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E" w:rsidRDefault="005B0A0E" w:rsidP="00444EDB">
      <w:pPr>
        <w:pStyle w:val="a3"/>
        <w:rPr>
          <w:sz w:val="28"/>
          <w:szCs w:val="28"/>
        </w:rPr>
      </w:pPr>
      <w:r>
        <w:rPr>
          <w:b w:val="0"/>
          <w:noProof/>
          <w:color w:val="000000"/>
          <w:sz w:val="18"/>
          <w:szCs w:val="24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0E" w:rsidRDefault="005B0A0E" w:rsidP="00444EDB">
      <w:pPr>
        <w:pStyle w:val="a3"/>
        <w:rPr>
          <w:sz w:val="28"/>
          <w:szCs w:val="28"/>
        </w:rPr>
      </w:pPr>
    </w:p>
    <w:p w:rsidR="005B0A0E" w:rsidRDefault="005B0A0E" w:rsidP="00444EDB">
      <w:pPr>
        <w:pStyle w:val="a3"/>
        <w:rPr>
          <w:sz w:val="28"/>
          <w:szCs w:val="28"/>
        </w:rPr>
      </w:pPr>
    </w:p>
    <w:p w:rsidR="00444EDB" w:rsidRPr="009A3FD5" w:rsidRDefault="00444EDB" w:rsidP="00444EDB">
      <w:pPr>
        <w:pStyle w:val="a3"/>
        <w:rPr>
          <w:sz w:val="28"/>
          <w:szCs w:val="28"/>
        </w:rPr>
      </w:pPr>
      <w:r w:rsidRPr="009A3FD5">
        <w:rPr>
          <w:sz w:val="28"/>
          <w:szCs w:val="28"/>
        </w:rPr>
        <w:t xml:space="preserve">Администрация </w:t>
      </w:r>
      <w:r w:rsidR="005B0A0E" w:rsidRPr="009A3FD5">
        <w:rPr>
          <w:sz w:val="28"/>
          <w:szCs w:val="28"/>
        </w:rPr>
        <w:t>Анунинского</w:t>
      </w:r>
      <w:r w:rsidRPr="009A3FD5">
        <w:rPr>
          <w:sz w:val="28"/>
          <w:szCs w:val="28"/>
        </w:rPr>
        <w:t xml:space="preserve"> муниципального района</w:t>
      </w:r>
    </w:p>
    <w:p w:rsidR="00444EDB" w:rsidRPr="009A3FD5" w:rsidRDefault="00444EDB" w:rsidP="00444EDB">
      <w:pPr>
        <w:pStyle w:val="a3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</w:t>
      </w:r>
      <w:r w:rsidR="002F5D44" w:rsidRPr="009A3FD5">
        <w:rPr>
          <w:sz w:val="28"/>
          <w:szCs w:val="28"/>
        </w:rPr>
        <w:t xml:space="preserve">                       </w:t>
      </w:r>
      <w:r w:rsidRPr="009A3FD5">
        <w:rPr>
          <w:sz w:val="28"/>
          <w:szCs w:val="28"/>
        </w:rPr>
        <w:t xml:space="preserve">Приморского края                                    </w:t>
      </w:r>
    </w:p>
    <w:p w:rsidR="00444EDB" w:rsidRPr="009A3FD5" w:rsidRDefault="00444EDB" w:rsidP="00444EDB">
      <w:pPr>
        <w:pStyle w:val="a3"/>
        <w:jc w:val="left"/>
        <w:rPr>
          <w:sz w:val="28"/>
          <w:szCs w:val="28"/>
        </w:rPr>
      </w:pP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КОМИССИЯ ПО ПРЕДУПРЕЖДЕНИЮ И ЛИКВИДАЦИИ 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>ЧРЕЗВЫЧАЙНЫХ СИТУАЦИЙ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 И ОБЕСПЕЧЕНИЮ ПОЖАРНОЙ БЕЗОПАСНОСТИ</w:t>
      </w:r>
    </w:p>
    <w:p w:rsidR="00444EDB" w:rsidRPr="009A3FD5" w:rsidRDefault="00444EDB" w:rsidP="002F5D44">
      <w:pPr>
        <w:pStyle w:val="4"/>
        <w:rPr>
          <w:sz w:val="28"/>
          <w:szCs w:val="28"/>
        </w:rPr>
      </w:pPr>
    </w:p>
    <w:p w:rsidR="00444EDB" w:rsidRPr="009A3FD5" w:rsidRDefault="00444EDB" w:rsidP="00444EDB">
      <w:pPr>
        <w:rPr>
          <w:sz w:val="28"/>
          <w:szCs w:val="28"/>
        </w:rPr>
      </w:pPr>
    </w:p>
    <w:p w:rsidR="007245B8" w:rsidRPr="009A3FD5" w:rsidRDefault="007245B8" w:rsidP="002F5D44">
      <w:pPr>
        <w:pStyle w:val="4"/>
        <w:rPr>
          <w:sz w:val="28"/>
          <w:szCs w:val="28"/>
        </w:rPr>
      </w:pPr>
    </w:p>
    <w:p w:rsidR="00444EDB" w:rsidRPr="009A3FD5" w:rsidRDefault="00444EDB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>РЕШЕНИЕ</w:t>
      </w:r>
    </w:p>
    <w:p w:rsidR="00444EDB" w:rsidRPr="009A3FD5" w:rsidRDefault="00444EDB" w:rsidP="00444EDB">
      <w:pPr>
        <w:jc w:val="center"/>
        <w:rPr>
          <w:b/>
          <w:sz w:val="28"/>
          <w:szCs w:val="28"/>
        </w:rPr>
      </w:pPr>
    </w:p>
    <w:p w:rsidR="007245B8" w:rsidRPr="009A3FD5" w:rsidRDefault="007245B8" w:rsidP="00444EDB">
      <w:pPr>
        <w:ind w:left="-142" w:right="-1192"/>
        <w:rPr>
          <w:sz w:val="28"/>
          <w:szCs w:val="28"/>
        </w:rPr>
      </w:pPr>
    </w:p>
    <w:p w:rsidR="00444EDB" w:rsidRPr="009A3FD5" w:rsidRDefault="00600C98" w:rsidP="00444EDB">
      <w:pPr>
        <w:ind w:left="-142" w:right="-1192"/>
        <w:rPr>
          <w:b/>
          <w:sz w:val="28"/>
          <w:szCs w:val="28"/>
        </w:rPr>
      </w:pPr>
      <w:r w:rsidRPr="009A3FD5">
        <w:rPr>
          <w:sz w:val="28"/>
          <w:szCs w:val="28"/>
        </w:rPr>
        <w:t xml:space="preserve">   </w:t>
      </w:r>
      <w:r w:rsidR="00966F48">
        <w:rPr>
          <w:sz w:val="28"/>
          <w:szCs w:val="28"/>
        </w:rPr>
        <w:t>21</w:t>
      </w:r>
      <w:r w:rsidRPr="009A3FD5">
        <w:rPr>
          <w:sz w:val="28"/>
          <w:szCs w:val="28"/>
        </w:rPr>
        <w:t xml:space="preserve">  </w:t>
      </w:r>
      <w:r w:rsidR="00892242">
        <w:rPr>
          <w:sz w:val="28"/>
          <w:szCs w:val="28"/>
        </w:rPr>
        <w:t xml:space="preserve">  июн</w:t>
      </w:r>
      <w:r w:rsidR="005B0A0E" w:rsidRPr="009A3FD5">
        <w:rPr>
          <w:sz w:val="28"/>
          <w:szCs w:val="28"/>
        </w:rPr>
        <w:t>я</w:t>
      </w:r>
      <w:r w:rsidR="00705448">
        <w:rPr>
          <w:sz w:val="28"/>
          <w:szCs w:val="28"/>
        </w:rPr>
        <w:t xml:space="preserve">  2019</w:t>
      </w:r>
      <w:r w:rsidR="006F1E4C" w:rsidRPr="009A3FD5">
        <w:rPr>
          <w:sz w:val="28"/>
          <w:szCs w:val="28"/>
        </w:rPr>
        <w:t xml:space="preserve"> г.</w:t>
      </w:r>
      <w:r w:rsidR="006F1E4C" w:rsidRPr="009A3FD5">
        <w:rPr>
          <w:sz w:val="28"/>
          <w:szCs w:val="28"/>
        </w:rPr>
        <w:tab/>
        <w:t xml:space="preserve">    </w:t>
      </w:r>
      <w:r w:rsidR="00444EDB" w:rsidRPr="009A3FD5">
        <w:rPr>
          <w:sz w:val="28"/>
          <w:szCs w:val="28"/>
        </w:rPr>
        <w:t xml:space="preserve">            </w:t>
      </w:r>
      <w:r w:rsidR="002F5D44" w:rsidRPr="009A3FD5">
        <w:rPr>
          <w:sz w:val="28"/>
          <w:szCs w:val="28"/>
        </w:rPr>
        <w:t xml:space="preserve"> </w:t>
      </w:r>
      <w:r w:rsidR="00444EDB" w:rsidRPr="009A3FD5">
        <w:rPr>
          <w:sz w:val="28"/>
          <w:szCs w:val="28"/>
        </w:rPr>
        <w:t>с. Анучино</w:t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444EDB" w:rsidRPr="009A3FD5">
        <w:rPr>
          <w:sz w:val="28"/>
          <w:szCs w:val="28"/>
        </w:rPr>
        <w:tab/>
      </w:r>
      <w:r w:rsidR="005B0A0E" w:rsidRPr="009A3FD5">
        <w:rPr>
          <w:b/>
          <w:sz w:val="28"/>
          <w:szCs w:val="28"/>
        </w:rPr>
        <w:t xml:space="preserve">  № 7</w:t>
      </w:r>
    </w:p>
    <w:p w:rsidR="00D26B4C" w:rsidRPr="009A3FD5" w:rsidRDefault="00D26B4C" w:rsidP="00D26B4C">
      <w:pPr>
        <w:pStyle w:val="3"/>
        <w:ind w:left="-142"/>
        <w:rPr>
          <w:b/>
          <w:sz w:val="28"/>
          <w:szCs w:val="28"/>
        </w:rPr>
      </w:pPr>
    </w:p>
    <w:p w:rsidR="00017CC0" w:rsidRPr="009A3FD5" w:rsidRDefault="00017CC0" w:rsidP="00017CC0">
      <w:pPr>
        <w:rPr>
          <w:sz w:val="28"/>
          <w:szCs w:val="28"/>
        </w:rPr>
      </w:pPr>
    </w:p>
    <w:p w:rsidR="00017CC0" w:rsidRPr="009A3FD5" w:rsidRDefault="00017CC0" w:rsidP="00017CC0">
      <w:pPr>
        <w:rPr>
          <w:sz w:val="28"/>
          <w:szCs w:val="28"/>
        </w:rPr>
      </w:pPr>
    </w:p>
    <w:p w:rsidR="00D26B4C" w:rsidRPr="009A3FD5" w:rsidRDefault="00D26B4C" w:rsidP="00D26B4C">
      <w:pPr>
        <w:pStyle w:val="3"/>
        <w:ind w:left="-142"/>
        <w:rPr>
          <w:b/>
          <w:sz w:val="28"/>
          <w:szCs w:val="28"/>
        </w:rPr>
      </w:pPr>
    </w:p>
    <w:p w:rsidR="00D26B4C" w:rsidRPr="009A3FD5" w:rsidRDefault="00D26B4C" w:rsidP="002F5D44">
      <w:pPr>
        <w:pStyle w:val="4"/>
        <w:rPr>
          <w:sz w:val="28"/>
          <w:szCs w:val="28"/>
        </w:rPr>
      </w:pPr>
      <w:r w:rsidRPr="009A3FD5">
        <w:rPr>
          <w:sz w:val="28"/>
          <w:szCs w:val="28"/>
        </w:rPr>
        <w:t xml:space="preserve">   </w:t>
      </w:r>
      <w:r w:rsidR="002F5D44" w:rsidRPr="009A3FD5">
        <w:rPr>
          <w:sz w:val="28"/>
          <w:szCs w:val="28"/>
        </w:rPr>
        <w:t xml:space="preserve">    </w:t>
      </w:r>
      <w:r w:rsidR="00444EDB" w:rsidRPr="009A3FD5">
        <w:rPr>
          <w:sz w:val="28"/>
          <w:szCs w:val="28"/>
        </w:rPr>
        <w:t>О  мер</w:t>
      </w:r>
      <w:r w:rsidR="00966F48">
        <w:rPr>
          <w:sz w:val="28"/>
          <w:szCs w:val="28"/>
        </w:rPr>
        <w:t>ах по недопущению</w:t>
      </w:r>
      <w:r w:rsidR="007245B8" w:rsidRPr="009A3FD5">
        <w:rPr>
          <w:sz w:val="28"/>
          <w:szCs w:val="28"/>
        </w:rPr>
        <w:t xml:space="preserve"> чрезвычайных ситуаций </w:t>
      </w:r>
      <w:r w:rsidR="00966F48">
        <w:rPr>
          <w:sz w:val="28"/>
          <w:szCs w:val="28"/>
        </w:rPr>
        <w:t xml:space="preserve">в период прохождения опасных гидрометеорологических явлений </w:t>
      </w:r>
      <w:r w:rsidR="00E41206" w:rsidRPr="009A3FD5">
        <w:rPr>
          <w:sz w:val="28"/>
          <w:szCs w:val="28"/>
        </w:rPr>
        <w:t xml:space="preserve"> на территории Анучинского муниципального района</w:t>
      </w:r>
    </w:p>
    <w:p w:rsidR="006C3FA5" w:rsidRPr="009A3FD5" w:rsidRDefault="006C3FA5" w:rsidP="002F5D44">
      <w:pPr>
        <w:pStyle w:val="4"/>
        <w:rPr>
          <w:sz w:val="28"/>
          <w:szCs w:val="28"/>
        </w:rPr>
      </w:pPr>
    </w:p>
    <w:p w:rsidR="00F47399" w:rsidRPr="009A3FD5" w:rsidRDefault="00017CC0" w:rsidP="005A3C83">
      <w:pPr>
        <w:pStyle w:val="4"/>
        <w:spacing w:line="360" w:lineRule="auto"/>
        <w:jc w:val="both"/>
        <w:rPr>
          <w:b w:val="0"/>
          <w:sz w:val="28"/>
          <w:szCs w:val="28"/>
        </w:rPr>
      </w:pPr>
      <w:r w:rsidRPr="009A3FD5">
        <w:rPr>
          <w:sz w:val="28"/>
          <w:szCs w:val="28"/>
        </w:rPr>
        <w:t xml:space="preserve">  </w:t>
      </w:r>
      <w:r w:rsidR="00966F48">
        <w:rPr>
          <w:b w:val="0"/>
          <w:sz w:val="28"/>
          <w:szCs w:val="28"/>
        </w:rPr>
        <w:t xml:space="preserve">  </w:t>
      </w:r>
    </w:p>
    <w:p w:rsidR="00892242" w:rsidRDefault="00892242" w:rsidP="00892242">
      <w:pPr>
        <w:pStyle w:val="4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В связи со штормовым предупреждением и угрозой возникновения чрезвычайных ситуаций (далее-ЧС) связанной с угрозой возникновения выпадения сильных осадков перевести Анучинское звено территориальной Приморской подсистемы РСЧС в режим усиленной готовности при ухудшении обстановки немедленно в режим повышенной готовности.</w:t>
      </w:r>
    </w:p>
    <w:p w:rsidR="006C3FA5" w:rsidRPr="00892242" w:rsidRDefault="00892242" w:rsidP="00892242">
      <w:pPr>
        <w:pStyle w:val="4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E01B9F" w:rsidRPr="00892242">
        <w:rPr>
          <w:b w:val="0"/>
          <w:sz w:val="28"/>
          <w:szCs w:val="28"/>
        </w:rPr>
        <w:t xml:space="preserve">  </w:t>
      </w:r>
      <w:r w:rsidR="00F47399" w:rsidRPr="00892242">
        <w:rPr>
          <w:b w:val="0"/>
          <w:sz w:val="28"/>
          <w:szCs w:val="28"/>
        </w:rPr>
        <w:t>В</w:t>
      </w:r>
      <w:r w:rsidR="00F15820" w:rsidRPr="00892242">
        <w:rPr>
          <w:b w:val="0"/>
          <w:sz w:val="28"/>
          <w:szCs w:val="28"/>
        </w:rPr>
        <w:t xml:space="preserve"> целях</w:t>
      </w:r>
      <w:r w:rsidR="00E01B9F" w:rsidRPr="00892242">
        <w:rPr>
          <w:b w:val="0"/>
          <w:sz w:val="28"/>
          <w:szCs w:val="28"/>
        </w:rPr>
        <w:t xml:space="preserve"> снижения </w:t>
      </w:r>
      <w:r w:rsidR="002B77C1" w:rsidRPr="00892242">
        <w:rPr>
          <w:b w:val="0"/>
          <w:sz w:val="28"/>
          <w:szCs w:val="28"/>
        </w:rPr>
        <w:t xml:space="preserve"> ущерба  населению и территориям, </w:t>
      </w:r>
      <w:r w:rsidR="008D0DA5" w:rsidRPr="00892242">
        <w:rPr>
          <w:b w:val="0"/>
          <w:sz w:val="28"/>
          <w:szCs w:val="28"/>
        </w:rPr>
        <w:t xml:space="preserve"> комиссия при администрации Анучинского муниципального района по предупреждению и ликвидации чрезвычайных ситуаций и обеспечению пожарной  безопасности</w:t>
      </w:r>
      <w:r w:rsidR="007E08D3" w:rsidRPr="00892242">
        <w:rPr>
          <w:b w:val="0"/>
          <w:sz w:val="28"/>
          <w:szCs w:val="28"/>
        </w:rPr>
        <w:t xml:space="preserve"> </w:t>
      </w: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8D0DA5" w:rsidRPr="009A3FD5" w:rsidRDefault="008D0DA5" w:rsidP="005A3C83">
      <w:pPr>
        <w:spacing w:line="360" w:lineRule="auto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РЕШИЛА:</w:t>
      </w:r>
    </w:p>
    <w:p w:rsidR="008D0DA5" w:rsidRPr="009A3FD5" w:rsidRDefault="008D0DA5" w:rsidP="005A3C83">
      <w:pPr>
        <w:spacing w:line="360" w:lineRule="auto"/>
        <w:rPr>
          <w:sz w:val="28"/>
          <w:szCs w:val="28"/>
        </w:rPr>
      </w:pPr>
    </w:p>
    <w:p w:rsidR="00F47399" w:rsidRPr="009A3FD5" w:rsidRDefault="00F473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lastRenderedPageBreak/>
        <w:t>Из состава противопаводковой коми</w:t>
      </w:r>
      <w:r w:rsidR="009A3FD5" w:rsidRPr="009A3FD5">
        <w:rPr>
          <w:sz w:val="28"/>
          <w:szCs w:val="28"/>
        </w:rPr>
        <w:t>с</w:t>
      </w:r>
      <w:r w:rsidRPr="009A3FD5">
        <w:rPr>
          <w:sz w:val="28"/>
          <w:szCs w:val="28"/>
        </w:rPr>
        <w:t>сии</w:t>
      </w:r>
      <w:r w:rsidR="009A3FD5" w:rsidRPr="009A3FD5">
        <w:rPr>
          <w:sz w:val="28"/>
          <w:szCs w:val="28"/>
        </w:rPr>
        <w:t xml:space="preserve"> создать оперативные штаб за контролем обстановки на территории Анучинского муниципального района (Приложение 1).</w:t>
      </w:r>
    </w:p>
    <w:p w:rsidR="002C0A52" w:rsidRPr="009A3FD5" w:rsidRDefault="002C0A52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Уточнить  силы и средства территориально</w:t>
      </w:r>
      <w:r w:rsidR="009A3FD5" w:rsidRPr="009A3FD5">
        <w:rPr>
          <w:sz w:val="28"/>
          <w:szCs w:val="28"/>
        </w:rPr>
        <w:t>й подсистемы РСЧС (Приложение №2</w:t>
      </w:r>
      <w:r w:rsidRPr="009A3FD5">
        <w:rPr>
          <w:sz w:val="28"/>
          <w:szCs w:val="28"/>
        </w:rPr>
        <w:t>)</w:t>
      </w:r>
    </w:p>
    <w:p w:rsidR="00340E0A" w:rsidRPr="009A3FD5" w:rsidRDefault="00D04AF2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Организовать постоянный контроль паводковой обстановки в местах возможного затопления</w:t>
      </w:r>
      <w:r w:rsidR="008F4927" w:rsidRPr="009A3FD5">
        <w:rPr>
          <w:sz w:val="28"/>
          <w:szCs w:val="28"/>
        </w:rPr>
        <w:t>.</w:t>
      </w:r>
    </w:p>
    <w:p w:rsidR="008F4927" w:rsidRPr="009A3FD5" w:rsidRDefault="008F4927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Организовать проведения обследования зон возможного зат</w:t>
      </w:r>
      <w:r w:rsidR="00162A99" w:rsidRPr="009A3FD5">
        <w:rPr>
          <w:sz w:val="28"/>
          <w:szCs w:val="28"/>
        </w:rPr>
        <w:t xml:space="preserve">опления в </w:t>
      </w:r>
      <w:proofErr w:type="spellStart"/>
      <w:r w:rsidR="00162A99" w:rsidRPr="009A3FD5">
        <w:rPr>
          <w:sz w:val="28"/>
          <w:szCs w:val="28"/>
        </w:rPr>
        <w:t>паводкоопасных</w:t>
      </w:r>
      <w:proofErr w:type="spellEnd"/>
      <w:r w:rsidR="00162A99" w:rsidRPr="009A3FD5">
        <w:rPr>
          <w:sz w:val="28"/>
          <w:szCs w:val="28"/>
        </w:rPr>
        <w:t xml:space="preserve"> местах. О</w:t>
      </w:r>
      <w:r w:rsidRPr="009A3FD5">
        <w:rPr>
          <w:sz w:val="28"/>
          <w:szCs w:val="28"/>
        </w:rPr>
        <w:t>ткорректировать паспорта территорий в части касающейся снижения рисков затопления по каждому населенному пункту.</w:t>
      </w:r>
    </w:p>
    <w:p w:rsidR="007111E8" w:rsidRPr="009A3FD5" w:rsidRDefault="00162A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Уточнить список</w:t>
      </w:r>
      <w:r w:rsidR="00471ACA" w:rsidRPr="009A3FD5">
        <w:rPr>
          <w:sz w:val="28"/>
          <w:szCs w:val="28"/>
        </w:rPr>
        <w:t xml:space="preserve"> комиссии при администрации Анучинского муниципального района, администрациях сельских поселений для определения нанесенного ущерба (в случае подтопления) имуществу граждан и инфраструктуре муниципального образования.</w:t>
      </w:r>
    </w:p>
    <w:p w:rsidR="00DB6E61" w:rsidRPr="009A3FD5" w:rsidRDefault="00162A99" w:rsidP="005A3C83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Создать комиссию</w:t>
      </w:r>
      <w:r w:rsidR="004F3642" w:rsidRPr="009A3FD5">
        <w:rPr>
          <w:sz w:val="28"/>
          <w:szCs w:val="28"/>
        </w:rPr>
        <w:t xml:space="preserve">  для обследования гидротехнических сооружений</w:t>
      </w:r>
      <w:r w:rsidR="00892242">
        <w:rPr>
          <w:sz w:val="28"/>
          <w:szCs w:val="28"/>
        </w:rPr>
        <w:t xml:space="preserve"> (Толстикова)</w:t>
      </w:r>
      <w:r w:rsidR="004F3642" w:rsidRPr="009A3FD5">
        <w:rPr>
          <w:sz w:val="28"/>
          <w:szCs w:val="28"/>
        </w:rPr>
        <w:t>. Принять меры по обследованию закрытых водоемов, водопропускных труб, своевременный ремонт и укрепление линий электропередач и связи, дорог, мосто</w:t>
      </w:r>
      <w:proofErr w:type="gramStart"/>
      <w:r w:rsidR="004F3642" w:rsidRPr="009A3FD5">
        <w:rPr>
          <w:sz w:val="28"/>
          <w:szCs w:val="28"/>
        </w:rPr>
        <w:t>в(</w:t>
      </w:r>
      <w:proofErr w:type="gramEnd"/>
      <w:r w:rsidR="004F3642" w:rsidRPr="009A3FD5">
        <w:rPr>
          <w:sz w:val="28"/>
          <w:szCs w:val="28"/>
        </w:rPr>
        <w:t xml:space="preserve">пешеходных переходов), очистку </w:t>
      </w:r>
      <w:proofErr w:type="spellStart"/>
      <w:r w:rsidR="004F3642" w:rsidRPr="009A3FD5">
        <w:rPr>
          <w:sz w:val="28"/>
          <w:szCs w:val="28"/>
        </w:rPr>
        <w:t>ливнестоковых</w:t>
      </w:r>
      <w:proofErr w:type="spellEnd"/>
      <w:r w:rsidR="004F3642" w:rsidRPr="009A3FD5">
        <w:rPr>
          <w:sz w:val="28"/>
          <w:szCs w:val="28"/>
        </w:rPr>
        <w:t xml:space="preserve">  сооружений.</w:t>
      </w:r>
    </w:p>
    <w:p w:rsidR="0048613C" w:rsidRPr="009A3FD5" w:rsidRDefault="004F3642" w:rsidP="00892242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Организовать взаимодействие между </w:t>
      </w:r>
      <w:r w:rsidR="008529D7" w:rsidRPr="009A3FD5">
        <w:rPr>
          <w:sz w:val="28"/>
          <w:szCs w:val="28"/>
        </w:rPr>
        <w:t xml:space="preserve"> органами власти, аварийно-спасательными формированиями, полицией, войсковыми частями, </w:t>
      </w:r>
      <w:r w:rsidR="00BC26B4" w:rsidRPr="009A3FD5">
        <w:rPr>
          <w:sz w:val="28"/>
          <w:szCs w:val="28"/>
        </w:rPr>
        <w:t>лечебными учреждениями, предприятиями и организациями в зоне возможных ЧС.</w:t>
      </w:r>
    </w:p>
    <w:p w:rsidR="0048613C" w:rsidRPr="009A3FD5" w:rsidRDefault="0048613C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</w:t>
      </w:r>
      <w:r w:rsidR="009A3FD5" w:rsidRPr="009A3FD5">
        <w:rPr>
          <w:sz w:val="28"/>
          <w:szCs w:val="28"/>
        </w:rPr>
        <w:t>8</w:t>
      </w:r>
      <w:r w:rsidR="007E08D3" w:rsidRPr="009A3FD5">
        <w:rPr>
          <w:sz w:val="28"/>
          <w:szCs w:val="28"/>
        </w:rPr>
        <w:t>.</w:t>
      </w:r>
      <w:r w:rsidRPr="009A3FD5">
        <w:rPr>
          <w:sz w:val="28"/>
          <w:szCs w:val="28"/>
        </w:rPr>
        <w:t xml:space="preserve"> Рекомендовать</w:t>
      </w:r>
      <w:r w:rsidR="00340E0A" w:rsidRPr="009A3FD5">
        <w:rPr>
          <w:sz w:val="28"/>
          <w:szCs w:val="28"/>
        </w:rPr>
        <w:t xml:space="preserve"> </w:t>
      </w:r>
      <w:r w:rsidRPr="009A3FD5">
        <w:rPr>
          <w:sz w:val="28"/>
          <w:szCs w:val="28"/>
        </w:rPr>
        <w:t xml:space="preserve"> главам </w:t>
      </w:r>
      <w:r w:rsidR="00340E0A" w:rsidRPr="009A3FD5">
        <w:rPr>
          <w:sz w:val="28"/>
          <w:szCs w:val="28"/>
        </w:rPr>
        <w:t xml:space="preserve"> </w:t>
      </w:r>
      <w:r w:rsidRPr="009A3FD5">
        <w:rPr>
          <w:sz w:val="28"/>
          <w:szCs w:val="28"/>
        </w:rPr>
        <w:t>сельских</w:t>
      </w:r>
      <w:r w:rsidR="008E46C2" w:rsidRPr="009A3FD5">
        <w:rPr>
          <w:sz w:val="28"/>
          <w:szCs w:val="28"/>
        </w:rPr>
        <w:t xml:space="preserve"> </w:t>
      </w:r>
      <w:r w:rsidR="003C4473" w:rsidRPr="009A3FD5">
        <w:rPr>
          <w:sz w:val="28"/>
          <w:szCs w:val="28"/>
        </w:rPr>
        <w:t xml:space="preserve"> </w:t>
      </w:r>
      <w:r w:rsidR="00340E0A" w:rsidRPr="009A3FD5">
        <w:rPr>
          <w:sz w:val="28"/>
          <w:szCs w:val="28"/>
        </w:rPr>
        <w:t>поселений</w:t>
      </w:r>
      <w:r w:rsidR="008E46C2" w:rsidRPr="009A3FD5">
        <w:rPr>
          <w:sz w:val="28"/>
          <w:szCs w:val="28"/>
        </w:rPr>
        <w:t xml:space="preserve"> </w:t>
      </w:r>
      <w:r w:rsidR="00340E0A" w:rsidRPr="009A3FD5">
        <w:rPr>
          <w:sz w:val="28"/>
          <w:szCs w:val="28"/>
        </w:rPr>
        <w:t xml:space="preserve"> </w:t>
      </w:r>
      <w:r w:rsidR="003C4473" w:rsidRPr="009A3FD5">
        <w:rPr>
          <w:sz w:val="28"/>
          <w:szCs w:val="28"/>
        </w:rPr>
        <w:t>(Дубовцев И.В.,</w:t>
      </w:r>
      <w:r w:rsidR="00600C98" w:rsidRPr="009A3FD5">
        <w:rPr>
          <w:sz w:val="28"/>
          <w:szCs w:val="28"/>
        </w:rPr>
        <w:t xml:space="preserve">     </w:t>
      </w:r>
      <w:r w:rsidR="003C4473" w:rsidRPr="009A3FD5">
        <w:rPr>
          <w:sz w:val="28"/>
          <w:szCs w:val="28"/>
        </w:rPr>
        <w:t xml:space="preserve"> Сивоконь З.М., Марчук Е.А., Самойленко А.М.)</w:t>
      </w:r>
      <w:proofErr w:type="gramStart"/>
      <w:r w:rsidR="003C4473" w:rsidRPr="009A3FD5">
        <w:rPr>
          <w:sz w:val="28"/>
          <w:szCs w:val="28"/>
        </w:rPr>
        <w:t xml:space="preserve"> :</w:t>
      </w:r>
      <w:proofErr w:type="gramEnd"/>
    </w:p>
    <w:p w:rsidR="001E1628" w:rsidRPr="009A3FD5" w:rsidRDefault="009A3FD5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     8</w:t>
      </w:r>
      <w:r w:rsidR="002142B7" w:rsidRPr="009A3FD5">
        <w:rPr>
          <w:sz w:val="28"/>
          <w:szCs w:val="28"/>
        </w:rPr>
        <w:t>.1.</w:t>
      </w:r>
      <w:r w:rsidR="005F1E50" w:rsidRPr="009A3FD5">
        <w:rPr>
          <w:sz w:val="28"/>
          <w:szCs w:val="28"/>
        </w:rPr>
        <w:t xml:space="preserve"> Провести комплекс мер по подготовке населения к экстренн</w:t>
      </w:r>
      <w:r w:rsidR="00430594">
        <w:rPr>
          <w:sz w:val="28"/>
          <w:szCs w:val="28"/>
        </w:rPr>
        <w:t xml:space="preserve">ой эвакуации в безопасные места. Проверить </w:t>
      </w:r>
      <w:proofErr w:type="spellStart"/>
      <w:r w:rsidR="00430594">
        <w:rPr>
          <w:sz w:val="28"/>
          <w:szCs w:val="28"/>
        </w:rPr>
        <w:t>ПВРы</w:t>
      </w:r>
      <w:proofErr w:type="spellEnd"/>
      <w:r w:rsidR="00430594">
        <w:rPr>
          <w:sz w:val="28"/>
          <w:szCs w:val="28"/>
        </w:rPr>
        <w:t xml:space="preserve"> на готовность к приему </w:t>
      </w:r>
      <w:proofErr w:type="spellStart"/>
      <w:r w:rsidR="00430594">
        <w:rPr>
          <w:sz w:val="28"/>
          <w:szCs w:val="28"/>
        </w:rPr>
        <w:t>эваконаселения</w:t>
      </w:r>
      <w:proofErr w:type="spellEnd"/>
      <w:r w:rsidR="00430594">
        <w:rPr>
          <w:sz w:val="28"/>
          <w:szCs w:val="28"/>
        </w:rPr>
        <w:t>.</w:t>
      </w:r>
    </w:p>
    <w:p w:rsidR="003C4473" w:rsidRPr="009A3FD5" w:rsidRDefault="00BC26B4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lastRenderedPageBreak/>
        <w:t xml:space="preserve">        </w:t>
      </w:r>
      <w:r w:rsidR="005F1E50" w:rsidRPr="009A3FD5">
        <w:rPr>
          <w:sz w:val="28"/>
          <w:szCs w:val="28"/>
        </w:rPr>
        <w:t xml:space="preserve"> </w:t>
      </w:r>
      <w:r w:rsidR="009A3FD5" w:rsidRPr="009A3FD5">
        <w:rPr>
          <w:sz w:val="28"/>
          <w:szCs w:val="28"/>
        </w:rPr>
        <w:t>8</w:t>
      </w:r>
      <w:r w:rsidR="002142B7" w:rsidRPr="009A3FD5">
        <w:rPr>
          <w:sz w:val="28"/>
          <w:szCs w:val="28"/>
        </w:rPr>
        <w:t>.2.</w:t>
      </w:r>
      <w:r w:rsidR="003C4473" w:rsidRPr="009A3FD5">
        <w:rPr>
          <w:sz w:val="28"/>
          <w:szCs w:val="28"/>
        </w:rPr>
        <w:t xml:space="preserve"> </w:t>
      </w:r>
      <w:r w:rsidR="005F1E50" w:rsidRPr="009A3FD5">
        <w:rPr>
          <w:sz w:val="28"/>
          <w:szCs w:val="28"/>
        </w:rPr>
        <w:t xml:space="preserve"> Для предупреждения заболевания населения, попадающего в зону затопления, острыми кишечными инфекциями п</w:t>
      </w:r>
      <w:r w:rsidR="003C4473" w:rsidRPr="009A3FD5">
        <w:rPr>
          <w:sz w:val="28"/>
          <w:szCs w:val="28"/>
        </w:rPr>
        <w:t>ро</w:t>
      </w:r>
      <w:r w:rsidR="005F1E50" w:rsidRPr="009A3FD5">
        <w:rPr>
          <w:sz w:val="28"/>
          <w:szCs w:val="28"/>
        </w:rPr>
        <w:t>вести</w:t>
      </w:r>
      <w:r w:rsidR="003C4473" w:rsidRPr="009A3FD5">
        <w:rPr>
          <w:sz w:val="28"/>
          <w:szCs w:val="28"/>
        </w:rPr>
        <w:t xml:space="preserve"> работу</w:t>
      </w:r>
      <w:r w:rsidR="00190E92" w:rsidRPr="009A3FD5">
        <w:rPr>
          <w:sz w:val="28"/>
          <w:szCs w:val="28"/>
        </w:rPr>
        <w:t xml:space="preserve"> по</w:t>
      </w:r>
      <w:r w:rsidRPr="009A3FD5">
        <w:rPr>
          <w:sz w:val="28"/>
          <w:szCs w:val="28"/>
        </w:rPr>
        <w:t xml:space="preserve"> ликвидации</w:t>
      </w:r>
      <w:r w:rsidR="00190E92" w:rsidRPr="009A3FD5">
        <w:rPr>
          <w:sz w:val="28"/>
          <w:szCs w:val="28"/>
        </w:rPr>
        <w:t xml:space="preserve"> </w:t>
      </w:r>
      <w:r w:rsidRPr="009A3FD5">
        <w:rPr>
          <w:sz w:val="28"/>
          <w:szCs w:val="28"/>
        </w:rPr>
        <w:t xml:space="preserve">несанкционированных </w:t>
      </w:r>
      <w:r w:rsidR="001E1628" w:rsidRPr="009A3FD5">
        <w:rPr>
          <w:sz w:val="28"/>
          <w:szCs w:val="28"/>
        </w:rPr>
        <w:t xml:space="preserve">свалок </w:t>
      </w:r>
      <w:r w:rsidR="005F1E50" w:rsidRPr="009A3FD5">
        <w:rPr>
          <w:sz w:val="28"/>
          <w:szCs w:val="28"/>
        </w:rPr>
        <w:t>на подведомственных территориях</w:t>
      </w:r>
      <w:r w:rsidR="00190E92" w:rsidRPr="009A3FD5">
        <w:rPr>
          <w:sz w:val="28"/>
          <w:szCs w:val="28"/>
        </w:rPr>
        <w:t>.</w:t>
      </w:r>
    </w:p>
    <w:p w:rsidR="00190E92" w:rsidRPr="009A3FD5" w:rsidRDefault="007E08D3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10.</w:t>
      </w:r>
      <w:r w:rsidR="006B3903" w:rsidRPr="009A3FD5">
        <w:rPr>
          <w:sz w:val="28"/>
          <w:szCs w:val="28"/>
        </w:rPr>
        <w:t xml:space="preserve"> Начальнику общего отдела администрации Анучинского муниципального района (Бурдейная)  о</w:t>
      </w:r>
      <w:r w:rsidRPr="009A3FD5">
        <w:rPr>
          <w:sz w:val="28"/>
          <w:szCs w:val="28"/>
        </w:rPr>
        <w:t>публиковать настоящее решение в средствах м</w:t>
      </w:r>
      <w:r w:rsidR="006B3903" w:rsidRPr="009A3FD5">
        <w:rPr>
          <w:sz w:val="28"/>
          <w:szCs w:val="28"/>
        </w:rPr>
        <w:t>ассовой информации и на официальном сайте администрации района.</w:t>
      </w:r>
      <w:r w:rsidR="001E1628" w:rsidRPr="009A3FD5">
        <w:rPr>
          <w:sz w:val="28"/>
          <w:szCs w:val="28"/>
        </w:rPr>
        <w:t xml:space="preserve">       </w:t>
      </w:r>
    </w:p>
    <w:p w:rsidR="008E46C2" w:rsidRPr="009A3FD5" w:rsidRDefault="007E08D3" w:rsidP="005A3C83">
      <w:pPr>
        <w:spacing w:line="360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  11</w:t>
      </w:r>
      <w:r w:rsidR="008E46C2" w:rsidRPr="009A3FD5">
        <w:rPr>
          <w:sz w:val="28"/>
          <w:szCs w:val="28"/>
        </w:rPr>
        <w:t>.  Контроль  исполнения данного решения оставляю за собой.</w:t>
      </w:r>
    </w:p>
    <w:p w:rsidR="008D0DA5" w:rsidRPr="009A3FD5" w:rsidRDefault="008D0DA5" w:rsidP="005A3C83">
      <w:pPr>
        <w:spacing w:line="360" w:lineRule="auto"/>
        <w:jc w:val="both"/>
        <w:rPr>
          <w:sz w:val="28"/>
          <w:szCs w:val="28"/>
        </w:rPr>
      </w:pPr>
    </w:p>
    <w:p w:rsidR="00D26B4C" w:rsidRPr="009A3FD5" w:rsidRDefault="00600C98" w:rsidP="00892242">
      <w:pPr>
        <w:spacing w:line="276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 </w:t>
      </w:r>
      <w:r w:rsidR="00892242">
        <w:rPr>
          <w:sz w:val="28"/>
          <w:szCs w:val="28"/>
        </w:rPr>
        <w:t xml:space="preserve">Глава </w:t>
      </w:r>
      <w:r w:rsidR="00087407" w:rsidRPr="009A3FD5">
        <w:rPr>
          <w:sz w:val="28"/>
          <w:szCs w:val="28"/>
        </w:rPr>
        <w:t xml:space="preserve"> Анучинского </w:t>
      </w:r>
    </w:p>
    <w:p w:rsidR="00087407" w:rsidRPr="009A3FD5" w:rsidRDefault="00087407" w:rsidP="00892242">
      <w:pPr>
        <w:spacing w:line="276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муниципального района, председатель</w:t>
      </w:r>
    </w:p>
    <w:p w:rsidR="00087407" w:rsidRPr="009A3FD5" w:rsidRDefault="00087407" w:rsidP="00892242">
      <w:pPr>
        <w:spacing w:line="276" w:lineRule="auto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КЧС  и ПБ    </w:t>
      </w:r>
      <w:r w:rsidR="00600C98" w:rsidRPr="009A3FD5">
        <w:rPr>
          <w:sz w:val="28"/>
          <w:szCs w:val="28"/>
        </w:rPr>
        <w:t>района</w:t>
      </w:r>
      <w:r w:rsidRPr="009A3FD5">
        <w:rPr>
          <w:sz w:val="28"/>
          <w:szCs w:val="28"/>
        </w:rPr>
        <w:t xml:space="preserve">   </w:t>
      </w:r>
      <w:r w:rsidR="00600C98" w:rsidRPr="009A3FD5">
        <w:rPr>
          <w:sz w:val="28"/>
          <w:szCs w:val="28"/>
        </w:rPr>
        <w:t xml:space="preserve">               </w:t>
      </w:r>
      <w:r w:rsidRPr="009A3FD5">
        <w:rPr>
          <w:sz w:val="28"/>
          <w:szCs w:val="28"/>
        </w:rPr>
        <w:t xml:space="preserve">                             </w:t>
      </w:r>
      <w:r w:rsidR="00600C98" w:rsidRPr="009A3FD5">
        <w:rPr>
          <w:sz w:val="28"/>
          <w:szCs w:val="28"/>
        </w:rPr>
        <w:t xml:space="preserve">    </w:t>
      </w:r>
      <w:r w:rsidR="00892242">
        <w:rPr>
          <w:sz w:val="28"/>
          <w:szCs w:val="28"/>
        </w:rPr>
        <w:t xml:space="preserve">                 С.А. Понуровский</w:t>
      </w:r>
      <w:r w:rsidRPr="009A3FD5">
        <w:rPr>
          <w:sz w:val="28"/>
          <w:szCs w:val="28"/>
        </w:rPr>
        <w:t xml:space="preserve">                                                     </w:t>
      </w:r>
    </w:p>
    <w:p w:rsidR="00444EDB" w:rsidRPr="009A3FD5" w:rsidRDefault="00444EDB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</w:t>
      </w: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37112E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37112E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                   </w:t>
      </w:r>
    </w:p>
    <w:p w:rsidR="007245B8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892242" w:rsidRPr="009A3FD5" w:rsidRDefault="00892242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9A3FD5">
        <w:rPr>
          <w:sz w:val="28"/>
          <w:szCs w:val="28"/>
        </w:rPr>
        <w:t xml:space="preserve">    Приложение № 1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К решению КЧС и ПБ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                    от </w:t>
      </w:r>
      <w:r w:rsidR="00705448">
        <w:rPr>
          <w:sz w:val="28"/>
          <w:szCs w:val="28"/>
        </w:rPr>
        <w:t xml:space="preserve">   21.06.2019</w:t>
      </w:r>
      <w:r w:rsidRPr="009A3FD5">
        <w:rPr>
          <w:sz w:val="28"/>
          <w:szCs w:val="28"/>
        </w:rPr>
        <w:t xml:space="preserve"> г.             № 7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rPr>
          <w:b/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Состав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оперативного штаба при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</w:p>
    <w:p w:rsidR="00430594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Баранов А.И. – начальник отдела ГОЧС  администрации Анучинского муниципального района, заместитель  председателя КЧС и ПБ района;</w:t>
      </w:r>
    </w:p>
    <w:p w:rsidR="00F15820" w:rsidRDefault="00705448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Огнянов</w:t>
      </w:r>
      <w:proofErr w:type="spellEnd"/>
      <w:r>
        <w:rPr>
          <w:sz w:val="28"/>
          <w:szCs w:val="28"/>
        </w:rPr>
        <w:t xml:space="preserve"> Ю.В. -</w:t>
      </w:r>
      <w:r w:rsidR="00F15820">
        <w:rPr>
          <w:sz w:val="28"/>
          <w:szCs w:val="28"/>
        </w:rPr>
        <w:t xml:space="preserve"> начальника  ОНД и </w:t>
      </w:r>
      <w:proofErr w:type="gramStart"/>
      <w:r w:rsidR="00F15820">
        <w:rPr>
          <w:sz w:val="28"/>
          <w:szCs w:val="28"/>
        </w:rPr>
        <w:t>ПР</w:t>
      </w:r>
      <w:proofErr w:type="gramEnd"/>
      <w:r w:rsidR="00F15820">
        <w:rPr>
          <w:sz w:val="28"/>
          <w:szCs w:val="28"/>
        </w:rPr>
        <w:t xml:space="preserve"> Анучинского муниципального</w:t>
      </w:r>
    </w:p>
    <w:p w:rsidR="00F15820" w:rsidRPr="009A3FD5" w:rsidRDefault="00705448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Района;</w:t>
      </w:r>
    </w:p>
    <w:p w:rsidR="00430594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gramStart"/>
      <w:r w:rsidRPr="009A3FD5">
        <w:rPr>
          <w:sz w:val="28"/>
          <w:szCs w:val="28"/>
        </w:rPr>
        <w:t>Гуменная</w:t>
      </w:r>
      <w:proofErr w:type="gramEnd"/>
      <w:r w:rsidRPr="009A3FD5">
        <w:rPr>
          <w:sz w:val="28"/>
          <w:szCs w:val="28"/>
        </w:rPr>
        <w:t xml:space="preserve"> Г.Н. – старший специалист отдела жизнеобеспечения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администрации Анучинского муниципального района, секретарь комиссии;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Россейчук</w:t>
      </w:r>
      <w:proofErr w:type="spellEnd"/>
      <w:r w:rsidRPr="009A3FD5">
        <w:rPr>
          <w:sz w:val="28"/>
          <w:szCs w:val="28"/>
        </w:rPr>
        <w:t xml:space="preserve"> Е.В.- начальник отдела земельных и имущественных отношений администрации Анучинского муниципального района;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Панюта</w:t>
      </w:r>
      <w:proofErr w:type="spellEnd"/>
      <w:r w:rsidRPr="009A3FD5">
        <w:rPr>
          <w:sz w:val="28"/>
          <w:szCs w:val="28"/>
        </w:rPr>
        <w:t xml:space="preserve"> Ю.М. – директор КГКУ «29 ОПС по охране Анучинского района»;</w:t>
      </w:r>
    </w:p>
    <w:p w:rsidR="00430594" w:rsidRPr="009A3FD5" w:rsidRDefault="00705448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>
        <w:rPr>
          <w:sz w:val="28"/>
          <w:szCs w:val="28"/>
        </w:rPr>
        <w:t>Дергачев Н.Н.</w:t>
      </w:r>
      <w:r w:rsidR="00430594" w:rsidRPr="009A3FD5">
        <w:rPr>
          <w:sz w:val="28"/>
          <w:szCs w:val="28"/>
        </w:rPr>
        <w:t xml:space="preserve"> -  директор  АО «Примавтодор» филиал «Арсеньевский»;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proofErr w:type="spellStart"/>
      <w:r w:rsidRPr="009A3FD5">
        <w:rPr>
          <w:sz w:val="28"/>
          <w:szCs w:val="28"/>
        </w:rPr>
        <w:t>Дубовцев</w:t>
      </w:r>
      <w:proofErr w:type="spellEnd"/>
      <w:r w:rsidRPr="009A3FD5">
        <w:rPr>
          <w:sz w:val="28"/>
          <w:szCs w:val="28"/>
        </w:rPr>
        <w:t xml:space="preserve"> И.В. – глава Анучинского сельского поселения;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Марчук Е.А. – глава Чернышевского сельского поселения;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Самойленко А.М. – глава Гражданского сельского поселения;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>Сивоконь З.М. – глава Виноградовского сельского поселения.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7245B8" w:rsidRPr="009A3FD5" w:rsidRDefault="007245B8" w:rsidP="005A3C83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Default="007245B8" w:rsidP="001812EE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Приложение № 2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к решению КЧС и ПБ администрации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              Анучинского муниципального района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  <w:r w:rsidRPr="009A3FD5">
        <w:rPr>
          <w:sz w:val="28"/>
          <w:szCs w:val="28"/>
        </w:rPr>
        <w:t xml:space="preserve">                                </w:t>
      </w:r>
      <w:r w:rsidR="00705448">
        <w:rPr>
          <w:sz w:val="28"/>
          <w:szCs w:val="28"/>
        </w:rPr>
        <w:t xml:space="preserve">                        от    21.06.2019 г.          №7</w:t>
      </w:r>
    </w:p>
    <w:p w:rsidR="00430594" w:rsidRPr="009A3FD5" w:rsidRDefault="00430594" w:rsidP="001812EE">
      <w:pPr>
        <w:pStyle w:val="a5"/>
        <w:spacing w:line="360" w:lineRule="auto"/>
        <w:ind w:left="0" w:right="-853" w:firstLine="426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Силы и средства  территориальной подсистемы РСЧС</w:t>
      </w: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center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Анучинского муниципального района</w:t>
      </w:r>
    </w:p>
    <w:p w:rsidR="001812EE" w:rsidRPr="009A3FD5" w:rsidRDefault="001812EE" w:rsidP="001812EE">
      <w:pPr>
        <w:pStyle w:val="a5"/>
        <w:spacing w:line="360" w:lineRule="auto"/>
        <w:ind w:left="0" w:right="-853" w:firstLine="426"/>
        <w:jc w:val="left"/>
        <w:rPr>
          <w:b/>
          <w:sz w:val="28"/>
          <w:szCs w:val="28"/>
        </w:rPr>
      </w:pPr>
    </w:p>
    <w:p w:rsidR="00430594" w:rsidRPr="009A3FD5" w:rsidRDefault="00430594" w:rsidP="0043059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А.О. «Примавтодор» филиал «Арсеньевский»: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автогрейдер             6 –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 КДМ КАМАЗ         6-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 МТЗ-82                   4-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УАЗ 469                   1- ед.;</w:t>
      </w:r>
    </w:p>
    <w:p w:rsidR="00430594" w:rsidRPr="009A3FD5" w:rsidRDefault="00430594" w:rsidP="00430594">
      <w:pPr>
        <w:ind w:left="111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18 чел.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2.</w:t>
      </w:r>
      <w:r w:rsidRPr="009A3FD5">
        <w:rPr>
          <w:b/>
          <w:sz w:val="28"/>
          <w:szCs w:val="28"/>
        </w:rPr>
        <w:t xml:space="preserve"> Тепловой район «Анучинский» филиал « Спасского» КГУП «Примтеплоэнерго</w:t>
      </w:r>
      <w:r w:rsidRPr="009A3FD5">
        <w:rPr>
          <w:sz w:val="28"/>
          <w:szCs w:val="28"/>
        </w:rPr>
        <w:t xml:space="preserve">»: 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-КАМАЗ – 5126             - 1 ед.;</w:t>
      </w:r>
    </w:p>
    <w:p w:rsidR="00430594" w:rsidRPr="009A3FD5" w:rsidRDefault="00705448" w:rsidP="0043059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личный состав              - 4</w:t>
      </w:r>
      <w:r w:rsidR="00430594" w:rsidRPr="009A3FD5">
        <w:rPr>
          <w:sz w:val="28"/>
          <w:szCs w:val="28"/>
        </w:rPr>
        <w:t xml:space="preserve">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3.</w:t>
      </w:r>
      <w:r w:rsidRPr="009A3FD5">
        <w:rPr>
          <w:sz w:val="28"/>
          <w:szCs w:val="28"/>
        </w:rPr>
        <w:t xml:space="preserve"> </w:t>
      </w:r>
      <w:r w:rsidRPr="009A3FD5">
        <w:rPr>
          <w:b/>
          <w:sz w:val="28"/>
          <w:szCs w:val="28"/>
        </w:rPr>
        <w:t>Анучинский РЭС филиала ОАО ДРСК «Приморские электрические сети»: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Экскаватор – ЮМЗ-ЭО 62 -1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линейный автомобиль ГАЗ -66 – 1 ед.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 xml:space="preserve">4. </w:t>
      </w:r>
      <w:proofErr w:type="gramStart"/>
      <w:r w:rsidRPr="009A3FD5">
        <w:rPr>
          <w:b/>
          <w:sz w:val="28"/>
          <w:szCs w:val="28"/>
        </w:rPr>
        <w:t>Приморский ПАО «Ростелеком» Арсеньевский ЛТЦ (с. Анучино:</w:t>
      </w:r>
      <w:proofErr w:type="gramEnd"/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УАЗ-3309           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-бурильная машина ГАЗ-66 БКМ902 – 1 ед.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5. СПКХ «ВОСХОД»: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- экскаватор </w:t>
      </w:r>
      <w:r w:rsidRPr="009A3FD5">
        <w:rPr>
          <w:sz w:val="28"/>
          <w:szCs w:val="28"/>
          <w:lang w:val="en-US"/>
        </w:rPr>
        <w:t>KAMACY</w:t>
      </w:r>
      <w:r w:rsidRPr="009A3FD5">
        <w:rPr>
          <w:sz w:val="28"/>
          <w:szCs w:val="28"/>
        </w:rPr>
        <w:t xml:space="preserve"> –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бульдозер ДТ-75          - 1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-  6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6. МУП «Анучинское ЖКХ»: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Грейдер ГС-1403     -    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МТЗ -80                        - 1ед.;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     - 7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Наращивание сил и средств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При необходимости будут привлечены: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lastRenderedPageBreak/>
        <w:t>. КФХ «</w:t>
      </w:r>
      <w:proofErr w:type="spellStart"/>
      <w:r w:rsidRPr="009A3FD5">
        <w:rPr>
          <w:b/>
          <w:sz w:val="28"/>
          <w:szCs w:val="28"/>
        </w:rPr>
        <w:t>Силич</w:t>
      </w:r>
      <w:proofErr w:type="spellEnd"/>
      <w:r w:rsidRPr="009A3FD5">
        <w:rPr>
          <w:b/>
          <w:sz w:val="28"/>
          <w:szCs w:val="28"/>
        </w:rPr>
        <w:t>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 xml:space="preserve">- МТЗ-80             -            1 ед.;  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-             2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b/>
          <w:sz w:val="28"/>
          <w:szCs w:val="28"/>
        </w:rPr>
        <w:t>7. КФХ «Матвейко»: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МТЗ-80              -           1 ед.;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личный состав         -     2 чел.</w:t>
      </w: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  <w:r w:rsidRPr="009A3FD5">
        <w:rPr>
          <w:sz w:val="28"/>
          <w:szCs w:val="28"/>
        </w:rPr>
        <w:t>-</w:t>
      </w:r>
      <w:r w:rsidRPr="009A3FD5">
        <w:rPr>
          <w:b/>
          <w:sz w:val="28"/>
          <w:szCs w:val="28"/>
        </w:rPr>
        <w:t>Анучинский филиал ФГУ «</w:t>
      </w:r>
      <w:proofErr w:type="spellStart"/>
      <w:r w:rsidRPr="009A3FD5">
        <w:rPr>
          <w:b/>
          <w:sz w:val="28"/>
          <w:szCs w:val="28"/>
        </w:rPr>
        <w:t>Приммелиоводхоз</w:t>
      </w:r>
      <w:proofErr w:type="spellEnd"/>
      <w:r w:rsidRPr="009A3FD5">
        <w:rPr>
          <w:b/>
          <w:sz w:val="28"/>
          <w:szCs w:val="28"/>
        </w:rPr>
        <w:t>»: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 БДЗ-42-1                  - 1 чел.»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  <w:r w:rsidRPr="009A3FD5">
        <w:rPr>
          <w:sz w:val="28"/>
          <w:szCs w:val="28"/>
        </w:rPr>
        <w:t>-ДТ-75 гр-4               -  1 чел.</w:t>
      </w:r>
    </w:p>
    <w:p w:rsidR="00430594" w:rsidRPr="009A3FD5" w:rsidRDefault="00430594" w:rsidP="00430594">
      <w:pPr>
        <w:ind w:left="720"/>
        <w:jc w:val="both"/>
        <w:rPr>
          <w:sz w:val="28"/>
          <w:szCs w:val="28"/>
        </w:rPr>
      </w:pPr>
    </w:p>
    <w:p w:rsidR="00430594" w:rsidRPr="009A3FD5" w:rsidRDefault="00430594" w:rsidP="00430594">
      <w:pPr>
        <w:ind w:left="720"/>
        <w:jc w:val="both"/>
        <w:rPr>
          <w:b/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8"/>
          <w:szCs w:val="28"/>
        </w:rPr>
      </w:pPr>
    </w:p>
    <w:p w:rsidR="00430594" w:rsidRPr="009A3FD5" w:rsidRDefault="00430594" w:rsidP="00430594">
      <w:pPr>
        <w:pStyle w:val="a5"/>
        <w:spacing w:line="360" w:lineRule="auto"/>
        <w:ind w:left="0" w:right="-853" w:firstLine="567"/>
        <w:jc w:val="left"/>
        <w:rPr>
          <w:sz w:val="26"/>
          <w:szCs w:val="26"/>
        </w:rPr>
      </w:pPr>
    </w:p>
    <w:p w:rsidR="00430594" w:rsidRPr="009A3FD5" w:rsidRDefault="00430594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7245B8" w:rsidRPr="009A3FD5" w:rsidRDefault="007245B8" w:rsidP="0037112E">
      <w:pPr>
        <w:pStyle w:val="a5"/>
        <w:spacing w:line="360" w:lineRule="auto"/>
        <w:ind w:left="0" w:right="-853" w:firstLine="567"/>
        <w:rPr>
          <w:sz w:val="28"/>
          <w:szCs w:val="28"/>
        </w:rPr>
      </w:pPr>
    </w:p>
    <w:p w:rsidR="00CA5C96" w:rsidRDefault="00CA5C96" w:rsidP="009A3FD5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CA5C96" w:rsidRDefault="00CA5C96" w:rsidP="009A3FD5">
      <w:pPr>
        <w:pStyle w:val="a5"/>
        <w:spacing w:line="360" w:lineRule="auto"/>
        <w:ind w:left="0" w:right="-853" w:firstLine="426"/>
        <w:rPr>
          <w:sz w:val="28"/>
          <w:szCs w:val="28"/>
        </w:rPr>
      </w:pPr>
    </w:p>
    <w:p w:rsidR="00705448" w:rsidRDefault="00430594" w:rsidP="00CA5C96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448" w:rsidRDefault="00705448" w:rsidP="00CA5C96">
      <w:pPr>
        <w:pStyle w:val="ac"/>
        <w:jc w:val="center"/>
        <w:rPr>
          <w:sz w:val="28"/>
          <w:szCs w:val="28"/>
        </w:rPr>
      </w:pPr>
      <w:bookmarkStart w:id="0" w:name="_GoBack"/>
      <w:bookmarkEnd w:id="0"/>
    </w:p>
    <w:sectPr w:rsidR="00705448" w:rsidSect="0066243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2C" w:rsidRDefault="0099772C" w:rsidP="00FA0C33">
      <w:r>
        <w:separator/>
      </w:r>
    </w:p>
  </w:endnote>
  <w:endnote w:type="continuationSeparator" w:id="0">
    <w:p w:rsidR="0099772C" w:rsidRDefault="0099772C" w:rsidP="00FA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2C" w:rsidRDefault="0099772C" w:rsidP="00FA0C33">
      <w:r>
        <w:separator/>
      </w:r>
    </w:p>
  </w:footnote>
  <w:footnote w:type="continuationSeparator" w:id="0">
    <w:p w:rsidR="0099772C" w:rsidRDefault="0099772C" w:rsidP="00FA0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08A1" w:rsidRDefault="0099772C" w:rsidP="003021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A1" w:rsidRDefault="00484717" w:rsidP="000A4C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C683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383C">
      <w:rPr>
        <w:rStyle w:val="a9"/>
        <w:noProof/>
      </w:rPr>
      <w:t>6</w:t>
    </w:r>
    <w:r>
      <w:rPr>
        <w:rStyle w:val="a9"/>
      </w:rPr>
      <w:fldChar w:fldCharType="end"/>
    </w:r>
  </w:p>
  <w:p w:rsidR="00DE08A1" w:rsidRDefault="0099772C" w:rsidP="003021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19C8"/>
    <w:multiLevelType w:val="hybridMultilevel"/>
    <w:tmpl w:val="3A4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6D9F"/>
    <w:multiLevelType w:val="hybridMultilevel"/>
    <w:tmpl w:val="EC72853A"/>
    <w:lvl w:ilvl="0" w:tplc="5B5A0BD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E33A3D"/>
    <w:multiLevelType w:val="hybridMultilevel"/>
    <w:tmpl w:val="D1A2DEFC"/>
    <w:lvl w:ilvl="0" w:tplc="444EBF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EDB"/>
    <w:rsid w:val="00017CC0"/>
    <w:rsid w:val="000224C0"/>
    <w:rsid w:val="0002461A"/>
    <w:rsid w:val="00087407"/>
    <w:rsid w:val="000C4EB2"/>
    <w:rsid w:val="00130F65"/>
    <w:rsid w:val="0013383C"/>
    <w:rsid w:val="00162A99"/>
    <w:rsid w:val="00176C28"/>
    <w:rsid w:val="001805A5"/>
    <w:rsid w:val="001812EE"/>
    <w:rsid w:val="00190E92"/>
    <w:rsid w:val="001B1718"/>
    <w:rsid w:val="001E0768"/>
    <w:rsid w:val="001E1628"/>
    <w:rsid w:val="00206EAF"/>
    <w:rsid w:val="002142B7"/>
    <w:rsid w:val="0023371E"/>
    <w:rsid w:val="00257415"/>
    <w:rsid w:val="0029215B"/>
    <w:rsid w:val="002A7948"/>
    <w:rsid w:val="002B77C1"/>
    <w:rsid w:val="002C0A52"/>
    <w:rsid w:val="002E6A57"/>
    <w:rsid w:val="002F5D44"/>
    <w:rsid w:val="00340E0A"/>
    <w:rsid w:val="00343AD3"/>
    <w:rsid w:val="0037112E"/>
    <w:rsid w:val="003C4473"/>
    <w:rsid w:val="003E3AF5"/>
    <w:rsid w:val="00430054"/>
    <w:rsid w:val="00430594"/>
    <w:rsid w:val="004413A2"/>
    <w:rsid w:val="00444EDB"/>
    <w:rsid w:val="00471ACA"/>
    <w:rsid w:val="00473E7C"/>
    <w:rsid w:val="00484717"/>
    <w:rsid w:val="0048613C"/>
    <w:rsid w:val="004966D0"/>
    <w:rsid w:val="004F3642"/>
    <w:rsid w:val="00510D73"/>
    <w:rsid w:val="00515512"/>
    <w:rsid w:val="00527D45"/>
    <w:rsid w:val="00533A8F"/>
    <w:rsid w:val="005A3C83"/>
    <w:rsid w:val="005B0A0E"/>
    <w:rsid w:val="005C7803"/>
    <w:rsid w:val="005F1E50"/>
    <w:rsid w:val="005F725D"/>
    <w:rsid w:val="00600C98"/>
    <w:rsid w:val="006354BE"/>
    <w:rsid w:val="0065269F"/>
    <w:rsid w:val="0066243D"/>
    <w:rsid w:val="006B3903"/>
    <w:rsid w:val="006C3FA5"/>
    <w:rsid w:val="006C48E3"/>
    <w:rsid w:val="006F1E4C"/>
    <w:rsid w:val="00705448"/>
    <w:rsid w:val="007111E8"/>
    <w:rsid w:val="007245B8"/>
    <w:rsid w:val="007E08D3"/>
    <w:rsid w:val="00827AD4"/>
    <w:rsid w:val="008342E7"/>
    <w:rsid w:val="008473E4"/>
    <w:rsid w:val="008529D7"/>
    <w:rsid w:val="00853931"/>
    <w:rsid w:val="00892242"/>
    <w:rsid w:val="008A6264"/>
    <w:rsid w:val="008D0DA5"/>
    <w:rsid w:val="008E46C2"/>
    <w:rsid w:val="008F4927"/>
    <w:rsid w:val="00933070"/>
    <w:rsid w:val="00966F48"/>
    <w:rsid w:val="0099772C"/>
    <w:rsid w:val="009A3FD5"/>
    <w:rsid w:val="009B7877"/>
    <w:rsid w:val="009C683E"/>
    <w:rsid w:val="00A31CB6"/>
    <w:rsid w:val="00AA7E2D"/>
    <w:rsid w:val="00B31881"/>
    <w:rsid w:val="00B42A32"/>
    <w:rsid w:val="00B7776C"/>
    <w:rsid w:val="00B8175E"/>
    <w:rsid w:val="00BB365E"/>
    <w:rsid w:val="00BC26B4"/>
    <w:rsid w:val="00CA5C96"/>
    <w:rsid w:val="00D04AF2"/>
    <w:rsid w:val="00D26B4C"/>
    <w:rsid w:val="00D62579"/>
    <w:rsid w:val="00D82B87"/>
    <w:rsid w:val="00DB6E61"/>
    <w:rsid w:val="00E01B9F"/>
    <w:rsid w:val="00E37E50"/>
    <w:rsid w:val="00E41206"/>
    <w:rsid w:val="00E742C5"/>
    <w:rsid w:val="00E81878"/>
    <w:rsid w:val="00EE240D"/>
    <w:rsid w:val="00F15820"/>
    <w:rsid w:val="00F40814"/>
    <w:rsid w:val="00F47399"/>
    <w:rsid w:val="00F8227C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44EDB"/>
    <w:pPr>
      <w:keepNext/>
      <w:ind w:left="-284" w:right="-1050"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unhideWhenUsed/>
    <w:qFormat/>
    <w:rsid w:val="00444EDB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4E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E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44ED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44E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unhideWhenUsed/>
    <w:rsid w:val="00444EDB"/>
    <w:pPr>
      <w:ind w:left="-284" w:right="-625" w:firstLine="710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8D0DA5"/>
    <w:pPr>
      <w:ind w:left="720"/>
      <w:contextualSpacing/>
    </w:pPr>
  </w:style>
  <w:style w:type="paragraph" w:customStyle="1" w:styleId="FR1">
    <w:name w:val="FR1"/>
    <w:rsid w:val="005F725D"/>
    <w:pPr>
      <w:widowControl w:val="0"/>
      <w:spacing w:after="40" w:line="260" w:lineRule="auto"/>
      <w:ind w:left="3400" w:right="38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styleId="a7">
    <w:name w:val="header"/>
    <w:basedOn w:val="a"/>
    <w:link w:val="a8"/>
    <w:rsid w:val="005F72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7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F725D"/>
  </w:style>
  <w:style w:type="paragraph" w:styleId="aa">
    <w:name w:val="Balloon Text"/>
    <w:basedOn w:val="a"/>
    <w:link w:val="ab"/>
    <w:uiPriority w:val="99"/>
    <w:semiHidden/>
    <w:unhideWhenUsed/>
    <w:rsid w:val="005B0A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A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A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TkachenkoAN</dc:creator>
  <cp:lastModifiedBy>Александр И. Баранов</cp:lastModifiedBy>
  <cp:revision>42</cp:revision>
  <cp:lastPrinted>2019-06-24T01:58:00Z</cp:lastPrinted>
  <dcterms:created xsi:type="dcterms:W3CDTF">2016-02-15T23:24:00Z</dcterms:created>
  <dcterms:modified xsi:type="dcterms:W3CDTF">2019-06-24T02:06:00Z</dcterms:modified>
</cp:coreProperties>
</file>