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21F6CBB2">
      <w:pPr>
        <w:jc w:val="center"/>
        <w:rPr>
          <w:rFonts w:ascii="Times New Roman" w:hAnsi="Times New Roman" w:cs="Times New Roman"/>
          <w:sz w:val="28"/>
          <w:szCs w:val="28"/>
        </w:rPr>
      </w:pPr>
    </w:p>
    <w:p w14:paraId="0EE85A8C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Мониторинг объекта (ОН –Холохоренко А.М.):</w:t>
      </w:r>
    </w:p>
    <w:p w14:paraId="33BF306E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</w:rPr>
        <w:t xml:space="preserve"> с. </w:t>
      </w:r>
      <w:r>
        <w:rPr>
          <w:rFonts w:ascii="Times New Roman" w:hAnsi="Times New Roman" w:cs="Times New Roman"/>
          <w:sz w:val="28"/>
          <w:szCs w:val="28"/>
          <w:lang w:val="ru-RU"/>
        </w:rPr>
        <w:t>Гродеково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27.06.</w:t>
      </w:r>
      <w:r>
        <w:rPr>
          <w:rFonts w:ascii="Times New Roman" w:hAnsi="Times New Roman" w:cs="Times New Roman"/>
          <w:sz w:val="28"/>
          <w:szCs w:val="28"/>
        </w:rPr>
        <w:t xml:space="preserve"> 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4</w:t>
      </w:r>
    </w:p>
    <w:p w14:paraId="14456EBA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ascii="Times New Roman" w:hAnsi="Times New Roman" w:cs="Times New Roman"/>
          <w:sz w:val="28"/>
          <w:szCs w:val="28"/>
          <w:lang w:val="ru-RU"/>
        </w:rPr>
        <w:t>Зона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отдыха и культуры «Надежда» с. Гродеково в рамках инициативного бюджетирования «Молодёжный бюджет»</w:t>
      </w:r>
    </w:p>
    <w:p w14:paraId="43B54F5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Сроки выполнения работ: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01.05</w:t>
      </w:r>
      <w:r>
        <w:rPr>
          <w:rFonts w:ascii="Times New Roman" w:hAnsi="Times New Roman" w:cs="Times New Roman"/>
          <w:sz w:val="28"/>
          <w:szCs w:val="28"/>
        </w:rPr>
        <w:t>.- 3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0</w:t>
      </w:r>
      <w:r>
        <w:rPr>
          <w:rFonts w:ascii="Times New Roman" w:hAnsi="Times New Roman" w:cs="Times New Roman"/>
          <w:sz w:val="28"/>
          <w:szCs w:val="28"/>
        </w:rPr>
        <w:t>.0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6</w:t>
      </w:r>
      <w:r>
        <w:rPr>
          <w:rFonts w:ascii="Times New Roman" w:hAnsi="Times New Roman" w:cs="Times New Roman"/>
          <w:sz w:val="28"/>
          <w:szCs w:val="28"/>
        </w:rPr>
        <w:t>.202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4</w:t>
      </w:r>
      <w:r>
        <w:rPr>
          <w:rFonts w:ascii="Times New Roman" w:hAnsi="Times New Roman" w:cs="Times New Roman"/>
          <w:sz w:val="28"/>
          <w:szCs w:val="28"/>
        </w:rPr>
        <w:t xml:space="preserve">. </w:t>
      </w:r>
    </w:p>
    <w:p w14:paraId="4CFF053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Подрядчик ООО </w:t>
      </w:r>
      <w:r>
        <w:rPr>
          <w:rFonts w:hint="default" w:ascii="Times New Roman" w:hAnsi="Times New Roman" w:cs="Times New Roman"/>
          <w:sz w:val="28"/>
          <w:szCs w:val="28"/>
          <w:lang w:val="ru-RU"/>
        </w:rPr>
        <w:t>«</w:t>
      </w:r>
      <w:r>
        <w:rPr>
          <w:rFonts w:ascii="Times New Roman" w:hAnsi="Times New Roman" w:cs="Times New Roman"/>
          <w:sz w:val="28"/>
          <w:szCs w:val="28"/>
          <w:lang w:val="ru-RU"/>
        </w:rPr>
        <w:t>Архистрой</w:t>
      </w:r>
      <w:r>
        <w:rPr>
          <w:rFonts w:ascii="Times New Roman" w:hAnsi="Times New Roman" w:cs="Times New Roman"/>
          <w:sz w:val="28"/>
          <w:szCs w:val="28"/>
        </w:rPr>
        <w:t>»</w:t>
      </w:r>
    </w:p>
    <w:p w14:paraId="318E92C3">
      <w:pPr>
        <w:jc w:val="left"/>
        <w:rPr>
          <w:rFonts w:hint="default" w:ascii="Times New Roman" w:hAnsi="Times New Roman"/>
          <w:sz w:val="28"/>
          <w:szCs w:val="28"/>
          <w:lang w:val="ru-RU"/>
        </w:rPr>
      </w:pPr>
      <w:r>
        <w:rPr>
          <w:rFonts w:hint="default" w:ascii="Times New Roman" w:hAnsi="Times New Roman"/>
          <w:sz w:val="28"/>
          <w:szCs w:val="28"/>
          <w:lang w:val="ru-RU"/>
        </w:rPr>
        <w:t>Зона отдыха и культуры "Надежда", с.Гродеково, приобретено оборудование, установливается, идут работы по устройству основания и установки сцены. В связи с погодными условиями сроки будут немного перенесены.  На день выхода на объект работы не ведутся, ждут, когда подсохнет территория.</w:t>
      </w:r>
    </w:p>
    <w:p w14:paraId="299CDA1F">
      <w:pPr>
        <w:jc w:val="left"/>
        <w:rPr>
          <w:rFonts w:hint="default" w:ascii="Times New Roman" w:hAnsi="Times New Roman"/>
          <w:sz w:val="28"/>
          <w:szCs w:val="28"/>
          <w:lang w:val="ru-RU"/>
        </w:rPr>
      </w:pPr>
    </w:p>
    <w:p w14:paraId="3774329D">
      <w:pPr>
        <w:jc w:val="left"/>
        <w:rPr>
          <w:rFonts w:hint="default" w:ascii="Times New Roman" w:hAnsi="Times New Roman"/>
          <w:sz w:val="28"/>
          <w:szCs w:val="28"/>
          <w:lang w:val="ru-RU"/>
        </w:rPr>
      </w:pPr>
    </w:p>
    <w:p w14:paraId="708A082C">
      <w:pPr>
        <w:jc w:val="left"/>
        <w:rPr>
          <w:rFonts w:hint="default" w:ascii="Times New Roman" w:hAnsi="Times New Roman"/>
          <w:sz w:val="28"/>
          <w:szCs w:val="28"/>
          <w:lang w:val="ru-RU"/>
        </w:rPr>
      </w:pPr>
    </w:p>
    <w:p w14:paraId="0D587919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6553200" cy="4010660"/>
            <wp:effectExtent l="0" t="0" r="0" b="8890"/>
            <wp:docPr id="7" name="Изображение 7" descr="5f1801d1-a40c-4327-8372-556cbcd556a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Изображение 7" descr="5f1801d1-a40c-4327-8372-556cbcd556a8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4010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B7FD42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62E436B5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23DE9805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6553200" cy="3870960"/>
            <wp:effectExtent l="0" t="0" r="0" b="15240"/>
            <wp:docPr id="8" name="Изображение 8" descr="35f776bf-a94f-4333-bf2a-1220b5b63ef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Изображение 8" descr="35f776bf-a94f-4333-bf2a-1220b5b63ef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3870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C342AA1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3CD155F5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6553200" cy="4477385"/>
            <wp:effectExtent l="0" t="0" r="0" b="18415"/>
            <wp:docPr id="9" name="Изображение 9" descr="42909969-8663-47b7-af84-1923939697d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Изображение 9" descr="42909969-8663-47b7-af84-1923939697dc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447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FC71FE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6463C185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53572EA6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397A40B0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7CF40963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6553200" cy="3664585"/>
            <wp:effectExtent l="0" t="0" r="0" b="12065"/>
            <wp:docPr id="10" name="Изображение 10" descr="a9f19c3b-67a5-4e64-a213-89ce03c3a6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Изображение 10" descr="a9f19c3b-67a5-4e64-a213-89ce03c3a689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366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F1593A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4232ACBB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6553200" cy="4346575"/>
            <wp:effectExtent l="0" t="0" r="0" b="15875"/>
            <wp:docPr id="11" name="Изображение 11" descr="c03d09f2-9dcf-4b90-adca-8b38bbbed7d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Изображение 11" descr="c03d09f2-9dcf-4b90-adca-8b38bbbed7de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4346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C57C2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37ABF6F1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drawing>
          <wp:inline distT="0" distB="0" distL="114300" distR="114300">
            <wp:extent cx="6553200" cy="4914900"/>
            <wp:effectExtent l="0" t="0" r="0" b="0"/>
            <wp:docPr id="13" name="Изображение 13" descr="fd3575b9-b0db-47e4-9da4-5fbe4b25b3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Изображение 13" descr="fd3575b9-b0db-47e4-9da4-5fbe4b25b34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553200" cy="4914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07BCB98E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3E199D03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3B3DDCE2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60590CCB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5C912B01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493A7257">
      <w:pPr>
        <w:jc w:val="both"/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       </w:t>
      </w:r>
    </w:p>
    <w:p w14:paraId="7FED438D">
      <w:pPr>
        <w:rPr>
          <w:rFonts w:hint="default" w:ascii="Times New Roman" w:hAnsi="Times New Roman" w:cs="Times New Roman"/>
          <w:sz w:val="28"/>
          <w:szCs w:val="28"/>
          <w:lang w:val="ru-RU"/>
        </w:rPr>
      </w:pPr>
      <w:r>
        <w:rPr>
          <w:rFonts w:hint="default" w:ascii="Times New Roman" w:hAnsi="Times New Roman" w:cs="Times New Roman"/>
          <w:sz w:val="28"/>
          <w:szCs w:val="28"/>
          <w:lang w:val="ru-RU"/>
        </w:rPr>
        <w:t xml:space="preserve">  </w:t>
      </w:r>
    </w:p>
    <w:p w14:paraId="43EED6F9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47A52BEF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0EA64E98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575D5B56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72C7B7C1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13D31B57">
      <w:pPr>
        <w:rPr>
          <w:rFonts w:hint="default" w:ascii="Times New Roman" w:hAnsi="Times New Roman" w:cs="Times New Roman"/>
          <w:sz w:val="28"/>
          <w:szCs w:val="28"/>
          <w:lang w:val="ru-RU"/>
        </w:rPr>
      </w:pPr>
    </w:p>
    <w:p w14:paraId="45568678">
      <w:pPr>
        <w:jc w:val="center"/>
        <w:rPr>
          <w:rFonts w:hint="default" w:ascii="Times New Roman" w:hAnsi="Times New Roman" w:cs="Times New Roman"/>
          <w:sz w:val="28"/>
          <w:szCs w:val="28"/>
          <w:lang w:val="ru-RU"/>
        </w:rPr>
      </w:pPr>
    </w:p>
    <w:sectPr>
      <w:pgSz w:w="11906" w:h="16838"/>
      <w:pgMar w:top="703" w:right="782" w:bottom="646" w:left="782" w:header="720" w:footer="720" w:gutter="0"/>
      <w:cols w:space="720" w:num="1"/>
      <w:docGrid w:linePitch="360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default"/>
    <w:sig w:usb0="E0002EFF" w:usb1="C000785B" w:usb2="00000009" w:usb3="00000000" w:csb0="400001FF" w:csb1="FFFF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SimSun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Arial">
    <w:panose1 w:val="020B0604020202020204"/>
    <w:charset w:val="00"/>
    <w:family w:val="swiss"/>
    <w:pitch w:val="default"/>
    <w:sig w:usb0="E0002EFF" w:usb1="C000785B" w:usb2="00000009" w:usb3="00000000" w:csb0="400001FF" w:csb1="FFFF0000"/>
  </w:font>
  <w:font w:name="Courier New">
    <w:panose1 w:val="02070309020205020404"/>
    <w:charset w:val="00"/>
    <w:family w:val="modern"/>
    <w:pitch w:val="default"/>
    <w:sig w:usb0="E0002EFF" w:usb1="C0007843" w:usb2="00000009" w:usb3="00000000" w:csb0="400001FF" w:csb1="FFFF0000"/>
  </w:font>
  <w:font w:name="SimHei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52" w:lineRule="auto"/>
      </w:pPr>
      <w:r>
        <w:separator/>
      </w:r>
    </w:p>
  </w:footnote>
  <w:footnote w:type="continuationSeparator" w:id="1">
    <w:p>
      <w:pPr>
        <w:spacing w:before="0" w:after="0" w:line="252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oNotDisplayPageBoundaries w:val="1"/>
  <w:embedSystemFonts/>
  <w:bordersDoNotSurroundHeader w:val="0"/>
  <w:bordersDoNotSurroundFooter w:val="0"/>
  <w:documentProtection w:enforcement="0"/>
  <w:defaultTabStop w:val="708"/>
  <w:drawingGridVerticalSpacing w:val="156"/>
  <w:displayHorizontalDrawingGridEvery w:val="1"/>
  <w:displayVerticalDrawingGridEvery w:val="1"/>
  <w:noPunctuationKerning w:val="1"/>
  <w:characterSpacingControl w:val="doNotCompress"/>
  <w:footnotePr>
    <w:footnote w:id="0"/>
    <w:footnote w:id="1"/>
  </w:footnotePr>
  <w:endnotePr>
    <w:endnote w:id="0"/>
    <w:endnote w:id="1"/>
  </w:endnotePr>
  <w:compat>
    <w:spaceForUL/>
    <w:doNotLeaveBackslashAlone/>
    <w:ulTrailSpace/>
    <w:doNotExpandShiftReturn/>
    <w:adjustLineHeightInTable/>
    <w:doNotWrapTextWithPunct/>
    <w:doNotUseEastAsianBreakRules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767434EC"/>
    <w:rsid w:val="060A3674"/>
    <w:rsid w:val="0ADB41C5"/>
    <w:rsid w:val="0CF7002B"/>
    <w:rsid w:val="19EB24E0"/>
    <w:rsid w:val="356D1D97"/>
    <w:rsid w:val="429C7D53"/>
    <w:rsid w:val="45697F64"/>
    <w:rsid w:val="58787C79"/>
    <w:rsid w:val="5D0F1CB7"/>
    <w:rsid w:val="71353CE0"/>
    <w:rsid w:val="767434EC"/>
    <w:rsid w:val="769E38A2"/>
    <w:rsid w:val="787D53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SimSun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</w:latentStyles>
  <w:style w:type="paragraph" w:default="1" w:styleId="1">
    <w:name w:val="Normal"/>
    <w:autoRedefine/>
    <w:qFormat/>
    <w:uiPriority w:val="0"/>
    <w:pPr>
      <w:spacing w:after="160" w:line="252" w:lineRule="auto"/>
    </w:pPr>
    <w:rPr>
      <w:rFonts w:asciiTheme="minorHAnsi" w:hAnsiTheme="minorHAnsi" w:eastAsiaTheme="minorHAnsi" w:cstheme="minorBidi"/>
      <w:kern w:val="0"/>
      <w:sz w:val="22"/>
      <w:szCs w:val="22"/>
      <w:lang w:val="ru-RU" w:eastAsia="en-US" w:bidi="ar-SA"/>
      <w14:ligatures w14:val="none"/>
    </w:rPr>
  </w:style>
  <w:style w:type="character" w:default="1" w:styleId="2">
    <w:name w:val="Default Paragraph Font"/>
    <w:autoRedefine/>
    <w:semiHidden/>
    <w:qFormat/>
    <w:uiPriority w:val="0"/>
  </w:style>
  <w:style w:type="table" w:default="1" w:styleId="3">
    <w:name w:val="Normal Table"/>
    <w:autoRedefine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jpeg"/><Relationship Id="rId8" Type="http://schemas.openxmlformats.org/officeDocument/2006/relationships/image" Target="media/image3.jpeg"/><Relationship Id="rId7" Type="http://schemas.openxmlformats.org/officeDocument/2006/relationships/image" Target="media/image2.jpe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2" Type="http://schemas.openxmlformats.org/officeDocument/2006/relationships/fontTable" Target="fontTable.xml"/><Relationship Id="rId11" Type="http://schemas.openxmlformats.org/officeDocument/2006/relationships/image" Target="media/image6.jpeg"/><Relationship Id="rId10" Type="http://schemas.openxmlformats.org/officeDocument/2006/relationships/image" Target="media/image5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4</Pages>
  <Words>0</Words>
  <Characters>0</Characters>
  <Lines>0</Lines>
  <Paragraphs>0</Paragraphs>
  <TotalTime>9</TotalTime>
  <ScaleCrop>false</ScaleCrop>
  <LinksUpToDate>false</LinksUpToDate>
  <CharactersWithSpaces>0</CharactersWithSpaces>
  <Application>WPS Office_12.2.0.17119_F1E327BC-269C-435d-A152-05C5408002CA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2024-05-06T02:46:00Z</dcterms:created>
  <dc:creator>SkorikovaIV</dc:creator>
  <cp:lastModifiedBy>WPS_1706838892</cp:lastModifiedBy>
  <dcterms:modified xsi:type="dcterms:W3CDTF">2024-06-27T00:28:35Z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1049-12.2.0.17119</vt:lpwstr>
  </property>
  <property fmtid="{D5CDD505-2E9C-101B-9397-08002B2CF9AE}" pid="3" name="ICV">
    <vt:lpwstr>63F21F342FA34226BC061783B64391A0_11</vt:lpwstr>
  </property>
</Properties>
</file>