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66" w:rsidRDefault="00E35865">
      <w:pPr>
        <w:jc w:val="center"/>
      </w:pPr>
      <w:r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66" w:rsidRDefault="00E35865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ДУМА  </w:t>
      </w:r>
    </w:p>
    <w:p w:rsidR="00800166" w:rsidRDefault="00E35865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АНУЧИНСКОГО МУНИЦИПАЛЬНОГО  ОКРУГА</w:t>
      </w:r>
    </w:p>
    <w:p w:rsidR="00800166" w:rsidRDefault="00E35865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ПРИМОРСКОГО КРАЯ</w:t>
      </w:r>
    </w:p>
    <w:p w:rsidR="00800166" w:rsidRDefault="00800166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800166" w:rsidRDefault="00E3586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  <w:r w:rsidR="00F520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0166" w:rsidRDefault="00800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800166" w:rsidRDefault="00800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800166" w:rsidRDefault="00E35865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="00F90880">
        <w:rPr>
          <w:rFonts w:ascii="Times New Roman CYR" w:hAnsi="Times New Roman CYR" w:cs="Times New Roman CYR"/>
          <w:sz w:val="28"/>
          <w:szCs w:val="28"/>
        </w:rPr>
        <w:t>22.02.2023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F52093">
        <w:rPr>
          <w:rFonts w:ascii="Times New Roman CYR" w:hAnsi="Times New Roman CYR" w:cs="Times New Roman CYR"/>
          <w:sz w:val="28"/>
          <w:szCs w:val="28"/>
        </w:rPr>
        <w:t>№  406</w:t>
      </w:r>
      <w:r>
        <w:rPr>
          <w:rFonts w:ascii="Times New Roman CYR" w:hAnsi="Times New Roman CYR" w:cs="Times New Roman CYR"/>
          <w:sz w:val="28"/>
          <w:szCs w:val="28"/>
        </w:rPr>
        <w:t>-НПА</w:t>
      </w:r>
    </w:p>
    <w:p w:rsidR="00800166" w:rsidRDefault="00800166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52"/>
      </w:tblGrid>
      <w:tr w:rsidR="00800166" w:rsidTr="00F90880">
        <w:tc>
          <w:tcPr>
            <w:tcW w:w="5070" w:type="dxa"/>
          </w:tcPr>
          <w:p w:rsidR="00800166" w:rsidRPr="00F90880" w:rsidRDefault="00E35865" w:rsidP="00F908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D0D0D" w:themeColor="text1" w:themeTint="F2"/>
                <w:sz w:val="28"/>
                <w:szCs w:val="28"/>
              </w:rPr>
              <w:t>О Положении</w:t>
            </w:r>
            <w:r w:rsidR="00F90880">
              <w:rPr>
                <w:rFonts w:ascii="Times New Roman" w:hAnsi="Times New Roman" w:cs="Times New Roman"/>
                <w:b w:val="0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color w:val="0D0D0D" w:themeColor="text1" w:themeTint="F2"/>
                <w:sz w:val="28"/>
                <w:szCs w:val="28"/>
              </w:rPr>
              <w:t>«О представительских и иных прочих расходах в органах мес</w:t>
            </w:r>
            <w:r>
              <w:rPr>
                <w:rFonts w:ascii="Times New Roman" w:hAnsi="Times New Roman" w:cs="Times New Roman"/>
                <w:b w:val="0"/>
                <w:bCs/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bCs/>
                <w:color w:val="0D0D0D" w:themeColor="text1" w:themeTint="F2"/>
                <w:sz w:val="28"/>
                <w:szCs w:val="28"/>
              </w:rPr>
              <w:t>ного самоуправления Анучинского м</w:t>
            </w:r>
            <w:r>
              <w:rPr>
                <w:rFonts w:ascii="Times New Roman" w:hAnsi="Times New Roman" w:cs="Times New Roman"/>
                <w:b w:val="0"/>
                <w:bCs/>
                <w:color w:val="0D0D0D" w:themeColor="text1" w:themeTint="F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bCs/>
                <w:color w:val="0D0D0D" w:themeColor="text1" w:themeTint="F2"/>
                <w:sz w:val="28"/>
                <w:szCs w:val="28"/>
              </w:rPr>
              <w:t>ниципального округа»</w:t>
            </w:r>
          </w:p>
        </w:tc>
        <w:tc>
          <w:tcPr>
            <w:tcW w:w="4552" w:type="dxa"/>
          </w:tcPr>
          <w:p w:rsidR="00800166" w:rsidRDefault="00800166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00166" w:rsidRDefault="0080016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0166" w:rsidRDefault="00E3586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статьей 264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с Бюджетным кодексом Российской Федерации, Федеральным законом от 06.10.2003 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Федерации»,  Уставом Анучинского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Приморского края</w:t>
      </w:r>
      <w:r>
        <w:rPr>
          <w:rFonts w:ascii="Times New Roman" w:hAnsi="Times New Roman"/>
          <w:sz w:val="28"/>
          <w:szCs w:val="28"/>
        </w:rPr>
        <w:t>, Дума округа:</w:t>
      </w:r>
    </w:p>
    <w:p w:rsidR="00800166" w:rsidRDefault="00E35865" w:rsidP="00F52093">
      <w:pPr>
        <w:pStyle w:val="ConsPlusNormal"/>
        <w:spacing w:beforeLines="50" w:afterLines="50" w:line="276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00166" w:rsidRDefault="00E35865">
      <w:pPr>
        <w:pStyle w:val="ConsPlusTitle"/>
        <w:numPr>
          <w:ilvl w:val="0"/>
          <w:numId w:val="1"/>
        </w:numPr>
        <w:spacing w:line="360" w:lineRule="auto"/>
        <w:ind w:firstLineChars="150" w:firstLine="420"/>
        <w:jc w:val="both"/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Принять решение «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О Положении «О представительских и иных прочих расходах в органах местного самоуправления Анучинского муниципального округа».</w:t>
      </w:r>
    </w:p>
    <w:p w:rsidR="00800166" w:rsidRDefault="00E35865">
      <w:pPr>
        <w:pStyle w:val="ConsPlusTitle"/>
        <w:spacing w:line="360" w:lineRule="auto"/>
        <w:ind w:left="480"/>
        <w:jc w:val="both"/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2.Считать утратившими силу  следующие решения Думы Анучинского</w:t>
      </w:r>
    </w:p>
    <w:p w:rsidR="00800166" w:rsidRDefault="00E3586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муниципального района:</w:t>
      </w:r>
    </w:p>
    <w:p w:rsidR="00800166" w:rsidRDefault="00E3586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-от 04.07.2013 №</w:t>
      </w:r>
      <w:r w:rsidR="00F90880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385-НПА «О Положении о представительских и иных пр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чих расходах  в  органах местного самоуправления Анучинского муниц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пального района»;</w:t>
      </w:r>
    </w:p>
    <w:p w:rsidR="00800166" w:rsidRDefault="00E3586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-от 25.06.2014 №</w:t>
      </w:r>
      <w:r w:rsidR="00F90880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505-НПА «О внесении изменений и дополнений в решение Думы Анучинского муниципального района  от 04.07.2013 №</w:t>
      </w:r>
      <w:r w:rsidR="00F90880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385-НПА «О Положении о представительских и иных прочих расходах  в  органах местн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го самоуправления Анучинского муниципального района»;</w:t>
      </w:r>
    </w:p>
    <w:p w:rsidR="00800166" w:rsidRDefault="00E3586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lastRenderedPageBreak/>
        <w:t>-от 06.02.2015 №</w:t>
      </w:r>
      <w:r w:rsidR="00F90880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606-НПА «О внесении изменений и дополнений в решение Думы Анучинского муниципального района  от 04.07.2013 №</w:t>
      </w:r>
      <w:r w:rsidR="00F90880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385-НПА «О Положении о представительских и иных прочих расходах  в  органах местн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го самоуправления Анучинского муниципального района»;</w:t>
      </w:r>
    </w:p>
    <w:p w:rsidR="00800166" w:rsidRDefault="00E3586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-от 26.06.2019 №</w:t>
      </w:r>
      <w:r w:rsidR="00F90880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433-НПА «О внесении изменений и дополнений в решение Думы Анучинского муниципального района  от 04.07.2013 №</w:t>
      </w:r>
      <w:r w:rsidR="00F90880"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385-НПА «О Положении о представительских и иных прочих расходах  в  органах местн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color w:val="0D0D0D" w:themeColor="text1" w:themeTint="F2"/>
          <w:sz w:val="28"/>
          <w:szCs w:val="28"/>
        </w:rPr>
        <w:t>го самоуправления Анучинского муниципального района».</w:t>
      </w:r>
    </w:p>
    <w:p w:rsidR="00800166" w:rsidRDefault="00E3586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800166" w:rsidRDefault="00E3586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кования.</w:t>
      </w:r>
    </w:p>
    <w:p w:rsidR="00800166" w:rsidRDefault="008001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0166" w:rsidRDefault="008001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0166" w:rsidRDefault="00E3586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00166" w:rsidRDefault="00E3586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Анучинского</w:t>
      </w:r>
    </w:p>
    <w:p w:rsidR="00800166" w:rsidRDefault="00E3586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Г.П. Тишина</w:t>
      </w:r>
    </w:p>
    <w:p w:rsidR="00800166" w:rsidRDefault="00800166"/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0166" w:rsidRDefault="00800166">
      <w:pPr>
        <w:pStyle w:val="ConsPlusNormal"/>
        <w:jc w:val="both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800166" w:rsidSect="00800166">
      <w:pgSz w:w="11906" w:h="16838"/>
      <w:pgMar w:top="1134" w:right="845" w:bottom="1106" w:left="165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85" w:rsidRDefault="00502885">
      <w:r>
        <w:separator/>
      </w:r>
    </w:p>
  </w:endnote>
  <w:endnote w:type="continuationSeparator" w:id="1">
    <w:p w:rsidR="00502885" w:rsidRDefault="0050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85" w:rsidRDefault="00502885">
      <w:r>
        <w:separator/>
      </w:r>
    </w:p>
  </w:footnote>
  <w:footnote w:type="continuationSeparator" w:id="1">
    <w:p w:rsidR="00502885" w:rsidRDefault="0050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E5AF6"/>
    <w:multiLevelType w:val="singleLevel"/>
    <w:tmpl w:val="823E5AF6"/>
    <w:lvl w:ilvl="0">
      <w:start w:val="1"/>
      <w:numFmt w:val="decimal"/>
      <w:suff w:val="space"/>
      <w:lvlText w:val="%1."/>
      <w:lvlJc w:val="left"/>
      <w:pPr>
        <w:ind w:left="480" w:firstLine="0"/>
      </w:pPr>
    </w:lvl>
  </w:abstractNum>
  <w:abstractNum w:abstractNumId="1">
    <w:nsid w:val="C1F7E02F"/>
    <w:multiLevelType w:val="singleLevel"/>
    <w:tmpl w:val="C1F7E02F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8BE6F91"/>
    <w:multiLevelType w:val="singleLevel"/>
    <w:tmpl w:val="D8BE6F91"/>
    <w:lvl w:ilvl="0">
      <w:start w:val="2"/>
      <w:numFmt w:val="decimal"/>
      <w:suff w:val="space"/>
      <w:lvlText w:val="%1."/>
      <w:lvlJc w:val="left"/>
      <w:pPr>
        <w:ind w:left="2"/>
      </w:pPr>
    </w:lvl>
  </w:abstractNum>
  <w:abstractNum w:abstractNumId="3">
    <w:nsid w:val="081096A3"/>
    <w:multiLevelType w:val="singleLevel"/>
    <w:tmpl w:val="081096A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CC09967"/>
    <w:multiLevelType w:val="singleLevel"/>
    <w:tmpl w:val="0CC09967"/>
    <w:lvl w:ilvl="0">
      <w:start w:val="1"/>
      <w:numFmt w:val="decimal"/>
      <w:lvlText w:val="%1."/>
      <w:lvlJc w:val="left"/>
      <w:pPr>
        <w:tabs>
          <w:tab w:val="left" w:pos="312"/>
        </w:tabs>
        <w:ind w:left="-20"/>
      </w:pPr>
    </w:lvl>
  </w:abstractNum>
  <w:abstractNum w:abstractNumId="5">
    <w:nsid w:val="0CE70A2F"/>
    <w:multiLevelType w:val="singleLevel"/>
    <w:tmpl w:val="0CE70A2F"/>
    <w:lvl w:ilvl="0">
      <w:start w:val="4"/>
      <w:numFmt w:val="decimal"/>
      <w:suff w:val="space"/>
      <w:lvlText w:val="%1."/>
      <w:lvlJc w:val="left"/>
    </w:lvl>
  </w:abstractNum>
  <w:abstractNum w:abstractNumId="6">
    <w:nsid w:val="59754523"/>
    <w:multiLevelType w:val="singleLevel"/>
    <w:tmpl w:val="59754523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E53F9"/>
    <w:rsid w:val="00006191"/>
    <w:rsid w:val="0001382F"/>
    <w:rsid w:val="0012053C"/>
    <w:rsid w:val="00325407"/>
    <w:rsid w:val="00346A73"/>
    <w:rsid w:val="004D3EF2"/>
    <w:rsid w:val="004F2F43"/>
    <w:rsid w:val="00502885"/>
    <w:rsid w:val="005916E8"/>
    <w:rsid w:val="00661D42"/>
    <w:rsid w:val="006B0A63"/>
    <w:rsid w:val="006E53F9"/>
    <w:rsid w:val="007F76B5"/>
    <w:rsid w:val="00800166"/>
    <w:rsid w:val="0080216C"/>
    <w:rsid w:val="00830BFF"/>
    <w:rsid w:val="00860BB2"/>
    <w:rsid w:val="008B0BF5"/>
    <w:rsid w:val="009807D8"/>
    <w:rsid w:val="00A42C7D"/>
    <w:rsid w:val="00A5776D"/>
    <w:rsid w:val="00A830CF"/>
    <w:rsid w:val="00AB3AE7"/>
    <w:rsid w:val="00AE3171"/>
    <w:rsid w:val="00AF5D27"/>
    <w:rsid w:val="00B02274"/>
    <w:rsid w:val="00B74BA4"/>
    <w:rsid w:val="00BC1828"/>
    <w:rsid w:val="00BE336A"/>
    <w:rsid w:val="00DF14DC"/>
    <w:rsid w:val="00E35865"/>
    <w:rsid w:val="00E803E0"/>
    <w:rsid w:val="00ED1AD0"/>
    <w:rsid w:val="00F52093"/>
    <w:rsid w:val="00F549BE"/>
    <w:rsid w:val="00F76286"/>
    <w:rsid w:val="00F90880"/>
    <w:rsid w:val="0A673DA7"/>
    <w:rsid w:val="0E5C17E5"/>
    <w:rsid w:val="13620B0E"/>
    <w:rsid w:val="14E46490"/>
    <w:rsid w:val="1CBC4A23"/>
    <w:rsid w:val="1F8D1CC6"/>
    <w:rsid w:val="30823F41"/>
    <w:rsid w:val="35445E9B"/>
    <w:rsid w:val="35B91D00"/>
    <w:rsid w:val="3F636700"/>
    <w:rsid w:val="56375BDD"/>
    <w:rsid w:val="6200719A"/>
    <w:rsid w:val="627F1E4A"/>
    <w:rsid w:val="64B4350F"/>
    <w:rsid w:val="668D5E97"/>
    <w:rsid w:val="67D15868"/>
    <w:rsid w:val="6818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Body Tex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66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800166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1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800166"/>
    <w:rPr>
      <w:rFonts w:ascii="Tahoma" w:hAnsi="Tahoma" w:cs="Tahoma"/>
      <w:sz w:val="16"/>
      <w:szCs w:val="16"/>
    </w:rPr>
  </w:style>
  <w:style w:type="paragraph" w:styleId="a6">
    <w:name w:val="header"/>
    <w:basedOn w:val="a"/>
    <w:uiPriority w:val="99"/>
    <w:rsid w:val="00800166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800166"/>
    <w:pPr>
      <w:jc w:val="center"/>
    </w:pPr>
    <w:rPr>
      <w:b/>
      <w:bCs/>
      <w:sz w:val="28"/>
    </w:rPr>
  </w:style>
  <w:style w:type="paragraph" w:styleId="a9">
    <w:name w:val="Normal (Web)"/>
    <w:uiPriority w:val="99"/>
    <w:semiHidden/>
    <w:unhideWhenUsed/>
    <w:rsid w:val="00800166"/>
    <w:pPr>
      <w:spacing w:beforeAutospacing="1" w:afterAutospacing="1"/>
    </w:pPr>
    <w:rPr>
      <w:sz w:val="24"/>
      <w:szCs w:val="24"/>
      <w:lang w:val="en-US" w:eastAsia="zh-CN"/>
    </w:rPr>
  </w:style>
  <w:style w:type="paragraph" w:styleId="3">
    <w:name w:val="Body Text 3"/>
    <w:basedOn w:val="a"/>
    <w:rsid w:val="00800166"/>
    <w:pPr>
      <w:jc w:val="center"/>
    </w:pPr>
    <w:rPr>
      <w:b/>
      <w:bCs/>
      <w:sz w:val="26"/>
    </w:rPr>
  </w:style>
  <w:style w:type="paragraph" w:styleId="aa">
    <w:name w:val="Subtitle"/>
    <w:basedOn w:val="a"/>
    <w:qFormat/>
    <w:rsid w:val="00800166"/>
    <w:pPr>
      <w:jc w:val="center"/>
    </w:pPr>
    <w:rPr>
      <w:b/>
      <w:sz w:val="32"/>
    </w:rPr>
  </w:style>
  <w:style w:type="table" w:styleId="ab">
    <w:name w:val="Table Grid"/>
    <w:basedOn w:val="a1"/>
    <w:rsid w:val="00800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0016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80016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80016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8">
    <w:name w:val="Название Знак"/>
    <w:basedOn w:val="a0"/>
    <w:link w:val="a7"/>
    <w:qFormat/>
    <w:rsid w:val="008001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001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0016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68C7D5F5634B389F1D99A0E92921D264ECC609BEB560582E8A4F24FCFECC9BE5C212519DC235EBA16B4A32E606CA6FCD4E30E0E8C02F1LD4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TishinaGP</cp:lastModifiedBy>
  <cp:revision>4</cp:revision>
  <cp:lastPrinted>2023-02-14T06:24:00Z</cp:lastPrinted>
  <dcterms:created xsi:type="dcterms:W3CDTF">2020-07-06T08:01:00Z</dcterms:created>
  <dcterms:modified xsi:type="dcterms:W3CDTF">2023-02-21T21:53:00Z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45B66E0AE40A4162A89252CDA2FB1785</vt:lpwstr>
  </property>
</Properties>
</file>