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9045" w14:textId="0D57DDC1" w:rsidR="00121496" w:rsidRPr="00121496" w:rsidRDefault="00121496" w:rsidP="00121496">
      <w:pPr>
        <w:shd w:val="clear" w:color="auto" w:fill="FFFFFF"/>
        <w:spacing w:before="10" w:after="0" w:line="240" w:lineRule="auto"/>
        <w:ind w:left="0" w:firstLine="0"/>
        <w:jc w:val="center"/>
        <w:rPr>
          <w:color w:val="auto"/>
          <w:sz w:val="24"/>
          <w:szCs w:val="20"/>
        </w:rPr>
      </w:pPr>
      <w:r w:rsidRPr="00121496">
        <w:rPr>
          <w:noProof/>
          <w:sz w:val="18"/>
          <w:szCs w:val="20"/>
          <w:vertAlign w:val="superscript"/>
        </w:rPr>
        <w:drawing>
          <wp:inline distT="0" distB="0" distL="0" distR="0" wp14:anchorId="5772A187" wp14:editId="44EB2E31">
            <wp:extent cx="638175" cy="90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8F84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b/>
          <w:color w:val="auto"/>
          <w:sz w:val="48"/>
          <w:szCs w:val="48"/>
          <w:vertAlign w:val="superscript"/>
        </w:rPr>
      </w:pPr>
      <w:r w:rsidRPr="00121496">
        <w:rPr>
          <w:b/>
          <w:color w:val="auto"/>
          <w:sz w:val="48"/>
          <w:szCs w:val="48"/>
          <w:vertAlign w:val="superscript"/>
        </w:rPr>
        <w:t>АДМИНИСТРАЦИЯ</w:t>
      </w:r>
    </w:p>
    <w:p w14:paraId="40F09CBC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b/>
          <w:color w:val="auto"/>
          <w:sz w:val="48"/>
          <w:szCs w:val="48"/>
          <w:vertAlign w:val="superscript"/>
        </w:rPr>
      </w:pPr>
      <w:r w:rsidRPr="00121496">
        <w:rPr>
          <w:b/>
          <w:color w:val="auto"/>
          <w:sz w:val="48"/>
          <w:szCs w:val="48"/>
          <w:vertAlign w:val="superscript"/>
        </w:rPr>
        <w:t>АНУЧИНСКОГО МУНИЦИПАЛЬНОГО ОКРУГА</w:t>
      </w:r>
    </w:p>
    <w:p w14:paraId="69B9B3B5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b/>
          <w:color w:val="auto"/>
          <w:sz w:val="48"/>
          <w:szCs w:val="48"/>
          <w:vertAlign w:val="superscript"/>
        </w:rPr>
      </w:pPr>
      <w:r w:rsidRPr="00121496">
        <w:rPr>
          <w:b/>
          <w:color w:val="auto"/>
          <w:sz w:val="48"/>
          <w:szCs w:val="48"/>
          <w:vertAlign w:val="superscript"/>
        </w:rPr>
        <w:t>ПРИМОРСКОГО КРАЯ</w:t>
      </w:r>
    </w:p>
    <w:p w14:paraId="143017AD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color w:val="auto"/>
          <w:sz w:val="48"/>
          <w:szCs w:val="48"/>
          <w:vertAlign w:val="superscript"/>
        </w:rPr>
      </w:pPr>
    </w:p>
    <w:p w14:paraId="1408F110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color w:val="auto"/>
          <w:sz w:val="48"/>
          <w:szCs w:val="48"/>
          <w:vertAlign w:val="superscript"/>
        </w:rPr>
      </w:pPr>
      <w:r w:rsidRPr="00121496">
        <w:rPr>
          <w:color w:val="auto"/>
          <w:sz w:val="48"/>
          <w:szCs w:val="48"/>
          <w:vertAlign w:val="superscript"/>
        </w:rPr>
        <w:t>П О С Т А Н О В Л Е Н И Е</w:t>
      </w:r>
    </w:p>
    <w:p w14:paraId="3614A28B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color w:val="auto"/>
          <w:spacing w:val="60"/>
          <w:szCs w:val="20"/>
        </w:rPr>
      </w:pPr>
    </w:p>
    <w:p w14:paraId="50AC7D05" w14:textId="562029D5" w:rsidR="00121496" w:rsidRDefault="00E04490" w:rsidP="00121496">
      <w:pPr>
        <w:spacing w:after="0" w:line="240" w:lineRule="auto"/>
        <w:ind w:lef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02.06.2021</w:t>
      </w:r>
      <w:r w:rsidR="00121496" w:rsidRPr="00121496">
        <w:rPr>
          <w:color w:val="auto"/>
          <w:szCs w:val="28"/>
        </w:rPr>
        <w:t xml:space="preserve">                                 с. Анучино                                    № </w:t>
      </w:r>
      <w:r>
        <w:rPr>
          <w:color w:val="auto"/>
          <w:szCs w:val="28"/>
        </w:rPr>
        <w:t>452</w:t>
      </w:r>
    </w:p>
    <w:p w14:paraId="7AB373A5" w14:textId="77777777" w:rsidR="00121496" w:rsidRPr="00121496" w:rsidRDefault="00121496" w:rsidP="00121496">
      <w:pPr>
        <w:spacing w:after="0" w:line="240" w:lineRule="auto"/>
        <w:ind w:left="0" w:firstLine="0"/>
        <w:jc w:val="center"/>
        <w:rPr>
          <w:rFonts w:ascii="Academy" w:hAnsi="Academy"/>
          <w:color w:val="auto"/>
          <w:szCs w:val="28"/>
        </w:rPr>
      </w:pPr>
    </w:p>
    <w:p w14:paraId="12443E26" w14:textId="0EEDE143" w:rsidR="0000660D" w:rsidRPr="00121496" w:rsidRDefault="0000660D" w:rsidP="00091B96">
      <w:pPr>
        <w:tabs>
          <w:tab w:val="left" w:pos="7371"/>
        </w:tabs>
        <w:spacing w:after="628" w:line="360" w:lineRule="auto"/>
        <w:ind w:left="-142" w:right="425" w:firstLine="142"/>
        <w:jc w:val="center"/>
        <w:rPr>
          <w:b/>
          <w:bCs/>
          <w:szCs w:val="28"/>
        </w:rPr>
      </w:pPr>
      <w:r w:rsidRPr="00121496">
        <w:rPr>
          <w:b/>
          <w:bCs/>
          <w:szCs w:val="28"/>
        </w:rPr>
        <w:t xml:space="preserve">О порядке создания, хранения, использования и восполнения резерва материальных ресурсов </w:t>
      </w:r>
      <w:r w:rsidR="00121496" w:rsidRPr="00121496">
        <w:rPr>
          <w:b/>
          <w:bCs/>
          <w:szCs w:val="28"/>
        </w:rPr>
        <w:t xml:space="preserve">администрации Анучинского муниципального округа </w:t>
      </w:r>
      <w:r w:rsidRPr="00121496">
        <w:rPr>
          <w:b/>
          <w:bCs/>
          <w:szCs w:val="28"/>
        </w:rPr>
        <w:t>для лик</w:t>
      </w:r>
      <w:bookmarkStart w:id="0" w:name="_GoBack"/>
      <w:bookmarkEnd w:id="0"/>
      <w:r w:rsidRPr="00121496">
        <w:rPr>
          <w:b/>
          <w:bCs/>
          <w:szCs w:val="28"/>
        </w:rPr>
        <w:t>видации чрезвычайных ситуаций</w:t>
      </w:r>
    </w:p>
    <w:p w14:paraId="10F40A02" w14:textId="11C63A3F" w:rsidR="0000660D" w:rsidRDefault="0000660D" w:rsidP="00091B96">
      <w:pPr>
        <w:spacing w:line="360" w:lineRule="auto"/>
        <w:ind w:left="28" w:right="14"/>
      </w:pPr>
      <w:r>
        <w:t>В соответствии с Федеральным законом от 21 декабря 1994 г. N2 68-ФЗ «О защите населения и территорий от чрезвычайных ситуаций природного и техногенного характера».</w:t>
      </w:r>
    </w:p>
    <w:p w14:paraId="5F10E223" w14:textId="4772CFD5" w:rsidR="0000660D" w:rsidRDefault="0000660D" w:rsidP="00091B96">
      <w:pPr>
        <w:spacing w:line="360" w:lineRule="auto"/>
        <w:ind w:left="28" w:right="14"/>
      </w:pPr>
      <w:r>
        <w:t xml:space="preserve"> ПОСТАНОВЛЯЕ</w:t>
      </w:r>
      <w:r w:rsidR="007B5060">
        <w:t>Т</w:t>
      </w:r>
      <w:r>
        <w:t>:</w:t>
      </w:r>
    </w:p>
    <w:p w14:paraId="7C82DCC9" w14:textId="77777777" w:rsidR="00091B96" w:rsidRDefault="00091B96" w:rsidP="00091B96">
      <w:pPr>
        <w:spacing w:line="360" w:lineRule="auto"/>
        <w:ind w:left="28" w:right="14"/>
      </w:pPr>
    </w:p>
    <w:p w14:paraId="25C04A9C" w14:textId="397E6CF6" w:rsidR="0000660D" w:rsidRDefault="0000660D" w:rsidP="00091B96">
      <w:pPr>
        <w:numPr>
          <w:ilvl w:val="0"/>
          <w:numId w:val="1"/>
        </w:numPr>
        <w:spacing w:line="360" w:lineRule="auto"/>
        <w:ind w:right="14" w:firstLine="705"/>
      </w:pPr>
      <w:r>
        <w:t xml:space="preserve">Утвердить прилагаемый Порядок создания, хранения, использования и восполнения резерва материальных ресурсов для ликвидации чрезвычайных ситуаций </w:t>
      </w:r>
      <w:bookmarkStart w:id="1" w:name="_Hlk73374307"/>
      <w:r w:rsidR="00BE32CB" w:rsidRPr="00BE32CB">
        <w:rPr>
          <w:szCs w:val="28"/>
        </w:rPr>
        <w:t>администрации Анучинского муниципального округа</w:t>
      </w:r>
      <w:r w:rsidR="00BE32CB" w:rsidRPr="00121496">
        <w:rPr>
          <w:b/>
          <w:bCs/>
          <w:szCs w:val="28"/>
        </w:rPr>
        <w:t xml:space="preserve"> </w:t>
      </w:r>
      <w:r w:rsidRPr="0000660D">
        <w:t>(</w:t>
      </w:r>
      <w:r>
        <w:t>Приложение №1).</w:t>
      </w:r>
      <w:bookmarkEnd w:id="1"/>
    </w:p>
    <w:p w14:paraId="5CFAF9BE" w14:textId="6BE56312" w:rsidR="0000660D" w:rsidRDefault="0000660D" w:rsidP="00091B96">
      <w:pPr>
        <w:numPr>
          <w:ilvl w:val="0"/>
          <w:numId w:val="1"/>
        </w:numPr>
        <w:spacing w:line="360" w:lineRule="auto"/>
        <w:ind w:right="14" w:firstLine="705"/>
      </w:pPr>
      <w:r>
        <w:t xml:space="preserve">Утвердить прилагаемые номенклатуру и объемы резерва материальных ресурсов для ликвидации чрезвычайных ситуаций </w:t>
      </w:r>
      <w:r w:rsidR="00BE32CB" w:rsidRPr="00BE32CB">
        <w:rPr>
          <w:szCs w:val="28"/>
        </w:rPr>
        <w:t>администрации Анучинского муниципального округа</w:t>
      </w:r>
      <w:r>
        <w:t xml:space="preserve"> </w:t>
      </w:r>
      <w:r w:rsidRPr="0000660D">
        <w:t>(</w:t>
      </w:r>
      <w:r>
        <w:t>Приложение №2).</w:t>
      </w:r>
    </w:p>
    <w:p w14:paraId="234BDB45" w14:textId="263C6336" w:rsidR="0000660D" w:rsidRDefault="0000660D" w:rsidP="00091B96">
      <w:pPr>
        <w:spacing w:line="360" w:lineRule="auto"/>
        <w:ind w:left="28" w:right="14"/>
      </w:pPr>
      <w:r>
        <w:t>З.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</w:t>
      </w:r>
      <w:r w:rsidR="00BE32CB">
        <w:t xml:space="preserve"> </w:t>
      </w:r>
      <w:r w:rsidR="00BE32CB" w:rsidRPr="00BE32CB">
        <w:rPr>
          <w:szCs w:val="28"/>
        </w:rPr>
        <w:t>Анучинского муниципального округа</w:t>
      </w:r>
      <w:r w:rsidR="00BE32CB">
        <w:rPr>
          <w:szCs w:val="28"/>
        </w:rPr>
        <w:t>.</w:t>
      </w:r>
    </w:p>
    <w:p w14:paraId="5F2D5C82" w14:textId="767A7DBC" w:rsidR="0000660D" w:rsidRPr="0000660D" w:rsidRDefault="0000660D" w:rsidP="00091B96">
      <w:pPr>
        <w:spacing w:line="360" w:lineRule="auto"/>
        <w:ind w:firstLine="709"/>
        <w:rPr>
          <w:color w:val="auto"/>
          <w:szCs w:val="28"/>
        </w:rPr>
      </w:pPr>
      <w:r>
        <w:lastRenderedPageBreak/>
        <w:t xml:space="preserve">4.     </w:t>
      </w:r>
      <w:r w:rsidRPr="0000660D">
        <w:rPr>
          <w:color w:val="auto"/>
          <w:szCs w:val="28"/>
        </w:rPr>
        <w:t xml:space="preserve">Считать местный резерв материальных ресурсов, создаваемый для предупреждения и ликвидации чрезвычайных ситуаций природного и техногенного характера составной частью запасов, создаваемых </w:t>
      </w:r>
      <w:r w:rsidR="00BE32CB">
        <w:rPr>
          <w:color w:val="auto"/>
          <w:szCs w:val="28"/>
        </w:rPr>
        <w:t xml:space="preserve">администрацией </w:t>
      </w:r>
      <w:r w:rsidRPr="0000660D">
        <w:rPr>
          <w:color w:val="auto"/>
          <w:szCs w:val="28"/>
        </w:rPr>
        <w:t>Анучинском муниципально</w:t>
      </w:r>
      <w:r w:rsidR="00BE32CB">
        <w:rPr>
          <w:color w:val="auto"/>
          <w:szCs w:val="28"/>
        </w:rPr>
        <w:t xml:space="preserve">го </w:t>
      </w:r>
      <w:r w:rsidRPr="0000660D">
        <w:rPr>
          <w:color w:val="auto"/>
          <w:szCs w:val="28"/>
        </w:rPr>
        <w:t>округ</w:t>
      </w:r>
      <w:r w:rsidR="00BE32CB">
        <w:rPr>
          <w:color w:val="auto"/>
          <w:szCs w:val="28"/>
        </w:rPr>
        <w:t>а</w:t>
      </w:r>
      <w:r w:rsidRPr="0000660D">
        <w:rPr>
          <w:color w:val="auto"/>
          <w:szCs w:val="28"/>
        </w:rPr>
        <w:t xml:space="preserve"> в целях гражданской обороны.</w:t>
      </w:r>
    </w:p>
    <w:p w14:paraId="3027B976" w14:textId="2A0EB25A" w:rsidR="0000660D" w:rsidRDefault="0000660D" w:rsidP="00091B96">
      <w:pPr>
        <w:spacing w:line="360" w:lineRule="auto"/>
        <w:ind w:left="28" w:right="14" w:firstLine="0"/>
      </w:pPr>
      <w:r>
        <w:t xml:space="preserve">          5.      Рекомендовать руководителям организаций:</w:t>
      </w:r>
    </w:p>
    <w:p w14:paraId="55487364" w14:textId="2DFB0B16" w:rsidR="0000660D" w:rsidRPr="0000660D" w:rsidRDefault="0000660D" w:rsidP="00091B96">
      <w:pPr>
        <w:spacing w:line="360" w:lineRule="auto"/>
        <w:ind w:left="28" w:right="14" w:firstLine="0"/>
      </w:pPr>
      <w:r>
        <w:t xml:space="preserve">создать соответствующие резервы материальных ресурсов для ликвидации чрезвычайных ситуаций. </w:t>
      </w:r>
      <w:r w:rsidRPr="0000660D">
        <w:t>Номенклатуры сформированных резервов направлять ежегодно к 20 мая и 20 ноября в администрацию Анучинского муниципального округа через отдел ГОЧС администрации Анучинского муниципального округа.</w:t>
      </w:r>
    </w:p>
    <w:p w14:paraId="457649C5" w14:textId="7B9A1BCB" w:rsidR="0000660D" w:rsidRDefault="0000660D" w:rsidP="00091B96">
      <w:pPr>
        <w:spacing w:line="360" w:lineRule="auto"/>
        <w:ind w:firstLine="709"/>
      </w:pPr>
      <w:r>
        <w:t>6.</w:t>
      </w:r>
      <w:r w:rsidR="00BE32CB">
        <w:t xml:space="preserve"> Отделу ГОЧС</w:t>
      </w:r>
      <w:r>
        <w:t xml:space="preserve"> </w:t>
      </w:r>
      <w:r w:rsidR="00BE32CB" w:rsidRPr="00BE32CB">
        <w:rPr>
          <w:szCs w:val="28"/>
        </w:rPr>
        <w:t>администрации Анучинского муниципального округа</w:t>
      </w:r>
      <w:r w:rsidR="00BE32CB">
        <w:t xml:space="preserve"> </w:t>
      </w:r>
      <w:r>
        <w:t>о состоянии резерва материальных ресурсов для ликвидации чрезвычайных ситуаций</w:t>
      </w:r>
      <w:r w:rsidR="00BE32CB">
        <w:t>,</w:t>
      </w:r>
      <w:r>
        <w:t xml:space="preserve"> </w:t>
      </w:r>
      <w:r w:rsidR="00BE32CB" w:rsidRPr="00BE32CB">
        <w:rPr>
          <w:szCs w:val="28"/>
        </w:rPr>
        <w:t>администрации Анучинского муниципального округа</w:t>
      </w:r>
      <w:r w:rsidR="00BE32CB">
        <w:rPr>
          <w:szCs w:val="28"/>
        </w:rPr>
        <w:t>,</w:t>
      </w:r>
      <w:r w:rsidR="00BE32CB">
        <w:t xml:space="preserve"> </w:t>
      </w:r>
      <w:r>
        <w:t xml:space="preserve">информировать </w:t>
      </w:r>
      <w:r w:rsidR="00121496">
        <w:t>министерство ГОЧС</w:t>
      </w:r>
      <w:r>
        <w:t xml:space="preserve"> </w:t>
      </w:r>
      <w:r w:rsidR="00121496">
        <w:t xml:space="preserve">Приморского края </w:t>
      </w:r>
      <w:r>
        <w:t xml:space="preserve">и Главное управление МЧС России по </w:t>
      </w:r>
      <w:r w:rsidR="00121496">
        <w:t>Приморскому краю.</w:t>
      </w:r>
      <w:r>
        <w:t xml:space="preserve"> </w:t>
      </w:r>
    </w:p>
    <w:p w14:paraId="13AECC66" w14:textId="666D349F" w:rsidR="00121496" w:rsidRPr="00121496" w:rsidRDefault="00121496" w:rsidP="00091B96">
      <w:pPr>
        <w:spacing w:after="0" w:line="36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7. </w:t>
      </w:r>
      <w:r w:rsidRPr="00121496">
        <w:rPr>
          <w:color w:val="auto"/>
          <w:szCs w:val="28"/>
        </w:rPr>
        <w:t>Признать утратившими силу постановление Администрации Анучинского муниципального района от 26.10.2018 года № 551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Анучинского муниципального района».</w:t>
      </w:r>
    </w:p>
    <w:p w14:paraId="33E433A8" w14:textId="41888422" w:rsidR="00121496" w:rsidRPr="00121496" w:rsidRDefault="00121496" w:rsidP="00091B96">
      <w:pPr>
        <w:spacing w:after="0" w:line="360" w:lineRule="auto"/>
        <w:ind w:left="0" w:firstLine="567"/>
        <w:rPr>
          <w:color w:val="auto"/>
          <w:szCs w:val="28"/>
        </w:rPr>
      </w:pPr>
      <w:r w:rsidRPr="00121496">
        <w:rPr>
          <w:color w:val="auto"/>
          <w:szCs w:val="28"/>
        </w:rPr>
        <w:t xml:space="preserve">    </w:t>
      </w:r>
      <w:r>
        <w:rPr>
          <w:color w:val="auto"/>
          <w:szCs w:val="28"/>
        </w:rPr>
        <w:t>8</w:t>
      </w:r>
      <w:r w:rsidRPr="00121496">
        <w:rPr>
          <w:color w:val="auto"/>
          <w:szCs w:val="28"/>
        </w:rPr>
        <w:t>. Общему отделу администрации Анучинского муниципального округа (</w:t>
      </w:r>
      <w:proofErr w:type="spellStart"/>
      <w:r w:rsidRPr="00121496">
        <w:rPr>
          <w:color w:val="auto"/>
          <w:szCs w:val="28"/>
        </w:rPr>
        <w:t>Бурдейная</w:t>
      </w:r>
      <w:proofErr w:type="spellEnd"/>
      <w:r w:rsidRPr="00121496">
        <w:rPr>
          <w:color w:val="auto"/>
          <w:szCs w:val="28"/>
        </w:rPr>
        <w:t xml:space="preserve"> С.В.) разместить настоящее постановление на официальном сайте администрации Анучинского муниципального округа Приморского края в сети интернет.</w:t>
      </w:r>
    </w:p>
    <w:p w14:paraId="549E7C43" w14:textId="53E97A51" w:rsidR="00121496" w:rsidRPr="00121496" w:rsidRDefault="00121496" w:rsidP="00091B96">
      <w:pPr>
        <w:spacing w:after="0" w:line="360" w:lineRule="auto"/>
        <w:ind w:left="0" w:firstLine="567"/>
        <w:rPr>
          <w:color w:val="auto"/>
          <w:szCs w:val="28"/>
        </w:rPr>
      </w:pPr>
      <w:r w:rsidRPr="00121496">
        <w:rPr>
          <w:color w:val="auto"/>
          <w:szCs w:val="28"/>
        </w:rPr>
        <w:t xml:space="preserve">  </w:t>
      </w:r>
      <w:r>
        <w:rPr>
          <w:color w:val="auto"/>
          <w:szCs w:val="28"/>
        </w:rPr>
        <w:t>9</w:t>
      </w:r>
      <w:r w:rsidRPr="00121496">
        <w:rPr>
          <w:color w:val="auto"/>
          <w:szCs w:val="28"/>
        </w:rPr>
        <w:t>. Контроль за исполнением настоящего постановления оставляю за собой.</w:t>
      </w:r>
    </w:p>
    <w:p w14:paraId="5F11F413" w14:textId="77777777" w:rsidR="00121496" w:rsidRPr="00121496" w:rsidRDefault="00121496" w:rsidP="00091B96">
      <w:pPr>
        <w:spacing w:after="0" w:line="360" w:lineRule="auto"/>
        <w:ind w:left="0" w:firstLine="0"/>
        <w:rPr>
          <w:color w:val="auto"/>
          <w:szCs w:val="28"/>
        </w:rPr>
      </w:pPr>
    </w:p>
    <w:p w14:paraId="37DB994E" w14:textId="77777777" w:rsidR="00121496" w:rsidRPr="00121496" w:rsidRDefault="00121496" w:rsidP="00121496">
      <w:pPr>
        <w:spacing w:after="0" w:line="360" w:lineRule="auto"/>
        <w:ind w:left="0" w:firstLine="0"/>
        <w:rPr>
          <w:color w:val="auto"/>
          <w:szCs w:val="28"/>
        </w:rPr>
      </w:pPr>
    </w:p>
    <w:p w14:paraId="7E95270A" w14:textId="77777777" w:rsidR="00121496" w:rsidRPr="00121496" w:rsidRDefault="00121496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  <w:r w:rsidRPr="00121496">
        <w:rPr>
          <w:color w:val="auto"/>
          <w:szCs w:val="28"/>
        </w:rPr>
        <w:t>Глава Анучинского</w:t>
      </w:r>
    </w:p>
    <w:p w14:paraId="3B07A571" w14:textId="77EA0108" w:rsidR="00121496" w:rsidRDefault="00121496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  <w:r w:rsidRPr="00121496">
        <w:rPr>
          <w:color w:val="auto"/>
          <w:szCs w:val="28"/>
        </w:rPr>
        <w:t xml:space="preserve">муниципального округа         </w:t>
      </w:r>
      <w:r w:rsidRPr="00121496">
        <w:rPr>
          <w:color w:val="auto"/>
          <w:szCs w:val="28"/>
        </w:rPr>
        <w:tab/>
        <w:t xml:space="preserve">                                              С.А.</w:t>
      </w:r>
      <w:r w:rsidR="00091B96">
        <w:rPr>
          <w:color w:val="auto"/>
          <w:szCs w:val="28"/>
        </w:rPr>
        <w:t xml:space="preserve"> </w:t>
      </w:r>
      <w:proofErr w:type="spellStart"/>
      <w:r w:rsidRPr="00121496">
        <w:rPr>
          <w:color w:val="auto"/>
          <w:szCs w:val="28"/>
        </w:rPr>
        <w:t>Понуровский</w:t>
      </w:r>
      <w:proofErr w:type="spellEnd"/>
    </w:p>
    <w:p w14:paraId="6736805F" w14:textId="30E7AF14" w:rsidR="00B52E2A" w:rsidRDefault="00B52E2A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</w:p>
    <w:p w14:paraId="433461B1" w14:textId="4B948B75" w:rsidR="00B52E2A" w:rsidRDefault="00B52E2A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</w:p>
    <w:p w14:paraId="1A1B8A02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bookmarkStart w:id="2" w:name="_Hlk73345743"/>
      <w:r w:rsidRPr="00B52E2A">
        <w:rPr>
          <w:rFonts w:eastAsiaTheme="minorHAnsi"/>
          <w:color w:val="auto"/>
          <w:sz w:val="22"/>
          <w:lang w:eastAsia="en-US"/>
        </w:rPr>
        <w:lastRenderedPageBreak/>
        <w:t>УТВЕРЖДЕН</w:t>
      </w:r>
    </w:p>
    <w:p w14:paraId="2D8A316A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r w:rsidRPr="00B52E2A">
        <w:rPr>
          <w:rFonts w:eastAsiaTheme="minorHAnsi"/>
          <w:color w:val="auto"/>
          <w:sz w:val="22"/>
          <w:lang w:eastAsia="en-US"/>
        </w:rPr>
        <w:t xml:space="preserve"> постановлением администрации </w:t>
      </w:r>
    </w:p>
    <w:p w14:paraId="29967C50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r w:rsidRPr="00B52E2A">
        <w:rPr>
          <w:rFonts w:eastAsiaTheme="minorHAnsi"/>
          <w:color w:val="auto"/>
          <w:sz w:val="22"/>
          <w:lang w:eastAsia="en-US"/>
        </w:rPr>
        <w:t>Анучинского муниципального округа</w:t>
      </w:r>
    </w:p>
    <w:p w14:paraId="0D2BC383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bookmarkStart w:id="3" w:name="_Hlk73345818"/>
      <w:r w:rsidRPr="00B52E2A">
        <w:rPr>
          <w:rFonts w:eastAsiaTheme="minorHAnsi"/>
          <w:color w:val="auto"/>
          <w:sz w:val="22"/>
          <w:lang w:eastAsia="en-US"/>
        </w:rPr>
        <w:t xml:space="preserve">От 02.06.2021 № </w:t>
      </w:r>
      <w:bookmarkEnd w:id="2"/>
      <w:r w:rsidRPr="00B52E2A">
        <w:rPr>
          <w:rFonts w:eastAsiaTheme="minorHAnsi"/>
          <w:color w:val="auto"/>
          <w:sz w:val="22"/>
          <w:lang w:eastAsia="en-US"/>
        </w:rPr>
        <w:t>452</w:t>
      </w:r>
    </w:p>
    <w:bookmarkEnd w:id="3"/>
    <w:p w14:paraId="62F81FC7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</w:p>
    <w:p w14:paraId="63E7EF0E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</w:p>
    <w:p w14:paraId="53CADD27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</w:p>
    <w:p w14:paraId="2892FEAE" w14:textId="77777777" w:rsidR="00B52E2A" w:rsidRPr="00B52E2A" w:rsidRDefault="00B52E2A" w:rsidP="00B52E2A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Порядок создания, хранения, использования и восполнения резерва материальных ресурсов администрации Анучинского муниципального округа для ликвидации чрезвычайных </w:t>
      </w:r>
      <w:bookmarkStart w:id="4" w:name="_Hlk73111744"/>
      <w:r w:rsidRPr="00B52E2A">
        <w:rPr>
          <w:rFonts w:eastAsiaTheme="minorHAnsi"/>
          <w:color w:val="auto"/>
          <w:szCs w:val="28"/>
          <w:lang w:eastAsia="en-US"/>
        </w:rPr>
        <w:t>ситуаций.</w:t>
      </w:r>
    </w:p>
    <w:p w14:paraId="2A412710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bookmarkEnd w:id="4"/>
    <w:p w14:paraId="20846017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noProof/>
          <w:color w:val="auto"/>
          <w:szCs w:val="28"/>
          <w:lang w:eastAsia="en-US"/>
        </w:rPr>
        <w:drawing>
          <wp:anchor distT="0" distB="0" distL="114300" distR="114300" simplePos="0" relativeHeight="251659264" behindDoc="0" locked="0" layoutInCell="1" allowOverlap="0" wp14:anchorId="55FB6B4E" wp14:editId="295063A2">
            <wp:simplePos x="0" y="0"/>
            <wp:positionH relativeFrom="page">
              <wp:posOffset>524510</wp:posOffset>
            </wp:positionH>
            <wp:positionV relativeFrom="page">
              <wp:posOffset>6729095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E2A">
        <w:rPr>
          <w:rFonts w:eastAsiaTheme="minorHAnsi"/>
          <w:color w:val="auto"/>
          <w:szCs w:val="28"/>
          <w:lang w:eastAsia="en-US"/>
        </w:rPr>
        <w:t>Настоящий Порядок разработан в соответствии с Федеральным законом от 21 декабря 1994 г. N2 68-ФЗ «О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Резерв).</w:t>
      </w:r>
    </w:p>
    <w:p w14:paraId="11670C94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14:paraId="395A426A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Резерв включает продовольствие, вещевое имущество, предметы первой необходимости, строительные материалы, нефтепродукты и другие материальные ресурсы.</w:t>
      </w:r>
    </w:p>
    <w:p w14:paraId="56B29C45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Номенклатура и объемы материальных ресурсов Резерва утверждаются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1D21F303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Создание, хранение и восполнение Резерва осуществляется за счет средств бюджета Анучинского муниципального </w:t>
      </w:r>
    </w:p>
    <w:p w14:paraId="3A747BCD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lastRenderedPageBreak/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21BE4CC7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Бюджетная заявка для создания Резерва на планируемый год представляется в соответствующий орган до 01сентября текущего года.</w:t>
      </w:r>
    </w:p>
    <w:p w14:paraId="1C9437F3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Функции по созданию, размещению, хранению и восполнению Резерва возлагаются:</w:t>
      </w:r>
    </w:p>
    <w:p w14:paraId="7D332DF4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 по продовольствию, вещевому имуществу и предметам первой необходимости – на экономический блок финансово-экономического управления администрации Анучинского муниципального округа</w:t>
      </w:r>
    </w:p>
    <w:p w14:paraId="2F76F130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по строительным материалам – на отдел жизнеобеспечения администрации Анучинского муниципального округа</w:t>
      </w:r>
    </w:p>
    <w:p w14:paraId="010F888C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 по нефтепродуктам, источникам бесперебойного питания, аварийно-спасательному оборудованию и пожарно-техническому вооружению - на МКУ «Хозяйственное управление </w:t>
      </w:r>
      <w:bookmarkStart w:id="5" w:name="_Hlk73112596"/>
      <w:r w:rsidRPr="00B52E2A">
        <w:rPr>
          <w:rFonts w:eastAsiaTheme="minorHAnsi"/>
          <w:color w:val="auto"/>
          <w:szCs w:val="28"/>
          <w:lang w:eastAsia="en-US"/>
        </w:rPr>
        <w:t xml:space="preserve">администрации </w:t>
      </w:r>
      <w:bookmarkStart w:id="6" w:name="_Hlk73112484"/>
      <w:r w:rsidRPr="00B52E2A">
        <w:rPr>
          <w:rFonts w:eastAsiaTheme="minorHAnsi"/>
          <w:color w:val="auto"/>
          <w:szCs w:val="28"/>
          <w:lang w:eastAsia="en-US"/>
        </w:rPr>
        <w:t>Анучинского муниципального округа</w:t>
      </w:r>
      <w:bookmarkEnd w:id="5"/>
      <w:r w:rsidRPr="00B52E2A">
        <w:rPr>
          <w:rFonts w:eastAsiaTheme="minorHAnsi"/>
          <w:color w:val="auto"/>
          <w:szCs w:val="28"/>
          <w:lang w:eastAsia="en-US"/>
        </w:rPr>
        <w:t>»</w:t>
      </w:r>
    </w:p>
    <w:bookmarkEnd w:id="6"/>
    <w:p w14:paraId="4BF6089F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по другим материальным ресурсам – на отдел ГОЧС Анучинского муниципального округа</w:t>
      </w:r>
    </w:p>
    <w:p w14:paraId="38B5AA95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Органы, на которые возложены функции по созданию Резерва:</w:t>
      </w:r>
    </w:p>
    <w:p w14:paraId="2C5DEDDF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разрабатывают предложения по номенклатуре и объемам материальных ресурсов Резерва; представляют на очередной год бюджетные заявки для закупки материальных ресурсов в Резерв; </w:t>
      </w:r>
    </w:p>
    <w:p w14:paraId="2A7B5263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организуют освежение, замену, обслуживание и выпуск материальных ресурсов, находящихся в Резерве; </w:t>
      </w:r>
    </w:p>
    <w:p w14:paraId="581479A7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ведут учет и представляют отчетность по операциям с материальными ресурсами Резерва; </w:t>
      </w:r>
    </w:p>
    <w:p w14:paraId="248BE5C5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обеспечивают поддержание Резерва в постоянной готовности к использованию; </w:t>
      </w:r>
    </w:p>
    <w:p w14:paraId="25FA71D6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14:paraId="13EDEC39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298BF324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lastRenderedPageBreak/>
        <w:t>Общее руководство по созданию, хранению, использованию Резерва возлагается на отдел ГОЧС администрации Анучинского муниципального округа.</w:t>
      </w:r>
    </w:p>
    <w:p w14:paraId="78FB7AE6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62A6CD0D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Отдел муниципального заказа администрации </w:t>
      </w:r>
      <w:bookmarkStart w:id="7" w:name="_Hlk73523339"/>
      <w:r w:rsidRPr="00B52E2A">
        <w:rPr>
          <w:rFonts w:eastAsiaTheme="minorHAnsi"/>
          <w:color w:val="auto"/>
          <w:szCs w:val="28"/>
          <w:lang w:eastAsia="en-US"/>
        </w:rPr>
        <w:t>Анучинского муниципального округа</w:t>
      </w:r>
      <w:bookmarkEnd w:id="7"/>
      <w:r w:rsidRPr="00B52E2A">
        <w:rPr>
          <w:rFonts w:eastAsiaTheme="minorHAnsi"/>
          <w:color w:val="auto"/>
          <w:szCs w:val="28"/>
          <w:lang w:eastAsia="en-US"/>
        </w:rPr>
        <w:t xml:space="preserve"> 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14:paraId="34156389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Закупка материальных ресурсов в Резерв осуществляется в соответствии с Федеральным законом от 5 апреля 2013 г. N2 44-ФЗ «О контрактной системе в сфере закупок товаров, работ, услуг для обеспечения государственных и муниципальных нужд».</w:t>
      </w:r>
    </w:p>
    <w:p w14:paraId="33984341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Pr="00B52E2A">
        <w:rPr>
          <w:rFonts w:eastAsiaTheme="minorHAnsi"/>
          <w:color w:val="auto"/>
          <w:szCs w:val="28"/>
          <w:lang w:eastAsia="en-US"/>
        </w:rPr>
        <w:t>торгово</w:t>
      </w:r>
      <w:proofErr w:type="spellEnd"/>
      <w:r w:rsidRPr="00B52E2A">
        <w:rPr>
          <w:rFonts w:eastAsiaTheme="minorHAnsi"/>
          <w:color w:val="auto"/>
          <w:szCs w:val="28"/>
          <w:lang w:eastAsia="en-US"/>
        </w:rPr>
        <w:t xml:space="preserve"> 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7358EF33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Органы, на которые возложены функции по созданию Резерва и заключившие договоры, предусмотренные пунктом 12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выдачи,</w:t>
      </w:r>
    </w:p>
    <w:p w14:paraId="35DD6885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Анучинского муниципального округа.</w:t>
      </w:r>
    </w:p>
    <w:p w14:paraId="09FF8CDD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Выпуск материальных ресурсов из Резерва осуществляется по решению главы Анучинского муниципального округа или лица, его замещающего, и оформляется письменным распоряжением. Решения готовятся на основании обращений организаций.</w:t>
      </w:r>
    </w:p>
    <w:p w14:paraId="2BCBA5E5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Использование Резерва осуществляется на безвозмездной или возмездной основе.</w:t>
      </w:r>
    </w:p>
    <w:p w14:paraId="3EA81117" w14:textId="77777777" w:rsidR="00B52E2A" w:rsidRPr="00B52E2A" w:rsidRDefault="00B52E2A" w:rsidP="00B52E2A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В случае возникновения на территории Анучинского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50A48375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lastRenderedPageBreak/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bookmarkStart w:id="8" w:name="_Hlk73523469"/>
      <w:r w:rsidRPr="00B52E2A">
        <w:rPr>
          <w:rFonts w:eastAsiaTheme="minorHAnsi"/>
          <w:color w:val="auto"/>
          <w:szCs w:val="28"/>
          <w:lang w:eastAsia="en-US"/>
        </w:rPr>
        <w:t>администрацией Анучинского муниципального округа</w:t>
      </w:r>
      <w:bookmarkEnd w:id="8"/>
      <w:r w:rsidRPr="00B52E2A">
        <w:rPr>
          <w:rFonts w:eastAsiaTheme="minorHAnsi"/>
          <w:color w:val="auto"/>
          <w:szCs w:val="28"/>
          <w:lang w:eastAsia="en-US"/>
        </w:rPr>
        <w:t>.</w:t>
      </w:r>
    </w:p>
    <w:p w14:paraId="5254131E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7E6E4A26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Анучинского муниципального округа в установленный нормативными документами срок.</w:t>
      </w:r>
    </w:p>
    <w:p w14:paraId="681F955B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Для ликвидации чрезвычайных ситуаций и обеспечения жизнедеятельности пострадавшего населения администрация Анучинского муниципального округа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14:paraId="1EB1A026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Анучинского муниципального округа о выделении ресурсов из Резерва.</w:t>
      </w:r>
    </w:p>
    <w:p w14:paraId="1F598E59" w14:textId="77777777" w:rsidR="00B52E2A" w:rsidRPr="00B52E2A" w:rsidRDefault="00B52E2A" w:rsidP="00B52E2A">
      <w:pPr>
        <w:numPr>
          <w:ilvl w:val="0"/>
          <w:numId w:val="4"/>
        </w:numPr>
        <w:spacing w:after="160" w:line="259" w:lineRule="auto"/>
        <w:jc w:val="left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  <w:r w:rsidRPr="00B52E2A">
        <w:rPr>
          <w:rFonts w:eastAsiaTheme="minorHAnsi"/>
          <w:color w:val="auto"/>
          <w:szCs w:val="28"/>
          <w:lang w:eastAsia="en-US"/>
        </w:rPr>
        <w:br w:type="page"/>
      </w:r>
    </w:p>
    <w:p w14:paraId="49B6BD2E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r w:rsidRPr="00B52E2A">
        <w:rPr>
          <w:rFonts w:eastAsiaTheme="minorHAnsi"/>
          <w:color w:val="auto"/>
          <w:sz w:val="22"/>
          <w:lang w:eastAsia="en-US"/>
        </w:rPr>
        <w:lastRenderedPageBreak/>
        <w:t>УТВЕРЖДЕНЫ</w:t>
      </w:r>
    </w:p>
    <w:p w14:paraId="0284672E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r w:rsidRPr="00B52E2A">
        <w:rPr>
          <w:rFonts w:eastAsiaTheme="minorHAnsi"/>
          <w:color w:val="auto"/>
          <w:sz w:val="22"/>
          <w:lang w:eastAsia="en-US"/>
        </w:rPr>
        <w:t xml:space="preserve"> постановлением администрации </w:t>
      </w:r>
    </w:p>
    <w:p w14:paraId="2C76FE8B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r w:rsidRPr="00B52E2A">
        <w:rPr>
          <w:rFonts w:eastAsiaTheme="minorHAnsi"/>
          <w:color w:val="auto"/>
          <w:sz w:val="22"/>
          <w:lang w:eastAsia="en-US"/>
        </w:rPr>
        <w:t>Анучинского муниципального округа</w:t>
      </w:r>
    </w:p>
    <w:p w14:paraId="6C0FE221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  <w:r w:rsidRPr="00B52E2A">
        <w:rPr>
          <w:rFonts w:eastAsiaTheme="minorHAnsi"/>
          <w:color w:val="auto"/>
          <w:sz w:val="22"/>
          <w:lang w:eastAsia="en-US"/>
        </w:rPr>
        <w:t>От 02.06.2021г. № 452</w:t>
      </w:r>
    </w:p>
    <w:p w14:paraId="3862EF58" w14:textId="77777777" w:rsidR="00B52E2A" w:rsidRPr="00B52E2A" w:rsidRDefault="00B52E2A" w:rsidP="00B52E2A">
      <w:pPr>
        <w:spacing w:after="160" w:line="259" w:lineRule="auto"/>
        <w:ind w:left="0" w:firstLine="0"/>
        <w:jc w:val="right"/>
        <w:rPr>
          <w:rFonts w:eastAsiaTheme="minorHAnsi"/>
          <w:color w:val="auto"/>
          <w:sz w:val="22"/>
          <w:lang w:eastAsia="en-US"/>
        </w:rPr>
      </w:pPr>
    </w:p>
    <w:p w14:paraId="4684D76A" w14:textId="77777777" w:rsidR="00B52E2A" w:rsidRPr="00B52E2A" w:rsidRDefault="00B52E2A" w:rsidP="00B52E2A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B52E2A">
        <w:rPr>
          <w:rFonts w:eastAsiaTheme="minorHAnsi"/>
          <w:color w:val="auto"/>
          <w:szCs w:val="28"/>
          <w:lang w:eastAsia="en-US"/>
        </w:rPr>
        <w:t xml:space="preserve">Номенклатура и объемы резерва материальных ресурсов для ликвидации чрезвычайных ситуаций </w:t>
      </w:r>
    </w:p>
    <w:tbl>
      <w:tblPr>
        <w:tblW w:w="10058" w:type="dxa"/>
        <w:tblInd w:w="10" w:type="dxa"/>
        <w:tblCellMar>
          <w:top w:w="43" w:type="dxa"/>
          <w:left w:w="64" w:type="dxa"/>
          <w:bottom w:w="23" w:type="dxa"/>
        </w:tblCellMar>
        <w:tblLook w:val="04A0" w:firstRow="1" w:lastRow="0" w:firstColumn="1" w:lastColumn="0" w:noHBand="0" w:noVBand="1"/>
      </w:tblPr>
      <w:tblGrid>
        <w:gridCol w:w="5604"/>
        <w:gridCol w:w="791"/>
        <w:gridCol w:w="1700"/>
        <w:gridCol w:w="1963"/>
      </w:tblGrid>
      <w:tr w:rsidR="00B52E2A" w:rsidRPr="00B52E2A" w14:paraId="6DB9FD44" w14:textId="77777777" w:rsidTr="00122DAA">
        <w:trPr>
          <w:trHeight w:val="658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48CC2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Наименование материального ресурса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CDF64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Единица</w:t>
            </w:r>
          </w:p>
          <w:p w14:paraId="486DB51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измерения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CA29FF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Количество</w:t>
            </w:r>
          </w:p>
        </w:tc>
      </w:tr>
      <w:tr w:rsidR="00B52E2A" w:rsidRPr="00B52E2A" w14:paraId="710E1F74" w14:textId="77777777" w:rsidTr="00122DAA">
        <w:trPr>
          <w:trHeight w:val="72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60D8C" w14:textId="77777777" w:rsidR="00B52E2A" w:rsidRPr="00B52E2A" w:rsidRDefault="00B52E2A" w:rsidP="00B52E2A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1. Продовольствие</w:t>
            </w:r>
          </w:p>
          <w:p w14:paraId="1BB2607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center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(из расчета снабжения</w:t>
            </w: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ab/>
              <w:t>50 чел., на 3суток)</w:t>
            </w:r>
          </w:p>
        </w:tc>
        <w:tc>
          <w:tcPr>
            <w:tcW w:w="36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52AABD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B52E2A" w:rsidRPr="00B52E2A" w14:paraId="24D40C89" w14:textId="77777777" w:rsidTr="00122DAA">
        <w:trPr>
          <w:trHeight w:val="40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99DA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Мука для выпечки хлеба и хлебобулочных изделий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80DFF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1CBC3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F16F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0.069</w:t>
            </w:r>
          </w:p>
        </w:tc>
      </w:tr>
      <w:tr w:rsidR="00B52E2A" w:rsidRPr="00B52E2A" w14:paraId="2775DF76" w14:textId="77777777" w:rsidTr="00122DAA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1BC1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Крупа гречневая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CA5DE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252B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4B5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0,006</w:t>
            </w:r>
          </w:p>
        </w:tc>
      </w:tr>
      <w:tr w:rsidR="00B52E2A" w:rsidRPr="00B52E2A" w14:paraId="1BAA5414" w14:textId="77777777" w:rsidTr="00122DAA">
        <w:trPr>
          <w:trHeight w:val="38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A74B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Крупа рисовая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2BF82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DAE2A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0FC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0,006</w:t>
            </w:r>
          </w:p>
        </w:tc>
      </w:tr>
      <w:tr w:rsidR="00B52E2A" w:rsidRPr="00B52E2A" w14:paraId="0CDC3245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84B9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Изделия макаронные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2804B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ACBA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D5C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0,006</w:t>
            </w:r>
          </w:p>
        </w:tc>
      </w:tr>
      <w:tr w:rsidR="00B52E2A" w:rsidRPr="00B52E2A" w14:paraId="13F0ABC5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13CC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Консервы мясные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05BBF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07ECF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B509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0.023</w:t>
            </w:r>
          </w:p>
        </w:tc>
      </w:tr>
      <w:tr w:rsidR="00B52E2A" w:rsidRPr="00B52E2A" w14:paraId="481260D8" w14:textId="77777777" w:rsidTr="00122DAA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A6D6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Консервы рыбные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43AAD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FCAF5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D59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0.015</w:t>
            </w:r>
          </w:p>
        </w:tc>
      </w:tr>
      <w:tr w:rsidR="00B52E2A" w:rsidRPr="00B52E2A" w14:paraId="46105D69" w14:textId="77777777" w:rsidTr="00122DAA">
        <w:trPr>
          <w:trHeight w:val="38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A078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Масло животное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9F7D5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84E6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3FC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0.0075</w:t>
            </w:r>
          </w:p>
        </w:tc>
      </w:tr>
      <w:tr w:rsidR="00B52E2A" w:rsidRPr="00B52E2A" w14:paraId="06DAA117" w14:textId="77777777" w:rsidTr="00122DAA">
        <w:trPr>
          <w:trHeight w:val="37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C6FF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C13DD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6F11F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F46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0.0015</w:t>
            </w:r>
          </w:p>
        </w:tc>
      </w:tr>
      <w:tr w:rsidR="00B52E2A" w:rsidRPr="00B52E2A" w14:paraId="098929F0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62985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Продукция молочной и сыродельной промышленности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7B292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6BE6C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3F56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0.00375</w:t>
            </w:r>
          </w:p>
        </w:tc>
      </w:tr>
      <w:tr w:rsidR="00B52E2A" w:rsidRPr="00B52E2A" w14:paraId="28EFE604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1A894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Сахар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11E96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4B2B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188F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0.01125</w:t>
            </w:r>
          </w:p>
        </w:tc>
      </w:tr>
      <w:tr w:rsidR="00B52E2A" w:rsidRPr="00B52E2A" w14:paraId="5F463345" w14:textId="77777777" w:rsidTr="00122DAA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7E68C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Чай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343A1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544C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01A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0.0003</w:t>
            </w:r>
          </w:p>
        </w:tc>
      </w:tr>
      <w:tr w:rsidR="00B52E2A" w:rsidRPr="00B52E2A" w14:paraId="4CBAC9BB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9CDB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Овощи, грибы, картофель, фрукты сушеные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C5A25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1108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3A9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0.00225</w:t>
            </w:r>
          </w:p>
        </w:tc>
      </w:tr>
      <w:tr w:rsidR="00B52E2A" w:rsidRPr="00B52E2A" w14:paraId="15E7E33D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9EAD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Консервы плодовые и ягодные, экстракты ягодные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13272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0DB7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C3E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0.015</w:t>
            </w:r>
          </w:p>
        </w:tc>
      </w:tr>
      <w:tr w:rsidR="00B52E2A" w:rsidRPr="00B52E2A" w14:paraId="1075FF85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553B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Консервы овощные, томатные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6A0C1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C29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2A64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0.069</w:t>
            </w:r>
          </w:p>
        </w:tc>
      </w:tr>
      <w:tr w:rsidR="00B52E2A" w:rsidRPr="00B52E2A" w14:paraId="213DEC99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845D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Соль поваренная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FC2F9C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39B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8E6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0.003</w:t>
            </w:r>
          </w:p>
        </w:tc>
      </w:tr>
      <w:tr w:rsidR="00B52E2A" w:rsidRPr="00B52E2A" w14:paraId="6B8EA273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A61A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Пряности пищевкусовые, приправы и добавки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70323C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3EBF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E14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0.000015</w:t>
            </w:r>
          </w:p>
        </w:tc>
      </w:tr>
      <w:tr w:rsidR="00B52E2A" w:rsidRPr="00B52E2A" w14:paraId="0FCF1836" w14:textId="77777777" w:rsidTr="00122DAA">
        <w:trPr>
          <w:trHeight w:val="375"/>
        </w:trPr>
        <w:tc>
          <w:tcPr>
            <w:tcW w:w="10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FB112F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2. Вещевое имущество и ресурсы жизнеобеспечения</w:t>
            </w:r>
          </w:p>
        </w:tc>
      </w:tr>
      <w:tr w:rsidR="00B52E2A" w:rsidRPr="00B52E2A" w14:paraId="279DBFBC" w14:textId="77777777" w:rsidTr="00122DAA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084D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Одеяла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541E6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B634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2537DF9C" w14:textId="77777777" w:rsidTr="00122DAA">
        <w:trPr>
          <w:trHeight w:val="378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D156C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Матрасы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FAF51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992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7E11FBFC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8A1BD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Подушки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5BF65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5D6E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21F1087A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65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CE8D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Постельные принадлежности (простыни, наволочки, полотенца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7E129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компл</w:t>
            </w:r>
            <w:proofErr w:type="spellEnd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2BEC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100</w:t>
            </w:r>
          </w:p>
        </w:tc>
      </w:tr>
      <w:tr w:rsidR="00B52E2A" w:rsidRPr="00B52E2A" w14:paraId="61E53DA9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81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DF010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Мыло и моющие средства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36E859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C556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0.03</w:t>
            </w:r>
          </w:p>
        </w:tc>
      </w:tr>
      <w:tr w:rsidR="00B52E2A" w:rsidRPr="00B52E2A" w14:paraId="45709660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5"/>
        </w:trPr>
        <w:tc>
          <w:tcPr>
            <w:tcW w:w="10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B762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З. Строительные материалы</w:t>
            </w:r>
          </w:p>
        </w:tc>
      </w:tr>
      <w:tr w:rsidR="00B52E2A" w:rsidRPr="00B52E2A" w14:paraId="7FD230B1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45C369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Лес строительный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66412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3CE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</w:t>
            </w:r>
          </w:p>
        </w:tc>
      </w:tr>
      <w:tr w:rsidR="00B52E2A" w:rsidRPr="00B52E2A" w14:paraId="6727BC63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2F5E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Пиломатериалы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C085A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E5E8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</w:t>
            </w:r>
          </w:p>
        </w:tc>
      </w:tr>
      <w:tr w:rsidR="00B52E2A" w:rsidRPr="00B52E2A" w14:paraId="3E7A6DA1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730A4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Доска необрезная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DA68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B2C9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</w:t>
            </w:r>
          </w:p>
        </w:tc>
      </w:tr>
      <w:tr w:rsidR="00B52E2A" w:rsidRPr="00B52E2A" w14:paraId="254B085F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C8BFB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Шифер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31BD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0B48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5B2EFCD5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CF01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Плёнка полиэтиленовая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E46CF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41C5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5B5C7979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6541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Гвозди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3DE19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61B1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0.01</w:t>
            </w:r>
          </w:p>
        </w:tc>
      </w:tr>
      <w:tr w:rsidR="00B52E2A" w:rsidRPr="00B52E2A" w14:paraId="3D99A172" w14:textId="77777777" w:rsidTr="00122DAA">
        <w:tblPrEx>
          <w:tblCellMar>
            <w:top w:w="35" w:type="dxa"/>
            <w:left w:w="48" w:type="dxa"/>
            <w:bottom w:w="0" w:type="dxa"/>
            <w:right w:w="206" w:type="dxa"/>
          </w:tblCellMar>
        </w:tblPrEx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ACFD50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Провода и кабели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7E9E2F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км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4CC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0.0001</w:t>
            </w:r>
          </w:p>
        </w:tc>
      </w:tr>
      <w:tr w:rsidR="00B52E2A" w:rsidRPr="00B52E2A" w14:paraId="31E1A5F7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6"/>
        </w:trPr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D377D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4. Нефтепродукты</w:t>
            </w:r>
          </w:p>
        </w:tc>
        <w:tc>
          <w:tcPr>
            <w:tcW w:w="1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AA573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B52E2A" w:rsidRPr="00B52E2A" w14:paraId="38C2C289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8B04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Автомобильный бензин АИ-92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803CF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6BA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0.00012</w:t>
            </w:r>
          </w:p>
        </w:tc>
      </w:tr>
      <w:tr w:rsidR="00B52E2A" w:rsidRPr="00B52E2A" w14:paraId="4DCB4873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DD0D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Дизельное топливо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30D3F9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961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val="en-US" w:eastAsia="en-US"/>
              </w:rPr>
              <w:t>0</w:t>
            </w: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.005232</w:t>
            </w:r>
          </w:p>
        </w:tc>
      </w:tr>
      <w:tr w:rsidR="00B52E2A" w:rsidRPr="00B52E2A" w14:paraId="62C2FF4C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A74364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Масла и смазки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D0FE1D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6D8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val="en-US"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0.0000</w:t>
            </w:r>
            <w:r w:rsidRPr="00B52E2A">
              <w:rPr>
                <w:rFonts w:eastAsiaTheme="minorHAnsi"/>
                <w:color w:val="auto"/>
                <w:szCs w:val="28"/>
                <w:lang w:val="en-US" w:eastAsia="en-US"/>
              </w:rPr>
              <w:t>4</w:t>
            </w:r>
          </w:p>
        </w:tc>
      </w:tr>
      <w:tr w:rsidR="00B52E2A" w:rsidRPr="00B52E2A" w14:paraId="088C38A6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C8F61A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5. Другие ресурсы</w:t>
            </w:r>
          </w:p>
        </w:tc>
        <w:tc>
          <w:tcPr>
            <w:tcW w:w="1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96281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B52E2A" w:rsidRPr="00B52E2A" w14:paraId="539B277B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5E052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spellStart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Бензо</w:t>
            </w:r>
            <w:proofErr w:type="spellEnd"/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-генератор (10 кВт)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B5D1E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00BA3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</w:tr>
      <w:tr w:rsidR="00B52E2A" w:rsidRPr="00B52E2A" w14:paraId="63B0FA94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68D87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Дизель-генератор (150 кВт)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02079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B72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1</w:t>
            </w:r>
          </w:p>
        </w:tc>
      </w:tr>
      <w:tr w:rsidR="00B52E2A" w:rsidRPr="00B52E2A" w14:paraId="38184C67" w14:textId="77777777" w:rsidTr="00122DAA">
        <w:tblPrEx>
          <w:tblCellMar>
            <w:top w:w="55" w:type="dxa"/>
            <w:left w:w="67" w:type="dxa"/>
            <w:bottom w:w="0" w:type="dxa"/>
            <w:right w:w="225" w:type="dxa"/>
          </w:tblCellMar>
        </w:tblPrEx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9EE9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Мотопомпа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BCC5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0A7F6" w14:textId="77777777" w:rsidR="00B52E2A" w:rsidRPr="00B52E2A" w:rsidRDefault="00B52E2A" w:rsidP="00B52E2A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B52E2A">
              <w:rPr>
                <w:rFonts w:eastAsiaTheme="minorHAnsi"/>
                <w:color w:val="auto"/>
                <w:szCs w:val="28"/>
                <w:lang w:eastAsia="en-US"/>
              </w:rPr>
              <w:t>3</w:t>
            </w:r>
          </w:p>
        </w:tc>
      </w:tr>
    </w:tbl>
    <w:p w14:paraId="1737E290" w14:textId="77777777" w:rsidR="00B52E2A" w:rsidRPr="00B52E2A" w:rsidRDefault="00B52E2A" w:rsidP="00B52E2A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14:paraId="1CB6DE46" w14:textId="2E79E3F2" w:rsidR="00B52E2A" w:rsidRDefault="00B52E2A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</w:p>
    <w:p w14:paraId="071B29CA" w14:textId="77777777" w:rsidR="00B52E2A" w:rsidRPr="00B52E2A" w:rsidRDefault="00B52E2A" w:rsidP="00B52E2A">
      <w:pPr>
        <w:spacing w:after="160" w:line="25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  <w:r w:rsidRPr="00B52E2A">
        <w:rPr>
          <w:rFonts w:eastAsia="Calibri"/>
          <w:color w:val="auto"/>
          <w:sz w:val="22"/>
          <w:lang w:eastAsia="en-US"/>
        </w:rPr>
        <w:t>УТВЕРЖДЕНЫ</w:t>
      </w:r>
    </w:p>
    <w:p w14:paraId="381EEF2B" w14:textId="77777777" w:rsidR="00B52E2A" w:rsidRPr="00B52E2A" w:rsidRDefault="00B52E2A" w:rsidP="00B52E2A">
      <w:pPr>
        <w:spacing w:after="160" w:line="25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  <w:r w:rsidRPr="00B52E2A">
        <w:rPr>
          <w:rFonts w:eastAsia="Calibri"/>
          <w:color w:val="auto"/>
          <w:sz w:val="22"/>
          <w:lang w:eastAsia="en-US"/>
        </w:rPr>
        <w:t xml:space="preserve"> постановлением администрации </w:t>
      </w:r>
    </w:p>
    <w:p w14:paraId="15CA14B9" w14:textId="77777777" w:rsidR="00B52E2A" w:rsidRPr="00B52E2A" w:rsidRDefault="00B52E2A" w:rsidP="00B52E2A">
      <w:pPr>
        <w:spacing w:after="160" w:line="25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  <w:r w:rsidRPr="00B52E2A">
        <w:rPr>
          <w:rFonts w:eastAsia="Calibri"/>
          <w:color w:val="auto"/>
          <w:sz w:val="22"/>
          <w:lang w:eastAsia="en-US"/>
        </w:rPr>
        <w:t>Анучинского муниципального округа</w:t>
      </w:r>
    </w:p>
    <w:p w14:paraId="0489B75B" w14:textId="77777777" w:rsidR="00B52E2A" w:rsidRPr="00B52E2A" w:rsidRDefault="00B52E2A" w:rsidP="00B52E2A">
      <w:pPr>
        <w:spacing w:after="160" w:line="25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  <w:r w:rsidRPr="00B52E2A">
        <w:rPr>
          <w:rFonts w:eastAsia="Calibri"/>
          <w:color w:val="auto"/>
          <w:sz w:val="22"/>
          <w:lang w:eastAsia="en-US"/>
        </w:rPr>
        <w:t>От 02.06.2021г.№ 452</w:t>
      </w:r>
    </w:p>
    <w:p w14:paraId="324BCFBD" w14:textId="77777777" w:rsidR="00B52E2A" w:rsidRPr="00B52E2A" w:rsidRDefault="00B52E2A" w:rsidP="00B52E2A">
      <w:pPr>
        <w:spacing w:after="160" w:line="256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p w14:paraId="216D498C" w14:textId="77777777" w:rsidR="00B52E2A" w:rsidRPr="00B52E2A" w:rsidRDefault="00B52E2A" w:rsidP="00B52E2A">
      <w:pPr>
        <w:spacing w:after="160" w:line="25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B52E2A">
        <w:rPr>
          <w:rFonts w:eastAsia="Calibri"/>
          <w:color w:val="auto"/>
          <w:szCs w:val="28"/>
          <w:lang w:eastAsia="en-US"/>
        </w:rPr>
        <w:t xml:space="preserve">Номенклатура и объемы резерва материальных ресурсов для ликвидации чрезвычайных ситуаций </w:t>
      </w:r>
    </w:p>
    <w:tbl>
      <w:tblPr>
        <w:tblW w:w="9626" w:type="dxa"/>
        <w:tblInd w:w="10" w:type="dxa"/>
        <w:tblCellMar>
          <w:top w:w="43" w:type="dxa"/>
          <w:left w:w="64" w:type="dxa"/>
          <w:bottom w:w="23" w:type="dxa"/>
        </w:tblCellMar>
        <w:tblLook w:val="04A0" w:firstRow="1" w:lastRow="0" w:firstColumn="1" w:lastColumn="0" w:noHBand="0" w:noVBand="1"/>
      </w:tblPr>
      <w:tblGrid>
        <w:gridCol w:w="5571"/>
        <w:gridCol w:w="785"/>
        <w:gridCol w:w="1697"/>
        <w:gridCol w:w="1573"/>
      </w:tblGrid>
      <w:tr w:rsidR="00B52E2A" w:rsidRPr="00B52E2A" w14:paraId="2DB4CAEB" w14:textId="77777777" w:rsidTr="00122DAA">
        <w:trPr>
          <w:trHeight w:val="658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B491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Наименование материального ресурса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ED66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Единица</w:t>
            </w:r>
          </w:p>
          <w:p w14:paraId="60144DB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измерения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F5471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Количество</w:t>
            </w:r>
          </w:p>
        </w:tc>
      </w:tr>
      <w:tr w:rsidR="00B52E2A" w:rsidRPr="00B52E2A" w14:paraId="2128EEE2" w14:textId="77777777" w:rsidTr="00122DAA">
        <w:trPr>
          <w:trHeight w:val="72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96E7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1. Продовольствие</w:t>
            </w:r>
          </w:p>
          <w:p w14:paraId="2F70987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(из расчета снабжения</w:t>
            </w:r>
            <w:r w:rsidRPr="00B52E2A">
              <w:rPr>
                <w:rFonts w:eastAsia="Calibri"/>
                <w:color w:val="auto"/>
                <w:szCs w:val="28"/>
                <w:lang w:eastAsia="en-US"/>
              </w:rPr>
              <w:tab/>
              <w:t>50 чел., на 3суток)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D94D12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B52E2A" w:rsidRPr="00B52E2A" w14:paraId="73EB3C1F" w14:textId="77777777" w:rsidTr="00122DAA">
        <w:trPr>
          <w:trHeight w:val="40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1178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Мука для выпечки хлеба и хлебобулочных изделий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D0CEE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9DDEC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8BCA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0.069</w:t>
            </w:r>
          </w:p>
        </w:tc>
      </w:tr>
      <w:tr w:rsidR="00B52E2A" w:rsidRPr="00B52E2A" w14:paraId="1B8E1927" w14:textId="77777777" w:rsidTr="00122DAA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E541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Крупа гречневая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9CE6A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4A390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7B057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0,006</w:t>
            </w:r>
          </w:p>
        </w:tc>
      </w:tr>
      <w:tr w:rsidR="00B52E2A" w:rsidRPr="00B52E2A" w14:paraId="2FBCAF87" w14:textId="77777777" w:rsidTr="00122DAA">
        <w:trPr>
          <w:trHeight w:val="38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679C0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Крупа рисовая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D873A1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D8DA3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7DA41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0,006</w:t>
            </w:r>
          </w:p>
        </w:tc>
      </w:tr>
      <w:tr w:rsidR="00B52E2A" w:rsidRPr="00B52E2A" w14:paraId="27FBA1A9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A6A58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Изделия макаронные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2A3EC9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764C9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A23C99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0,006</w:t>
            </w:r>
          </w:p>
        </w:tc>
      </w:tr>
      <w:tr w:rsidR="00B52E2A" w:rsidRPr="00B52E2A" w14:paraId="6B1AD21A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58F5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Консервы мясные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089FE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B035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EAD5D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0.023</w:t>
            </w:r>
          </w:p>
        </w:tc>
      </w:tr>
      <w:tr w:rsidR="00B52E2A" w:rsidRPr="00B52E2A" w14:paraId="1D54831C" w14:textId="77777777" w:rsidTr="00122DAA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FB1B5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Консервы рыбные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54C80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A6BE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5AD2C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0.015</w:t>
            </w:r>
          </w:p>
        </w:tc>
      </w:tr>
      <w:tr w:rsidR="00B52E2A" w:rsidRPr="00B52E2A" w14:paraId="28A02499" w14:textId="77777777" w:rsidTr="00122DAA">
        <w:trPr>
          <w:trHeight w:val="38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6929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Масло животное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A1882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0F64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46E1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0.0075</w:t>
            </w:r>
          </w:p>
        </w:tc>
      </w:tr>
      <w:tr w:rsidR="00B52E2A" w:rsidRPr="00B52E2A" w14:paraId="2488B940" w14:textId="77777777" w:rsidTr="00122DAA">
        <w:trPr>
          <w:trHeight w:val="37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8DCE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300D5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7BD67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028C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0.0015</w:t>
            </w:r>
          </w:p>
        </w:tc>
      </w:tr>
      <w:tr w:rsidR="00B52E2A" w:rsidRPr="00B52E2A" w14:paraId="34A991EB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37A21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Продукция молочной и сыродельной промышленности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5338E1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A03B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DD74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0.00375</w:t>
            </w:r>
          </w:p>
        </w:tc>
      </w:tr>
      <w:tr w:rsidR="00B52E2A" w:rsidRPr="00B52E2A" w14:paraId="43E56F73" w14:textId="77777777" w:rsidTr="00122DAA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FC26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Сахар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E1E80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FED2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9AE03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0.01125</w:t>
            </w:r>
          </w:p>
        </w:tc>
      </w:tr>
      <w:tr w:rsidR="00B52E2A" w:rsidRPr="00B52E2A" w14:paraId="28E4FFAB" w14:textId="77777777" w:rsidTr="00122DAA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157C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Чай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C0842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9B458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7391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0.0003</w:t>
            </w:r>
          </w:p>
        </w:tc>
      </w:tr>
      <w:tr w:rsidR="00B52E2A" w:rsidRPr="00B52E2A" w14:paraId="203782DC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10953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Овощи, грибы, картофель, фрукты сушеные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3FBCE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F88A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AE749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0.00225</w:t>
            </w:r>
          </w:p>
        </w:tc>
      </w:tr>
      <w:tr w:rsidR="00B52E2A" w:rsidRPr="00B52E2A" w14:paraId="57AC5B5C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3F34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Консервы плодовые и ягодные, экстракты ягодные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B81F4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95B9E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8DA51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0.015</w:t>
            </w:r>
          </w:p>
        </w:tc>
      </w:tr>
      <w:tr w:rsidR="00B52E2A" w:rsidRPr="00B52E2A" w14:paraId="5116E115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9B94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Консервы овощные, томатные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86B9D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4DC3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081F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0.069</w:t>
            </w:r>
          </w:p>
        </w:tc>
      </w:tr>
      <w:tr w:rsidR="00B52E2A" w:rsidRPr="00B52E2A" w14:paraId="4D3EA61F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5C23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Соль поваренная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B96F4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FF8B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26A96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0.003</w:t>
            </w:r>
          </w:p>
        </w:tc>
      </w:tr>
      <w:tr w:rsidR="00B52E2A" w:rsidRPr="00B52E2A" w14:paraId="55F9B880" w14:textId="77777777" w:rsidTr="00122DAA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7BFD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Пряности пищевкусовые, приправы и добавки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07670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0791B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DF91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0.000015</w:t>
            </w:r>
          </w:p>
        </w:tc>
      </w:tr>
      <w:tr w:rsidR="00B52E2A" w:rsidRPr="00B52E2A" w14:paraId="60F52BD0" w14:textId="77777777" w:rsidTr="00122DAA">
        <w:trPr>
          <w:trHeight w:val="375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27FBD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2. Вещевое имущество и ресурсы жизнеобеспечения</w:t>
            </w:r>
          </w:p>
        </w:tc>
      </w:tr>
      <w:tr w:rsidR="00B52E2A" w:rsidRPr="00B52E2A" w14:paraId="6FC27435" w14:textId="77777777" w:rsidTr="00122DAA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EBA0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Одеяла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48FB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1A372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62E1A9A1" w14:textId="77777777" w:rsidTr="00122DAA">
        <w:trPr>
          <w:trHeight w:val="378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1196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Матрасы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69545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4B2F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3A14D7EE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6357CC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Подушки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D00985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2AE1F8D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2DCC6214" w14:textId="77777777" w:rsidTr="00122DAA">
        <w:trPr>
          <w:trHeight w:val="65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CAC8E4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Постельные принадлежности (простыни, наволочки, полотенца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12DB9C01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компл</w:t>
            </w:r>
            <w:proofErr w:type="spellEnd"/>
            <w:r w:rsidRPr="00B52E2A"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DFC942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100</w:t>
            </w:r>
          </w:p>
        </w:tc>
      </w:tr>
      <w:tr w:rsidR="00B52E2A" w:rsidRPr="00B52E2A" w14:paraId="55DBAC2D" w14:textId="77777777" w:rsidTr="00122DAA">
        <w:trPr>
          <w:trHeight w:val="381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14DB5EC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Мыло и моющие средства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3ED0A78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65B7C3B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0.03</w:t>
            </w:r>
          </w:p>
        </w:tc>
      </w:tr>
      <w:tr w:rsidR="00B52E2A" w:rsidRPr="00B52E2A" w14:paraId="4826855B" w14:textId="77777777" w:rsidTr="00122DAA">
        <w:trPr>
          <w:trHeight w:val="375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676927B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З. Строительные материалы</w:t>
            </w:r>
          </w:p>
        </w:tc>
      </w:tr>
      <w:tr w:rsidR="00B52E2A" w:rsidRPr="00B52E2A" w14:paraId="7D591C05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8D6CC0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Лес строительный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335DE57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3438AD3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</w:t>
            </w:r>
          </w:p>
        </w:tc>
      </w:tr>
      <w:tr w:rsidR="00B52E2A" w:rsidRPr="00B52E2A" w14:paraId="2E1DFBFA" w14:textId="77777777" w:rsidTr="00122DAA"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E94E93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Пиломатериалы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11C4F26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B94FF9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</w:t>
            </w:r>
          </w:p>
        </w:tc>
      </w:tr>
      <w:tr w:rsidR="00B52E2A" w:rsidRPr="00B52E2A" w14:paraId="7D6296F7" w14:textId="77777777" w:rsidTr="00122DAA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F58818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Доска необрезная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116E24D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987E4D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</w:t>
            </w:r>
          </w:p>
        </w:tc>
      </w:tr>
      <w:tr w:rsidR="00B52E2A" w:rsidRPr="00B52E2A" w14:paraId="659FB058" w14:textId="77777777" w:rsidTr="00122DAA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A468EE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Шифер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0FE4C92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704939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2BE972B6" w14:textId="77777777" w:rsidTr="00122DAA"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3A3D16A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Плёнка полиэтиленовая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49AFA1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proofErr w:type="gram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878C34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50</w:t>
            </w:r>
          </w:p>
        </w:tc>
      </w:tr>
      <w:tr w:rsidR="00B52E2A" w:rsidRPr="00B52E2A" w14:paraId="631A9BC7" w14:textId="77777777" w:rsidTr="00122DAA"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35E26EC2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Гвозди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4ABFDC9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3D7F98E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0.01</w:t>
            </w:r>
          </w:p>
        </w:tc>
      </w:tr>
      <w:tr w:rsidR="00B52E2A" w:rsidRPr="00B52E2A" w14:paraId="765DE690" w14:textId="77777777" w:rsidTr="00122DAA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ED71FC6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Провода и кабели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6DEAB9C8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км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60E6191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0.0001</w:t>
            </w:r>
          </w:p>
        </w:tc>
      </w:tr>
      <w:tr w:rsidR="00B52E2A" w:rsidRPr="00B52E2A" w14:paraId="7CC89A3D" w14:textId="77777777" w:rsidTr="00122DAA">
        <w:trPr>
          <w:trHeight w:val="376"/>
        </w:trPr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0B6326A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4. Нефтепродукты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</w:tcPr>
          <w:p w14:paraId="75CE0CA9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B52E2A" w:rsidRPr="00B52E2A" w14:paraId="6A417FBD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6D21743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Автомобильный бензин АИ-92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4D33DF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26FD9B74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0.00012</w:t>
            </w:r>
          </w:p>
        </w:tc>
      </w:tr>
      <w:tr w:rsidR="00B52E2A" w:rsidRPr="00B52E2A" w14:paraId="41667123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6DCE644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Дизельное топливо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21E8EF5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00330C2B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val="en-US" w:eastAsia="en-US"/>
              </w:rPr>
              <w:t>0</w:t>
            </w:r>
            <w:r w:rsidRPr="00B52E2A">
              <w:rPr>
                <w:rFonts w:eastAsia="Calibri"/>
                <w:color w:val="auto"/>
                <w:szCs w:val="28"/>
                <w:lang w:eastAsia="en-US"/>
              </w:rPr>
              <w:t>.005232</w:t>
            </w:r>
          </w:p>
        </w:tc>
      </w:tr>
      <w:tr w:rsidR="00B52E2A" w:rsidRPr="00B52E2A" w14:paraId="7B90FC84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120F294E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Масла и смазки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6AB0522D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094D7513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en-US"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0.0000</w:t>
            </w:r>
            <w:r w:rsidRPr="00B52E2A">
              <w:rPr>
                <w:rFonts w:eastAsia="Calibri"/>
                <w:color w:val="auto"/>
                <w:szCs w:val="28"/>
                <w:lang w:val="en-US" w:eastAsia="en-US"/>
              </w:rPr>
              <w:t>4</w:t>
            </w:r>
          </w:p>
        </w:tc>
      </w:tr>
      <w:tr w:rsidR="00B52E2A" w:rsidRPr="00B52E2A" w14:paraId="3F59A8BE" w14:textId="77777777" w:rsidTr="00122DAA">
        <w:trPr>
          <w:trHeight w:val="379"/>
        </w:trPr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04345103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5. Другие ресурсы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</w:tcPr>
          <w:p w14:paraId="661499B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B52E2A" w:rsidRPr="00B52E2A" w14:paraId="491C3C50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6DAB61C1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B52E2A">
              <w:rPr>
                <w:rFonts w:eastAsia="Calibri"/>
                <w:color w:val="auto"/>
                <w:szCs w:val="28"/>
                <w:lang w:eastAsia="en-US"/>
              </w:rPr>
              <w:t>Бензо</w:t>
            </w:r>
            <w:proofErr w:type="spellEnd"/>
            <w:r w:rsidRPr="00B52E2A">
              <w:rPr>
                <w:rFonts w:eastAsia="Calibri"/>
                <w:color w:val="auto"/>
                <w:szCs w:val="28"/>
                <w:lang w:eastAsia="en-US"/>
              </w:rPr>
              <w:t>-генератор (10 кВт)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62D2160F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0A51B7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3</w:t>
            </w:r>
          </w:p>
        </w:tc>
      </w:tr>
      <w:tr w:rsidR="00B52E2A" w:rsidRPr="00B52E2A" w14:paraId="17F77F47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B42A1DA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Дизель-генератор (150 кВт)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26480B6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4EA34C7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1</w:t>
            </w:r>
          </w:p>
        </w:tc>
      </w:tr>
      <w:tr w:rsidR="00B52E2A" w:rsidRPr="00B52E2A" w14:paraId="3E515E6F" w14:textId="77777777" w:rsidTr="00122DAA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0CDA7720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Мотопомпа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418C02C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4911EA5" w14:textId="77777777" w:rsidR="00B52E2A" w:rsidRPr="00B52E2A" w:rsidRDefault="00B52E2A" w:rsidP="00B52E2A">
            <w:pPr>
              <w:spacing w:after="160" w:line="25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52E2A">
              <w:rPr>
                <w:rFonts w:eastAsia="Calibri"/>
                <w:color w:val="auto"/>
                <w:szCs w:val="28"/>
                <w:lang w:eastAsia="en-US"/>
              </w:rPr>
              <w:t>3</w:t>
            </w:r>
          </w:p>
        </w:tc>
      </w:tr>
    </w:tbl>
    <w:p w14:paraId="52A08E88" w14:textId="77777777" w:rsidR="00B52E2A" w:rsidRPr="00B52E2A" w:rsidRDefault="00B52E2A" w:rsidP="00B52E2A">
      <w:pPr>
        <w:spacing w:after="160" w:line="25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B52E2A">
        <w:rPr>
          <w:rFonts w:eastAsia="Calibri"/>
          <w:color w:val="auto"/>
          <w:szCs w:val="28"/>
          <w:lang w:eastAsia="en-US"/>
        </w:rPr>
        <w:br w:type="page"/>
      </w:r>
    </w:p>
    <w:p w14:paraId="7488D8CF" w14:textId="77777777" w:rsidR="00B52E2A" w:rsidRPr="00B52E2A" w:rsidRDefault="00B52E2A" w:rsidP="00B52E2A">
      <w:pPr>
        <w:spacing w:after="160" w:line="25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152A7D74" w14:textId="77777777" w:rsidR="00B52E2A" w:rsidRPr="00121496" w:rsidRDefault="00B52E2A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</w:p>
    <w:p w14:paraId="2F62AECD" w14:textId="77777777" w:rsidR="00121496" w:rsidRPr="00121496" w:rsidRDefault="00121496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</w:p>
    <w:p w14:paraId="77D8C4A3" w14:textId="77777777" w:rsidR="00121496" w:rsidRPr="00121496" w:rsidRDefault="00121496" w:rsidP="00121496">
      <w:pPr>
        <w:tabs>
          <w:tab w:val="left" w:pos="3686"/>
        </w:tabs>
        <w:spacing w:after="0" w:line="240" w:lineRule="auto"/>
        <w:ind w:left="0" w:firstLine="0"/>
        <w:rPr>
          <w:color w:val="auto"/>
          <w:szCs w:val="28"/>
        </w:rPr>
      </w:pPr>
    </w:p>
    <w:sectPr w:rsidR="00121496" w:rsidRPr="00121496" w:rsidSect="001214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E5C"/>
    <w:multiLevelType w:val="hybridMultilevel"/>
    <w:tmpl w:val="1BD28842"/>
    <w:lvl w:ilvl="0" w:tplc="DD6ABD90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94EA22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6E1C1C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A66590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EA0316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828DEE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124BD6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FEDF9C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2E460C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1A7EED"/>
    <w:multiLevelType w:val="hybridMultilevel"/>
    <w:tmpl w:val="E77E80C6"/>
    <w:lvl w:ilvl="0" w:tplc="950C630A">
      <w:start w:val="6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4E085622"/>
    <w:multiLevelType w:val="hybridMultilevel"/>
    <w:tmpl w:val="4C9EDB60"/>
    <w:lvl w:ilvl="0" w:tplc="81621114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7ADA4E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760F72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84194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EC03136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D8F9C4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822A8A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F4682C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864FF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FE2B28"/>
    <w:multiLevelType w:val="hybridMultilevel"/>
    <w:tmpl w:val="97A04294"/>
    <w:lvl w:ilvl="0" w:tplc="ADDA2E44">
      <w:start w:val="4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6AECC0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0E20ECE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36015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7E9D2E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E0B618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CA1DDA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61AC266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23E846C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F6"/>
    <w:rsid w:val="0000660D"/>
    <w:rsid w:val="00091B96"/>
    <w:rsid w:val="00121496"/>
    <w:rsid w:val="002C28BD"/>
    <w:rsid w:val="007B5060"/>
    <w:rsid w:val="008D5F76"/>
    <w:rsid w:val="00906AF6"/>
    <w:rsid w:val="00B52E2A"/>
    <w:rsid w:val="00BE32CB"/>
    <w:rsid w:val="00E0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C3F"/>
  <w15:chartTrackingRefBased/>
  <w15:docId w15:val="{D0DCE604-DEF2-4BE9-9D09-3E76E2B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0D"/>
    <w:pPr>
      <w:spacing w:after="5" w:line="268" w:lineRule="auto"/>
      <w:ind w:left="14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660D"/>
    <w:pPr>
      <w:widowControl w:val="0"/>
      <w:adjustRightInd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0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dc:description/>
  <cp:lastModifiedBy>Татьяна Н. Малявка</cp:lastModifiedBy>
  <cp:revision>2</cp:revision>
  <cp:lastPrinted>2021-06-02T06:45:00Z</cp:lastPrinted>
  <dcterms:created xsi:type="dcterms:W3CDTF">2021-06-07T00:54:00Z</dcterms:created>
  <dcterms:modified xsi:type="dcterms:W3CDTF">2021-06-07T00:54:00Z</dcterms:modified>
</cp:coreProperties>
</file>