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14" w:rsidRPr="00C44E72" w:rsidRDefault="00341114" w:rsidP="00C44E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C44E7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0DC203D" wp14:editId="37CD8F64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14" w:rsidRPr="00C44E72" w:rsidRDefault="00341114" w:rsidP="00C44E72">
      <w:pPr>
        <w:shd w:val="clear" w:color="auto" w:fill="FFFFFF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44E72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341114" w:rsidRPr="00C44E72" w:rsidRDefault="00341114" w:rsidP="00C44E72">
      <w:pPr>
        <w:shd w:val="clear" w:color="auto" w:fill="FFFFFF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44E72">
        <w:rPr>
          <w:rFonts w:ascii="Times New Roman" w:hAnsi="Times New Roman" w:cs="Times New Roman"/>
          <w:b/>
          <w:spacing w:val="20"/>
          <w:sz w:val="28"/>
          <w:szCs w:val="28"/>
        </w:rPr>
        <w:t>АНУЧИНСКОГО МУНИЦИПАЛЬНОГО РАЙОНА</w:t>
      </w:r>
    </w:p>
    <w:p w:rsidR="00341114" w:rsidRPr="00B363FE" w:rsidRDefault="00341114" w:rsidP="00C44E72">
      <w:pPr>
        <w:shd w:val="clear" w:color="auto" w:fill="FFFFFF"/>
        <w:tabs>
          <w:tab w:val="left" w:pos="505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341114" w:rsidRPr="00B363FE" w:rsidRDefault="00341114" w:rsidP="00C44E72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341114" w:rsidRPr="00C44E72" w:rsidRDefault="007C4630" w:rsidP="00C44E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02B0E3" wp14:editId="5648F232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7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1E0" w:rsidRDefault="00EF21E0" w:rsidP="00341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02B0E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" o:allowincell="f" stroked="f">
                <v:textbox>
                  <w:txbxContent>
                    <w:p w:rsidR="00EF21E0" w:rsidRDefault="00EF21E0" w:rsidP="00341114"/>
                  </w:txbxContent>
                </v:textbox>
              </v:shape>
            </w:pict>
          </mc:Fallback>
        </mc:AlternateContent>
      </w:r>
      <w:proofErr w:type="gramStart"/>
      <w:r w:rsidR="00341114" w:rsidRPr="00C44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1114" w:rsidRPr="00C44E7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41114" w:rsidRPr="00B363FE" w:rsidRDefault="00341114" w:rsidP="00C44E7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341114" w:rsidRPr="00C44E72" w:rsidTr="00341114">
        <w:trPr>
          <w:jc w:val="center"/>
        </w:trPr>
        <w:tc>
          <w:tcPr>
            <w:tcW w:w="295" w:type="dxa"/>
          </w:tcPr>
          <w:p w:rsidR="00341114" w:rsidRPr="00C44E72" w:rsidRDefault="00341114" w:rsidP="00C44E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114" w:rsidRPr="00C44E72" w:rsidRDefault="00F91902" w:rsidP="00C44E72">
            <w:pPr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07.02.2019г.</w:t>
            </w:r>
          </w:p>
        </w:tc>
        <w:tc>
          <w:tcPr>
            <w:tcW w:w="284" w:type="dxa"/>
          </w:tcPr>
          <w:p w:rsidR="00341114" w:rsidRPr="00C44E72" w:rsidRDefault="00341114" w:rsidP="00C44E7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341114" w:rsidRPr="00C44E72" w:rsidRDefault="00341114" w:rsidP="00C44E72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341114" w:rsidRPr="00C44E72" w:rsidRDefault="00341114" w:rsidP="00C4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114" w:rsidRPr="00C44E72" w:rsidRDefault="00F91902" w:rsidP="00C44E72">
            <w:pPr>
              <w:ind w:left="-12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84-па</w:t>
            </w:r>
          </w:p>
        </w:tc>
      </w:tr>
    </w:tbl>
    <w:p w:rsidR="00341114" w:rsidRDefault="00341114" w:rsidP="00C44E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A379C" w:rsidRPr="00EF21E0" w:rsidRDefault="00DA379C" w:rsidP="00EF21E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D52CBF" w:rsidRDefault="00706BE8" w:rsidP="00EF21E0">
      <w:pPr>
        <w:pStyle w:val="affff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1E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169A1" w:rsidRPr="00EF21E0">
        <w:rPr>
          <w:rFonts w:ascii="Times New Roman" w:hAnsi="Times New Roman" w:cs="Times New Roman"/>
          <w:b/>
          <w:bCs/>
          <w:sz w:val="28"/>
          <w:szCs w:val="28"/>
        </w:rPr>
        <w:t>нвестиционн</w:t>
      </w:r>
      <w:r w:rsidR="0020409E" w:rsidRPr="00EF21E0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5169A1" w:rsidRPr="00EF21E0">
        <w:rPr>
          <w:rFonts w:ascii="Times New Roman" w:hAnsi="Times New Roman" w:cs="Times New Roman"/>
          <w:b/>
          <w:bCs/>
          <w:sz w:val="28"/>
          <w:szCs w:val="28"/>
        </w:rPr>
        <w:t xml:space="preserve"> паспорт</w:t>
      </w:r>
      <w:r w:rsidR="00DA379C" w:rsidRPr="00EF21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024" w:rsidRPr="00EF21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0409E" w:rsidRPr="00EF21E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15024" w:rsidRPr="00EF21E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0409E" w:rsidRPr="00EF21E0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015024" w:rsidRPr="00EF21E0">
        <w:rPr>
          <w:rFonts w:ascii="Times New Roman" w:hAnsi="Times New Roman" w:cs="Times New Roman"/>
          <w:b/>
          <w:bCs/>
          <w:sz w:val="28"/>
          <w:szCs w:val="28"/>
        </w:rPr>
        <w:t xml:space="preserve">инского </w:t>
      </w:r>
      <w:r w:rsidR="005169A1" w:rsidRPr="00EF21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bookmarkEnd w:id="0"/>
    </w:p>
    <w:p w:rsidR="00EF21E0" w:rsidRPr="00B363FE" w:rsidRDefault="00EF21E0" w:rsidP="00EF21E0">
      <w:pPr>
        <w:pStyle w:val="affff3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6BE8" w:rsidRPr="00EF21E0" w:rsidRDefault="005169A1" w:rsidP="00EF21E0">
      <w:pPr>
        <w:pStyle w:val="afff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в целях привлечения инвестиций на территорию муниципального района администрация </w:t>
      </w:r>
      <w:r w:rsidR="00015024" w:rsidRPr="00EF21E0">
        <w:rPr>
          <w:rFonts w:ascii="Times New Roman" w:hAnsi="Times New Roman" w:cs="Times New Roman"/>
          <w:sz w:val="28"/>
          <w:szCs w:val="28"/>
        </w:rPr>
        <w:t>Анучинского</w:t>
      </w:r>
      <w:r w:rsidR="0020409E" w:rsidRPr="00EF21E0">
        <w:rPr>
          <w:rFonts w:ascii="Times New Roman" w:hAnsi="Times New Roman" w:cs="Times New Roman"/>
          <w:sz w:val="28"/>
          <w:szCs w:val="28"/>
        </w:rPr>
        <w:t xml:space="preserve"> </w:t>
      </w:r>
      <w:r w:rsidRPr="00EF21E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2CBF" w:rsidRPr="00EF21E0" w:rsidRDefault="005169A1" w:rsidP="00EF21E0">
      <w:pPr>
        <w:pStyle w:val="afff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2CBF" w:rsidRPr="00EF21E0" w:rsidRDefault="005169A1" w:rsidP="00EF21E0">
      <w:pPr>
        <w:pStyle w:val="affff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t xml:space="preserve">Актуализировать инвестиционный паспорт </w:t>
      </w:r>
      <w:r w:rsidR="00441AA5" w:rsidRPr="00EF21E0">
        <w:rPr>
          <w:rFonts w:ascii="Times New Roman" w:hAnsi="Times New Roman" w:cs="Times New Roman"/>
          <w:sz w:val="28"/>
          <w:szCs w:val="28"/>
        </w:rPr>
        <w:t>Анучинского</w:t>
      </w:r>
      <w:r w:rsidRPr="00EF21E0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состоянию на 01.01.2019 года (прилагается).</w:t>
      </w:r>
    </w:p>
    <w:p w:rsidR="00763697" w:rsidRPr="00EF21E0" w:rsidRDefault="00EF21E0" w:rsidP="00EF21E0">
      <w:pPr>
        <w:pStyle w:val="affff3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63697" w:rsidRPr="00EF21E0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Анучинского муниципального района  (</w:t>
      </w:r>
      <w:proofErr w:type="spellStart"/>
      <w:r w:rsidR="00763697" w:rsidRPr="00EF21E0">
        <w:rPr>
          <w:rFonts w:ascii="Times New Roman" w:eastAsia="Times New Roman" w:hAnsi="Times New Roman" w:cs="Times New Roman"/>
          <w:sz w:val="28"/>
          <w:szCs w:val="28"/>
        </w:rPr>
        <w:t>Бурдейной</w:t>
      </w:r>
      <w:proofErr w:type="spellEnd"/>
      <w:r w:rsidR="00763697" w:rsidRPr="00EF21E0">
        <w:rPr>
          <w:rFonts w:ascii="Times New Roman" w:eastAsia="Times New Roman" w:hAnsi="Times New Roman" w:cs="Times New Roman"/>
          <w:sz w:val="28"/>
          <w:szCs w:val="28"/>
        </w:rPr>
        <w:t xml:space="preserve"> С.В.):</w:t>
      </w:r>
    </w:p>
    <w:p w:rsidR="00763697" w:rsidRPr="00EF21E0" w:rsidRDefault="00763697" w:rsidP="00EF21E0">
      <w:pPr>
        <w:pStyle w:val="affff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E0">
        <w:rPr>
          <w:rFonts w:ascii="Times New Roman" w:eastAsia="Times New Roman" w:hAnsi="Times New Roman" w:cs="Times New Roman"/>
          <w:sz w:val="28"/>
          <w:szCs w:val="28"/>
        </w:rPr>
        <w:t>- опубликовать настоящее постановление в  средствах массовой информации Анучинского муниципального района.</w:t>
      </w:r>
    </w:p>
    <w:p w:rsidR="00763697" w:rsidRPr="00EF21E0" w:rsidRDefault="00763697" w:rsidP="00EF21E0">
      <w:pPr>
        <w:pStyle w:val="affff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F21E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F21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Анучинского муниципального района  в информационно-телекоммуникационной сети «Интернет».  </w:t>
      </w:r>
    </w:p>
    <w:p w:rsidR="00441AA5" w:rsidRPr="00EF21E0" w:rsidRDefault="00EF21E0" w:rsidP="00B363FE">
      <w:pPr>
        <w:pStyle w:val="affff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69A1" w:rsidRPr="00EF21E0">
        <w:rPr>
          <w:rFonts w:ascii="Times New Roman" w:hAnsi="Times New Roman" w:cs="Times New Roman"/>
          <w:sz w:val="28"/>
          <w:szCs w:val="28"/>
        </w:rPr>
        <w:t>Контроль</w:t>
      </w:r>
      <w:r w:rsidR="00706BE8" w:rsidRPr="00EF21E0">
        <w:rPr>
          <w:rFonts w:ascii="Times New Roman" w:hAnsi="Times New Roman" w:cs="Times New Roman"/>
          <w:sz w:val="28"/>
          <w:szCs w:val="28"/>
        </w:rPr>
        <w:t>,</w:t>
      </w:r>
      <w:r w:rsidR="005169A1" w:rsidRPr="00EF21E0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</w:t>
      </w:r>
      <w:r w:rsidR="00441AA5" w:rsidRPr="00EF21E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169A1" w:rsidRPr="00EF21E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441AA5" w:rsidRPr="00EF21E0">
        <w:rPr>
          <w:rFonts w:ascii="Times New Roman" w:hAnsi="Times New Roman" w:cs="Times New Roman"/>
          <w:sz w:val="28"/>
          <w:szCs w:val="28"/>
        </w:rPr>
        <w:t>Анучинского</w:t>
      </w:r>
      <w:r w:rsidR="005169A1" w:rsidRPr="00EF21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4541A" w:rsidRPr="00EF21E0">
        <w:rPr>
          <w:rFonts w:ascii="Times New Roman" w:hAnsi="Times New Roman" w:cs="Times New Roman"/>
          <w:sz w:val="28"/>
          <w:szCs w:val="28"/>
        </w:rPr>
        <w:t>(</w:t>
      </w:r>
      <w:r w:rsidR="00441AA5" w:rsidRPr="00EF21E0">
        <w:rPr>
          <w:rFonts w:ascii="Times New Roman" w:hAnsi="Times New Roman" w:cs="Times New Roman"/>
          <w:sz w:val="28"/>
          <w:szCs w:val="28"/>
        </w:rPr>
        <w:t>Каменева</w:t>
      </w:r>
      <w:r w:rsidR="00E4421C" w:rsidRPr="00EF21E0">
        <w:rPr>
          <w:rFonts w:ascii="Times New Roman" w:hAnsi="Times New Roman" w:cs="Times New Roman"/>
          <w:sz w:val="28"/>
          <w:szCs w:val="28"/>
        </w:rPr>
        <w:t xml:space="preserve"> А.П.</w:t>
      </w:r>
      <w:r w:rsidR="0094541A" w:rsidRPr="00EF21E0">
        <w:rPr>
          <w:rFonts w:ascii="Times New Roman" w:hAnsi="Times New Roman" w:cs="Times New Roman"/>
          <w:sz w:val="28"/>
          <w:szCs w:val="28"/>
        </w:rPr>
        <w:t>).</w:t>
      </w:r>
    </w:p>
    <w:p w:rsidR="00A835FA" w:rsidRPr="00A835FA" w:rsidRDefault="00441AA5" w:rsidP="00EF21E0">
      <w:pPr>
        <w:pStyle w:val="affff3"/>
        <w:rPr>
          <w:rFonts w:ascii="Times New Roman" w:hAnsi="Times New Roman" w:cs="Times New Roman"/>
          <w:sz w:val="28"/>
          <w:szCs w:val="28"/>
        </w:rPr>
      </w:pPr>
      <w:r w:rsidRPr="00A835FA">
        <w:rPr>
          <w:rFonts w:ascii="Times New Roman" w:hAnsi="Times New Roman" w:cs="Times New Roman"/>
          <w:sz w:val="28"/>
          <w:szCs w:val="28"/>
        </w:rPr>
        <w:t>Глава</w:t>
      </w:r>
      <w:r w:rsidR="00C44E72" w:rsidRPr="00A835FA">
        <w:rPr>
          <w:rFonts w:ascii="Times New Roman" w:hAnsi="Times New Roman" w:cs="Times New Roman"/>
          <w:sz w:val="28"/>
          <w:szCs w:val="28"/>
        </w:rPr>
        <w:t xml:space="preserve"> </w:t>
      </w:r>
      <w:r w:rsidRPr="00A835FA">
        <w:rPr>
          <w:rFonts w:ascii="Times New Roman" w:hAnsi="Times New Roman" w:cs="Times New Roman"/>
          <w:sz w:val="28"/>
          <w:szCs w:val="28"/>
        </w:rPr>
        <w:t>Анучинского</w:t>
      </w:r>
    </w:p>
    <w:p w:rsidR="00441AA5" w:rsidRPr="00A835FA" w:rsidRDefault="00441AA5" w:rsidP="00EF21E0">
      <w:pPr>
        <w:pStyle w:val="affff3"/>
        <w:rPr>
          <w:rFonts w:ascii="Times New Roman" w:hAnsi="Times New Roman" w:cs="Times New Roman"/>
          <w:sz w:val="28"/>
          <w:szCs w:val="28"/>
        </w:rPr>
      </w:pPr>
      <w:r w:rsidRPr="00A835F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="00C44E72" w:rsidRPr="00A835FA">
        <w:rPr>
          <w:rFonts w:ascii="Times New Roman" w:hAnsi="Times New Roman" w:cs="Times New Roman"/>
          <w:sz w:val="28"/>
          <w:szCs w:val="28"/>
        </w:rPr>
        <w:t xml:space="preserve">     </w:t>
      </w:r>
      <w:r w:rsidR="00A835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4E72" w:rsidRPr="00A835FA">
        <w:rPr>
          <w:rFonts w:ascii="Times New Roman" w:hAnsi="Times New Roman" w:cs="Times New Roman"/>
          <w:sz w:val="28"/>
          <w:szCs w:val="28"/>
        </w:rPr>
        <w:t xml:space="preserve">      </w:t>
      </w:r>
      <w:r w:rsidRPr="00A835FA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A835FA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EF21E0" w:rsidRPr="00EF21E0" w:rsidRDefault="005169A1" w:rsidP="00EF21E0">
      <w:pPr>
        <w:pStyle w:val="affff3"/>
        <w:jc w:val="right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52CBF" w:rsidRPr="00EF21E0" w:rsidRDefault="005169A1" w:rsidP="00EF21E0">
      <w:pPr>
        <w:pStyle w:val="affff3"/>
        <w:jc w:val="right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782C" w:rsidRPr="00EF21E0">
        <w:rPr>
          <w:rFonts w:ascii="Times New Roman" w:hAnsi="Times New Roman" w:cs="Times New Roman"/>
          <w:sz w:val="28"/>
          <w:szCs w:val="28"/>
        </w:rPr>
        <w:t>Анучинского</w:t>
      </w:r>
      <w:r w:rsidR="0020409E" w:rsidRPr="00EF21E0">
        <w:rPr>
          <w:rFonts w:ascii="Times New Roman" w:hAnsi="Times New Roman" w:cs="Times New Roman"/>
          <w:sz w:val="28"/>
          <w:szCs w:val="28"/>
        </w:rPr>
        <w:t xml:space="preserve"> </w:t>
      </w:r>
      <w:r w:rsidRPr="00EF21E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2CBF" w:rsidRPr="00CA5713" w:rsidRDefault="00EF21E0" w:rsidP="00EF21E0">
      <w:pPr>
        <w:pStyle w:val="affff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A57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9A1" w:rsidRPr="00CA571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A5713" w:rsidRPr="00CA5713">
        <w:rPr>
          <w:rFonts w:ascii="Times New Roman" w:hAnsi="Times New Roman" w:cs="Times New Roman"/>
          <w:sz w:val="28"/>
          <w:szCs w:val="28"/>
          <w:u w:val="single"/>
        </w:rPr>
        <w:t>07.02.19</w:t>
      </w:r>
      <w:r w:rsidR="005169A1" w:rsidRPr="00CA571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A5713" w:rsidRPr="00CA5713">
        <w:rPr>
          <w:rFonts w:ascii="Times New Roman" w:hAnsi="Times New Roman" w:cs="Times New Roman"/>
          <w:sz w:val="28"/>
          <w:szCs w:val="28"/>
          <w:u w:val="single"/>
        </w:rPr>
        <w:t>84-па</w:t>
      </w:r>
      <w:r w:rsidR="005169A1" w:rsidRPr="00CA57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21E0" w:rsidRPr="00EF21E0" w:rsidRDefault="00EF21E0" w:rsidP="00EF21E0">
      <w:pPr>
        <w:pStyle w:val="afff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F21E0" w:rsidRPr="00EF21E0" w:rsidRDefault="005169A1" w:rsidP="00EF21E0">
      <w:pPr>
        <w:pStyle w:val="affff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b/>
          <w:sz w:val="28"/>
          <w:szCs w:val="28"/>
        </w:rPr>
        <w:t>Инвестиционный паспорт</w:t>
      </w:r>
      <w:r w:rsidRPr="00EF21E0">
        <w:rPr>
          <w:rFonts w:ascii="Times New Roman" w:hAnsi="Times New Roman" w:cs="Times New Roman"/>
          <w:b/>
          <w:sz w:val="28"/>
          <w:szCs w:val="28"/>
        </w:rPr>
        <w:br/>
      </w:r>
      <w:r w:rsidR="00441AA5" w:rsidRPr="00EF21E0">
        <w:rPr>
          <w:rFonts w:ascii="Times New Roman" w:hAnsi="Times New Roman" w:cs="Times New Roman"/>
          <w:b/>
          <w:sz w:val="28"/>
          <w:szCs w:val="28"/>
        </w:rPr>
        <w:t>Анучинского</w:t>
      </w:r>
      <w:r w:rsidRPr="00EF21E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F21E0">
        <w:rPr>
          <w:rFonts w:ascii="Times New Roman" w:hAnsi="Times New Roman" w:cs="Times New Roman"/>
          <w:sz w:val="28"/>
          <w:szCs w:val="28"/>
        </w:rPr>
        <w:br/>
      </w:r>
    </w:p>
    <w:p w:rsidR="00D52CBF" w:rsidRPr="00EF21E0" w:rsidRDefault="005169A1" w:rsidP="00EF21E0">
      <w:pPr>
        <w:pStyle w:val="affff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t>1. Географическое положение. Природные ресурсы</w:t>
      </w:r>
    </w:p>
    <w:p w:rsidR="000E7D39" w:rsidRPr="00C44E72" w:rsidRDefault="000E7D39" w:rsidP="00EF21E0">
      <w:pPr>
        <w:pStyle w:val="affff3"/>
        <w:spacing w:line="360" w:lineRule="auto"/>
        <w:jc w:val="both"/>
        <w:rPr>
          <w:rFonts w:ascii="Times New Roman" w:hAnsi="Times New Roman" w:cs="Times New Roman"/>
        </w:rPr>
      </w:pPr>
      <w:r w:rsidRPr="00EF21E0">
        <w:rPr>
          <w:rFonts w:ascii="Times New Roman" w:hAnsi="Times New Roman" w:cs="Times New Roman"/>
          <w:sz w:val="28"/>
          <w:szCs w:val="28"/>
        </w:rPr>
        <w:t>Площадь Анучинского района – 3885,4 кв. км, что составляет 2,4% площади Приморского края. Район граничит на севере со Спасским</w:t>
      </w:r>
      <w:r w:rsidRPr="00C44E72">
        <w:rPr>
          <w:rFonts w:ascii="Times New Roman" w:hAnsi="Times New Roman" w:cs="Times New Roman"/>
        </w:rPr>
        <w:t xml:space="preserve"> </w:t>
      </w:r>
      <w:r w:rsidRPr="00EF21E0">
        <w:rPr>
          <w:rFonts w:ascii="Times New Roman" w:hAnsi="Times New Roman" w:cs="Times New Roman"/>
          <w:sz w:val="28"/>
          <w:szCs w:val="28"/>
        </w:rPr>
        <w:t xml:space="preserve">районом, на северо-западе – с Черниговским, на востоке – с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Яковлевским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Чугуевским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 xml:space="preserve"> районами и городом Арсеньев, на юго-востоке – с Партизанским, на юге – с городом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 xml:space="preserve">, на юго-западе – со </w:t>
      </w:r>
      <w:proofErr w:type="spellStart"/>
      <w:r w:rsidRPr="00EF21E0">
        <w:rPr>
          <w:rFonts w:ascii="Times New Roman" w:hAnsi="Times New Roman" w:cs="Times New Roman"/>
          <w:sz w:val="28"/>
          <w:szCs w:val="28"/>
        </w:rPr>
        <w:t>Шкотовским</w:t>
      </w:r>
      <w:proofErr w:type="spellEnd"/>
      <w:r w:rsidRPr="00EF21E0">
        <w:rPr>
          <w:rFonts w:ascii="Times New Roman" w:hAnsi="Times New Roman" w:cs="Times New Roman"/>
          <w:sz w:val="28"/>
          <w:szCs w:val="28"/>
        </w:rPr>
        <w:t>, на западе – с Михайловским районом [2] (рис. 1).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Сеть населенных пунктов в границах района представлена 29 сельскими населенными пунктами, которые образуют единую систему расселения районного уровня с центром вс. Анучино с общей численностью населения 14366 человек. В трех крупных селах района с. Анучино,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Гражданка проживает 54% населения (таблица 1).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Выгоды экономико-географического положения Анучинского района связаны с размещением его на Транссибирской железнодорожной магистрали и близостью автомагистрали федерального значения </w:t>
      </w:r>
      <w:hyperlink r:id="rId9" w:tooltip="Уссури (автомагистраль)" w:history="1">
        <w:r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М60</w:t>
        </w:r>
      </w:hyperlink>
      <w:r w:rsidRPr="00C44E72">
        <w:rPr>
          <w:rFonts w:ascii="Times New Roman" w:hAnsi="Times New Roman" w:cs="Times New Roman"/>
          <w:sz w:val="28"/>
          <w:szCs w:val="28"/>
        </w:rPr>
        <w:t>«</w:t>
      </w:r>
      <w:hyperlink r:id="rId10" w:tooltip="Хабаровск" w:history="1">
        <w:r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Хабаровск</w:t>
        </w:r>
      </w:hyperlink>
      <w:r w:rsidRPr="00C44E72">
        <w:rPr>
          <w:rFonts w:ascii="Times New Roman" w:hAnsi="Times New Roman" w:cs="Times New Roman"/>
          <w:sz w:val="28"/>
          <w:szCs w:val="28"/>
        </w:rPr>
        <w:t>-</w:t>
      </w:r>
      <w:hyperlink r:id="rId11" w:tooltip="Владивосток" w:history="1">
        <w:r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Владивосток</w:t>
        </w:r>
      </w:hyperlink>
      <w:r w:rsidRPr="00C44E72">
        <w:rPr>
          <w:rFonts w:ascii="Times New Roman" w:hAnsi="Times New Roman" w:cs="Times New Roman"/>
          <w:sz w:val="28"/>
          <w:szCs w:val="28"/>
        </w:rPr>
        <w:t>». Близость к г. Арсеньев создает благоприятные предпосылки для сбыта сельскохозяйственной продукции и развитию пригородного расселения. Наличие на территории района археологических памятников и водных объектов создает благоприятные предпосылки для развития туристско-рекреационной деятельности. Сдерживающим фактором развития района является удаленность от важнейших экономических центров России и Приморского края, сложность осуществления внешних связей, а также низкий уровень освоенности территории.</w:t>
      </w:r>
    </w:p>
    <w:p w:rsidR="000E7D39" w:rsidRPr="00C44E72" w:rsidRDefault="000E7D39" w:rsidP="00C44E7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2514600" cy="6429375"/>
            <wp:effectExtent l="0" t="0" r="0" b="9525"/>
            <wp:docPr id="2" name="Рисунок 2" descr="Описание: Primors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imorski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39" w:rsidRPr="00C44E72" w:rsidRDefault="000E7D39" w:rsidP="00C44E7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Рисунок 1 - Схема административного деления территории Приморского края</w:t>
      </w:r>
    </w:p>
    <w:p w:rsidR="000E7D39" w:rsidRPr="00C44E72" w:rsidRDefault="000E7D39" w:rsidP="00C44E72">
      <w:pPr>
        <w:pStyle w:val="25"/>
        <w:autoSpaceDE/>
        <w:autoSpaceDN/>
        <w:adjustRightInd/>
        <w:spacing w:line="360" w:lineRule="auto"/>
        <w:rPr>
          <w:sz w:val="28"/>
          <w:szCs w:val="28"/>
        </w:rPr>
      </w:pPr>
      <w:r w:rsidRPr="00C44E72">
        <w:rPr>
          <w:sz w:val="28"/>
          <w:szCs w:val="28"/>
        </w:rPr>
        <w:t xml:space="preserve">Анучинский муниципальный район входит в состав системы расселения центральной части Приморского края. Расстояние </w:t>
      </w:r>
      <w:proofErr w:type="gramStart"/>
      <w:r w:rsidRPr="00C44E72">
        <w:rPr>
          <w:sz w:val="28"/>
          <w:szCs w:val="28"/>
        </w:rPr>
        <w:t>от</w:t>
      </w:r>
      <w:proofErr w:type="gramEnd"/>
      <w:r w:rsidR="00B363FE">
        <w:rPr>
          <w:sz w:val="28"/>
          <w:szCs w:val="28"/>
        </w:rPr>
        <w:t xml:space="preserve"> </w:t>
      </w:r>
      <w:proofErr w:type="gramStart"/>
      <w:r w:rsidRPr="00C44E72">
        <w:rPr>
          <w:sz w:val="28"/>
          <w:szCs w:val="28"/>
        </w:rPr>
        <w:t>с</w:t>
      </w:r>
      <w:proofErr w:type="gramEnd"/>
      <w:r w:rsidRPr="00C44E72">
        <w:rPr>
          <w:sz w:val="28"/>
          <w:szCs w:val="28"/>
        </w:rPr>
        <w:t xml:space="preserve">. Анучино до краевого центра г. Владивостока составляет </w:t>
      </w:r>
      <w:smartTag w:uri="urn:schemas-microsoft-com:office:smarttags" w:element="metricconverter">
        <w:smartTagPr>
          <w:attr w:name="ProductID" w:val="240 км"/>
        </w:smartTagPr>
        <w:r w:rsidRPr="00C44E72">
          <w:rPr>
            <w:sz w:val="28"/>
            <w:szCs w:val="28"/>
          </w:rPr>
          <w:t>240 км</w:t>
        </w:r>
      </w:smartTag>
      <w:r w:rsidRPr="00C44E72">
        <w:rPr>
          <w:sz w:val="28"/>
          <w:szCs w:val="28"/>
        </w:rPr>
        <w:t xml:space="preserve"> по железной дороге и </w:t>
      </w:r>
      <w:smartTag w:uri="urn:schemas-microsoft-com:office:smarttags" w:element="metricconverter">
        <w:smartTagPr>
          <w:attr w:name="ProductID" w:val="233 км"/>
        </w:smartTagPr>
        <w:r w:rsidRPr="00C44E72">
          <w:rPr>
            <w:sz w:val="28"/>
            <w:szCs w:val="28"/>
          </w:rPr>
          <w:t>233 км</w:t>
        </w:r>
      </w:smartTag>
      <w:r w:rsidRPr="00C44E72">
        <w:rPr>
          <w:sz w:val="28"/>
          <w:szCs w:val="28"/>
        </w:rPr>
        <w:t xml:space="preserve"> по автомобильной дороге; до ближайшего большого города (г. Уссурийск) – </w:t>
      </w:r>
      <w:smartTag w:uri="urn:schemas-microsoft-com:office:smarttags" w:element="metricconverter">
        <w:smartTagPr>
          <w:attr w:name="ProductID" w:val="130 км"/>
        </w:smartTagPr>
        <w:r w:rsidRPr="00C44E72">
          <w:rPr>
            <w:sz w:val="28"/>
            <w:szCs w:val="28"/>
          </w:rPr>
          <w:t>130 км</w:t>
        </w:r>
      </w:smartTag>
      <w:r w:rsidRPr="00C44E72">
        <w:rPr>
          <w:sz w:val="28"/>
          <w:szCs w:val="28"/>
        </w:rPr>
        <w:t xml:space="preserve"> по автомобильной дороге, до ближайшего города (г. Арсеньев) – </w:t>
      </w:r>
      <w:smartTag w:uri="urn:schemas-microsoft-com:office:smarttags" w:element="metricconverter">
        <w:smartTagPr>
          <w:attr w:name="ProductID" w:val="28 км"/>
        </w:smartTagPr>
        <w:r w:rsidRPr="00C44E72">
          <w:rPr>
            <w:sz w:val="28"/>
            <w:szCs w:val="28"/>
          </w:rPr>
          <w:t>28 км</w:t>
        </w:r>
      </w:smartTag>
      <w:r w:rsidRPr="00C44E72">
        <w:rPr>
          <w:sz w:val="28"/>
          <w:szCs w:val="28"/>
        </w:rPr>
        <w:t xml:space="preserve"> по автомобильной дороге. Основными планировочными </w:t>
      </w:r>
      <w:r w:rsidRPr="00C44E72">
        <w:rPr>
          <w:sz w:val="28"/>
          <w:szCs w:val="28"/>
        </w:rPr>
        <w:lastRenderedPageBreak/>
        <w:t>осями района являются автомобильная дорога А181 «Осиновка - Рудная Пристань» и железнодорожная ветка «</w:t>
      </w:r>
      <w:proofErr w:type="spellStart"/>
      <w:r w:rsidRPr="00C44E72">
        <w:rPr>
          <w:sz w:val="28"/>
          <w:szCs w:val="28"/>
        </w:rPr>
        <w:t>Сибирцево</w:t>
      </w:r>
      <w:proofErr w:type="spellEnd"/>
      <w:r w:rsidRPr="00C44E72">
        <w:rPr>
          <w:sz w:val="28"/>
          <w:szCs w:val="28"/>
        </w:rPr>
        <w:t>–</w:t>
      </w:r>
      <w:proofErr w:type="spellStart"/>
      <w:r w:rsidRPr="00C44E72">
        <w:rPr>
          <w:sz w:val="28"/>
          <w:szCs w:val="28"/>
        </w:rPr>
        <w:t>Новочугуевка</w:t>
      </w:r>
      <w:proofErr w:type="spellEnd"/>
      <w:r w:rsidRPr="00C44E72">
        <w:rPr>
          <w:sz w:val="28"/>
          <w:szCs w:val="28"/>
        </w:rPr>
        <w:t>», вдоль которой пролегает автомобильная дорога. По этим осям размещаются населенные пункты, в которых проживают более 70% населения района. Вспомогательными планировочными осями являются автомобильные дороги «Хороль-</w:t>
      </w:r>
      <w:proofErr w:type="spellStart"/>
      <w:r w:rsidRPr="00C44E72">
        <w:rPr>
          <w:sz w:val="28"/>
          <w:szCs w:val="28"/>
        </w:rPr>
        <w:t>Реттиховка</w:t>
      </w:r>
      <w:proofErr w:type="spellEnd"/>
      <w:r w:rsidRPr="00C44E72">
        <w:rPr>
          <w:sz w:val="28"/>
          <w:szCs w:val="28"/>
        </w:rPr>
        <w:t>-Арсеньев», «Анучино-</w:t>
      </w:r>
      <w:proofErr w:type="spellStart"/>
      <w:r w:rsidRPr="00C44E72">
        <w:rPr>
          <w:sz w:val="28"/>
          <w:szCs w:val="28"/>
        </w:rPr>
        <w:t>Еловка</w:t>
      </w:r>
      <w:proofErr w:type="spellEnd"/>
      <w:r w:rsidRPr="00C44E72">
        <w:rPr>
          <w:sz w:val="28"/>
          <w:szCs w:val="28"/>
        </w:rPr>
        <w:t>-Муравейка», «</w:t>
      </w:r>
      <w:proofErr w:type="spellStart"/>
      <w:r w:rsidRPr="00C44E72">
        <w:rPr>
          <w:sz w:val="28"/>
          <w:szCs w:val="28"/>
        </w:rPr>
        <w:t>Корниловка</w:t>
      </w:r>
      <w:proofErr w:type="spellEnd"/>
      <w:r w:rsidRPr="00C44E72">
        <w:rPr>
          <w:sz w:val="28"/>
          <w:szCs w:val="28"/>
        </w:rPr>
        <w:t>-</w:t>
      </w:r>
      <w:proofErr w:type="spellStart"/>
      <w:r w:rsidRPr="00C44E72">
        <w:rPr>
          <w:sz w:val="28"/>
          <w:szCs w:val="28"/>
        </w:rPr>
        <w:t>Чернышевка</w:t>
      </w:r>
      <w:proofErr w:type="spellEnd"/>
      <w:r w:rsidRPr="00C44E72">
        <w:rPr>
          <w:sz w:val="28"/>
          <w:szCs w:val="28"/>
        </w:rPr>
        <w:t xml:space="preserve">-Новотроицкое», реки </w:t>
      </w:r>
      <w:proofErr w:type="spellStart"/>
      <w:r w:rsidRPr="00C44E72">
        <w:rPr>
          <w:sz w:val="28"/>
          <w:szCs w:val="28"/>
        </w:rPr>
        <w:t>Арсеньевка</w:t>
      </w:r>
      <w:proofErr w:type="spellEnd"/>
      <w:r w:rsidRPr="00C44E72">
        <w:rPr>
          <w:sz w:val="28"/>
          <w:szCs w:val="28"/>
        </w:rPr>
        <w:t>, Муравейка и Тихая. Сообщение между населенными пунктами в границах района осуществляется железнодорожным и автомобильным транспортом.</w:t>
      </w:r>
    </w:p>
    <w:p w:rsidR="000E7D39" w:rsidRPr="00C44E72" w:rsidRDefault="000E7D39" w:rsidP="00C44E72">
      <w:pPr>
        <w:pStyle w:val="1"/>
        <w:spacing w:after="0"/>
        <w:ind w:left="0" w:firstLine="425"/>
        <w:jc w:val="both"/>
        <w:rPr>
          <w:b w:val="0"/>
          <w:sz w:val="28"/>
          <w:szCs w:val="28"/>
        </w:rPr>
      </w:pPr>
      <w:r w:rsidRPr="00C44E72">
        <w:rPr>
          <w:b w:val="0"/>
          <w:sz w:val="28"/>
          <w:szCs w:val="28"/>
        </w:rPr>
        <w:t xml:space="preserve">Таблица 1 - Состав поселений Анучинского муниципального района 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5"/>
        <w:gridCol w:w="3200"/>
      </w:tblGrid>
      <w:tr w:rsidR="000E7D39" w:rsidRPr="00C44E72" w:rsidTr="00015024">
        <w:trPr>
          <w:trHeight w:val="178"/>
          <w:jc w:val="center"/>
        </w:trPr>
        <w:tc>
          <w:tcPr>
            <w:tcW w:w="5525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Анучинское</w:t>
            </w:r>
            <w:proofErr w:type="spellEnd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</w:p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с. Анучино</w:t>
            </w:r>
          </w:p>
        </w:tc>
      </w:tr>
      <w:tr w:rsidR="000E7D39" w:rsidRPr="00C44E72" w:rsidTr="00015024">
        <w:trPr>
          <w:trHeight w:val="119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Ауровка</w:t>
            </w:r>
            <w:proofErr w:type="spellEnd"/>
          </w:p>
        </w:tc>
      </w:tr>
      <w:tr w:rsidR="000E7D39" w:rsidRPr="00C44E72" w:rsidTr="00015024">
        <w:trPr>
          <w:trHeight w:val="24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Гродеково</w:t>
            </w:r>
            <w:proofErr w:type="spellEnd"/>
          </w:p>
        </w:tc>
      </w:tr>
      <w:tr w:rsidR="000E7D39" w:rsidRPr="00C44E72" w:rsidTr="00015024">
        <w:trPr>
          <w:trHeight w:val="169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Еловка</w:t>
            </w:r>
            <w:proofErr w:type="spellEnd"/>
          </w:p>
        </w:tc>
      </w:tr>
      <w:tr w:rsidR="000E7D39" w:rsidRPr="00C44E72" w:rsidTr="00015024">
        <w:trPr>
          <w:trHeight w:val="11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Муравейка</w:t>
            </w:r>
          </w:p>
        </w:tc>
      </w:tr>
      <w:tr w:rsidR="000E7D39" w:rsidRPr="00C44E72" w:rsidTr="00015024">
        <w:trPr>
          <w:trHeight w:val="233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Нововарваровка</w:t>
            </w:r>
            <w:proofErr w:type="spellEnd"/>
          </w:p>
        </w:tc>
      </w:tr>
      <w:tr w:rsidR="000E7D39" w:rsidRPr="00C44E72" w:rsidTr="00015024">
        <w:trPr>
          <w:trHeight w:val="16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Новогордеевка</w:t>
            </w:r>
            <w:proofErr w:type="spellEnd"/>
          </w:p>
        </w:tc>
      </w:tr>
      <w:tr w:rsidR="000E7D39" w:rsidRPr="00C44E72" w:rsidTr="00015024">
        <w:trPr>
          <w:trHeight w:val="284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Старогордеевка</w:t>
            </w:r>
          </w:p>
        </w:tc>
      </w:tr>
      <w:tr w:rsidR="000E7D39" w:rsidRPr="00C44E72" w:rsidTr="00015024">
        <w:trPr>
          <w:trHeight w:val="170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Таежка</w:t>
            </w:r>
            <w:proofErr w:type="spellEnd"/>
          </w:p>
        </w:tc>
      </w:tr>
      <w:tr w:rsidR="000E7D39" w:rsidRPr="00C44E72" w:rsidTr="00015024">
        <w:trPr>
          <w:trHeight w:val="11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Шекляево</w:t>
            </w:r>
            <w:proofErr w:type="spellEnd"/>
          </w:p>
        </w:tc>
      </w:tr>
      <w:tr w:rsidR="000E7D39" w:rsidRPr="00C44E72" w:rsidTr="00015024">
        <w:trPr>
          <w:trHeight w:val="219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Ясная Поляна</w:t>
            </w:r>
          </w:p>
        </w:tc>
      </w:tr>
      <w:tr w:rsidR="000E7D39" w:rsidRPr="00C44E72" w:rsidTr="00015024">
        <w:trPr>
          <w:trHeight w:val="16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п. Орловка </w:t>
            </w:r>
          </w:p>
        </w:tc>
      </w:tr>
      <w:tr w:rsidR="000E7D39" w:rsidRPr="00C44E72" w:rsidTr="00015024">
        <w:trPr>
          <w:trHeight w:val="283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п. Тигровый</w:t>
            </w:r>
          </w:p>
        </w:tc>
      </w:tr>
      <w:tr w:rsidR="000E7D39" w:rsidRPr="00C44E72" w:rsidTr="00015024">
        <w:trPr>
          <w:trHeight w:val="184"/>
          <w:jc w:val="center"/>
        </w:trPr>
        <w:tc>
          <w:tcPr>
            <w:tcW w:w="5525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Виноградовское</w:t>
            </w:r>
            <w:proofErr w:type="spellEnd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Староварваровка</w:t>
            </w:r>
            <w:proofErr w:type="spellEnd"/>
          </w:p>
        </w:tc>
      </w:tr>
      <w:tr w:rsidR="000E7D39" w:rsidRPr="00C44E72" w:rsidTr="00015024">
        <w:trPr>
          <w:trHeight w:val="11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Виноградовка</w:t>
            </w:r>
          </w:p>
        </w:tc>
      </w:tr>
      <w:tr w:rsidR="000E7D39" w:rsidRPr="00C44E72" w:rsidTr="00015024">
        <w:trPr>
          <w:trHeight w:val="234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Ильмаковка</w:t>
            </w:r>
            <w:proofErr w:type="spellEnd"/>
          </w:p>
        </w:tc>
      </w:tr>
      <w:tr w:rsidR="000E7D39" w:rsidRPr="00C44E72" w:rsidTr="00015024">
        <w:trPr>
          <w:trHeight w:val="162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Смольное</w:t>
            </w:r>
          </w:p>
        </w:tc>
      </w:tr>
      <w:tr w:rsidR="000E7D39" w:rsidRPr="00C44E72" w:rsidTr="00015024">
        <w:trPr>
          <w:trHeight w:val="103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п. Веселый</w:t>
            </w:r>
          </w:p>
        </w:tc>
      </w:tr>
      <w:tr w:rsidR="000E7D39" w:rsidRPr="00C44E72" w:rsidTr="00015024">
        <w:trPr>
          <w:trHeight w:val="226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Скворцово</w:t>
            </w:r>
            <w:proofErr w:type="spellEnd"/>
          </w:p>
        </w:tc>
      </w:tr>
      <w:tr w:rsidR="000E7D39" w:rsidRPr="00C44E72" w:rsidTr="00015024">
        <w:trPr>
          <w:trHeight w:val="167"/>
          <w:jc w:val="center"/>
        </w:trPr>
        <w:tc>
          <w:tcPr>
            <w:tcW w:w="5525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Гражданское сельское поселение</w:t>
            </w: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с. Гражданка</w:t>
            </w:r>
          </w:p>
        </w:tc>
      </w:tr>
      <w:tr w:rsidR="000E7D39" w:rsidRPr="00C44E72" w:rsidTr="00015024">
        <w:trPr>
          <w:trHeight w:val="276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Лугохутор</w:t>
            </w:r>
            <w:proofErr w:type="spellEnd"/>
          </w:p>
        </w:tc>
      </w:tr>
      <w:tr w:rsidR="000E7D39" w:rsidRPr="00C44E72" w:rsidTr="00015024">
        <w:trPr>
          <w:trHeight w:val="175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Новопокровка</w:t>
            </w:r>
          </w:p>
        </w:tc>
      </w:tr>
      <w:tr w:rsidR="000E7D39" w:rsidRPr="00C44E72" w:rsidTr="00015024">
        <w:trPr>
          <w:trHeight w:val="118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Пухово</w:t>
            </w:r>
          </w:p>
        </w:tc>
      </w:tr>
      <w:tr w:rsidR="000E7D39" w:rsidRPr="00C44E72" w:rsidTr="00015024">
        <w:trPr>
          <w:trHeight w:val="240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Рисовое</w:t>
            </w:r>
          </w:p>
        </w:tc>
      </w:tr>
      <w:tr w:rsidR="000E7D39" w:rsidRPr="00C44E72" w:rsidTr="00015024">
        <w:trPr>
          <w:trHeight w:val="167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п. ЛЗП-3</w:t>
            </w:r>
          </w:p>
        </w:tc>
      </w:tr>
      <w:tr w:rsidR="000E7D39" w:rsidRPr="00C44E72" w:rsidTr="00015024">
        <w:trPr>
          <w:trHeight w:val="290"/>
          <w:jc w:val="center"/>
        </w:trPr>
        <w:tc>
          <w:tcPr>
            <w:tcW w:w="5525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Чернышевское</w:t>
            </w:r>
            <w:proofErr w:type="spellEnd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Чернышевка</w:t>
            </w:r>
            <w:proofErr w:type="spellEnd"/>
          </w:p>
        </w:tc>
      </w:tr>
      <w:tr w:rsidR="000E7D39" w:rsidRPr="00C44E72" w:rsidTr="00015024">
        <w:trPr>
          <w:trHeight w:val="175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Корниловка</w:t>
            </w:r>
            <w:proofErr w:type="spellEnd"/>
          </w:p>
        </w:tc>
      </w:tr>
      <w:tr w:rsidR="000E7D39" w:rsidRPr="00C44E72" w:rsidTr="00015024">
        <w:trPr>
          <w:trHeight w:val="298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с. Новотроицкое</w:t>
            </w:r>
          </w:p>
        </w:tc>
      </w:tr>
      <w:tr w:rsidR="000E7D39" w:rsidRPr="00C44E72" w:rsidTr="00015024">
        <w:trPr>
          <w:trHeight w:val="155"/>
          <w:jc w:val="center"/>
        </w:trPr>
        <w:tc>
          <w:tcPr>
            <w:tcW w:w="5525" w:type="dxa"/>
            <w:vMerge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Тихоречное</w:t>
            </w:r>
            <w:proofErr w:type="spellEnd"/>
          </w:p>
        </w:tc>
      </w:tr>
    </w:tbl>
    <w:p w:rsidR="000E7D39" w:rsidRPr="00C44E72" w:rsidRDefault="000E7D39" w:rsidP="00C44E72">
      <w:pPr>
        <w:pStyle w:val="25"/>
        <w:autoSpaceDE/>
        <w:autoSpaceDN/>
        <w:adjustRightInd/>
        <w:spacing w:before="240" w:line="360" w:lineRule="auto"/>
        <w:rPr>
          <w:sz w:val="28"/>
          <w:szCs w:val="28"/>
        </w:rPr>
      </w:pPr>
      <w:r w:rsidRPr="00C44E72">
        <w:rPr>
          <w:sz w:val="28"/>
          <w:szCs w:val="28"/>
        </w:rPr>
        <w:t>Транспортное обслуживание района осуществляется главным образом по автомобильным дорогам, протяженность железной дороги в границах района составляет</w:t>
      </w:r>
      <w:smartTag w:uri="urn:schemas-microsoft-com:office:smarttags" w:element="metricconverter">
        <w:smartTagPr>
          <w:attr w:name="ProductID" w:val="34,3 км"/>
        </w:smartTagPr>
        <w:r w:rsidRPr="00C44E72">
          <w:rPr>
            <w:sz w:val="28"/>
            <w:szCs w:val="28"/>
          </w:rPr>
          <w:t>34,3 км</w:t>
        </w:r>
      </w:smartTag>
      <w:r w:rsidRPr="00C44E72">
        <w:rPr>
          <w:sz w:val="28"/>
          <w:szCs w:val="28"/>
        </w:rPr>
        <w:t xml:space="preserve">. Населенные пункты района поддерживают интенсивные трудовые связи с г. Арсеньев. Внешние связи района осуществляются главным образом железнодорожным транспортом по Транссибирской магистрали (через ст. </w:t>
      </w:r>
      <w:proofErr w:type="spellStart"/>
      <w:r w:rsidRPr="00C44E72">
        <w:rPr>
          <w:sz w:val="28"/>
          <w:szCs w:val="28"/>
        </w:rPr>
        <w:t>Сибирцево</w:t>
      </w:r>
      <w:proofErr w:type="spellEnd"/>
      <w:r w:rsidRPr="00C44E72">
        <w:rPr>
          <w:sz w:val="28"/>
          <w:szCs w:val="28"/>
        </w:rPr>
        <w:t xml:space="preserve">), автомобильным – по федеральной дороге М60 (через г. Уссурийск) и воздушным – через аэропорт </w:t>
      </w:r>
      <w:proofErr w:type="spellStart"/>
      <w:r w:rsidRPr="00C44E72">
        <w:rPr>
          <w:sz w:val="28"/>
          <w:szCs w:val="28"/>
        </w:rPr>
        <w:t>Кневичи</w:t>
      </w:r>
      <w:proofErr w:type="spellEnd"/>
      <w:r w:rsidRPr="00C44E72">
        <w:rPr>
          <w:sz w:val="28"/>
          <w:szCs w:val="28"/>
        </w:rPr>
        <w:t xml:space="preserve"> г. Владивостока.</w:t>
      </w:r>
    </w:p>
    <w:p w:rsidR="00D52CBF" w:rsidRPr="00C44E72" w:rsidRDefault="005169A1" w:rsidP="00C44E72">
      <w:pPr>
        <w:pStyle w:val="32"/>
        <w:keepNext/>
        <w:keepLines/>
        <w:shd w:val="clear" w:color="auto" w:fill="auto"/>
        <w:spacing w:line="391" w:lineRule="auto"/>
        <w:jc w:val="both"/>
        <w:rPr>
          <w:sz w:val="28"/>
          <w:szCs w:val="28"/>
        </w:rPr>
      </w:pPr>
      <w:bookmarkStart w:id="2" w:name="bookmark4"/>
      <w:bookmarkStart w:id="3" w:name="bookmark5"/>
      <w:r w:rsidRPr="00C44E72">
        <w:rPr>
          <w:b w:val="0"/>
          <w:bCs w:val="0"/>
          <w:sz w:val="28"/>
          <w:szCs w:val="28"/>
        </w:rPr>
        <w:t xml:space="preserve">1. </w:t>
      </w:r>
      <w:r w:rsidRPr="00C44E72">
        <w:rPr>
          <w:sz w:val="28"/>
          <w:szCs w:val="28"/>
        </w:rPr>
        <w:t>2. Климатические условия</w:t>
      </w:r>
      <w:bookmarkEnd w:id="2"/>
      <w:bookmarkEnd w:id="3"/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>Климат Анучинского муниципального района – континентально–муссонный, влажный. Средняя температура воздуха колеблется в пределах от -20,3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>С в январе до +21,4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 xml:space="preserve">С в июле. Число месяцев с положительными среднемесячными температурами воздуха – не менее 7. Теплый период длится в среднем 218 дней. </w:t>
      </w:r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>Среднегодовая относительная влажность -71% , наименьшая влажность (58%) отмечается в апреле, наибольшая (81%) - в августе. Преимущественное направление ветра в течение года юго-западное (44%) со среднегодовой скоростью 2 м/с.</w:t>
      </w:r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 xml:space="preserve">Для района характерны ливневые осадки, которые наблюдаются преимущественно с июля по сентябрь. Ливневые дожди вызывают бурный подъем вод в реках и сопровождаются наводнениями, но в основном непродолжительными. Среднегодовое количество осадков составляет </w:t>
      </w:r>
      <w:smartTag w:uri="urn:schemas-microsoft-com:office:smarttags" w:element="metricconverter">
        <w:smartTagPr>
          <w:attr w:name="ProductID" w:val="692 мм"/>
        </w:smartTagPr>
        <w:r w:rsidR="000E7D39" w:rsidRPr="006F437A">
          <w:rPr>
            <w:rFonts w:ascii="Times New Roman" w:hAnsi="Times New Roman" w:cs="Times New Roman"/>
            <w:sz w:val="28"/>
            <w:szCs w:val="28"/>
          </w:rPr>
          <w:t>692 мм</w:t>
        </w:r>
      </w:smartTag>
      <w:r w:rsidR="000E7D39" w:rsidRPr="006F437A">
        <w:rPr>
          <w:rFonts w:ascii="Times New Roman" w:hAnsi="Times New Roman" w:cs="Times New Roman"/>
          <w:sz w:val="28"/>
          <w:szCs w:val="28"/>
        </w:rPr>
        <w:t>, в течение года наибольшее количество осадков выпадает в августе (</w:t>
      </w:r>
      <w:smartTag w:uri="urn:schemas-microsoft-com:office:smarttags" w:element="metricconverter">
        <w:smartTagPr>
          <w:attr w:name="ProductID" w:val="124 мм"/>
        </w:smartTagPr>
        <w:r w:rsidR="000E7D39" w:rsidRPr="006F437A">
          <w:rPr>
            <w:rFonts w:ascii="Times New Roman" w:hAnsi="Times New Roman" w:cs="Times New Roman"/>
            <w:sz w:val="28"/>
            <w:szCs w:val="28"/>
          </w:rPr>
          <w:t>124 мм</w:t>
        </w:r>
      </w:smartTag>
      <w:r w:rsidR="000E7D39" w:rsidRPr="006F437A">
        <w:rPr>
          <w:rFonts w:ascii="Times New Roman" w:hAnsi="Times New Roman" w:cs="Times New Roman"/>
          <w:sz w:val="28"/>
          <w:szCs w:val="28"/>
        </w:rPr>
        <w:t>), наименьшее – в январе (</w:t>
      </w:r>
      <w:smartTag w:uri="urn:schemas-microsoft-com:office:smarttags" w:element="metricconverter">
        <w:smartTagPr>
          <w:attr w:name="ProductID" w:val="16 мм"/>
        </w:smartTagPr>
        <w:r w:rsidR="000E7D39" w:rsidRPr="006F437A">
          <w:rPr>
            <w:rFonts w:ascii="Times New Roman" w:hAnsi="Times New Roman" w:cs="Times New Roman"/>
            <w:sz w:val="28"/>
            <w:szCs w:val="28"/>
          </w:rPr>
          <w:t>16 мм</w:t>
        </w:r>
      </w:smartTag>
      <w:r w:rsidR="000E7D39" w:rsidRPr="006F437A">
        <w:rPr>
          <w:rFonts w:ascii="Times New Roman" w:hAnsi="Times New Roman" w:cs="Times New Roman"/>
          <w:sz w:val="28"/>
          <w:szCs w:val="28"/>
        </w:rPr>
        <w:t>).</w:t>
      </w:r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>Первые заморозки возможны в среднем 29 сентября, последние – 10 мая. Погодные условия зимних месяцев определяются преимущественно влиянием азиатского антициклона.</w:t>
      </w:r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 xml:space="preserve">Зима сухая, солнечная, морозная с устойчивыми ветрами юго-западных направлений (52%) и средней скоростью 2,2 м/с. Метели наблюдаются в </w:t>
      </w:r>
      <w:r w:rsidR="000E7D39" w:rsidRPr="006F437A">
        <w:rPr>
          <w:rFonts w:ascii="Times New Roman" w:hAnsi="Times New Roman" w:cs="Times New Roman"/>
          <w:sz w:val="28"/>
          <w:szCs w:val="28"/>
        </w:rPr>
        <w:lastRenderedPageBreak/>
        <w:t>среднем 2-7 дней, максимальная скорость при метелях может достигать 20 м/с. Наиболее холодным месяцем зимы является январь со среднемесячной температурой воздуха -20,3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 xml:space="preserve">С. За зимние месяцы в среднем выпадает </w:t>
      </w:r>
      <w:smartTag w:uri="urn:schemas-microsoft-com:office:smarttags" w:element="metricconverter">
        <w:smartTagPr>
          <w:attr w:name="ProductID" w:val="51,8 мм"/>
        </w:smartTagPr>
        <w:r w:rsidR="000E7D39" w:rsidRPr="006F437A">
          <w:rPr>
            <w:rFonts w:ascii="Times New Roman" w:hAnsi="Times New Roman" w:cs="Times New Roman"/>
            <w:sz w:val="28"/>
            <w:szCs w:val="28"/>
          </w:rPr>
          <w:t>51,8 мм</w:t>
        </w:r>
      </w:smartTag>
      <w:r w:rsidR="000E7D39" w:rsidRPr="006F437A">
        <w:rPr>
          <w:rFonts w:ascii="Times New Roman" w:hAnsi="Times New Roman" w:cs="Times New Roman"/>
          <w:sz w:val="28"/>
          <w:szCs w:val="28"/>
        </w:rPr>
        <w:t xml:space="preserve"> осадков. Самым снежным месяцем является декабрь. Весна короткая, длится всего 36 дней, характеризуется сначала прохладной, затем теплой и солнечной погодой. Значения температуры изменяются от – 5,5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108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E7D39" w:rsidRPr="006F437A">
        <w:rPr>
          <w:rFonts w:ascii="Times New Roman" w:hAnsi="Times New Roman" w:cs="Times New Roman"/>
          <w:sz w:val="28"/>
          <w:szCs w:val="28"/>
        </w:rPr>
        <w:t>С в марте до 12,2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>С в мае.</w:t>
      </w:r>
    </w:p>
    <w:p w:rsidR="000E7D39" w:rsidRPr="006F437A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>За начало лета принимается дата перехода средней месячной температуры воздуха через 10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>С в сторону потепления. В среднем лето наступает 4 мая. Средняя продолжительность лета составляет 150 дней. Ветер имеет устойчивое юго-западное направление (12%) со средней скоростью 1,8 м/с в июне и 1,4 м/с в августе. Максимальные порывы ветра достигают 20-24 м/с.</w:t>
      </w:r>
    </w:p>
    <w:p w:rsidR="000E7D39" w:rsidRDefault="006F437A" w:rsidP="006F4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7A">
        <w:rPr>
          <w:rFonts w:ascii="Times New Roman" w:hAnsi="Times New Roman" w:cs="Times New Roman"/>
          <w:sz w:val="28"/>
          <w:szCs w:val="28"/>
        </w:rPr>
        <w:t xml:space="preserve">- </w:t>
      </w:r>
      <w:r w:rsidR="000E7D39" w:rsidRPr="006F437A">
        <w:rPr>
          <w:rFonts w:ascii="Times New Roman" w:hAnsi="Times New Roman" w:cs="Times New Roman"/>
          <w:sz w:val="28"/>
          <w:szCs w:val="28"/>
        </w:rPr>
        <w:t>Началом осени считается устойчивая дата перехода температуры воздуха через 10</w:t>
      </w:r>
      <w:r w:rsidR="000E7D39" w:rsidRPr="006F437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E7D39" w:rsidRPr="006F437A">
        <w:rPr>
          <w:rFonts w:ascii="Times New Roman" w:hAnsi="Times New Roman" w:cs="Times New Roman"/>
          <w:sz w:val="28"/>
          <w:szCs w:val="28"/>
        </w:rPr>
        <w:t>С в сторону понижения температуры. Осень начинается 1 октября, осень короткая и длится 33 дня.</w:t>
      </w:r>
    </w:p>
    <w:p w:rsidR="000E7D39" w:rsidRPr="00EF21E0" w:rsidRDefault="000E7D39" w:rsidP="00B363FE">
      <w:pPr>
        <w:pStyle w:val="affff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1E0">
        <w:rPr>
          <w:rFonts w:ascii="Times New Roman" w:hAnsi="Times New Roman" w:cs="Times New Roman"/>
          <w:b/>
          <w:sz w:val="28"/>
          <w:szCs w:val="28"/>
        </w:rPr>
        <w:t>Общая оценка природных ресурсов</w:t>
      </w:r>
    </w:p>
    <w:p w:rsidR="000E7D39" w:rsidRPr="00C44E72" w:rsidRDefault="000E7D39" w:rsidP="00EF21E0">
      <w:pPr>
        <w:pStyle w:val="af4"/>
        <w:spacing w:line="360" w:lineRule="auto"/>
        <w:ind w:firstLine="709"/>
        <w:jc w:val="both"/>
        <w:rPr>
          <w:b/>
          <w:i/>
          <w:szCs w:val="28"/>
        </w:rPr>
      </w:pPr>
      <w:r w:rsidRPr="00C44E72">
        <w:rPr>
          <w:b/>
          <w:i/>
          <w:szCs w:val="28"/>
        </w:rPr>
        <w:t>Почвы и растительность, животный мир</w:t>
      </w:r>
    </w:p>
    <w:p w:rsidR="000E7D39" w:rsidRPr="00C44E72" w:rsidRDefault="000E7D39" w:rsidP="00C44E72">
      <w:pPr>
        <w:pStyle w:val="show-le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44E72">
        <w:rPr>
          <w:sz w:val="28"/>
          <w:szCs w:val="28"/>
        </w:rPr>
        <w:t xml:space="preserve">Для горных и лесных территорий района характерны бурые лесные и бурые таежные подзолистые и неподзолистые почвы. На равнинах преобладают буро-подзолистые и лугово-бурые оподзоленные почвы. В долинах рек – аллювиальные почвы. 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На повышенных местах территории Анучинского района встречаются почвы с дифференцированным на генетические горизонты профилем, среди которых резко выделяется отбеленный горизонт, имеющий признаки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оподзоливания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осолодения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пониженных местах территории района почвы представлены на массиве тяжелым суглинком, луговые глеевые среднемощные почвы, почвообразующая порода озерно-речная. Озерно-речные отложения имеют преимущественно глинистый механический состав. Благодаря периодическому переувлажнению сформировались почвы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lastRenderedPageBreak/>
        <w:t>полугидроморфного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гидроморфного рядов. Почвы, сформированные на материнских породах тяжелого состава, обладают целыми рядами отрицательных свойств. Они слабо прогреваются, микробиологические процессы развиваются медленно, быстро переувлажняются, имеют повышенную кислотность. 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Луговые глеевые почвы различной степени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слитизации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характеризуются тяжелым гранулометрическим профилем. Весь профиль почвенной толщи представлен средними глинами.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Распределение фракции физической глины и ила согласуются с содержанием обменных катионов кальция и магния. В верхней толще почв сумма обменных катионов кальция и магния составляет 22,0-28,0 мг-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почвы, в нижней части, выше 30 (30-35) мг-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почвы при слабокислой реакции среды. Максимальные значения суммы обменных катионов кальция и магния в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глеевоиллювиальном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горизонте 30,0-37,0 мг-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г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почвы. Содержание гумуса довольно высокое, колеблется от 4,4 до 5,4% в пахотном слое, с глубиной снижается.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По лесорастительному районированию территория Арсеньевского лесничества относится к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Приамурско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-Приморскому хвойно-широколиственному району, который входит в зону хвойно-широколиственных лесов согласно Приказа Минсельхоза РФ от 04.02.2009г. № 37 «Об утверждении перечня лесорастительных зон и лесных районов Российской Федерации».</w:t>
      </w:r>
    </w:p>
    <w:p w:rsidR="000E7D39" w:rsidRPr="00C44E72" w:rsidRDefault="00CA5713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Флора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Флора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 района представлена </w:t>
      </w:r>
      <w:hyperlink r:id="rId14" w:tooltip="Кедр корейский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кедром корейским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Ель алтайская (страница отсутствует)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елью алтайской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Орех манчьжурский (страница отсутствует)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 xml:space="preserve">орехом </w:t>
        </w:r>
        <w:proofErr w:type="spellStart"/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манчьжурским</w:t>
        </w:r>
        <w:proofErr w:type="spellEnd"/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Клен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клёном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Дуб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дубом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9" w:tooltip="Элеутерокок" w:history="1">
        <w:proofErr w:type="spellStart"/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элеутерококом</w:t>
        </w:r>
        <w:proofErr w:type="spellEnd"/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Аралия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аралией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Жимолость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жимолостью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Смородина" w:history="1">
        <w:r w:rsidR="000E7D39" w:rsidRPr="00C44E7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смородиной</w:t>
        </w:r>
      </w:hyperlink>
      <w:r w:rsidR="000E7D39" w:rsidRPr="00C44E72">
        <w:rPr>
          <w:rFonts w:ascii="Times New Roman" w:hAnsi="Times New Roman" w:cs="Times New Roman"/>
          <w:sz w:val="28"/>
          <w:szCs w:val="28"/>
        </w:rPr>
        <w:t xml:space="preserve"> и т. д. Незначительные участки по долинам рек заняты кустарниковой, луговой и болотной растительностью.</w:t>
      </w:r>
    </w:p>
    <w:p w:rsidR="000E7D39" w:rsidRPr="00991920" w:rsidRDefault="000E7D39" w:rsidP="00C44E72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В районе сохранились уникальные </w:t>
      </w:r>
      <w:hyperlink r:id="rId23" w:tooltip="Лотос" w:history="1">
        <w:r w:rsidRPr="00991920">
          <w:rPr>
            <w:rStyle w:val="af0"/>
            <w:color w:val="auto"/>
            <w:sz w:val="28"/>
            <w:szCs w:val="28"/>
            <w:u w:val="none"/>
          </w:rPr>
          <w:t>лотосовые</w:t>
        </w:r>
      </w:hyperlink>
      <w:r w:rsidR="00991920" w:rsidRPr="00991920">
        <w:rPr>
          <w:rStyle w:val="af0"/>
          <w:color w:val="auto"/>
          <w:sz w:val="28"/>
          <w:szCs w:val="28"/>
          <w:u w:val="none"/>
        </w:rPr>
        <w:t xml:space="preserve"> </w:t>
      </w:r>
      <w:hyperlink r:id="rId24" w:tooltip="Озеро" w:history="1">
        <w:r w:rsidRPr="00991920">
          <w:rPr>
            <w:rStyle w:val="af0"/>
            <w:color w:val="auto"/>
            <w:sz w:val="28"/>
            <w:szCs w:val="28"/>
            <w:u w:val="none"/>
          </w:rPr>
          <w:t>озёра</w:t>
        </w:r>
      </w:hyperlink>
      <w:r w:rsidRPr="00991920">
        <w:rPr>
          <w:sz w:val="28"/>
          <w:szCs w:val="28"/>
        </w:rPr>
        <w:t xml:space="preserve"> и </w:t>
      </w:r>
      <w:hyperlink r:id="rId25" w:tooltip="Тис" w:history="1">
        <w:r w:rsidRPr="00991920">
          <w:rPr>
            <w:rStyle w:val="af0"/>
            <w:color w:val="auto"/>
            <w:sz w:val="28"/>
            <w:szCs w:val="28"/>
            <w:u w:val="none"/>
          </w:rPr>
          <w:t>тисовые</w:t>
        </w:r>
      </w:hyperlink>
      <w:r w:rsidRPr="00991920">
        <w:rPr>
          <w:sz w:val="28"/>
          <w:szCs w:val="28"/>
        </w:rPr>
        <w:t xml:space="preserve"> рощи. </w:t>
      </w:r>
      <w:hyperlink r:id="rId26" w:tooltip="Фауна" w:history="1">
        <w:r w:rsidRPr="00991920">
          <w:rPr>
            <w:rStyle w:val="af0"/>
            <w:color w:val="auto"/>
            <w:sz w:val="28"/>
            <w:szCs w:val="28"/>
            <w:u w:val="none"/>
          </w:rPr>
          <w:t>Фауна</w:t>
        </w:r>
      </w:hyperlink>
      <w:r w:rsidRPr="00991920">
        <w:rPr>
          <w:sz w:val="28"/>
          <w:szCs w:val="28"/>
        </w:rPr>
        <w:t xml:space="preserve"> представлена </w:t>
      </w:r>
      <w:hyperlink r:id="rId27" w:tooltip="Медведь" w:history="1">
        <w:r w:rsidRPr="00991920">
          <w:rPr>
            <w:rStyle w:val="af0"/>
            <w:color w:val="auto"/>
            <w:sz w:val="28"/>
            <w:szCs w:val="28"/>
            <w:u w:val="none"/>
          </w:rPr>
          <w:t>медведями</w:t>
        </w:r>
      </w:hyperlink>
      <w:r w:rsidRPr="00991920">
        <w:rPr>
          <w:sz w:val="28"/>
          <w:szCs w:val="28"/>
        </w:rPr>
        <w:t xml:space="preserve">, </w:t>
      </w:r>
      <w:hyperlink r:id="rId28" w:tooltip="Кабан" w:history="1">
        <w:r w:rsidRPr="00991920">
          <w:rPr>
            <w:rStyle w:val="af0"/>
            <w:color w:val="auto"/>
            <w:sz w:val="28"/>
            <w:szCs w:val="28"/>
            <w:u w:val="none"/>
          </w:rPr>
          <w:t>кабанами</w:t>
        </w:r>
      </w:hyperlink>
      <w:r w:rsidRPr="00991920">
        <w:rPr>
          <w:sz w:val="28"/>
          <w:szCs w:val="28"/>
        </w:rPr>
        <w:t xml:space="preserve">, </w:t>
      </w:r>
      <w:hyperlink r:id="rId29" w:tooltip="Изюбрь" w:history="1">
        <w:r w:rsidRPr="00991920">
          <w:rPr>
            <w:rStyle w:val="af0"/>
            <w:color w:val="auto"/>
            <w:sz w:val="28"/>
            <w:szCs w:val="28"/>
            <w:u w:val="none"/>
          </w:rPr>
          <w:t>изюбрами</w:t>
        </w:r>
      </w:hyperlink>
      <w:r w:rsidRPr="00991920">
        <w:rPr>
          <w:sz w:val="28"/>
          <w:szCs w:val="28"/>
        </w:rPr>
        <w:t xml:space="preserve">, </w:t>
      </w:r>
      <w:hyperlink r:id="rId30" w:tooltip="Белка" w:history="1">
        <w:r w:rsidRPr="00991920">
          <w:rPr>
            <w:rStyle w:val="af0"/>
            <w:color w:val="auto"/>
            <w:sz w:val="28"/>
            <w:szCs w:val="28"/>
            <w:u w:val="none"/>
          </w:rPr>
          <w:t>белками</w:t>
        </w:r>
      </w:hyperlink>
      <w:r w:rsidRPr="00991920">
        <w:rPr>
          <w:sz w:val="28"/>
          <w:szCs w:val="28"/>
        </w:rPr>
        <w:t xml:space="preserve">, </w:t>
      </w:r>
      <w:hyperlink r:id="rId31" w:tooltip="Соболь" w:history="1">
        <w:r w:rsidRPr="00991920">
          <w:rPr>
            <w:rStyle w:val="af0"/>
            <w:color w:val="auto"/>
            <w:sz w:val="28"/>
            <w:szCs w:val="28"/>
            <w:u w:val="none"/>
          </w:rPr>
          <w:t>соболями</w:t>
        </w:r>
      </w:hyperlink>
      <w:r w:rsidRPr="00991920">
        <w:rPr>
          <w:sz w:val="28"/>
          <w:szCs w:val="28"/>
        </w:rPr>
        <w:t xml:space="preserve">, </w:t>
      </w:r>
      <w:hyperlink r:id="rId32" w:tooltip="Заяц" w:history="1">
        <w:r w:rsidRPr="00991920">
          <w:rPr>
            <w:rStyle w:val="af0"/>
            <w:color w:val="auto"/>
            <w:sz w:val="28"/>
            <w:szCs w:val="28"/>
            <w:u w:val="none"/>
          </w:rPr>
          <w:t>зайцами</w:t>
        </w:r>
      </w:hyperlink>
      <w:r w:rsidRPr="00991920">
        <w:rPr>
          <w:sz w:val="28"/>
          <w:szCs w:val="28"/>
        </w:rPr>
        <w:t xml:space="preserve">, </w:t>
      </w:r>
      <w:hyperlink r:id="rId33" w:tooltip="Лиса" w:history="1">
        <w:r w:rsidRPr="00991920">
          <w:rPr>
            <w:rStyle w:val="af0"/>
            <w:color w:val="auto"/>
            <w:sz w:val="28"/>
            <w:szCs w:val="28"/>
            <w:u w:val="none"/>
          </w:rPr>
          <w:t>лисами</w:t>
        </w:r>
      </w:hyperlink>
      <w:r w:rsidRPr="00991920">
        <w:rPr>
          <w:sz w:val="28"/>
          <w:szCs w:val="28"/>
        </w:rPr>
        <w:t xml:space="preserve">, </w:t>
      </w:r>
      <w:hyperlink r:id="rId34" w:tooltip="Тигр" w:history="1">
        <w:r w:rsidRPr="00991920">
          <w:rPr>
            <w:rStyle w:val="af0"/>
            <w:color w:val="auto"/>
            <w:sz w:val="28"/>
            <w:szCs w:val="28"/>
            <w:u w:val="none"/>
          </w:rPr>
          <w:t>тиграми</w:t>
        </w:r>
      </w:hyperlink>
      <w:r w:rsidRPr="00991920">
        <w:rPr>
          <w:sz w:val="28"/>
          <w:szCs w:val="28"/>
        </w:rPr>
        <w:t xml:space="preserve">, </w:t>
      </w:r>
      <w:hyperlink r:id="rId35" w:tooltip="Барсук" w:history="1">
        <w:r w:rsidRPr="00991920">
          <w:rPr>
            <w:rStyle w:val="af0"/>
            <w:color w:val="auto"/>
            <w:sz w:val="28"/>
            <w:szCs w:val="28"/>
            <w:u w:val="none"/>
          </w:rPr>
          <w:t>барсуками</w:t>
        </w:r>
      </w:hyperlink>
      <w:r w:rsidRPr="00991920">
        <w:rPr>
          <w:sz w:val="28"/>
          <w:szCs w:val="28"/>
        </w:rPr>
        <w:t xml:space="preserve"> и другими </w:t>
      </w:r>
      <w:hyperlink r:id="rId36" w:tooltip="Животные" w:history="1">
        <w:r w:rsidRPr="00991920">
          <w:rPr>
            <w:rStyle w:val="af0"/>
            <w:color w:val="auto"/>
            <w:sz w:val="28"/>
            <w:szCs w:val="28"/>
            <w:u w:val="none"/>
          </w:rPr>
          <w:t>животными</w:t>
        </w:r>
      </w:hyperlink>
      <w:r w:rsidRPr="00991920">
        <w:rPr>
          <w:sz w:val="28"/>
          <w:szCs w:val="28"/>
        </w:rPr>
        <w:t>.</w:t>
      </w:r>
    </w:p>
    <w:p w:rsidR="000E7D39" w:rsidRPr="00C44E72" w:rsidRDefault="000E7D39" w:rsidP="00C44E72">
      <w:pPr>
        <w:pStyle w:val="af4"/>
        <w:spacing w:line="360" w:lineRule="auto"/>
        <w:ind w:firstLine="709"/>
        <w:jc w:val="both"/>
        <w:rPr>
          <w:szCs w:val="28"/>
        </w:rPr>
      </w:pPr>
      <w:r w:rsidRPr="00C44E72">
        <w:rPr>
          <w:szCs w:val="28"/>
        </w:rPr>
        <w:lastRenderedPageBreak/>
        <w:t>Гидрология Анучинского района представлена сетью крупных рек, их притоков и системой озер.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Реки и их притоки на территории района типичные горные, мелководные (глубина 1,5-</w:t>
      </w:r>
      <w:smartTag w:uri="urn:schemas-microsoft-com:office:smarttags" w:element="metricconverter">
        <w:smartTagPr>
          <w:attr w:name="ProductID" w:val="2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), неширокие (от 5-</w:t>
      </w:r>
      <w:smartTag w:uri="urn:schemas-microsoft-com:office:smarttags" w:element="metricconverter">
        <w:smartTagPr>
          <w:attr w:name="ProductID" w:val="2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), с перекатами. В верхнем течении рек долины имеют V-образный профиль, крутые склоны до 25-40° и высоту до </w:t>
      </w:r>
      <w:smartTag w:uri="urn:schemas-microsoft-com:office:smarttags" w:element="metricconverter">
        <w:smartTagPr>
          <w:attr w:name="ProductID" w:val="3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, ширина по дну не превышает </w:t>
      </w:r>
      <w:smartTag w:uri="urn:schemas-microsoft-com:office:smarttags" w:element="metricconverter">
        <w:smartTagPr>
          <w:attr w:name="ProductID" w:val="5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. В среднем течении дно долин расширяется и склоны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выполаживаются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до 15-</w:t>
      </w:r>
      <w:smartTag w:uri="urn:schemas-microsoft-com:office:smarttags" w:element="metricconverter">
        <w:smartTagPr>
          <w:attr w:name="ProductID" w:val="3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. В нижнем течении встречаются заболоченные участки. Глубина залегания грунтовых вод колеблется от 1 до </w:t>
      </w:r>
      <w:smartTag w:uri="urn:schemas-microsoft-com:office:smarttags" w:element="metricconverter">
        <w:smartTagPr>
          <w:attr w:name="ProductID" w:val="3 метров"/>
        </w:smartTagPr>
        <w:r w:rsidRPr="00C44E72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Режим грунтовых вод находится в тесной взаимосвязи с условиями их питания и прежде всего от осадков. В летнее время происходит подъем грунтовых вод, в зимнее время спад.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Источником питания рек являются, в основном атмосферные осадки и в меньшей степени грунтовые воды. Это обуславливает неравномерную</w:t>
      </w:r>
      <w:r w:rsidR="00EF2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водообеспеченность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рек по временам года. Наиболее низкие уровни наблюдаются в зимние месяцы. В летне-осенний период обильные дожди являются причиной периодических паводков. Наводнения приводят к размыву берегов, затоплению сенокосов и пастбищ. На территории Анучинского района расположено одно водохранилище называется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Берестовецкое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», с протяженностью береговой линии </w:t>
      </w:r>
      <w:smartTag w:uri="urn:schemas-microsoft-com:office:smarttags" w:element="metricconverter">
        <w:smartTagPr>
          <w:attr w:name="ProductID" w:val="12,5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12,5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и устанавливаемой шириной водоохраной зоны </w:t>
      </w:r>
      <w:smartTag w:uri="urn:schemas-microsoft-com:office:smarttags" w:element="metricconverter">
        <w:smartTagPr>
          <w:attr w:name="ProductID" w:val="5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На территории Анучинского муниципального района расположены такие крупные реки, как: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Муравейка,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Синегорка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, Тихая с большим количеством мелких притоков и сетью мелких рек, протекающих по территории района.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Проявление современных экзогенных процессов в значительной степени обусловлено геоморфологическими особенностями района и геологическим строением. Экзогенные процессы имеют довольно значительное распространение на территории района, где они представлены выветриванием, склоновыми гравитационными, эрозионными, карстовыми и другими процессами.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наиболее развитых геологических процессов на территории региона является выветривание. Почти все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литифицированные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породы, выходящие на поверхность, в той или иной степени затронуты выветриванием. Скорость и характер выветривания зависят от минералогического состава, текстурно-структурных особенностей, степени раздробленности горных пород. Скорость выветривания на территории Приморья и, особенно в его южной части, значительна.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Оврагообразование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в регионе носит локальный характер, развито преимущественно на рыхлых кайнозойских отложениях. Овражная эрозия наиболее развита на поверхностях склонов речных террас 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придолинных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участках. Наиболее интенсивно линейная эрозия развивается в период ливневых дождей, когда в устьевых частях оврагов образуются гравийно-галечные конусы выноса. Глубины оврагов не превышают 2-</w:t>
      </w:r>
      <w:smartTag w:uri="urn:schemas-microsoft-com:office:smarttags" w:element="metricconverter">
        <w:smartTagPr>
          <w:attr w:name="ProductID" w:val="5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, редко достигают 10-</w:t>
      </w:r>
      <w:smartTag w:uri="urn:schemas-microsoft-com:office:smarttags" w:element="metricconverter">
        <w:smartTagPr>
          <w:attr w:name="ProductID" w:val="15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, при ширине по верху до низа </w:t>
      </w:r>
      <w:smartTag w:uri="urn:schemas-microsoft-com:office:smarttags" w:element="metricconverter">
        <w:smartTagPr>
          <w:attr w:name="ProductID" w:val="3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. Росту оврагов препятствует сплошная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залесенность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склонов и неглубокое залегание прочных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докайнозойских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пород, в связи с чем в большей степени развивается боковая эрозия. Фактором, активизирующим развитие овражной эрозии, является техногенное нарушение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сплошности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растительного покрова, распашка склонов, вырубка леса и т. д.</w:t>
      </w:r>
    </w:p>
    <w:p w:rsidR="000E7D39" w:rsidRPr="00C44E72" w:rsidRDefault="000E7D39" w:rsidP="00C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Оползневые процессы развиваются главным образом на базальтах 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андезито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-базальтах и приурочены к краевым частям плато, где базальты залегают на палеоген-неогеновых глинистых отложениях и прорезаны речной сетью на полную мощность. Оползни в основном фронтального,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циркообразного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и, реже,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глетчеро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-видного типов. Оползневые склоны достигают длины 5-</w:t>
      </w:r>
      <w:smartTag w:uri="urn:schemas-microsoft-com:office:smarttags" w:element="metricconverter">
        <w:smartTagPr>
          <w:attr w:name="ProductID" w:val="7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, ширины 3-</w:t>
      </w:r>
      <w:smartTag w:uri="urn:schemas-microsoft-com:office:smarttags" w:element="metricconverter">
        <w:smartTagPr>
          <w:attr w:name="ProductID" w:val="4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, а отдельные сползшие блоки могут быть длиной </w:t>
      </w:r>
      <w:smartTag w:uri="urn:schemas-microsoft-com:office:smarttags" w:element="metricconverter">
        <w:smartTagPr>
          <w:attr w:name="ProductID" w:val="1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при ширине до нескольких сотен метров. По вертикали амплитуда смещения иногда превышает </w:t>
      </w:r>
      <w:smartTag w:uri="urn:schemas-microsoft-com:office:smarttags" w:element="metricconverter">
        <w:smartTagPr>
          <w:attr w:name="ProductID" w:val="1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Оползневые тела представлены, как правило, глыбами и щебнем с суглинками. Активизация оползней происходит после интенсивных ливней.</w:t>
      </w:r>
    </w:p>
    <w:p w:rsidR="000E7D39" w:rsidRPr="00C44E72" w:rsidRDefault="000E7D39" w:rsidP="00C44E72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Карсти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карстующиеся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породы в регионе распространены ограничено и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приурочены, главным образом, к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рифогенным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верхнепермским известнякам терригенно-карбонатной формации, выходящим на поверхность небольшими разобщенными участками вдоль бортов долин рек Артемовки и Партизанской. Карстовые пустоты - в виде узких каналов и пещер. В долинах рек пустоты выполнены доломитовой мукой и глинистым материалом и перекрыты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голоценовыми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аллювиальными отложениями.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Водопроводимость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таких пустот низкая.</w:t>
      </w:r>
    </w:p>
    <w:p w:rsidR="000E7D39" w:rsidRPr="00C44E72" w:rsidRDefault="000E7D39" w:rsidP="00C44E72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Заболачивание распространено в регионе слабо и приурочено чаще всего к тыловым частям плейстоценовых аллювиальных террас и к выровненным поверхностям базальтовых плато, где оно охватывает площади до нескольких сотен квадратных метров. Низинные болота развиты в поймах рек, они образуются путем зарастания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старичных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понижений, мощность торфяников достигает </w:t>
      </w:r>
      <w:smartTag w:uri="urn:schemas-microsoft-com:office:smarttags" w:element="metricconverter">
        <w:smartTagPr>
          <w:attr w:name="ProductID" w:val="4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На поверхностях базальтовых плато распространены верховые болота. Мощность торфяных отложений здесь может достигать 6 и более метров. Заболачивание обусловлено незначительными уклонами поверхности и наличием глинистой коры выветривания.</w:t>
      </w:r>
    </w:p>
    <w:p w:rsidR="000E7D39" w:rsidRPr="00C44E72" w:rsidRDefault="000E7D39" w:rsidP="00C44E72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Осыпи развиты широко, образованию осыпей способствует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трещиноватость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выветрелость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пород. Они образуются на крутых (свыше 30-350) склонах и приурочены чаще всего к магматическим, реже осадочным породам. Размеры осыпей не велики, а сами осыпи распространены локально.</w:t>
      </w:r>
    </w:p>
    <w:p w:rsidR="000E7D39" w:rsidRPr="00C44E72" w:rsidRDefault="000E7D39" w:rsidP="00C44E72">
      <w:pPr>
        <w:shd w:val="clear" w:color="auto" w:fill="FFFFFF"/>
        <w:tabs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Абразия, суффозия, подмыв берегов и другие современные геологические процессы развиты локально и занимают ничтожные площади, влияние их на инженерную деятельность человека не велико.</w:t>
      </w:r>
    </w:p>
    <w:p w:rsidR="000E7D39" w:rsidRPr="00C44E72" w:rsidRDefault="000E7D39" w:rsidP="00C44E72">
      <w:pPr>
        <w:pStyle w:val="af4"/>
        <w:spacing w:line="360" w:lineRule="auto"/>
        <w:ind w:firstLine="709"/>
        <w:jc w:val="both"/>
        <w:rPr>
          <w:b/>
          <w:i/>
          <w:szCs w:val="28"/>
        </w:rPr>
      </w:pPr>
      <w:r w:rsidRPr="00C44E72">
        <w:rPr>
          <w:b/>
          <w:i/>
          <w:szCs w:val="28"/>
        </w:rPr>
        <w:t>Минерально-сырьевые ресурсы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На основании информации Управления природных ресурсов охраны окружающей среды Приморского края (исх. от 13.05.2011 № 7-12/47/1397), на территории Анучинского района расположены месторождения общераспространенных полезных ископаемых, перечень которых приведен в таблице 2.</w:t>
      </w:r>
    </w:p>
    <w:p w:rsidR="000E7D39" w:rsidRPr="00C44E72" w:rsidRDefault="000E7D39" w:rsidP="00C44E72">
      <w:pPr>
        <w:spacing w:before="24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lastRenderedPageBreak/>
        <w:t>Таблица 2 – Перечень полезных ископаемых Анучинского муниципального района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710"/>
        <w:gridCol w:w="1417"/>
        <w:gridCol w:w="1701"/>
        <w:gridCol w:w="1843"/>
        <w:gridCol w:w="2268"/>
      </w:tblGrid>
      <w:tr w:rsidR="000E7D39" w:rsidRPr="00C44E72" w:rsidTr="00015024">
        <w:trPr>
          <w:trHeight w:val="780"/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лиц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ОПИ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Недропользо-ватель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Привязка объекта</w:t>
            </w:r>
          </w:p>
        </w:tc>
      </w:tr>
      <w:tr w:rsidR="000E7D39" w:rsidRPr="00C44E72" w:rsidTr="00015024">
        <w:trPr>
          <w:trHeight w:val="322"/>
          <w:jc w:val="center"/>
        </w:trPr>
        <w:tc>
          <w:tcPr>
            <w:tcW w:w="41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7D39" w:rsidRPr="00C44E72" w:rsidTr="00015024">
        <w:trPr>
          <w:trHeight w:val="94"/>
          <w:jc w:val="center"/>
        </w:trPr>
        <w:tc>
          <w:tcPr>
            <w:tcW w:w="9356" w:type="dxa"/>
            <w:gridSpan w:val="6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Распределенный фонд</w:t>
            </w:r>
          </w:p>
        </w:tc>
      </w:tr>
      <w:tr w:rsidR="000E7D39" w:rsidRPr="00C44E72" w:rsidTr="00015024">
        <w:trPr>
          <w:trHeight w:val="281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Новогордеевское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АНУ 657 ОЩ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гранодиорит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Халаза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-Трейд»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3км от 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Новогордеевское</w:t>
            </w:r>
            <w:proofErr w:type="spellEnd"/>
          </w:p>
        </w:tc>
      </w:tr>
      <w:tr w:rsidR="000E7D39" w:rsidRPr="00C44E72" w:rsidTr="00015024">
        <w:trPr>
          <w:trHeight w:val="529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Ауровское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АНУ 552 ОЩ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Примавтодор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14 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а/д Анучино-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Еловка</w:t>
            </w:r>
            <w:proofErr w:type="spellEnd"/>
          </w:p>
        </w:tc>
      </w:tr>
      <w:tr w:rsidR="000E7D39" w:rsidRPr="00C44E72" w:rsidTr="00015024">
        <w:trPr>
          <w:trHeight w:val="409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Гришина Падь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АНУ 554ОЩ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дресва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Примавтодор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2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102 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а/д Арсеньев-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Реттих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D39" w:rsidRPr="00C44E72" w:rsidTr="00015024">
        <w:trPr>
          <w:trHeight w:val="501"/>
          <w:jc w:val="center"/>
        </w:trPr>
        <w:tc>
          <w:tcPr>
            <w:tcW w:w="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Таежное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АНУ 654 ОЩ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Примавтодор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 xml:space="preserve">5 </w:t>
              </w:r>
              <w:proofErr w:type="spellStart"/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Таежка</w:t>
            </w:r>
            <w:proofErr w:type="spellEnd"/>
          </w:p>
        </w:tc>
      </w:tr>
      <w:tr w:rsidR="000E7D39" w:rsidRPr="00C44E72" w:rsidTr="00015024">
        <w:trPr>
          <w:trHeight w:val="268"/>
          <w:jc w:val="center"/>
        </w:trPr>
        <w:tc>
          <w:tcPr>
            <w:tcW w:w="417" w:type="dxa"/>
            <w:vMerge w:val="restart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Таежное 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АНУ 673 ОЩ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торф, ПГС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0E7D39" w:rsidRPr="00C44E72" w:rsidRDefault="00B363FE" w:rsidP="00B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0E7D39"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СпецТехГрупп</w:t>
            </w:r>
            <w:proofErr w:type="spellEnd"/>
            <w:r w:rsidR="000E7D39" w:rsidRPr="00C44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на ЮЗ в 3,6 км от г. Арсеньев</w:t>
            </w:r>
          </w:p>
        </w:tc>
      </w:tr>
      <w:tr w:rsidR="000E7D39" w:rsidRPr="00C44E72" w:rsidTr="00015024">
        <w:trPr>
          <w:trHeight w:val="374"/>
          <w:jc w:val="center"/>
        </w:trPr>
        <w:tc>
          <w:tcPr>
            <w:tcW w:w="41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Таежное 2</w:t>
            </w:r>
          </w:p>
        </w:tc>
        <w:tc>
          <w:tcPr>
            <w:tcW w:w="1417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,2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 xml:space="preserve">15,2 </w:t>
              </w:r>
              <w:proofErr w:type="spellStart"/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от районного центра с. Анучино </w:t>
            </w:r>
          </w:p>
        </w:tc>
      </w:tr>
      <w:tr w:rsidR="000E7D39" w:rsidRPr="00C44E72" w:rsidTr="00015024">
        <w:trPr>
          <w:trHeight w:val="242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Госрезерв</w:t>
            </w:r>
            <w:proofErr w:type="spellEnd"/>
          </w:p>
        </w:tc>
      </w:tr>
      <w:tr w:rsidR="000E7D39" w:rsidRPr="00C44E72" w:rsidTr="00015024">
        <w:trPr>
          <w:trHeight w:val="28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ОПИ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Привязка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0E7D39" w:rsidRPr="00C44E72" w:rsidTr="00015024">
        <w:trPr>
          <w:trHeight w:val="223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Зеленое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 xml:space="preserve">1,5 </w:t>
              </w:r>
              <w:proofErr w:type="spellStart"/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с. Ново</w:t>
            </w:r>
          </w:p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0E7D39" w:rsidRPr="00C44E72" w:rsidTr="00015024">
        <w:trPr>
          <w:trHeight w:val="471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Известковое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3 км"/>
              </w:smartTagPr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 xml:space="preserve">13 </w:t>
              </w:r>
              <w:proofErr w:type="spellStart"/>
              <w:r w:rsidRPr="00C44E72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с. Анучино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7D39" w:rsidRPr="00C44E72" w:rsidRDefault="000E7D39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</w:tbl>
    <w:p w:rsidR="000E7D39" w:rsidRPr="00C44E72" w:rsidRDefault="000E7D39" w:rsidP="00C44E72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pacing w:val="6"/>
          <w:sz w:val="28"/>
          <w:szCs w:val="28"/>
        </w:rPr>
        <w:t>Месторождения угля бурого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6"/>
          <w:sz w:val="28"/>
          <w:szCs w:val="28"/>
        </w:rPr>
        <w:t xml:space="preserve">1. </w:t>
      </w:r>
      <w:r w:rsidRPr="00C44E72">
        <w:rPr>
          <w:rFonts w:ascii="Times New Roman" w:hAnsi="Times New Roman" w:cs="Times New Roman"/>
          <w:i/>
          <w:spacing w:val="6"/>
          <w:sz w:val="28"/>
          <w:szCs w:val="28"/>
        </w:rPr>
        <w:t>Чернышевские буроугольное месторождение</w:t>
      </w:r>
      <w:r w:rsidRPr="00C44E72">
        <w:rPr>
          <w:rFonts w:ascii="Times New Roman" w:hAnsi="Times New Roman" w:cs="Times New Roman"/>
          <w:spacing w:val="6"/>
          <w:sz w:val="28"/>
          <w:szCs w:val="28"/>
        </w:rPr>
        <w:t xml:space="preserve"> находится в </w:t>
      </w:r>
      <w:proofErr w:type="spellStart"/>
      <w:r w:rsidRPr="00C44E72">
        <w:rPr>
          <w:rFonts w:ascii="Times New Roman" w:hAnsi="Times New Roman" w:cs="Times New Roman"/>
          <w:spacing w:val="6"/>
          <w:sz w:val="28"/>
          <w:szCs w:val="28"/>
        </w:rPr>
        <w:t>Анучинском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районе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и расположено в непосредственной близости от села и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ж.д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. станции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Чер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нышевка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, в 13-</w:t>
      </w:r>
      <w:smartTag w:uri="urn:schemas-microsoft-com:office:smarttags" w:element="metricconverter">
        <w:smartTagPr>
          <w:attr w:name="ProductID" w:val="15 к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15 км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 северо-западу от г. Арсеньева. На площади месторождения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расположены села Новопокровка и Рисовое. Месторождение приурочено к наложенной депрессионной структуре -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Арсеньевский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прогиб. В его пределах выделя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ется несколько угленосных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мульд -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Реттиховская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Сопки Рыжей,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Буянковская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Чернышевская,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Корниловская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разделенных между собой поднятиями древнего 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>фундамента.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>В плане Чернышевская структура имеет довольно извилистую конфигура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цию с «заливами» и «мысами» пород фундамента. В её пределах выделяются три </w:t>
      </w:r>
      <w:r w:rsidRPr="00C44E72">
        <w:rPr>
          <w:rFonts w:ascii="Times New Roman" w:hAnsi="Times New Roman" w:cs="Times New Roman"/>
          <w:spacing w:val="7"/>
          <w:sz w:val="28"/>
          <w:szCs w:val="28"/>
        </w:rPr>
        <w:t xml:space="preserve">самостоятельных мульды - участки угленосности Западная, Новопокровская </w:t>
      </w:r>
      <w:r w:rsidRPr="00C44E72">
        <w:rPr>
          <w:rFonts w:ascii="Times New Roman" w:hAnsi="Times New Roman" w:cs="Times New Roman"/>
          <w:sz w:val="28"/>
          <w:szCs w:val="28"/>
        </w:rPr>
        <w:t xml:space="preserve">(центр) и Рисовая (восток). Угленосная свита -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Усть-Давыдовская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- имеет мощность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300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В её пределах выявлено 3-5 групп угольных пластов сложного строения. </w:t>
      </w:r>
      <w:r w:rsidRPr="00C44E72">
        <w:rPr>
          <w:rFonts w:ascii="Times New Roman" w:hAnsi="Times New Roman" w:cs="Times New Roman"/>
          <w:spacing w:val="-4"/>
          <w:sz w:val="28"/>
          <w:szCs w:val="28"/>
        </w:rPr>
        <w:t xml:space="preserve">Мощность пластов от 1 до </w:t>
      </w:r>
      <w:smartTag w:uri="urn:schemas-microsoft-com:office:smarttags" w:element="metricconverter">
        <w:smartTagPr>
          <w:attr w:name="ProductID" w:val="13,96 м"/>
        </w:smartTagPr>
        <w:r w:rsidRPr="00C44E72">
          <w:rPr>
            <w:rFonts w:ascii="Times New Roman" w:hAnsi="Times New Roman" w:cs="Times New Roman"/>
            <w:spacing w:val="-4"/>
            <w:sz w:val="28"/>
            <w:szCs w:val="28"/>
          </w:rPr>
          <w:t>13,96 м</w:t>
        </w:r>
      </w:smartTag>
      <w:r w:rsidRPr="00C44E7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Угли Чернышевского месторождения бурые группы 2Б, средне- и высокозольные (28-29%), малосернистые, невысокой теплоты сгорания (12-14 мДж/кг), влажность 30-35%. Месторождение находится в нераспределенном фонде.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2.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В пределах </w:t>
      </w:r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Новопокровского участка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промышленно значимые пласты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угля залегают на глубинах от 6,60 до </w:t>
      </w:r>
      <w:smartTag w:uri="urn:schemas-microsoft-com:office:smarttags" w:element="metricconverter">
        <w:smartTagPr>
          <w:attr w:name="ProductID" w:val="191,85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191,85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Площадь распространения их до 5,5 </w:t>
      </w:r>
      <w:r w:rsidRPr="00C44E72">
        <w:rPr>
          <w:rFonts w:ascii="Times New Roman" w:hAnsi="Times New Roman" w:cs="Times New Roman"/>
          <w:spacing w:val="-33"/>
          <w:sz w:val="28"/>
          <w:szCs w:val="28"/>
        </w:rPr>
        <w:t>км</w:t>
      </w:r>
      <w:r w:rsidRPr="00C44E72">
        <w:rPr>
          <w:rFonts w:ascii="Times New Roman" w:hAnsi="Times New Roman" w:cs="Times New Roman"/>
          <w:spacing w:val="-33"/>
          <w:sz w:val="28"/>
          <w:szCs w:val="28"/>
          <w:vertAlign w:val="superscript"/>
        </w:rPr>
        <w:t>2</w:t>
      </w:r>
      <w:r w:rsidRPr="00C44E72">
        <w:rPr>
          <w:rFonts w:ascii="Times New Roman" w:hAnsi="Times New Roman" w:cs="Times New Roman"/>
          <w:spacing w:val="-33"/>
          <w:sz w:val="28"/>
          <w:szCs w:val="28"/>
        </w:rPr>
        <w:t>;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На площади проведена детальная разведка, которой выявлены три категории 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запасов:</w:t>
      </w:r>
    </w:p>
    <w:p w:rsidR="000E7D39" w:rsidRPr="00C44E72" w:rsidRDefault="000E7D39" w:rsidP="00C44E72">
      <w:pPr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пригодные для открытой отработки, с коэффициентом вскрыши 10:1, запа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сы категории 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+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44E72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1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в количестве 4 846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учтены государственным балансом;</w:t>
      </w:r>
    </w:p>
    <w:p w:rsidR="000E7D39" w:rsidRPr="00C44E72" w:rsidRDefault="000E7D39" w:rsidP="00C44E72">
      <w:pPr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пригодные для открытой отработки, с коэффициентом вскрыши 10:1-15:1,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запасы категории 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+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44E72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1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в количестве 3 205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отнесены к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забалансовым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0E7D39" w:rsidRPr="00C44E72" w:rsidRDefault="000E7D39" w:rsidP="00C44E72">
      <w:pPr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пригодные для шахтной отработки, запасы категории В+С1+С2В количестве 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 xml:space="preserve">13 919 </w:t>
      </w:r>
      <w:proofErr w:type="spellStart"/>
      <w:r w:rsidRPr="00C44E72">
        <w:rPr>
          <w:rFonts w:ascii="Times New Roman" w:hAnsi="Times New Roman" w:cs="Times New Roman"/>
          <w:spacing w:val="-3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Cs/>
          <w:spacing w:val="3"/>
          <w:sz w:val="28"/>
          <w:szCs w:val="28"/>
        </w:rPr>
        <w:t>3.</w:t>
      </w:r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Участок Рисовый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имеет площадь </w:t>
      </w:r>
      <w:smartTag w:uri="urn:schemas-microsoft-com:office:smarttags" w:element="metricconverter">
        <w:smartTagPr>
          <w:attr w:name="ProductID" w:val="15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15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. Угленосность установлена на </w:t>
      </w:r>
      <w:r w:rsidRPr="00C44E72">
        <w:rPr>
          <w:rFonts w:ascii="Times New Roman" w:hAnsi="Times New Roman" w:cs="Times New Roman"/>
          <w:sz w:val="28"/>
          <w:szCs w:val="28"/>
        </w:rPr>
        <w:t xml:space="preserve">двух изолированных участках. Угли залегают на глубине от 48 до </w:t>
      </w:r>
      <w:smartTag w:uri="urn:schemas-microsoft-com:office:smarttags" w:element="metricconverter">
        <w:smartTagPr>
          <w:attr w:name="ProductID" w:val="335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335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от дневной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поверхности. В тех же угленосных отложениях имеется 5 групп угольных пластов. По данным предварительной разведки на участке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Рисовом подсчитаны запасы угля </w:t>
      </w:r>
      <w:r w:rsidRPr="00C44E7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44E72">
        <w:rPr>
          <w:rFonts w:ascii="Times New Roman" w:hAnsi="Times New Roman" w:cs="Times New Roman"/>
          <w:sz w:val="28"/>
          <w:szCs w:val="28"/>
        </w:rPr>
        <w:t>+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E72">
        <w:rPr>
          <w:rFonts w:ascii="Times New Roman" w:hAnsi="Times New Roman" w:cs="Times New Roman"/>
          <w:sz w:val="28"/>
          <w:szCs w:val="28"/>
        </w:rPr>
        <w:t xml:space="preserve"> в количестве 63 555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которые пригодны только для шахтной 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>отработки.</w:t>
      </w:r>
    </w:p>
    <w:p w:rsidR="000E7D39" w:rsidRPr="00C44E72" w:rsidRDefault="00EF21E0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4</w:t>
      </w:r>
      <w:r w:rsidR="000E7D39" w:rsidRPr="00C44E72">
        <w:rPr>
          <w:rFonts w:ascii="Times New Roman" w:hAnsi="Times New Roman" w:cs="Times New Roman"/>
          <w:iCs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proofErr w:type="spellStart"/>
      <w:r w:rsidR="000E7D39"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>Смольнинское</w:t>
      </w:r>
      <w:proofErr w:type="spellEnd"/>
      <w:r w:rsidR="000E7D39"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проявление бурого угля (20) </w:t>
      </w:r>
      <w:r w:rsidR="000E7D39"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находится в долине </w:t>
      </w:r>
      <w:proofErr w:type="spellStart"/>
      <w:r w:rsidR="000E7D39" w:rsidRPr="00C44E72">
        <w:rPr>
          <w:rFonts w:ascii="Times New Roman" w:hAnsi="Times New Roman" w:cs="Times New Roman"/>
          <w:spacing w:val="3"/>
          <w:sz w:val="28"/>
          <w:szCs w:val="28"/>
        </w:rPr>
        <w:t>кл</w:t>
      </w:r>
      <w:proofErr w:type="spellEnd"/>
      <w:r w:rsidR="000E7D39" w:rsidRPr="00C44E72">
        <w:rPr>
          <w:rFonts w:ascii="Times New Roman" w:hAnsi="Times New Roman" w:cs="Times New Roman"/>
          <w:spacing w:val="3"/>
          <w:sz w:val="28"/>
          <w:szCs w:val="28"/>
        </w:rPr>
        <w:t>. Березово</w:t>
      </w:r>
      <w:r w:rsidR="000E7D39"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го, левого притока р. </w:t>
      </w:r>
      <w:proofErr w:type="spellStart"/>
      <w:r w:rsidR="000E7D39" w:rsidRPr="00C44E72">
        <w:rPr>
          <w:rFonts w:ascii="Times New Roman" w:hAnsi="Times New Roman" w:cs="Times New Roman"/>
          <w:spacing w:val="1"/>
          <w:sz w:val="28"/>
          <w:szCs w:val="28"/>
        </w:rPr>
        <w:t>Арсеньевки</w:t>
      </w:r>
      <w:proofErr w:type="spellEnd"/>
      <w:r w:rsidR="000E7D39"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3,5 км"/>
        </w:smartTagPr>
        <w:r w:rsidR="000E7D39" w:rsidRPr="00C44E72">
          <w:rPr>
            <w:rFonts w:ascii="Times New Roman" w:hAnsi="Times New Roman" w:cs="Times New Roman"/>
            <w:spacing w:val="1"/>
            <w:sz w:val="28"/>
            <w:szCs w:val="28"/>
          </w:rPr>
          <w:t>3,5 км</w:t>
        </w:r>
      </w:smartTag>
      <w:r w:rsidR="000E7D39"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 югу от пос. Смольное, в </w:t>
      </w:r>
      <w:smartTag w:uri="urn:schemas-microsoft-com:office:smarttags" w:element="metricconverter">
        <w:smartTagPr>
          <w:attr w:name="ProductID" w:val="15 км"/>
        </w:smartTagPr>
        <w:r w:rsidR="000E7D39" w:rsidRPr="00C44E72">
          <w:rPr>
            <w:rFonts w:ascii="Times New Roman" w:hAnsi="Times New Roman" w:cs="Times New Roman"/>
            <w:spacing w:val="1"/>
            <w:sz w:val="28"/>
            <w:szCs w:val="28"/>
          </w:rPr>
          <w:t>15 км</w:t>
        </w:r>
      </w:smartTag>
      <w:r w:rsidR="000E7D39"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от трассы </w:t>
      </w:r>
      <w:r w:rsidR="000E7D39" w:rsidRPr="00C44E72">
        <w:rPr>
          <w:rFonts w:ascii="Times New Roman" w:hAnsi="Times New Roman" w:cs="Times New Roman"/>
          <w:spacing w:val="-1"/>
          <w:sz w:val="28"/>
          <w:szCs w:val="28"/>
        </w:rPr>
        <w:t>Угловая-Дальнегорск.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В результате проведенных поисковых работ в пределах т.н.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Смольнинской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депрессии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площадью около 0,2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кв.км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на глубинах 150-</w:t>
      </w:r>
      <w:smartTag w:uri="urn:schemas-microsoft-com:office:smarttags" w:element="metricconverter">
        <w:smartTagPr>
          <w:attr w:name="ProductID" w:val="220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220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было вскрыто 5 пластов бурого угля сложного строения мощностью от 0,7 до </w:t>
      </w:r>
      <w:smartTag w:uri="urn:schemas-microsoft-com:office:smarttags" w:element="metricconverter">
        <w:smartTagPr>
          <w:attr w:name="ProductID" w:val="6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6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>. Прогнозные ресурсы кате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гории </w:t>
      </w:r>
      <w:r w:rsidRPr="00C44E72">
        <w:rPr>
          <w:rFonts w:ascii="Times New Roman" w:hAnsi="Times New Roman" w:cs="Times New Roman"/>
          <w:spacing w:val="5"/>
          <w:sz w:val="28"/>
          <w:szCs w:val="28"/>
          <w:lang w:val="en-US"/>
        </w:rPr>
        <w:t>Pi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-120 </w:t>
      </w:r>
      <w:proofErr w:type="spellStart"/>
      <w:r w:rsidRPr="00C44E72">
        <w:rPr>
          <w:rFonts w:ascii="Times New Roman" w:hAnsi="Times New Roman" w:cs="Times New Roman"/>
          <w:spacing w:val="5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Конгломераты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Cs/>
          <w:spacing w:val="3"/>
          <w:sz w:val="28"/>
          <w:szCs w:val="28"/>
        </w:rPr>
        <w:t>1.</w:t>
      </w:r>
      <w:r w:rsidR="00EF21E0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Синегорское</w:t>
      </w:r>
      <w:proofErr w:type="spellEnd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(</w:t>
      </w:r>
      <w:proofErr w:type="spellStart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>Крутогорское</w:t>
      </w:r>
      <w:proofErr w:type="spellEnd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) проявление конгломератов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расположено в </w:t>
      </w:r>
      <w:r w:rsidRPr="00C44E72">
        <w:rPr>
          <w:rFonts w:ascii="Times New Roman" w:hAnsi="Times New Roman" w:cs="Times New Roman"/>
          <w:sz w:val="28"/>
          <w:szCs w:val="28"/>
        </w:rPr>
        <w:t xml:space="preserve">верховьях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Синегорка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5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25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севернее пос.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 отложениях карбонатных пород Дмитриевской свиты нижнекембрийского </w:t>
      </w:r>
      <w:r w:rsidRPr="00C44E72">
        <w:rPr>
          <w:rFonts w:ascii="Times New Roman" w:hAnsi="Times New Roman" w:cs="Times New Roman"/>
          <w:sz w:val="28"/>
          <w:szCs w:val="28"/>
        </w:rPr>
        <w:t xml:space="preserve">возраста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картируется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горизонт цветных мраморов и конгломератов. Мощность пачки 150-200 м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44E72">
        <w:rPr>
          <w:rFonts w:ascii="Times New Roman" w:hAnsi="Times New Roman" w:cs="Times New Roman"/>
          <w:sz w:val="28"/>
          <w:szCs w:val="28"/>
        </w:rPr>
        <w:t xml:space="preserve"> протяжённость </w:t>
      </w:r>
      <w:smartTag w:uri="urn:schemas-microsoft-com:office:smarttags" w:element="metricconverter">
        <w:smartTagPr>
          <w:attr w:name="ProductID" w:val="6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600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Конгломераты средне-, мелко-галечниковые с кар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бонатным цементом розового фона и контрастными разного цвета гальками. Прогнозные ресурсы - 360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Cs/>
          <w:spacing w:val="5"/>
          <w:sz w:val="28"/>
          <w:szCs w:val="28"/>
        </w:rPr>
        <w:t>2.</w:t>
      </w:r>
      <w:r w:rsidRPr="00C44E72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Тихоречное проявление конгломератов 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расположено в </w:t>
      </w:r>
      <w:smartTag w:uri="urn:schemas-microsoft-com:office:smarttags" w:element="metricconverter">
        <w:smartTagPr>
          <w:attr w:name="ProductID" w:val="16 км"/>
        </w:smartTagPr>
        <w:r w:rsidRPr="00C44E72">
          <w:rPr>
            <w:rFonts w:ascii="Times New Roman" w:hAnsi="Times New Roman" w:cs="Times New Roman"/>
            <w:spacing w:val="5"/>
            <w:sz w:val="28"/>
            <w:szCs w:val="28"/>
          </w:rPr>
          <w:t>16 км</w:t>
        </w:r>
      </w:smartTag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северо-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западнее ж/д станции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Тихоречная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В отложениях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даубихезской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свиты кембрийского возраста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картируются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лин</w:t>
      </w:r>
      <w:r w:rsidRPr="00C44E72">
        <w:rPr>
          <w:rFonts w:ascii="Times New Roman" w:hAnsi="Times New Roman" w:cs="Times New Roman"/>
          <w:sz w:val="28"/>
          <w:szCs w:val="28"/>
        </w:rPr>
        <w:t xml:space="preserve">зовидные залежи цветных конгломератов мощностью до </w:t>
      </w:r>
      <w:smartTag w:uri="urn:schemas-microsoft-com:office:smarttags" w:element="metricconverter">
        <w:smartTagPr>
          <w:attr w:name="ProductID" w:val="1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Прогнозные ресурсы -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 xml:space="preserve">300 </w:t>
      </w:r>
      <w:proofErr w:type="spellStart"/>
      <w:r w:rsidRPr="00C44E72">
        <w:rPr>
          <w:rFonts w:ascii="Times New Roman" w:hAnsi="Times New Roman" w:cs="Times New Roman"/>
          <w:spacing w:val="-3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bookmarkStart w:id="4" w:name="OLE_LINK17"/>
      <w:bookmarkStart w:id="5" w:name="OLE_LINK18"/>
      <w:r w:rsidRPr="00C44E72">
        <w:rPr>
          <w:rFonts w:ascii="Times New Roman" w:hAnsi="Times New Roman" w:cs="Times New Roman"/>
          <w:b/>
          <w:i/>
          <w:spacing w:val="6"/>
          <w:sz w:val="28"/>
          <w:szCs w:val="28"/>
        </w:rPr>
        <w:t>Месторождения</w:t>
      </w:r>
      <w:bookmarkEnd w:id="4"/>
      <w:bookmarkEnd w:id="5"/>
      <w:r w:rsidR="006F437A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диабазов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>Синегорское</w:t>
      </w:r>
      <w:proofErr w:type="spellEnd"/>
      <w:r w:rsidRPr="00C44E7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проявление диабазов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расположено в </w:t>
      </w:r>
      <w:smartTag w:uri="urn:schemas-microsoft-com:office:smarttags" w:element="metricconverter">
        <w:smartTagPr>
          <w:attr w:name="ProductID" w:val="20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20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к северо-западу </w:t>
      </w:r>
      <w:r w:rsidRPr="00C44E72">
        <w:rPr>
          <w:rFonts w:ascii="Times New Roman" w:hAnsi="Times New Roman" w:cs="Times New Roman"/>
          <w:sz w:val="28"/>
          <w:szCs w:val="28"/>
        </w:rPr>
        <w:t xml:space="preserve">от с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в </w:t>
      </w:r>
      <w:smartTag w:uri="urn:schemas-microsoft-com:office:smarttags" w:element="metricconverter">
        <w:smartTagPr>
          <w:attr w:name="ProductID" w:val="7,5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7,5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от бывшего 4-го лесоучастка.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Субвулканическое тело позднепермского возраста сложено диабазами и ба</w:t>
      </w:r>
      <w:r w:rsidRPr="00C44E72">
        <w:rPr>
          <w:rFonts w:ascii="Times New Roman" w:hAnsi="Times New Roman" w:cs="Times New Roman"/>
          <w:sz w:val="28"/>
          <w:szCs w:val="28"/>
        </w:rPr>
        <w:t>зальтами. Породы имеют чёрный цвет в полировке, хорошо полируются. Рекоменду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ются как облицовочный камень. Прогнозные ресурсы - многие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млн.куб.м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pacing w:val="6"/>
          <w:sz w:val="28"/>
          <w:szCs w:val="28"/>
        </w:rPr>
        <w:t>Месторождения</w:t>
      </w:r>
      <w:r w:rsidR="005F2791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кварцитов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Cs/>
          <w:spacing w:val="1"/>
          <w:sz w:val="28"/>
          <w:szCs w:val="28"/>
        </w:rPr>
        <w:lastRenderedPageBreak/>
        <w:t>1.</w:t>
      </w:r>
      <w:r w:rsidRPr="00C44E72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Синегорское месторождение кварцитов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расположено в </w:t>
      </w:r>
      <w:smartTag w:uri="urn:schemas-microsoft-com:office:smarttags" w:element="metricconverter">
        <w:smartTagPr>
          <w:attr w:name="ProductID" w:val="23 к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23 км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 северу </w:t>
      </w:r>
      <w:r w:rsidRPr="00C44E72">
        <w:rPr>
          <w:rFonts w:ascii="Times New Roman" w:hAnsi="Times New Roman" w:cs="Times New Roman"/>
          <w:sz w:val="28"/>
          <w:szCs w:val="28"/>
        </w:rPr>
        <w:t xml:space="preserve">от пос.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в бассейне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Синегорка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в её левом притоке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 Рубленом.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На контакте нижнекембрийских пород (кварциты, доломиты, известняки) </w:t>
      </w:r>
      <w:proofErr w:type="spellStart"/>
      <w:r w:rsidRPr="00C44E72">
        <w:rPr>
          <w:rFonts w:ascii="Times New Roman" w:hAnsi="Times New Roman" w:cs="Times New Roman"/>
          <w:spacing w:val="-2"/>
          <w:sz w:val="28"/>
          <w:szCs w:val="28"/>
        </w:rPr>
        <w:t>прохоровской</w:t>
      </w:r>
      <w:proofErr w:type="spellEnd"/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 свиты с верхнемеловыми </w:t>
      </w:r>
      <w:proofErr w:type="spellStart"/>
      <w:r w:rsidRPr="00C44E72">
        <w:rPr>
          <w:rFonts w:ascii="Times New Roman" w:hAnsi="Times New Roman" w:cs="Times New Roman"/>
          <w:spacing w:val="-2"/>
          <w:sz w:val="28"/>
          <w:szCs w:val="28"/>
        </w:rPr>
        <w:t>гранодиоритами</w:t>
      </w:r>
      <w:proofErr w:type="spellEnd"/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 образовалась залежь кварци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тов светлой окраски, разделённая ключом на два тела размерами 280 х </w:t>
      </w:r>
      <w:smartTag w:uri="urn:schemas-microsoft-com:office:smarttags" w:element="metricconverter">
        <w:smartTagPr>
          <w:attr w:name="ProductID" w:val="160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160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и 260 х </w:t>
      </w:r>
      <w:smartTag w:uri="urn:schemas-microsoft-com:office:smarttags" w:element="metricconverter">
        <w:smartTagPr>
          <w:attr w:name="ProductID" w:val="225 м"/>
        </w:smartTagPr>
        <w:r w:rsidRPr="00C44E72">
          <w:rPr>
            <w:rFonts w:ascii="Times New Roman" w:hAnsi="Times New Roman" w:cs="Times New Roman"/>
            <w:spacing w:val="-2"/>
            <w:sz w:val="28"/>
            <w:szCs w:val="28"/>
          </w:rPr>
          <w:t>225 м</w:t>
        </w:r>
      </w:smartTag>
      <w:r w:rsidRPr="00C44E72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.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 Глубина распространении тел 35-</w:t>
      </w:r>
      <w:smartTag w:uri="urn:schemas-microsoft-com:office:smarttags" w:element="metricconverter">
        <w:smartTagPr>
          <w:attr w:name="ProductID" w:val="40 м"/>
        </w:smartTagPr>
        <w:r w:rsidRPr="00C44E72">
          <w:rPr>
            <w:rFonts w:ascii="Times New Roman" w:hAnsi="Times New Roman" w:cs="Times New Roman"/>
            <w:spacing w:val="-2"/>
            <w:sz w:val="28"/>
            <w:szCs w:val="28"/>
          </w:rPr>
          <w:t>40 м</w:t>
        </w:r>
      </w:smartTag>
      <w:r w:rsidRPr="00C44E72">
        <w:rPr>
          <w:rFonts w:ascii="Times New Roman" w:hAnsi="Times New Roman" w:cs="Times New Roman"/>
          <w:spacing w:val="-2"/>
          <w:sz w:val="28"/>
          <w:szCs w:val="28"/>
        </w:rPr>
        <w:t>. Запасы категории С</w:t>
      </w:r>
      <w:r w:rsidRPr="00C44E72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 подсчитанные по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Залежи 1-1 624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тыс.т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, прогнозные ресурсы по месторождению категории </w:t>
      </w:r>
      <w:r w:rsidRPr="00C44E72">
        <w:rPr>
          <w:rFonts w:ascii="Times New Roman" w:hAnsi="Times New Roman" w:cs="Times New Roman"/>
          <w:spacing w:val="2"/>
          <w:sz w:val="28"/>
          <w:szCs w:val="28"/>
          <w:lang w:val="en-US"/>
        </w:rPr>
        <w:t>P</w:t>
      </w:r>
      <w:r w:rsidRPr="00C44E72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1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состав</w:t>
      </w:r>
      <w:r w:rsidRPr="00C44E72">
        <w:rPr>
          <w:rFonts w:ascii="Times New Roman" w:hAnsi="Times New Roman" w:cs="Times New Roman"/>
          <w:sz w:val="28"/>
          <w:szCs w:val="28"/>
        </w:rPr>
        <w:t xml:space="preserve">ляют 3,8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Кварциты в естественном состоянии состоят на 92-97 % из </w:t>
      </w:r>
      <w:proofErr w:type="spellStart"/>
      <w:r w:rsidRPr="00C44E72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E72">
        <w:rPr>
          <w:rFonts w:ascii="Times New Roman" w:hAnsi="Times New Roman" w:cs="Times New Roman"/>
          <w:sz w:val="28"/>
          <w:szCs w:val="28"/>
        </w:rPr>
        <w:t xml:space="preserve"> с содержанием 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44E72">
        <w:rPr>
          <w:rFonts w:ascii="Times New Roman" w:hAnsi="Times New Roman" w:cs="Times New Roman"/>
          <w:sz w:val="28"/>
          <w:szCs w:val="28"/>
        </w:rPr>
        <w:t xml:space="preserve"> - 0,24 % и относятся к высокосортному стекольному сырью. На лабораторных пробах физико-химическими методами получен концентрат высших сортов для варки особо чистых и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высокопрозрачных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кварцевых стёкол.</w:t>
      </w:r>
    </w:p>
    <w:p w:rsidR="000E7D39" w:rsidRPr="00C44E72" w:rsidRDefault="000E7D39" w:rsidP="00C44E7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pacing w:val="6"/>
          <w:sz w:val="28"/>
          <w:szCs w:val="28"/>
        </w:rPr>
        <w:t>Месторождения камня строительного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proofErr w:type="spellStart"/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>Ауровское</w:t>
      </w:r>
      <w:proofErr w:type="spellEnd"/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 xml:space="preserve"> месторождение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находится в Анучинском районе и располо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жено в 2-х км к юго-востоку от с.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Ауровка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, в непосредственной близости от авто</w:t>
      </w:r>
      <w:r w:rsidRPr="00C44E72">
        <w:rPr>
          <w:rFonts w:ascii="Times New Roman" w:hAnsi="Times New Roman" w:cs="Times New Roman"/>
          <w:sz w:val="28"/>
          <w:szCs w:val="28"/>
        </w:rPr>
        <w:t>дороги Анучино-Муравейка.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Месторождение разведано ДВКГП. Площадь месторождения сложена вул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C44E72">
        <w:rPr>
          <w:rFonts w:ascii="Times New Roman" w:hAnsi="Times New Roman" w:cs="Times New Roman"/>
          <w:sz w:val="28"/>
          <w:szCs w:val="28"/>
        </w:rPr>
        <w:t>канитами кислого состава палеогенового времени, прорванными интрузией диори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товых порфиритов. Все породы месторождения разбиты трещинами и в зоне вы</w:t>
      </w:r>
      <w:r w:rsidRPr="00C44E72">
        <w:rPr>
          <w:rFonts w:ascii="Times New Roman" w:hAnsi="Times New Roman" w:cs="Times New Roman"/>
          <w:sz w:val="28"/>
          <w:szCs w:val="28"/>
        </w:rPr>
        <w:t>ветривания разрушены до элювия.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Щебень полученный из вулканитов основного состава и интрузивных по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род характеризуется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марочноостью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«1200», содержание илистых и глинистых пород 0,6%, прочность по удару соответствует марки У-75,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истираемость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марки И-1, </w:t>
      </w:r>
      <w:r w:rsidRPr="00C44E72">
        <w:rPr>
          <w:rFonts w:ascii="Times New Roman" w:hAnsi="Times New Roman" w:cs="Times New Roman"/>
          <w:sz w:val="28"/>
          <w:szCs w:val="28"/>
        </w:rPr>
        <w:t>морозостойкость до «100» циклов.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Щебень из кислых вулканитов соответствует маркам «800-1000»,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истирае</w:t>
      </w:r>
      <w:r w:rsidRPr="00C44E72"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И-1, 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E72">
        <w:rPr>
          <w:rFonts w:ascii="Times New Roman" w:hAnsi="Times New Roman" w:cs="Times New Roman"/>
          <w:sz w:val="28"/>
          <w:szCs w:val="28"/>
        </w:rPr>
        <w:t xml:space="preserve">, прочность по удару У-75, содержание глинистых и пылеватых частиц </w:t>
      </w:r>
      <w:r w:rsidRPr="00C44E72">
        <w:rPr>
          <w:rFonts w:ascii="Times New Roman" w:hAnsi="Times New Roman" w:cs="Times New Roman"/>
          <w:spacing w:val="13"/>
          <w:sz w:val="28"/>
          <w:szCs w:val="28"/>
        </w:rPr>
        <w:t>-15,5%.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Щебень первой группы пород может быть использован в качестве крупного заполнителя для всех видов тяжёлого бетона марок «200-300», для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приготовле</w:t>
      </w:r>
      <w:r w:rsidRPr="00C44E72">
        <w:rPr>
          <w:rFonts w:ascii="Times New Roman" w:hAnsi="Times New Roman" w:cs="Times New Roman"/>
          <w:sz w:val="28"/>
          <w:szCs w:val="28"/>
        </w:rPr>
        <w:t>ния всех типов асфальтобетонных смесей.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6"/>
          <w:sz w:val="28"/>
          <w:szCs w:val="28"/>
        </w:rPr>
        <w:t>Щебень из кислых вулканитов может быть использован в песчано-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щебеночных смесях.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По месторождению подсчитаны запасы камня и поставлены на баланс. По состоянию на 01.01.2008 г. запасы камня составляют по категориям 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+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Ci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- 743,01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 Месторождение эксплуатируется ОАО «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Примавтодор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» (лицензия АНУ </w:t>
      </w:r>
      <w:r w:rsidRPr="00C44E72">
        <w:rPr>
          <w:rFonts w:ascii="Times New Roman" w:hAnsi="Times New Roman" w:cs="Times New Roman"/>
          <w:spacing w:val="-5"/>
          <w:sz w:val="28"/>
          <w:szCs w:val="28"/>
        </w:rPr>
        <w:t>552 ОЩ).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bCs/>
          <w:spacing w:val="3"/>
          <w:sz w:val="28"/>
          <w:szCs w:val="28"/>
        </w:rPr>
        <w:t>2.</w:t>
      </w:r>
      <w:r w:rsidR="00A835F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bCs/>
          <w:i/>
          <w:spacing w:val="3"/>
          <w:sz w:val="28"/>
          <w:szCs w:val="28"/>
        </w:rPr>
        <w:t>Новогордеевское</w:t>
      </w:r>
      <w:proofErr w:type="spellEnd"/>
      <w:r w:rsidR="006F437A">
        <w:rPr>
          <w:rFonts w:ascii="Times New Roman" w:hAnsi="Times New Roman" w:cs="Times New Roman"/>
          <w:bCs/>
          <w:i/>
          <w:spacing w:val="3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i/>
          <w:spacing w:val="3"/>
          <w:sz w:val="28"/>
          <w:szCs w:val="28"/>
        </w:rPr>
        <w:t>месторождение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находится в Анучинском районе и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расположено в 3-х км восточнее села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Новогордеевка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, на левобережье р. Пьяный </w:t>
      </w:r>
      <w:r w:rsidRPr="00C44E72">
        <w:rPr>
          <w:rFonts w:ascii="Times New Roman" w:hAnsi="Times New Roman" w:cs="Times New Roman"/>
          <w:sz w:val="28"/>
          <w:szCs w:val="28"/>
        </w:rPr>
        <w:t xml:space="preserve">Ключ, правого притока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Арсеньевки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 геологическом строении месторождения принимают участие среднепалеозойские образования северо-восточной части Анучинского гранитоидного массива. Наибольшим распространением пользуются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гранодиориты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а также аплиты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карбонатизированные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, окварцованные, крепкие.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Физико-механические свойства полезного ископаемого сравнительно од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нородны:</w:t>
      </w:r>
    </w:p>
    <w:p w:rsidR="000E7D39" w:rsidRPr="00C44E72" w:rsidRDefault="000E7D39" w:rsidP="00C44E72">
      <w:pPr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истинная плотность - 2,63-2,80 г/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куб.см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>, средняя 2,73 г/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куб.см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0E7D39" w:rsidRPr="00C44E72" w:rsidRDefault="000E7D39" w:rsidP="00C44E72">
      <w:pPr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водопоглощение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- 0,3-2,9%, средняя 1,2%,</w:t>
      </w:r>
    </w:p>
    <w:p w:rsidR="000E7D39" w:rsidRPr="00C44E72" w:rsidRDefault="000E7D39" w:rsidP="00C44E72">
      <w:pPr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>пористость - 1,0-16,4%,</w:t>
      </w:r>
    </w:p>
    <w:p w:rsidR="000E7D39" w:rsidRPr="00C44E72" w:rsidRDefault="000E7D39" w:rsidP="00C44E72">
      <w:pPr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>насыпная масса (средняя) - 1270 кг/</w:t>
      </w:r>
      <w:proofErr w:type="spellStart"/>
      <w:r w:rsidRPr="00C44E72">
        <w:rPr>
          <w:rFonts w:ascii="Times New Roman" w:hAnsi="Times New Roman" w:cs="Times New Roman"/>
          <w:spacing w:val="3"/>
          <w:sz w:val="28"/>
          <w:szCs w:val="28"/>
        </w:rPr>
        <w:t>куб.м</w:t>
      </w:r>
      <w:proofErr w:type="spellEnd"/>
      <w:r w:rsidRPr="00C44E72">
        <w:rPr>
          <w:rFonts w:ascii="Times New Roman" w:hAnsi="Times New Roman" w:cs="Times New Roman"/>
          <w:spacing w:val="3"/>
          <w:sz w:val="28"/>
          <w:szCs w:val="28"/>
        </w:rPr>
        <w:t>, характеризуется как невыдер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жанная.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Содержание пылеватых и глинистых частиц от 0,3 до 0,9%, содержание зё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рен пластинчатой (лещадной) и игловатой формы от 1,6 до 15% (средняя 5,6%). 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Прочность щебня по </w:t>
      </w:r>
      <w:proofErr w:type="spellStart"/>
      <w:r w:rsidRPr="00C44E72">
        <w:rPr>
          <w:rFonts w:ascii="Times New Roman" w:hAnsi="Times New Roman" w:cs="Times New Roman"/>
          <w:spacing w:val="5"/>
          <w:sz w:val="28"/>
          <w:szCs w:val="28"/>
        </w:rPr>
        <w:t>дробимости</w:t>
      </w:r>
      <w:proofErr w:type="spellEnd"/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от марки «800» - породы делювия, до марки 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«1400» - свежие разности, средняя марка «1200». Марка щебня по износу И-1</w:t>
      </w:r>
      <w:r w:rsidRPr="00C44E72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Э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удару на копре ПМ-У-75, морозостойкость - </w:t>
      </w:r>
      <w:proofErr w:type="spellStart"/>
      <w:r w:rsidRPr="00C44E72">
        <w:rPr>
          <w:rFonts w:ascii="Times New Roman" w:hAnsi="Times New Roman" w:cs="Times New Roman"/>
          <w:spacing w:val="5"/>
          <w:sz w:val="28"/>
          <w:szCs w:val="28"/>
        </w:rPr>
        <w:t>МРз</w:t>
      </w:r>
      <w:proofErr w:type="spellEnd"/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50-100.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По естественной радиоактивности породы не превышают требования НРБ-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76 и пригодны для использования в любых видах строительства.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Горнотехнические и гидрогеологические условия благоприятны для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>разработки карьера открытым способом.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Pr="00C44E72">
        <w:rPr>
          <w:rFonts w:ascii="Times New Roman" w:hAnsi="Times New Roman" w:cs="Times New Roman"/>
          <w:i/>
          <w:spacing w:val="2"/>
          <w:sz w:val="28"/>
          <w:szCs w:val="28"/>
        </w:rPr>
        <w:t>Дубовское месторождение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находится на территории Арсеньевского го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родского округа и расположено в </w:t>
      </w:r>
      <w:smartTag w:uri="urn:schemas-microsoft-com:office:smarttags" w:element="metricconverter">
        <w:smartTagPr>
          <w:attr w:name="ProductID" w:val="7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7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юго-восточнее г. Арсеньева, на </w:t>
      </w:r>
      <w:proofErr w:type="spellStart"/>
      <w:r w:rsidRPr="00C44E72">
        <w:rPr>
          <w:rFonts w:ascii="Times New Roman" w:hAnsi="Times New Roman" w:cs="Times New Roman"/>
          <w:spacing w:val="3"/>
          <w:sz w:val="28"/>
          <w:szCs w:val="28"/>
        </w:rPr>
        <w:t>северо</w:t>
      </w:r>
      <w:r w:rsidRPr="00C44E72">
        <w:rPr>
          <w:rFonts w:ascii="Times New Roman" w:hAnsi="Times New Roman" w:cs="Times New Roman"/>
          <w:sz w:val="28"/>
          <w:szCs w:val="28"/>
        </w:rPr>
        <w:t>западных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отрогах г. Обзорной. Месторождение приурочено к моноклинально зале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гающей толще вулканитов пермского возраста. Вулканиты представлены липаритами и их туфами. Тело липаритов и их туфов северо-восточного простирания с </w:t>
      </w:r>
      <w:r w:rsidRPr="00C44E72">
        <w:rPr>
          <w:rFonts w:ascii="Times New Roman" w:hAnsi="Times New Roman" w:cs="Times New Roman"/>
          <w:sz w:val="28"/>
          <w:szCs w:val="28"/>
        </w:rPr>
        <w:t xml:space="preserve">падением на северо-запад под углом 60-80° имеет длину </w:t>
      </w:r>
      <w:smartTag w:uri="urn:schemas-microsoft-com:office:smarttags" w:element="metricconverter">
        <w:smartTagPr>
          <w:attr w:name="ProductID" w:val="18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1800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, мощность от 46 до </w:t>
      </w:r>
      <w:smartTag w:uri="urn:schemas-microsoft-com:office:smarttags" w:element="metricconverter">
        <w:smartTagPr>
          <w:attr w:name="ProductID" w:val="470 м"/>
        </w:smartTagPr>
        <w:r w:rsidRPr="00C44E72">
          <w:rPr>
            <w:rFonts w:ascii="Times New Roman" w:hAnsi="Times New Roman" w:cs="Times New Roman"/>
            <w:spacing w:val="-1"/>
            <w:sz w:val="28"/>
            <w:szCs w:val="28"/>
          </w:rPr>
          <w:t>470 м</w:t>
        </w:r>
      </w:smartTag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, в пределах </w:t>
      </w:r>
      <w:proofErr w:type="spellStart"/>
      <w:r w:rsidRPr="00C44E72">
        <w:rPr>
          <w:rFonts w:ascii="Times New Roman" w:hAnsi="Times New Roman" w:cs="Times New Roman"/>
          <w:spacing w:val="-1"/>
          <w:sz w:val="28"/>
          <w:szCs w:val="28"/>
        </w:rPr>
        <w:t>подсчетного</w:t>
      </w:r>
      <w:proofErr w:type="spellEnd"/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 контура 46-</w:t>
      </w:r>
      <w:smartTag w:uri="urn:schemas-microsoft-com:office:smarttags" w:element="metricconverter">
        <w:smartTagPr>
          <w:attr w:name="ProductID" w:val="180 м"/>
        </w:smartTagPr>
        <w:r w:rsidRPr="00C44E72">
          <w:rPr>
            <w:rFonts w:ascii="Times New Roman" w:hAnsi="Times New Roman" w:cs="Times New Roman"/>
            <w:spacing w:val="-1"/>
            <w:sz w:val="28"/>
            <w:szCs w:val="28"/>
          </w:rPr>
          <w:t>180 м</w:t>
        </w:r>
      </w:smartTag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, средняя </w:t>
      </w:r>
      <w:smartTag w:uri="urn:schemas-microsoft-com:office:smarttags" w:element="metricconverter">
        <w:smartTagPr>
          <w:attr w:name="ProductID" w:val="100 м"/>
        </w:smartTagPr>
        <w:r w:rsidRPr="00C44E72">
          <w:rPr>
            <w:rFonts w:ascii="Times New Roman" w:hAnsi="Times New Roman" w:cs="Times New Roman"/>
            <w:spacing w:val="-1"/>
            <w:sz w:val="28"/>
            <w:szCs w:val="28"/>
          </w:rPr>
          <w:t>100 м</w:t>
        </w:r>
      </w:smartTag>
      <w:r w:rsidRPr="00C44E72">
        <w:rPr>
          <w:rFonts w:ascii="Times New Roman" w:hAnsi="Times New Roman" w:cs="Times New Roman"/>
          <w:spacing w:val="-1"/>
          <w:sz w:val="28"/>
          <w:szCs w:val="28"/>
        </w:rPr>
        <w:t>. Породы вскрыши -делювий и кора выветривания липаритов и туфов общей мощностью от 1,5 до 15 м</w:t>
      </w:r>
      <w:r w:rsidRPr="00C44E72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 xml:space="preserve">9 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средняя </w:t>
      </w:r>
      <w:smartTag w:uri="urn:schemas-microsoft-com:office:smarttags" w:element="metricconverter">
        <w:smartTagPr>
          <w:attr w:name="ProductID" w:val="6 м"/>
        </w:smartTagPr>
        <w:r w:rsidRPr="00C44E72">
          <w:rPr>
            <w:rFonts w:ascii="Times New Roman" w:hAnsi="Times New Roman" w:cs="Times New Roman"/>
            <w:spacing w:val="-2"/>
            <w:sz w:val="28"/>
            <w:szCs w:val="28"/>
          </w:rPr>
          <w:t>6 м</w:t>
        </w:r>
      </w:smartTag>
      <w:r w:rsidRPr="00C44E7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Камень может быть использован как сырье на щебень в бетоны марок «200-</w:t>
      </w:r>
      <w:r w:rsidRPr="00C44E72">
        <w:rPr>
          <w:rFonts w:ascii="Times New Roman" w:hAnsi="Times New Roman" w:cs="Times New Roman"/>
          <w:spacing w:val="-6"/>
          <w:sz w:val="28"/>
          <w:szCs w:val="28"/>
        </w:rPr>
        <w:t>500».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Запасы камня утверждены ТКЗ (протокол № 64 от 23.09.1970 г.), поставлены </w:t>
      </w:r>
      <w:r w:rsidRPr="00C44E72">
        <w:rPr>
          <w:rFonts w:ascii="Times New Roman" w:hAnsi="Times New Roman" w:cs="Times New Roman"/>
          <w:spacing w:val="7"/>
          <w:sz w:val="28"/>
          <w:szCs w:val="28"/>
        </w:rPr>
        <w:t xml:space="preserve">на </w:t>
      </w:r>
      <w:proofErr w:type="spellStart"/>
      <w:r w:rsidRPr="00C44E72">
        <w:rPr>
          <w:rFonts w:ascii="Times New Roman" w:hAnsi="Times New Roman" w:cs="Times New Roman"/>
          <w:spacing w:val="7"/>
          <w:sz w:val="28"/>
          <w:szCs w:val="28"/>
        </w:rPr>
        <w:t>госбаланс</w:t>
      </w:r>
      <w:proofErr w:type="spellEnd"/>
      <w:r w:rsidRPr="00C44E72">
        <w:rPr>
          <w:rFonts w:ascii="Times New Roman" w:hAnsi="Times New Roman" w:cs="Times New Roman"/>
          <w:spacing w:val="7"/>
          <w:sz w:val="28"/>
          <w:szCs w:val="28"/>
        </w:rPr>
        <w:t xml:space="preserve"> и по состоянию на 01.01.2007 г, составляют по категориям </w:t>
      </w:r>
      <w:r w:rsidRPr="00C44E72">
        <w:rPr>
          <w:rFonts w:ascii="Times New Roman" w:hAnsi="Times New Roman" w:cs="Times New Roman"/>
          <w:spacing w:val="7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pacing w:val="7"/>
          <w:sz w:val="28"/>
          <w:szCs w:val="28"/>
        </w:rPr>
        <w:t>+</w:t>
      </w:r>
      <w:r w:rsidRPr="00C44E72">
        <w:rPr>
          <w:rFonts w:ascii="Times New Roman" w:hAnsi="Times New Roman" w:cs="Times New Roman"/>
          <w:spacing w:val="7"/>
          <w:sz w:val="28"/>
          <w:szCs w:val="28"/>
          <w:lang w:val="en-US"/>
        </w:rPr>
        <w:t>Ci</w:t>
      </w:r>
      <w:r w:rsidRPr="00C44E72">
        <w:rPr>
          <w:rFonts w:ascii="Times New Roman" w:hAnsi="Times New Roman" w:cs="Times New Roman"/>
          <w:spacing w:val="7"/>
          <w:sz w:val="28"/>
          <w:szCs w:val="28"/>
        </w:rPr>
        <w:t xml:space="preserve"> -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 xml:space="preserve">13 513 </w:t>
      </w:r>
      <w:proofErr w:type="spellStart"/>
      <w:r w:rsidRPr="00C44E72">
        <w:rPr>
          <w:rFonts w:ascii="Times New Roman" w:hAnsi="Times New Roman" w:cs="Times New Roman"/>
          <w:spacing w:val="-3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4. </w:t>
      </w:r>
      <w:r w:rsidRPr="00C44E72">
        <w:rPr>
          <w:rFonts w:ascii="Times New Roman" w:hAnsi="Times New Roman" w:cs="Times New Roman"/>
          <w:bCs/>
          <w:i/>
          <w:sz w:val="28"/>
          <w:szCs w:val="28"/>
        </w:rPr>
        <w:t>Участок-</w:t>
      </w:r>
      <w:proofErr w:type="spellStart"/>
      <w:r w:rsidRPr="00C44E72">
        <w:rPr>
          <w:rFonts w:ascii="Times New Roman" w:hAnsi="Times New Roman" w:cs="Times New Roman"/>
          <w:bCs/>
          <w:i/>
          <w:sz w:val="28"/>
          <w:szCs w:val="28"/>
        </w:rPr>
        <w:t>Крутогорский</w:t>
      </w:r>
      <w:proofErr w:type="spellEnd"/>
      <w:r w:rsidR="005F279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z w:val="28"/>
          <w:szCs w:val="28"/>
        </w:rPr>
        <w:t xml:space="preserve">белых мраморов находится в Анучинском районе и расположен в </w:t>
      </w:r>
      <w:smartTag w:uri="urn:schemas-microsoft-com:office:smarttags" w:element="metricconverter">
        <w:smartTagPr>
          <w:attr w:name="ProductID" w:val="25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25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к северу от пос.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железной дороги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Новочугуевка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», в </w:t>
      </w:r>
      <w:smartTag w:uri="urn:schemas-microsoft-com:office:smarttags" w:element="metricconverter">
        <w:smartTagPr>
          <w:attr w:name="ProductID" w:val="5,5 км"/>
        </w:smartTagPr>
        <w:r w:rsidRPr="00C44E72">
          <w:rPr>
            <w:rFonts w:ascii="Times New Roman" w:hAnsi="Times New Roman" w:cs="Times New Roman"/>
            <w:spacing w:val="2"/>
            <w:sz w:val="28"/>
            <w:szCs w:val="28"/>
          </w:rPr>
          <w:t>5,5 км</w:t>
        </w:r>
      </w:smartTag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к северу от пос. 3-ий Лесоучасток на склонах горы Крутой </w:t>
      </w:r>
      <w:r w:rsidRPr="00C44E72">
        <w:rPr>
          <w:rFonts w:ascii="Times New Roman" w:hAnsi="Times New Roman" w:cs="Times New Roman"/>
          <w:sz w:val="28"/>
          <w:szCs w:val="28"/>
        </w:rPr>
        <w:t xml:space="preserve">в верховьях р. Левой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Синегорки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На южном склоне горы Крутой выявлены белые мраморы, ширина выхода </w:t>
      </w:r>
      <w:r w:rsidRPr="00C44E72">
        <w:rPr>
          <w:rFonts w:ascii="Times New Roman" w:hAnsi="Times New Roman" w:cs="Times New Roman"/>
          <w:sz w:val="28"/>
          <w:szCs w:val="28"/>
        </w:rPr>
        <w:t xml:space="preserve">которых </w:t>
      </w:r>
      <w:smartTag w:uri="urn:schemas-microsoft-com:office:smarttags" w:element="metricconverter">
        <w:smartTagPr>
          <w:attr w:name="ProductID" w:val="2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, прослеженная длина 600-</w:t>
      </w:r>
      <w:smartTag w:uri="urn:schemas-microsoft-com:office:smarttags" w:element="metricconverter">
        <w:smartTagPr>
          <w:attr w:name="ProductID" w:val="700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Мраморы хорошо полируются, име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ют декоративный белый или слегка желтоватый цвет. Отвечают ГОСТу 9479-76. </w:t>
      </w:r>
      <w:r w:rsidRPr="00C44E72">
        <w:rPr>
          <w:rFonts w:ascii="Times New Roman" w:hAnsi="Times New Roman" w:cs="Times New Roman"/>
          <w:sz w:val="28"/>
          <w:szCs w:val="28"/>
        </w:rPr>
        <w:t>Изучены на стадии поисков. Необходимо проведение разведочных работ. Прогнозные ресурсы камня составляют 3,0-3,5 млн.м</w:t>
      </w:r>
      <w:r w:rsidRPr="00C44E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4E7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5. </w:t>
      </w:r>
      <w:r w:rsidRPr="00C44E72">
        <w:rPr>
          <w:rFonts w:ascii="Times New Roman" w:hAnsi="Times New Roman" w:cs="Times New Roman"/>
          <w:i/>
          <w:spacing w:val="5"/>
          <w:sz w:val="28"/>
          <w:szCs w:val="28"/>
        </w:rPr>
        <w:t>Участок Приисковый белых мраморов</w:t>
      </w:r>
      <w:r w:rsidRPr="00C44E72">
        <w:rPr>
          <w:rFonts w:ascii="Times New Roman" w:hAnsi="Times New Roman" w:cs="Times New Roman"/>
          <w:spacing w:val="5"/>
          <w:sz w:val="28"/>
          <w:szCs w:val="28"/>
        </w:rPr>
        <w:t xml:space="preserve"> находится в Анучинском районе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и расположен в </w:t>
      </w:r>
      <w:smartTag w:uri="urn:schemas-microsoft-com:office:smarttags" w:element="metricconverter">
        <w:smartTagPr>
          <w:attr w:name="ProductID" w:val="25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25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к северу от пос. </w:t>
      </w:r>
      <w:proofErr w:type="spellStart"/>
      <w:r w:rsidRPr="00C44E72">
        <w:rPr>
          <w:rFonts w:ascii="Times New Roman" w:hAnsi="Times New Roman" w:cs="Times New Roman"/>
          <w:spacing w:val="3"/>
          <w:sz w:val="28"/>
          <w:szCs w:val="28"/>
        </w:rPr>
        <w:t>Чернышевка</w:t>
      </w:r>
      <w:proofErr w:type="spellEnd"/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8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8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от пос. 3-ий Лесоуча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сток, в </w:t>
      </w:r>
      <w:smartTag w:uri="urn:schemas-microsoft-com:office:smarttags" w:element="metricconverter">
        <w:smartTagPr>
          <w:attr w:name="ProductID" w:val="4 км"/>
        </w:smartTagPr>
        <w:r w:rsidRPr="00C44E72">
          <w:rPr>
            <w:rFonts w:ascii="Times New Roman" w:hAnsi="Times New Roman" w:cs="Times New Roman"/>
            <w:spacing w:val="2"/>
            <w:sz w:val="28"/>
            <w:szCs w:val="28"/>
          </w:rPr>
          <w:t>4 км</w:t>
        </w:r>
      </w:smartTag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к северо-востоку от участка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Крутогорского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Мраморы хорошо полируются, имеют ровный сахарный белый или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lastRenderedPageBreak/>
        <w:t>светло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серый</w:t>
      </w:r>
      <w:proofErr w:type="spellEnd"/>
      <w:r w:rsidRPr="00C44E72">
        <w:rPr>
          <w:rFonts w:ascii="Times New Roman" w:hAnsi="Times New Roman" w:cs="Times New Roman"/>
          <w:spacing w:val="-3"/>
          <w:sz w:val="28"/>
          <w:szCs w:val="28"/>
        </w:rPr>
        <w:t xml:space="preserve"> цвет. </w:t>
      </w:r>
      <w:r w:rsidRPr="00C44E72">
        <w:rPr>
          <w:rFonts w:ascii="Times New Roman" w:hAnsi="Times New Roman" w:cs="Times New Roman"/>
          <w:sz w:val="28"/>
          <w:szCs w:val="28"/>
        </w:rPr>
        <w:t>Прогнозные ресурсы мраморов составляют 3,5-4,0 млн.м</w:t>
      </w:r>
      <w:r w:rsidRPr="00C44E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pStyle w:val="af4"/>
        <w:spacing w:line="360" w:lineRule="auto"/>
        <w:ind w:firstLine="709"/>
        <w:jc w:val="both"/>
        <w:rPr>
          <w:b/>
          <w:i/>
          <w:color w:val="000000"/>
          <w:szCs w:val="28"/>
        </w:rPr>
      </w:pPr>
      <w:r w:rsidRPr="00C44E72">
        <w:rPr>
          <w:b/>
          <w:i/>
          <w:color w:val="000000"/>
          <w:szCs w:val="28"/>
        </w:rPr>
        <w:t>Месторождения песков и песчано-гравийных смесей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Pr="00C44E72">
        <w:rPr>
          <w:rFonts w:ascii="Times New Roman" w:hAnsi="Times New Roman" w:cs="Times New Roman"/>
          <w:i/>
          <w:spacing w:val="3"/>
          <w:sz w:val="28"/>
          <w:szCs w:val="28"/>
        </w:rPr>
        <w:t>Таёжное месторождение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песчано-гравийной смеси находится в Ану</w:t>
      </w:r>
      <w:r w:rsidRPr="00C44E72">
        <w:rPr>
          <w:rFonts w:ascii="Times New Roman" w:hAnsi="Times New Roman" w:cs="Times New Roman"/>
          <w:sz w:val="28"/>
          <w:szCs w:val="28"/>
        </w:rPr>
        <w:t xml:space="preserve">чинском районе и расположено в бассейне среднего течения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р.Арсеньевка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3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к 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северу от с. </w:t>
      </w:r>
      <w:proofErr w:type="spellStart"/>
      <w:r w:rsidRPr="00C44E72">
        <w:rPr>
          <w:rFonts w:ascii="Times New Roman" w:hAnsi="Times New Roman" w:cs="Times New Roman"/>
          <w:spacing w:val="-1"/>
          <w:sz w:val="28"/>
          <w:szCs w:val="28"/>
        </w:rPr>
        <w:t>Таёжка</w:t>
      </w:r>
      <w:proofErr w:type="spellEnd"/>
      <w:r w:rsidRPr="00C44E7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По результатам лабораторных испытаний песчано-гравийная смесь место</w:t>
      </w:r>
      <w:r w:rsidRPr="00C44E72">
        <w:rPr>
          <w:rFonts w:ascii="Times New Roman" w:hAnsi="Times New Roman" w:cs="Times New Roman"/>
          <w:sz w:val="28"/>
          <w:szCs w:val="28"/>
        </w:rPr>
        <w:t xml:space="preserve">рождения в естественном состоянии пригодна для устройства и ремонта дорожных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оснований и покрытий. Содержание гравия в среднем составляет 47,5%, песка -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52,5%. Содержание гравия колеблется в широких пределах от 22,9 до 92,1%.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Гравий при отсеве от песка соответствует ГОСТ 8268-82.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Прочность гравия при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дробимости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соответствует марке Др8 и Др12, отно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сится к кубовидной форме.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Гравий пригоден для использования в асфальтобетоне.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Песок по модулю крупности относится к группе крупно-среднезернистых.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По содержанию глинистых не соответствует ГОСТ 8736-85.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Для бетонных работ песок необходимо обогащать. Самое простое обогащение песка следует производить путём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отмучивания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 Гидрогеологические и горно-технические условия благоприятны для отработки месторождения земснарядами и затруднены для отработки экскаваторами и бульдозерами.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Муниципальным образованием Анучинский район выдана лицензия АНУ 444 ОЩ Краевому государственному предприятию «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Примавтодор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2007 г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>. добыча на карьере не велась.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Балансовые запасы ПГС по состоянию на 01.01.2008 г. по категории С\ составили 30,49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E7D39" w:rsidRPr="00C44E72" w:rsidRDefault="000E7D39" w:rsidP="00C44E72">
      <w:pPr>
        <w:pStyle w:val="af4"/>
        <w:spacing w:line="360" w:lineRule="auto"/>
        <w:ind w:firstLine="709"/>
        <w:jc w:val="both"/>
        <w:rPr>
          <w:b/>
          <w:i/>
          <w:color w:val="000000"/>
          <w:szCs w:val="28"/>
        </w:rPr>
      </w:pPr>
      <w:r w:rsidRPr="00C44E72">
        <w:rPr>
          <w:b/>
          <w:i/>
          <w:color w:val="000000"/>
          <w:szCs w:val="28"/>
        </w:rPr>
        <w:t>Месторождения глин кирпичных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Pr="00C44E72">
        <w:rPr>
          <w:rFonts w:ascii="Times New Roman" w:hAnsi="Times New Roman" w:cs="Times New Roman"/>
          <w:i/>
          <w:spacing w:val="3"/>
          <w:sz w:val="28"/>
          <w:szCs w:val="28"/>
        </w:rPr>
        <w:t xml:space="preserve">Известковое месторождение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>находится в Анучинском районе и располо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жено в </w:t>
      </w:r>
      <w:smartTag w:uri="urn:schemas-microsoft-com:office:smarttags" w:element="metricconverter">
        <w:smartTagPr>
          <w:attr w:name="ProductID" w:val="13 км"/>
        </w:smartTagPr>
        <w:r w:rsidRPr="00C44E72">
          <w:rPr>
            <w:rFonts w:ascii="Times New Roman" w:hAnsi="Times New Roman" w:cs="Times New Roman"/>
            <w:spacing w:val="2"/>
            <w:sz w:val="28"/>
            <w:szCs w:val="28"/>
          </w:rPr>
          <w:t>13 км</w:t>
        </w:r>
      </w:smartTag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к западу от с. Анучино и в </w:t>
      </w:r>
      <w:smartTag w:uri="urn:schemas-microsoft-com:office:smarttags" w:element="metricconverter">
        <w:smartTagPr>
          <w:attr w:name="ProductID" w:val="5 км"/>
        </w:smartTagPr>
        <w:r w:rsidRPr="00C44E72">
          <w:rPr>
            <w:rFonts w:ascii="Times New Roman" w:hAnsi="Times New Roman" w:cs="Times New Roman"/>
            <w:spacing w:val="2"/>
            <w:sz w:val="28"/>
            <w:szCs w:val="28"/>
          </w:rPr>
          <w:t>5 км</w:t>
        </w:r>
      </w:smartTag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от с.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Нововарваровка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lastRenderedPageBreak/>
        <w:t>к северу от ав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тодороги «Осиновка - Рудная Пристань», в приустьевой части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руч.Макавеев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Ключ, лево</w:t>
      </w:r>
      <w:r w:rsidRPr="00C44E72">
        <w:rPr>
          <w:rFonts w:ascii="Times New Roman" w:hAnsi="Times New Roman" w:cs="Times New Roman"/>
          <w:sz w:val="28"/>
          <w:szCs w:val="28"/>
        </w:rPr>
        <w:t xml:space="preserve">го притока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Арсеньевки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Месторождение приурочено к верхнечетвертичным отложениям и представлено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пестроцветными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глинами мощностью от 1,5 до 10 м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44E72">
        <w:rPr>
          <w:rFonts w:ascii="Times New Roman" w:hAnsi="Times New Roman" w:cs="Times New Roman"/>
          <w:sz w:val="28"/>
          <w:szCs w:val="28"/>
        </w:rPr>
        <w:t xml:space="preserve"> слагающими линзооб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разную залежь. Изученная площадь 800 х </w:t>
      </w:r>
      <w:smartTag w:uri="urn:schemas-microsoft-com:office:smarttags" w:element="metricconverter">
        <w:smartTagPr>
          <w:attr w:name="ProductID" w:val="700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700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Пласт глин перекрыт почвенно-растительным слоем мощностью </w:t>
      </w:r>
      <w:smartTag w:uri="urn:schemas-microsoft-com:office:smarttags" w:element="metricconverter">
        <w:smartTagPr>
          <w:attr w:name="ProductID" w:val="0,3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0,3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Глины легкоплавкие на грани с тугоплавкими, средне-,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низкопластичные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пригодны для изготовления кирпича марки «125», с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водопоглощением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14 % и мо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розостойкостью 15 циклов. Гидрогеологические условия простые. При разведоч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ных работах грунтовые воды не были вскрыты.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6"/>
          <w:sz w:val="28"/>
          <w:szCs w:val="28"/>
        </w:rPr>
        <w:t xml:space="preserve">На месторождении подсчитаны, утверждены ТКЗ (протокол № 209 от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01.03.1992 г.) и поставлены на баланс запасы кирпичных глин в количестве 2 056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, в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т.ч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. по категориям: А+В - 667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Pr="00C04769">
        <w:rPr>
          <w:rFonts w:ascii="Times New Roman" w:hAnsi="Times New Roman" w:cs="Times New Roman"/>
          <w:spacing w:val="2"/>
          <w:sz w:val="28"/>
          <w:szCs w:val="28"/>
          <w:lang w:val="en-US"/>
        </w:rPr>
        <w:t>Ci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- 1 388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2. </w:t>
      </w:r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>Семеновское месторождение</w:t>
      </w:r>
      <w:r w:rsidR="005F2791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расположено на северной окраине г. Арсеньева, примыкая непосредственно к территории комбината строительных материалов, в 1,0-</w:t>
      </w:r>
      <w:smartTag w:uri="urn:schemas-microsoft-com:office:smarttags" w:element="metricconverter">
        <w:smartTagPr>
          <w:attr w:name="ProductID" w:val="1,5 к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1,5 км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от </w:t>
      </w:r>
      <w:r w:rsidRPr="00C44E72">
        <w:rPr>
          <w:rFonts w:ascii="Times New Roman" w:hAnsi="Times New Roman" w:cs="Times New Roman"/>
          <w:sz w:val="28"/>
          <w:szCs w:val="28"/>
        </w:rPr>
        <w:t xml:space="preserve">русла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Арсеньевки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Месторождение глин приурочено к четвертичным аллювиальным отложениям, слагающим вторую надпойменную террасу р.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Арсеньевки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 Месторождение раз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делено на два участка - Семеновский и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Арсеньевский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>. Запасы глин на Семенов</w:t>
      </w:r>
      <w:r w:rsidRPr="00C44E72">
        <w:rPr>
          <w:rFonts w:ascii="Times New Roman" w:hAnsi="Times New Roman" w:cs="Times New Roman"/>
          <w:sz w:val="28"/>
          <w:szCs w:val="28"/>
        </w:rPr>
        <w:t>ском участке, практически, отработаны.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Глины верхнего слоя высокодисперсные,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среднепластичные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а нижнего слоя 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>- дисперсные, умеренно пластичные. На основании лабораторных и заводских ис</w:t>
      </w:r>
      <w:r w:rsidRPr="00C44E72">
        <w:rPr>
          <w:rFonts w:ascii="Times New Roman" w:hAnsi="Times New Roman" w:cs="Times New Roman"/>
          <w:sz w:val="28"/>
          <w:szCs w:val="28"/>
        </w:rPr>
        <w:t xml:space="preserve">следований доказано, что глины месторождения пригодны для получения кирпича 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марки «125».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На участке </w:t>
      </w:r>
      <w:proofErr w:type="spellStart"/>
      <w:r w:rsidRPr="00C44E72">
        <w:rPr>
          <w:rFonts w:ascii="Times New Roman" w:hAnsi="Times New Roman" w:cs="Times New Roman"/>
          <w:spacing w:val="2"/>
          <w:sz w:val="28"/>
          <w:szCs w:val="28"/>
        </w:rPr>
        <w:t>Арсеньевском</w:t>
      </w:r>
      <w:proofErr w:type="spellEnd"/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подсчитаны запасы кирпичных глин по категори</w:t>
      </w:r>
      <w:r w:rsidRPr="00C44E72">
        <w:rPr>
          <w:rFonts w:ascii="Times New Roman" w:hAnsi="Times New Roman" w:cs="Times New Roman"/>
          <w:sz w:val="28"/>
          <w:szCs w:val="28"/>
        </w:rPr>
        <w:t xml:space="preserve">ям 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z w:val="28"/>
          <w:szCs w:val="28"/>
        </w:rPr>
        <w:t>+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C44E72">
        <w:rPr>
          <w:rFonts w:ascii="Times New Roman" w:hAnsi="Times New Roman" w:cs="Times New Roman"/>
          <w:sz w:val="28"/>
          <w:szCs w:val="28"/>
        </w:rPr>
        <w:t xml:space="preserve"> в количестве 2 942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По состоянию на 01.01.2007 г. на месторождении учтены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госбалансом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запасы глин в количестве 2 210,7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?</w:t>
      </w:r>
      <w:r w:rsidRPr="00C44E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гос</w:t>
      </w:r>
      <w:r w:rsidRPr="00C44E72">
        <w:rPr>
          <w:rFonts w:ascii="Times New Roman" w:hAnsi="Times New Roman" w:cs="Times New Roman"/>
          <w:spacing w:val="-6"/>
          <w:sz w:val="28"/>
          <w:szCs w:val="28"/>
        </w:rPr>
        <w:t>резерв</w:t>
      </w:r>
      <w:proofErr w:type="spellEnd"/>
      <w:r w:rsidRPr="00C44E72">
        <w:rPr>
          <w:rFonts w:ascii="Times New Roman" w:hAnsi="Times New Roman" w:cs="Times New Roman"/>
          <w:spacing w:val="-6"/>
          <w:sz w:val="28"/>
          <w:szCs w:val="28"/>
        </w:rPr>
        <w:t xml:space="preserve"> — 731,9 </w:t>
      </w:r>
      <w:proofErr w:type="spellStart"/>
      <w:r w:rsidRPr="00C44E72">
        <w:rPr>
          <w:rFonts w:ascii="Times New Roman" w:hAnsi="Times New Roman" w:cs="Times New Roman"/>
          <w:spacing w:val="-6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В 2000 году ООО «Каолин» получило право на отработку месторождения по 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лицензии ЯКО 343 ОЩ.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3. </w:t>
      </w:r>
      <w:r w:rsidRPr="00C44E72">
        <w:rPr>
          <w:rFonts w:ascii="Times New Roman" w:hAnsi="Times New Roman" w:cs="Times New Roman"/>
          <w:i/>
          <w:spacing w:val="3"/>
          <w:sz w:val="28"/>
          <w:szCs w:val="28"/>
        </w:rPr>
        <w:t>Осеннее месторождение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кирпичных глин 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расположено в </w:t>
      </w:r>
      <w:smartTag w:uri="urn:schemas-microsoft-com:office:smarttags" w:element="metricconverter">
        <w:smartTagPr>
          <w:attr w:name="ProductID" w:val="750 м"/>
        </w:smartTagPr>
        <w:r w:rsidRPr="00C44E72">
          <w:rPr>
            <w:rFonts w:ascii="Times New Roman" w:hAnsi="Times New Roman" w:cs="Times New Roman"/>
            <w:spacing w:val="-1"/>
            <w:sz w:val="28"/>
            <w:szCs w:val="28"/>
          </w:rPr>
          <w:t>750 м</w:t>
        </w:r>
      </w:smartTag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 к востоку от г. Арсеньева, 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на правобережье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кл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Суличевского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(правый приток р.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Арсеньевки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). Разведано в </w:t>
      </w:r>
      <w:smartTag w:uri="urn:schemas-microsoft-com:office:smarttags" w:element="metricconverter">
        <w:smartTagPr>
          <w:attr w:name="ProductID" w:val="1992 г"/>
        </w:smartTagPr>
        <w:r w:rsidRPr="00C44E72">
          <w:rPr>
            <w:rFonts w:ascii="Times New Roman" w:hAnsi="Times New Roman" w:cs="Times New Roman"/>
            <w:spacing w:val="-1"/>
            <w:sz w:val="28"/>
            <w:szCs w:val="28"/>
          </w:rPr>
          <w:t>1992 г</w:t>
        </w:r>
      </w:smartTag>
      <w:r w:rsidRPr="00C44E72">
        <w:rPr>
          <w:rFonts w:ascii="Times New Roman" w:hAnsi="Times New Roman" w:cs="Times New Roman"/>
          <w:spacing w:val="-1"/>
          <w:sz w:val="28"/>
          <w:szCs w:val="28"/>
        </w:rPr>
        <w:t>. Не эксплуатируется.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Месторождение приурочено к средне- верхнечетвертичному звену аллюви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>ально-озёрных отложений, представленных жёлто-коричневыми и серыми глина</w:t>
      </w:r>
      <w:r w:rsidRPr="00C44E72">
        <w:rPr>
          <w:rFonts w:ascii="Times New Roman" w:hAnsi="Times New Roman" w:cs="Times New Roman"/>
          <w:sz w:val="28"/>
          <w:szCs w:val="28"/>
        </w:rPr>
        <w:t xml:space="preserve">ми. Залежь глин в разрезе имеет линзообразную форму размером 400x800 м. Средняя мощность залежи </w:t>
      </w:r>
      <w:smartTag w:uri="urn:schemas-microsoft-com:office:smarttags" w:element="metricconverter">
        <w:smartTagPr>
          <w:attr w:name="ProductID" w:val="5,4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5,4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-1"/>
          <w:sz w:val="28"/>
          <w:szCs w:val="28"/>
        </w:rPr>
        <w:t xml:space="preserve">Из глины получен кирпич марок «100»-«125». Морозостойкость - МРз-75. </w:t>
      </w:r>
      <w:r w:rsidRPr="00C44E72">
        <w:rPr>
          <w:rFonts w:ascii="Times New Roman" w:hAnsi="Times New Roman" w:cs="Times New Roman"/>
          <w:sz w:val="28"/>
          <w:szCs w:val="28"/>
        </w:rPr>
        <w:t>По содержанию радионуклидов относятся к первому классу и сырьё может быть использовано во всех видах строительства.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На месторождении подсчитаны и утверждены государственным балансом 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(по состоянию на 01.01.2008) запасы глин в количестве и по категориям: </w:t>
      </w:r>
      <w:r w:rsidRPr="00C44E72">
        <w:rPr>
          <w:rFonts w:ascii="Times New Roman" w:hAnsi="Times New Roman" w:cs="Times New Roman"/>
          <w:spacing w:val="4"/>
          <w:sz w:val="28"/>
          <w:szCs w:val="28"/>
          <w:lang w:val="en-US"/>
        </w:rPr>
        <w:t>B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>+</w:t>
      </w:r>
      <w:r w:rsidRPr="00C44E72">
        <w:rPr>
          <w:rFonts w:ascii="Times New Roman" w:hAnsi="Times New Roman" w:cs="Times New Roman"/>
          <w:spacing w:val="4"/>
          <w:sz w:val="28"/>
          <w:szCs w:val="28"/>
          <w:lang w:val="en-US"/>
        </w:rPr>
        <w:t>Q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-</w:t>
      </w:r>
      <w:r w:rsidRPr="00C44E72">
        <w:rPr>
          <w:rFonts w:ascii="Times New Roman" w:hAnsi="Times New Roman" w:cs="Times New Roman"/>
          <w:sz w:val="28"/>
          <w:szCs w:val="28"/>
        </w:rPr>
        <w:t xml:space="preserve">1637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в том числе категории В - 376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4"/>
          <w:sz w:val="28"/>
          <w:szCs w:val="28"/>
        </w:rPr>
        <w:t>4.</w:t>
      </w:r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proofErr w:type="spellStart"/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>УчастокНовотроицкий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находится в Анучинском районе и расположен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,5 к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1,5 км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 северо-западу от с. Новотроицкое. Площадь поисковых работ около 7 км</w:t>
      </w:r>
      <w:r w:rsidRPr="00C44E72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2</w:t>
      </w:r>
      <w:r w:rsidRPr="00C44E72">
        <w:rPr>
          <w:rFonts w:ascii="Times New Roman" w:hAnsi="Times New Roman" w:cs="Times New Roman"/>
          <w:spacing w:val="1"/>
          <w:sz w:val="28"/>
          <w:szCs w:val="28"/>
          <w:vertAlign w:val="subscript"/>
        </w:rPr>
        <w:t xml:space="preserve">, </w:t>
      </w:r>
      <w:r w:rsidRPr="00C44E72">
        <w:rPr>
          <w:rFonts w:ascii="Times New Roman" w:hAnsi="Times New Roman" w:cs="Times New Roman"/>
          <w:sz w:val="28"/>
          <w:szCs w:val="28"/>
        </w:rPr>
        <w:t>на которой пробурено 8 скважин.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Кирпичные глины приурочены к четвертичным аллювиальным отложениям,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сложенным галечниками, песками и глинами. В западной части исследованной </w:t>
      </w:r>
      <w:r w:rsidRPr="00C44E72">
        <w:rPr>
          <w:rFonts w:ascii="Times New Roman" w:hAnsi="Times New Roman" w:cs="Times New Roman"/>
          <w:sz w:val="28"/>
          <w:szCs w:val="28"/>
        </w:rPr>
        <w:t>площади выявлен пласт мощностью З</w:t>
      </w:r>
      <w:r w:rsidRPr="00C44E72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C44E72">
        <w:rPr>
          <w:rFonts w:ascii="Times New Roman" w:hAnsi="Times New Roman" w:cs="Times New Roman"/>
          <w:sz w:val="28"/>
          <w:szCs w:val="28"/>
        </w:rPr>
        <w:t xml:space="preserve"> 1-</w:t>
      </w:r>
      <w:smartTag w:uri="urn:schemas-microsoft-com:office:smarttags" w:element="metricconverter">
        <w:smartTagPr>
          <w:attr w:name="ProductID" w:val="7,9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7,9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, сложенный серыми и зеленовато-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серыми глинами, плотными,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среднепластичными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низкодисперсными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со средним </w:t>
      </w:r>
      <w:r w:rsidRPr="00C44E72">
        <w:rPr>
          <w:rFonts w:ascii="Times New Roman" w:hAnsi="Times New Roman" w:cs="Times New Roman"/>
          <w:sz w:val="28"/>
          <w:szCs w:val="28"/>
        </w:rPr>
        <w:t xml:space="preserve">содержанием крупнозернистых включений размером более </w:t>
      </w:r>
      <w:smartTag w:uri="urn:schemas-microsoft-com:office:smarttags" w:element="metricconverter">
        <w:smartTagPr>
          <w:attr w:name="ProductID" w:val="0,5 м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0,5 мм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Наиболее инте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ресна южная площадь участка - 215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тыс.кв.м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Испытания глин не проводились. Предварительные данные позволяют оце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нить их как пригодные для производства кирпича марки«100» и выше.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5 </w:t>
      </w:r>
      <w:r w:rsidRPr="00C44E72">
        <w:rPr>
          <w:rFonts w:ascii="Times New Roman" w:hAnsi="Times New Roman" w:cs="Times New Roman"/>
          <w:i/>
          <w:spacing w:val="2"/>
          <w:sz w:val="28"/>
          <w:szCs w:val="28"/>
        </w:rPr>
        <w:t>Участок Зеленый</w:t>
      </w:r>
      <w:r w:rsidRPr="00C44E72">
        <w:rPr>
          <w:rFonts w:ascii="Times New Roman" w:hAnsi="Times New Roman" w:cs="Times New Roman"/>
          <w:spacing w:val="2"/>
          <w:sz w:val="28"/>
          <w:szCs w:val="28"/>
        </w:rPr>
        <w:t xml:space="preserve"> находится в Анучинском районе и расположен на пра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вобережье р. Новотроицкая, в долине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кл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Зеленого, в </w:t>
      </w:r>
      <w:smartTag w:uri="urn:schemas-microsoft-com:office:smarttags" w:element="metricconverter">
        <w:smartTagPr>
          <w:attr w:name="ProductID" w:val="0,5 к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0,5 км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к востоку от с. Ново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троицкое.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Глинистые отложения желто-коричневого цвета мощностью от 2 до </w:t>
      </w:r>
      <w:smartTag w:uri="urn:schemas-microsoft-com:office:smarttags" w:element="metricconverter">
        <w:smartTagPr>
          <w:attr w:name="ProductID" w:val="12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12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(средняя </w:t>
      </w:r>
      <w:smartTag w:uri="urn:schemas-microsoft-com:office:smarttags" w:element="metricconverter">
        <w:smartTagPr>
          <w:attr w:name="ProductID" w:val="6,2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6</w:t>
        </w:r>
        <w:r w:rsidRPr="00C44E72">
          <w:rPr>
            <w:rFonts w:ascii="Times New Roman" w:hAnsi="Times New Roman" w:cs="Times New Roman"/>
            <w:sz w:val="28"/>
            <w:szCs w:val="28"/>
            <w:vertAlign w:val="subscript"/>
          </w:rPr>
          <w:t>,</w:t>
        </w:r>
        <w:r w:rsidRPr="00C44E72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) слагают линзообразное пластовое тело среди четвертичных отло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жений, перекрытых почвенно-растительным слоем мощностью </w:t>
      </w:r>
      <w:smartTag w:uri="urn:schemas-microsoft-com:office:smarttags" w:element="metricconverter">
        <w:smartTagPr>
          <w:attr w:name="ProductID" w:val="0,2 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0,2 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На площади </w:t>
      </w:r>
      <w:r w:rsidRPr="00C44E72">
        <w:rPr>
          <w:rFonts w:ascii="Times New Roman" w:hAnsi="Times New Roman" w:cs="Times New Roman"/>
          <w:sz w:val="28"/>
          <w:szCs w:val="28"/>
        </w:rPr>
        <w:t>более 7 км</w:t>
      </w:r>
      <w:r w:rsidRPr="00C44E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4E72">
        <w:rPr>
          <w:rFonts w:ascii="Times New Roman" w:hAnsi="Times New Roman" w:cs="Times New Roman"/>
          <w:sz w:val="28"/>
          <w:szCs w:val="28"/>
        </w:rPr>
        <w:t xml:space="preserve"> проведены поисковые работы, пробурено 12 скважин. В результате работ выделен участок распространения глин площадью 3,3 км</w:t>
      </w:r>
      <w:r w:rsidRPr="00C44E7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Глины по данным исследований относятся к легкоплавким, огнеупорность </w:t>
      </w:r>
      <w:r w:rsidRPr="00C44E72">
        <w:rPr>
          <w:rFonts w:ascii="Times New Roman" w:hAnsi="Times New Roman" w:cs="Times New Roman"/>
          <w:sz w:val="28"/>
          <w:szCs w:val="28"/>
        </w:rPr>
        <w:t xml:space="preserve">1300-1330°С, температура обжига 950-1150°С, с низким и средним содержанием 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крупнозернистых включений, средне-пластичные, низко- и средне-дисперсные, сред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не-чувствительные к сушке. Согласно лабораторным исследованиям из глин воз</w:t>
      </w:r>
      <w:r w:rsidRPr="00C44E72">
        <w:rPr>
          <w:rFonts w:ascii="Times New Roman" w:hAnsi="Times New Roman" w:cs="Times New Roman"/>
          <w:sz w:val="28"/>
          <w:szCs w:val="28"/>
        </w:rPr>
        <w:t>можно получение кирпича марки «125-150».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По участку подсчитаны ресурсы кирпичных глин категории </w:t>
      </w:r>
      <w:r w:rsidRPr="00C44E72">
        <w:rPr>
          <w:rFonts w:ascii="Times New Roman" w:hAnsi="Times New Roman" w:cs="Times New Roman"/>
          <w:spacing w:val="1"/>
          <w:sz w:val="28"/>
          <w:szCs w:val="28"/>
          <w:lang w:val="en-US"/>
        </w:rPr>
        <w:t>P</w:t>
      </w:r>
      <w:r w:rsidRPr="00C44E72">
        <w:rPr>
          <w:rFonts w:ascii="Times New Roman" w:hAnsi="Times New Roman" w:cs="Times New Roman"/>
          <w:spacing w:val="1"/>
          <w:sz w:val="28"/>
          <w:szCs w:val="28"/>
          <w:vertAlign w:val="subscript"/>
        </w:rPr>
        <w:t>1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в количестве </w:t>
      </w:r>
      <w:r w:rsidRPr="00C44E72">
        <w:rPr>
          <w:rFonts w:ascii="Times New Roman" w:hAnsi="Times New Roman" w:cs="Times New Roman"/>
          <w:spacing w:val="-2"/>
          <w:sz w:val="28"/>
          <w:szCs w:val="28"/>
        </w:rPr>
        <w:t xml:space="preserve">20 </w:t>
      </w:r>
      <w:proofErr w:type="spellStart"/>
      <w:r w:rsidRPr="00C44E72">
        <w:rPr>
          <w:rFonts w:ascii="Times New Roman" w:hAnsi="Times New Roman" w:cs="Times New Roman"/>
          <w:spacing w:val="-2"/>
          <w:sz w:val="28"/>
          <w:szCs w:val="28"/>
        </w:rPr>
        <w:t>млн.куб.м</w:t>
      </w:r>
      <w:proofErr w:type="spellEnd"/>
      <w:r w:rsidRPr="00C44E7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E7D39" w:rsidRPr="00C44E72" w:rsidRDefault="000E7D39" w:rsidP="00C44E72">
      <w:pPr>
        <w:pStyle w:val="af4"/>
        <w:spacing w:line="360" w:lineRule="auto"/>
        <w:ind w:firstLine="709"/>
        <w:jc w:val="both"/>
        <w:rPr>
          <w:b/>
          <w:i/>
          <w:color w:val="000000"/>
          <w:spacing w:val="4"/>
          <w:szCs w:val="28"/>
        </w:rPr>
      </w:pPr>
      <w:r w:rsidRPr="00C44E72">
        <w:rPr>
          <w:b/>
          <w:i/>
          <w:color w:val="000000"/>
          <w:spacing w:val="4"/>
          <w:szCs w:val="28"/>
        </w:rPr>
        <w:t>Карьеры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Pr="00C44E72">
        <w:rPr>
          <w:rFonts w:ascii="Times New Roman" w:hAnsi="Times New Roman" w:cs="Times New Roman"/>
          <w:i/>
          <w:spacing w:val="4"/>
          <w:sz w:val="28"/>
          <w:szCs w:val="28"/>
        </w:rPr>
        <w:t>Карьер Гришина Падь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 находится в Анучинском районе и расположен </w:t>
      </w:r>
      <w:r w:rsidRPr="00C44E72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02 к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102 км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автодороги Хороль-Арсеньев с правой стороны.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6 г"/>
        </w:smartTagPr>
        <w:r w:rsidRPr="00C44E7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44E72">
        <w:rPr>
          <w:rFonts w:ascii="Times New Roman" w:hAnsi="Times New Roman" w:cs="Times New Roman"/>
          <w:sz w:val="28"/>
          <w:szCs w:val="28"/>
        </w:rPr>
        <w:t>. ОАО ДВКГЭ по заявке ОАО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» проведены геологоразведочные работы на площади </w:t>
      </w:r>
      <w:smartTag w:uri="urn:schemas-microsoft-com:office:smarttags" w:element="metricconverter">
        <w:smartTagPr>
          <w:attr w:name="ProductID" w:val="2,5 га"/>
        </w:smartTagPr>
        <w:r w:rsidRPr="00C44E72">
          <w:rPr>
            <w:rFonts w:ascii="Times New Roman" w:hAnsi="Times New Roman" w:cs="Times New Roman"/>
            <w:sz w:val="28"/>
            <w:szCs w:val="28"/>
          </w:rPr>
          <w:t>2,5 га</w:t>
        </w:r>
      </w:smartTag>
      <w:r w:rsidRPr="00C44E72">
        <w:rPr>
          <w:rFonts w:ascii="Times New Roman" w:hAnsi="Times New Roman" w:cs="Times New Roman"/>
          <w:sz w:val="28"/>
          <w:szCs w:val="28"/>
        </w:rPr>
        <w:t xml:space="preserve"> в пределах контура горного отвода.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Полезное ископаемое представлено однородными крупнозернистыми интенсивно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выветрелыми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розовато-серыми гранитами. Размер отдельных зёрен кварца достигает </w:t>
      </w:r>
      <w:smartTag w:uri="urn:schemas-microsoft-com:office:smarttags" w:element="metricconverter">
        <w:smartTagPr>
          <w:attr w:name="ProductID" w:val="10 мм"/>
        </w:smartTagPr>
        <w:r w:rsidRPr="00C44E72">
          <w:rPr>
            <w:rFonts w:ascii="Times New Roman" w:hAnsi="Times New Roman" w:cs="Times New Roman"/>
            <w:spacing w:val="1"/>
            <w:sz w:val="28"/>
            <w:szCs w:val="28"/>
          </w:rPr>
          <w:t>10 мм</w:t>
        </w:r>
      </w:smartTag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. Полевой шпат интенсивно разрушен,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каолинизирован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. Внут</w:t>
      </w:r>
      <w:r w:rsidRPr="00C44E72">
        <w:rPr>
          <w:rFonts w:ascii="Times New Roman" w:hAnsi="Times New Roman" w:cs="Times New Roman"/>
          <w:sz w:val="28"/>
          <w:szCs w:val="28"/>
        </w:rPr>
        <w:t>ренние связи между кристаллами в породе разрушены и при разработке экскаватором легко рассыпаются до дресвяного материала. Вскрытая мощность коры выветривания составляет 10-</w:t>
      </w:r>
      <w:smartTag w:uri="urn:schemas-microsoft-com:office:smarttags" w:element="metricconverter">
        <w:smartTagPr>
          <w:attr w:name="ProductID" w:val="15 м"/>
        </w:smartTagPr>
        <w:r w:rsidRPr="00C44E72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В полезной толще карьера выделен один вид грунтовых строительных материалов - крупнообломочный, представленный продуктами разрушения палеозойских гранитов, который согласно ГОСТ классифицируется как дресвяный грунт </w:t>
      </w:r>
      <w:r w:rsidRPr="00C44E72">
        <w:rPr>
          <w:rFonts w:ascii="Times New Roman" w:hAnsi="Times New Roman" w:cs="Times New Roman"/>
          <w:sz w:val="28"/>
          <w:szCs w:val="28"/>
        </w:rPr>
        <w:t>с песчаным заполнителем до 25-30%.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Лабораторные работы выполнены в лаборатории строительных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ДВ комплексной геологической экспедиции. Оценка качества природного сырья </w:t>
      </w:r>
      <w:r w:rsidRPr="00C44E72">
        <w:rPr>
          <w:rFonts w:ascii="Times New Roman" w:hAnsi="Times New Roman" w:cs="Times New Roman"/>
          <w:sz w:val="28"/>
          <w:szCs w:val="28"/>
        </w:rPr>
        <w:t xml:space="preserve">выполнена по ГОСТ 25607-83 «Материалы нерудные для щебеночных и гравийных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покрытий автомобильных дорог. 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>Таким образом, дресвяный грунт может быть использован в качестве щебеночных смесей для устройства оснований и покрытий автодорог со</w:t>
      </w:r>
      <w:r w:rsidRPr="00C44E72">
        <w:rPr>
          <w:rFonts w:ascii="Times New Roman" w:hAnsi="Times New Roman" w:cs="Times New Roman"/>
          <w:spacing w:val="-1"/>
          <w:sz w:val="28"/>
          <w:szCs w:val="28"/>
        </w:rPr>
        <w:t>гласно ГОСТ 25607-83.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Гидрогеологические и горнотехнические условия позволяют разрабатывать карьер открытым способом. Карьер отнесён ко </w:t>
      </w:r>
      <w:r w:rsidRPr="00C44E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E72">
        <w:rPr>
          <w:rFonts w:ascii="Times New Roman" w:hAnsi="Times New Roman" w:cs="Times New Roman"/>
          <w:sz w:val="28"/>
          <w:szCs w:val="28"/>
        </w:rPr>
        <w:t xml:space="preserve"> группе месторождений.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На разработку карьера «Гришина Падь» Муниципальным образованием </w:t>
      </w:r>
      <w:r w:rsidRPr="00C44E72">
        <w:rPr>
          <w:rFonts w:ascii="Times New Roman" w:hAnsi="Times New Roman" w:cs="Times New Roman"/>
          <w:sz w:val="28"/>
          <w:szCs w:val="28"/>
        </w:rPr>
        <w:t>Анучинский район выдана лицензия АНУ 554 ОЩ предприятию ОАО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Примавто</w:t>
      </w:r>
      <w:r w:rsidRPr="00C44E72">
        <w:rPr>
          <w:rFonts w:ascii="Times New Roman" w:hAnsi="Times New Roman" w:cs="Times New Roman"/>
          <w:spacing w:val="-5"/>
          <w:sz w:val="28"/>
          <w:szCs w:val="28"/>
        </w:rPr>
        <w:t>дор</w:t>
      </w:r>
      <w:proofErr w:type="spellEnd"/>
      <w:r w:rsidRPr="00C44E72">
        <w:rPr>
          <w:rFonts w:ascii="Times New Roman" w:hAnsi="Times New Roman" w:cs="Times New Roman"/>
          <w:spacing w:val="-5"/>
          <w:sz w:val="28"/>
          <w:szCs w:val="28"/>
        </w:rPr>
        <w:t>».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Разведанные балансовые запасы по состоянию на 01.01.2004 г. полностью </w:t>
      </w:r>
      <w:r w:rsidRPr="00C44E72">
        <w:rPr>
          <w:rFonts w:ascii="Times New Roman" w:hAnsi="Times New Roman" w:cs="Times New Roman"/>
          <w:spacing w:val="-3"/>
          <w:sz w:val="28"/>
          <w:szCs w:val="28"/>
        </w:rPr>
        <w:t>отработаны.</w:t>
      </w:r>
    </w:p>
    <w:p w:rsidR="000E7D39" w:rsidRPr="00C44E72" w:rsidRDefault="000E7D39" w:rsidP="00C44E7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pacing w:val="3"/>
          <w:sz w:val="28"/>
          <w:szCs w:val="28"/>
        </w:rPr>
        <w:t>2.</w:t>
      </w:r>
      <w:r w:rsidRPr="00C44E72">
        <w:rPr>
          <w:rFonts w:ascii="Times New Roman" w:hAnsi="Times New Roman" w:cs="Times New Roman"/>
          <w:i/>
          <w:spacing w:val="3"/>
          <w:sz w:val="28"/>
          <w:szCs w:val="28"/>
        </w:rPr>
        <w:t>Карьер АВЗ-2</w:t>
      </w:r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находится в Анучинском районе и расположен в </w:t>
      </w:r>
      <w:smartTag w:uri="urn:schemas-microsoft-com:office:smarttags" w:element="metricconverter">
        <w:smartTagPr>
          <w:attr w:name="ProductID" w:val="4 км"/>
        </w:smartTagPr>
        <w:r w:rsidRPr="00C44E72">
          <w:rPr>
            <w:rFonts w:ascii="Times New Roman" w:hAnsi="Times New Roman" w:cs="Times New Roman"/>
            <w:spacing w:val="3"/>
            <w:sz w:val="28"/>
            <w:szCs w:val="28"/>
          </w:rPr>
          <w:t>4 км</w:t>
        </w:r>
      </w:smartTag>
      <w:r w:rsidRPr="00C44E72">
        <w:rPr>
          <w:rFonts w:ascii="Times New Roman" w:hAnsi="Times New Roman" w:cs="Times New Roman"/>
          <w:spacing w:val="3"/>
          <w:sz w:val="28"/>
          <w:szCs w:val="28"/>
        </w:rPr>
        <w:t xml:space="preserve"> к 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СВ от с. Анучино, справа от автодороги Осиновка-Рудная Пристань.</w:t>
      </w:r>
    </w:p>
    <w:p w:rsidR="000E7D39" w:rsidRPr="00EF21E0" w:rsidRDefault="000E7D39" w:rsidP="00EF21E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Полезным ископаемым карьера являются делювиально-элювиальные обра</w:t>
      </w:r>
      <w:r w:rsidRPr="00C44E72">
        <w:rPr>
          <w:rFonts w:ascii="Times New Roman" w:hAnsi="Times New Roman" w:cs="Times New Roman"/>
          <w:spacing w:val="1"/>
          <w:sz w:val="28"/>
          <w:szCs w:val="28"/>
        </w:rPr>
        <w:t>зования, продукты разрушения палеозойских гранитов. Физико-механическая характеристика грунтов следующая: объёмная насыпная масса 1200-1550 кг/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куб.м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>, плотность 2,62-2,64 г/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куб.см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C44E72">
        <w:rPr>
          <w:rFonts w:ascii="Times New Roman" w:hAnsi="Times New Roman" w:cs="Times New Roman"/>
          <w:spacing w:val="1"/>
          <w:sz w:val="28"/>
          <w:szCs w:val="28"/>
        </w:rPr>
        <w:t>водопоглощение</w:t>
      </w:r>
      <w:proofErr w:type="spellEnd"/>
      <w:r w:rsidRPr="00C44E72">
        <w:rPr>
          <w:rFonts w:ascii="Times New Roman" w:hAnsi="Times New Roman" w:cs="Times New Roman"/>
          <w:spacing w:val="1"/>
          <w:sz w:val="28"/>
          <w:szCs w:val="28"/>
        </w:rPr>
        <w:t xml:space="preserve"> 1,5-2,3%, пористость 3,4-6,8%, По </w:t>
      </w:r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карьеру подсчитаны запасы в количестве 427,55 </w:t>
      </w:r>
      <w:proofErr w:type="spellStart"/>
      <w:r w:rsidRPr="00C44E72">
        <w:rPr>
          <w:rFonts w:ascii="Times New Roman" w:hAnsi="Times New Roman" w:cs="Times New Roman"/>
          <w:spacing w:val="4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pacing w:val="4"/>
          <w:sz w:val="28"/>
          <w:szCs w:val="28"/>
        </w:rPr>
        <w:t xml:space="preserve">. По состоянию на </w:t>
      </w:r>
      <w:r w:rsidRPr="00C44E72">
        <w:rPr>
          <w:rFonts w:ascii="Times New Roman" w:hAnsi="Times New Roman" w:cs="Times New Roman"/>
          <w:sz w:val="28"/>
          <w:szCs w:val="28"/>
        </w:rPr>
        <w:t xml:space="preserve">01.01.2008 г. они составляют 233,91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 Эксплуатацию ведёт ОАО «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Приморавтодор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», лицензия АНУ № 553 ОЩ.</w:t>
      </w:r>
    </w:p>
    <w:p w:rsidR="00B63013" w:rsidRPr="00C44E72" w:rsidRDefault="00B63013" w:rsidP="00EF21E0">
      <w:pPr>
        <w:spacing w:after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21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C44E72">
        <w:rPr>
          <w:rFonts w:ascii="Times New Roman" w:hAnsi="Times New Roman" w:cs="Times New Roman"/>
          <w:b/>
          <w:i/>
          <w:sz w:val="28"/>
          <w:szCs w:val="28"/>
        </w:rPr>
        <w:t>Рынок труда и занятость населения</w:t>
      </w:r>
    </w:p>
    <w:p w:rsidR="00B63013" w:rsidRPr="00C44E72" w:rsidRDefault="00B63013" w:rsidP="00C44E7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Положительной тенденцией развития сферы трудовых отношений в Анучинском районе является снижение уровня безработицы. Относительно стабильным является количество </w:t>
      </w:r>
      <w:r w:rsidRPr="00C44E72">
        <w:rPr>
          <w:rFonts w:ascii="Times New Roman" w:eastAsia="Times New Roman" w:hAnsi="Times New Roman" w:cs="Times New Roman"/>
          <w:sz w:val="28"/>
          <w:szCs w:val="28"/>
        </w:rPr>
        <w:t>занятых в экономике.</w:t>
      </w:r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В 2018 году занято в экономике района  6998  человек или 95,3 от общей численности экономически активного населения. </w:t>
      </w:r>
    </w:p>
    <w:p w:rsidR="00B63013" w:rsidRPr="00C44E72" w:rsidRDefault="00B63013" w:rsidP="00C44E72">
      <w:pPr>
        <w:spacing w:before="240" w:line="360" w:lineRule="auto"/>
        <w:ind w:left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Экономическая активность населения Анучинского муниципального района 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958"/>
        <w:gridCol w:w="1202"/>
        <w:gridCol w:w="1710"/>
        <w:gridCol w:w="1988"/>
        <w:gridCol w:w="2595"/>
      </w:tblGrid>
      <w:tr w:rsidR="00B63013" w:rsidRPr="00C44E72" w:rsidTr="00FC68F8">
        <w:trPr>
          <w:trHeight w:val="255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Экономически активное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экономической активности населения (%)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Уровень зарегистрированной безработицы (%)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(чел.)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3013" w:rsidRPr="00C44E72" w:rsidTr="00FC68F8">
        <w:trPr>
          <w:trHeight w:val="322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Занятые (чел.)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Безработные (чел.)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3013" w:rsidRPr="00C44E72" w:rsidTr="00FC68F8">
        <w:trPr>
          <w:trHeight w:val="322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3013" w:rsidRPr="00C44E72" w:rsidTr="00FC68F8">
        <w:trPr>
          <w:trHeight w:val="322"/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7237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6838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7192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6733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7130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6,03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7077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7343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6998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B63013" w:rsidRPr="00C44E72" w:rsidRDefault="00B63013" w:rsidP="00C44E7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>Основной сферой занятости населения в Анучинском районе можно выделить сферу образования, в ней заняты 24,1%. Следующие по количеству занятых идут сферы здравоохранения и предоставления социальных услуг и государственного управления и обеспечения военной безопасности; обязательного социального обеспечения. Это вполне закономерно, т.к. именно эти сферы представляются наиболее стабильными для населения и гарантируют рабочие места без видимой угрозы потери работы. Так же следует отметить такой вид экономической деятельности как транспорт и связь, где на 2011 год занято 12,3% населения.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>Самыми малочисленными сферами занятости в Анучинском районе по крупным и средним организациям являются отрасль обрабатывающего производства, сфера оптовой и розничной торговли; сфера ремонта автотранспортных средств, мотоциклов, бытовых изделий, предметов личного пользования, гостиничный – ресторанный бизнес.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>На протяжении наблюдаемого периода в некоторых отраслях происходило заметное сокращение или увеличение доли занятого населения. Так значительно увеличилась численность занятых в сфере государственного управление и обеспечения военной безопасности и сфере предоставления коммунальных, социальных и персональных услуг.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 является той сферой, где количество занятых на протяжении пяти лет сокращалось.</w:t>
      </w:r>
    </w:p>
    <w:p w:rsidR="00B63013" w:rsidRPr="00C44E72" w:rsidRDefault="00B63013" w:rsidP="00C44E72">
      <w:pPr>
        <w:spacing w:before="24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>Среднесписочная численность работающих в организациях по видам экономической деятельности (без учета малого бизнеса)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1012"/>
        <w:gridCol w:w="764"/>
        <w:gridCol w:w="764"/>
        <w:gridCol w:w="764"/>
        <w:gridCol w:w="764"/>
        <w:gridCol w:w="764"/>
      </w:tblGrid>
      <w:tr w:rsidR="00B63013" w:rsidRPr="00C44E72" w:rsidTr="00FC68F8">
        <w:trPr>
          <w:trHeight w:val="299"/>
          <w:jc w:val="center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B63013" w:rsidRPr="00C44E72" w:rsidTr="00FC68F8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1701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изделий, предметов личного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B63013" w:rsidRPr="00C44E72" w:rsidTr="00FC68F8">
        <w:trPr>
          <w:trHeight w:val="409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B63013" w:rsidRPr="00C44E72" w:rsidRDefault="00B63013" w:rsidP="00C44E72">
      <w:pPr>
        <w:adjustRightInd w:val="0"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Структура занятости незначительно различается по поселениям Анучинского района и обусловливается наличием рабочих мест в населенных пунктах. </w:t>
      </w:r>
    </w:p>
    <w:p w:rsidR="00B63013" w:rsidRPr="00EF21E0" w:rsidRDefault="00B63013" w:rsidP="00EF21E0">
      <w:pPr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Вполне закономерно, что самая высокая доля занятого населения приходится на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Анучинское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поселения – 87,3% от экономически активного населения (сосредоточение социальных служб, структур государственного и муниципального управления, образования, здравоохранения), но в 2018 году такой же показатель доли занятого населения приходится и на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– 87,3% (наиболее крупные предприятия сельского хозяйства района). Самый низкий </w:t>
      </w:r>
      <w:r w:rsidRPr="00EF21E0">
        <w:rPr>
          <w:rFonts w:ascii="Times New Roman" w:eastAsia="Times New Roman" w:hAnsi="Times New Roman" w:cs="Times New Roman"/>
          <w:sz w:val="28"/>
          <w:szCs w:val="28"/>
        </w:rPr>
        <w:t xml:space="preserve">уровень занятости в </w:t>
      </w:r>
      <w:proofErr w:type="spellStart"/>
      <w:r w:rsidRPr="00EF21E0">
        <w:rPr>
          <w:rFonts w:ascii="Times New Roman" w:eastAsia="Times New Roman" w:hAnsi="Times New Roman" w:cs="Times New Roman"/>
          <w:sz w:val="28"/>
          <w:szCs w:val="28"/>
        </w:rPr>
        <w:t>Виноградовском</w:t>
      </w:r>
      <w:proofErr w:type="spellEnd"/>
      <w:r w:rsidRPr="00EF21E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(85,1%). </w:t>
      </w:r>
    </w:p>
    <w:p w:rsidR="00B63013" w:rsidRPr="00EF21E0" w:rsidRDefault="00B63013" w:rsidP="00EF21E0">
      <w:pPr>
        <w:pStyle w:val="afff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t>Общая динамика изменения показателей занятости населения района за 2014 – 2018 характеризует достаточно высокую стабильность доли занятого населения как по району в целом, так и по отдельным поселениям. Основные рабочие места приходятся на сельское хозяйство и социальную сферу.</w:t>
      </w:r>
    </w:p>
    <w:p w:rsidR="00B63013" w:rsidRPr="00EF21E0" w:rsidRDefault="00B63013" w:rsidP="00EF21E0">
      <w:pPr>
        <w:pStyle w:val="afff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1E0">
        <w:rPr>
          <w:rFonts w:ascii="Times New Roman" w:hAnsi="Times New Roman" w:cs="Times New Roman"/>
          <w:sz w:val="28"/>
          <w:szCs w:val="28"/>
        </w:rPr>
        <w:t xml:space="preserve">Как основные ресурсы, обеспечивающие работой население Анучинского района, является развитие сферы промышленности строительных материалов, связанные с наличием месторождений кирпичных глин, конгломератов и диабаз, строительных камней, песков и песчано-гравийной смеси. Развитие лесного комплекса так же обеспечивает в перспективе увеличение рабочих мест. </w:t>
      </w:r>
    </w:p>
    <w:p w:rsidR="00B63013" w:rsidRPr="00C44E72" w:rsidRDefault="00B63013" w:rsidP="00EF21E0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1E0">
        <w:rPr>
          <w:rFonts w:ascii="Times New Roman" w:eastAsia="Times New Roman" w:hAnsi="Times New Roman" w:cs="Times New Roman"/>
          <w:sz w:val="28"/>
          <w:szCs w:val="28"/>
        </w:rPr>
        <w:t>Как и многие другие районы Приморского края, Анучинский район</w:t>
      </w: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привлекает иностранную рабочую силу, несмотря на наличие безработицы в районе. В 2011 году разрешений на работу для иностранных граждан было выдано 40 штук. В наблюдаемый период численность привлеченных иностранных граждан остается практически неизменной (таблица 16).</w:t>
      </w:r>
    </w:p>
    <w:p w:rsidR="00B63013" w:rsidRPr="00C8307C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Основной отраслью, в которой используется иностранная рабочая сила, является сельское хозяйство. При этом, за период 2007-2011 гг. произошло численное смещение иностранной рабочей силы именно в сторону отрасли сельского хозяйства. Если в 2007 году большинство иностранцев трудилось в отрасли обрабатывающего производства, то в 2011 ситуация изменилась в обратную сторону. Привлечение иностранной рабочей силы обусловлено тем, что заявленные вакансии имеют невысокий уровень оплаты труда, в </w:t>
      </w:r>
      <w:r w:rsidRPr="00C44E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силу чего российские граждане от них отказываются, также привлечение иностранной рабочей силы обуславливается тем, что профессиональный состав безработных российских граждан не соответствует потребностям </w:t>
      </w:r>
      <w:r w:rsidRPr="00C8307C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работодателей. </w:t>
      </w:r>
    </w:p>
    <w:p w:rsidR="00B63013" w:rsidRPr="00C44E72" w:rsidRDefault="00B63013" w:rsidP="00C44E72">
      <w:pPr>
        <w:spacing w:before="240" w:line="36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bCs/>
          <w:sz w:val="28"/>
          <w:szCs w:val="28"/>
        </w:rPr>
        <w:t>Численность иностранных граждан, привлекаемых на работу в Анучинский муниципальный район</w:t>
      </w:r>
    </w:p>
    <w:tbl>
      <w:tblPr>
        <w:tblW w:w="8445" w:type="dxa"/>
        <w:jc w:val="center"/>
        <w:tblLook w:val="04A0" w:firstRow="1" w:lastRow="0" w:firstColumn="1" w:lastColumn="0" w:noHBand="0" w:noVBand="1"/>
      </w:tblPr>
      <w:tblGrid>
        <w:gridCol w:w="3468"/>
        <w:gridCol w:w="1031"/>
        <w:gridCol w:w="812"/>
        <w:gridCol w:w="806"/>
        <w:gridCol w:w="776"/>
        <w:gridCol w:w="776"/>
        <w:gridCol w:w="776"/>
      </w:tblGrid>
      <w:tr w:rsidR="00B63013" w:rsidRPr="00C44E72" w:rsidTr="00FC68F8">
        <w:trPr>
          <w:trHeight w:val="270"/>
          <w:jc w:val="center"/>
        </w:trPr>
        <w:tc>
          <w:tcPr>
            <w:tcW w:w="3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Страны /Виды деятельности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3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Китай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63013" w:rsidRPr="00C44E72" w:rsidTr="00FC68F8">
        <w:trPr>
          <w:trHeight w:val="255"/>
          <w:jc w:val="center"/>
        </w:trPr>
        <w:tc>
          <w:tcPr>
            <w:tcW w:w="3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Южная Корея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84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них по видам экономической деятельности: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3013" w:rsidRPr="00C44E72" w:rsidTr="00FC68F8">
        <w:trPr>
          <w:trHeight w:val="270"/>
          <w:jc w:val="center"/>
        </w:trPr>
        <w:tc>
          <w:tcPr>
            <w:tcW w:w="3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63013" w:rsidRPr="00C44E72" w:rsidRDefault="00B63013" w:rsidP="00C44E7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>В итоге можно выделить ряд проблемных моментов, характерных для рынка труда Анучинского муниципального района. Как для многих районов Приморского края характерна проблема оттока молодежи из района из-за отсутствия достаточного количества рабочих мест. И как следствие недостаток высококвалифицированной рабочей силы на производстве, т.к. после получения образования молодые специалисты не возвращаются в район.</w:t>
      </w:r>
    </w:p>
    <w:p w:rsidR="00B63013" w:rsidRPr="00C44E72" w:rsidRDefault="00B63013" w:rsidP="00C44E72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z w:val="28"/>
          <w:szCs w:val="28"/>
        </w:rPr>
        <w:t>Заработная плата, доходы, расходы и сбережения населения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направлений развития Анучинского района является повышение уровня жизни населения. Уровень жизни является широким понятием и характеризуется не только объемом реальных доходов в расчете на душу населения, но и рядом </w:t>
      </w:r>
      <w:proofErr w:type="spellStart"/>
      <w:r w:rsidRPr="00C44E72">
        <w:rPr>
          <w:rFonts w:ascii="Times New Roman" w:eastAsia="Times New Roman" w:hAnsi="Times New Roman" w:cs="Times New Roman"/>
          <w:sz w:val="28"/>
          <w:szCs w:val="28"/>
        </w:rPr>
        <w:t>неденежных</w:t>
      </w:r>
      <w:proofErr w:type="spellEnd"/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факторов. Однако основным критерием уровня жизни населения является среднемесячная номинальная начисленная заработная плата.</w:t>
      </w:r>
    </w:p>
    <w:p w:rsidR="00B63013" w:rsidRDefault="00B63013" w:rsidP="00EA62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Среднемесячная номинальная заработная плата работников предприятий и организаций в Анучинском районе, также как и в Приморском 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крае, в </w:t>
      </w:r>
      <w:smartTag w:uri="urn:schemas-microsoft-com:office:smarttags" w:element="metricconverter">
        <w:smartTagPr>
          <w:attr w:name="ProductID" w:val="2011 г"/>
        </w:smartTagPr>
        <w:r w:rsidRPr="00C44E7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2011 г</w:t>
        </w:r>
      </w:smartTag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в сравнении с </w:t>
      </w:r>
      <w:smartTag w:uri="urn:schemas-microsoft-com:office:smarttags" w:element="metricconverter">
        <w:smartTagPr>
          <w:attr w:name="ProductID" w:val="2007 г"/>
        </w:smartTagPr>
        <w:r w:rsidRPr="00C44E7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2007 г</w:t>
        </w:r>
      </w:smartTag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выросла в 1,8 раза. В отдельные годы темпы роста номинальной заработной платы в Анучинском районе превысили краевые показатели. Так в 2007, 2010 и 2011гг. рост размера номинальной заработной платы в Приморском крае меньше, нежели в Анучинском районе, особенно очевидна разница в росте в 2010 году (таблица </w:t>
      </w:r>
    </w:p>
    <w:p w:rsidR="00C8307C" w:rsidRDefault="00C8307C" w:rsidP="00C44E72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8307C" w:rsidSect="00C00A81">
          <w:footerReference w:type="default" r:id="rId37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04769" w:rsidRPr="00C8307C" w:rsidRDefault="00C8307C" w:rsidP="00C830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17)</w:t>
      </w:r>
      <w:r w:rsidRPr="00C44E72">
        <w:rPr>
          <w:rFonts w:ascii="Times New Roman" w:eastAsia="Times New Roman" w:hAnsi="Times New Roman" w:cs="Times New Roman"/>
          <w:sz w:val="28"/>
          <w:szCs w:val="28"/>
        </w:rPr>
        <w:t xml:space="preserve"> Динамика среднемесячной номинальной заработной платы </w:t>
      </w:r>
    </w:p>
    <w:tbl>
      <w:tblPr>
        <w:tblW w:w="13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920"/>
        <w:gridCol w:w="976"/>
        <w:gridCol w:w="1012"/>
        <w:gridCol w:w="1013"/>
        <w:gridCol w:w="1013"/>
        <w:gridCol w:w="1013"/>
        <w:gridCol w:w="1013"/>
        <w:gridCol w:w="1013"/>
        <w:gridCol w:w="996"/>
        <w:gridCol w:w="1036"/>
        <w:gridCol w:w="1013"/>
        <w:gridCol w:w="648"/>
      </w:tblGrid>
      <w:tr w:rsidR="00C04769" w:rsidRPr="00C04769" w:rsidTr="00C00A81">
        <w:trPr>
          <w:trHeight w:val="341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Показатели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измер</w:t>
            </w:r>
            <w:proofErr w:type="spellEnd"/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Годы</w:t>
            </w:r>
          </w:p>
        </w:tc>
      </w:tr>
      <w:tr w:rsidR="00C04769" w:rsidRPr="00C04769" w:rsidTr="00C00A81">
        <w:trPr>
          <w:trHeight w:val="341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2014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2015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2016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 xml:space="preserve">2017 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</w:tr>
      <w:tr w:rsidR="00C04769" w:rsidRPr="00C04769" w:rsidTr="00C00A81">
        <w:trPr>
          <w:cantSplit/>
          <w:trHeight w:val="1472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Анучинский район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Анучинский район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Анучинский район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Анучинский район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Анучинский район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013" w:rsidRPr="00C04769" w:rsidRDefault="00B63013" w:rsidP="00C44E72">
            <w:pPr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/>
                <w:bCs/>
              </w:rPr>
              <w:t>Коэффициент сравнения (МР/край), %</w:t>
            </w:r>
          </w:p>
        </w:tc>
      </w:tr>
      <w:tr w:rsidR="00C04769" w:rsidRPr="00C04769" w:rsidTr="00C00A81">
        <w:trPr>
          <w:trHeight w:val="22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04769">
              <w:rPr>
                <w:rFonts w:ascii="Times New Roman" w:eastAsia="Times New Roman" w:hAnsi="Times New Roman" w:cs="Times New Roman"/>
                <w:bCs/>
              </w:rPr>
              <w:t>Среднемесячная начисленная заработная плата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ind w:left="-81" w:right="-66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ind w:left="-81" w:right="-66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30073,1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36612,2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30808,8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38644,5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31496,1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37157,4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32331,2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44072,5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39201,2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49155,9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79,7</w:t>
            </w:r>
          </w:p>
        </w:tc>
      </w:tr>
      <w:tr w:rsidR="00C04769" w:rsidRPr="00C04769" w:rsidTr="00C00A81">
        <w:trPr>
          <w:trHeight w:val="22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Темп роста к предыдущему году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126,1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120,8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122,3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127,6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117,1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127,6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115,2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117,2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04769" w:rsidRDefault="00B63013" w:rsidP="00C44E72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0476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63013" w:rsidRPr="00C44E72" w:rsidRDefault="00B63013" w:rsidP="00C44E72">
      <w:pPr>
        <w:spacing w:before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итоге за наблюдаемый период средняя номинальная начисленная заработная плата в Анучинском районе увеличилась на 9128 рублей и составила 39201,2 руб. </w:t>
      </w:r>
    </w:p>
    <w:p w:rsidR="00EA621F" w:rsidRDefault="00B63013" w:rsidP="00C44E72">
      <w:pPr>
        <w:autoSpaceDE w:val="0"/>
        <w:autoSpaceDN w:val="0"/>
        <w:spacing w:before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Как и для большинства районов одной из основных тенденций для Анучинского района является значительная дифференциация заработной платы между отраслями экономики.</w:t>
      </w:r>
    </w:p>
    <w:p w:rsidR="00B63013" w:rsidRDefault="00B63013" w:rsidP="00C44E72">
      <w:pPr>
        <w:autoSpaceDE w:val="0"/>
        <w:autoSpaceDN w:val="0"/>
        <w:spacing w:before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Нельзя оставить без внимания и малые предприятия. Малое предпринимательство является важным инструментом в создании рабочих мест на территории Анучинского муниципального района, а это один из главных факторов дальнейшего динамичного развития экономики района. Традиционно, заработная плата в малом бизнесе остается ниже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среднерайонной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составляет 22792  рубля. Доля работающих в малом бизнесе по оценке в текущем году равна 25,2 % от общей численности занятых в экономике, что составляет 1765 человек.</w:t>
      </w:r>
    </w:p>
    <w:p w:rsidR="00C8307C" w:rsidRDefault="00C8307C" w:rsidP="00C44E7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8307C" w:rsidSect="00C8307C">
          <w:pgSz w:w="16840" w:h="11900" w:orient="landscape"/>
          <w:pgMar w:top="851" w:right="1134" w:bottom="851" w:left="1134" w:header="0" w:footer="6" w:gutter="0"/>
          <w:cols w:space="720"/>
          <w:noEndnote/>
          <w:docGrid w:linePitch="360"/>
        </w:sectPr>
      </w:pPr>
    </w:p>
    <w:p w:rsidR="00B63013" w:rsidRPr="00C44E72" w:rsidRDefault="00B63013" w:rsidP="00C44E7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труда в 2014-2018 гг. составляет больше половины в общей структуре денежных доход населения и на протяжении многих лет это доля остается практически стабильной, несмотря на то, что наблюдается тенденция к увеличению доли социальных выплат. Это объясняется увеличением размеров пенсий при росте численности пенсионеров в структуре населения. Доходы от предпринимательской деятельности остаются на низком уровне, но самой низкой остается доля доходов от собственности и иностранной валюты</w:t>
      </w:r>
    </w:p>
    <w:p w:rsidR="00B63013" w:rsidRPr="00C44E72" w:rsidRDefault="00B63013" w:rsidP="00C04769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>Средний размер пенсий по Анучинском району составил 12698,3 руб., увеличившись по сравнению с 2014 г. в 1,3 раза. Однако в сравнении со средним размером пенсии по краю, размер средней пенсии в Анучинском районе ниже на 11,5 %. Общая численность пенсионеров в 2018 г. составила 4305 человек, при этом численность пенсионеров в наблюдаемые пять лет немного уменьшилась, но доля пенсионеров в общей структуре населения незначительно увеличилась.</w:t>
      </w:r>
    </w:p>
    <w:p w:rsidR="00C8307C" w:rsidRDefault="00B63013" w:rsidP="00C8307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E72">
        <w:rPr>
          <w:rFonts w:ascii="Times New Roman" w:eastAsia="Times New Roman" w:hAnsi="Times New Roman" w:cs="Times New Roman"/>
          <w:sz w:val="28"/>
          <w:szCs w:val="28"/>
        </w:rPr>
        <w:t>В итоге на фоне общего фактического роста дохода населения остается актуальной проблема зависимости среднего по району уровня доходов от федеральных проектов, реализуемых на территории района, а так же высокого уровня дифференциации заработной платы между секторами экономики. В наблюдаемом периоде остается достаточно высокой доля населения имеющего низкий уровень жизни в структуре населения района.</w:t>
      </w:r>
    </w:p>
    <w:p w:rsidR="00B63013" w:rsidRPr="00C8307C" w:rsidRDefault="006109E5" w:rsidP="00C8307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C8307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3. </w:t>
      </w:r>
      <w:r w:rsidR="00B63013" w:rsidRPr="00C8307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Промышленность 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Ежегодный рост валового продукта территории (ВПР) свидетельствует о стабильном развитии экономики Анучинского муниципального района. По итогам 2018 года ВПР вырос по сравнению с 2014 годом на 32% и составил 2996,4 млн. руб. 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Анализ структуры экономики района показал, что промышленность района представлена следующими видами экономической деятельности: производство пищевых продуктов, обработка древесины и изготовление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>изделий из нее, производство и распределение тепловой энергии и воды. Рост валового продукта был обеспечен за счет увеличения объемов обрабатывающих производств, производства и распределения тепловой энергии и воды, лесозаготовок, оборота розничной торговли и сельскохозяйственного производства.</w:t>
      </w:r>
    </w:p>
    <w:p w:rsidR="00B63013" w:rsidRPr="00C44E72" w:rsidRDefault="00B63013" w:rsidP="00C44E72">
      <w:pPr>
        <w:spacing w:before="24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Структура экономики Анучинского муниципального района.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376"/>
        <w:gridCol w:w="32"/>
        <w:gridCol w:w="821"/>
        <w:gridCol w:w="27"/>
        <w:gridCol w:w="680"/>
        <w:gridCol w:w="32"/>
        <w:gridCol w:w="818"/>
        <w:gridCol w:w="32"/>
        <w:gridCol w:w="677"/>
        <w:gridCol w:w="32"/>
        <w:gridCol w:w="677"/>
        <w:gridCol w:w="32"/>
        <w:gridCol w:w="676"/>
        <w:gridCol w:w="32"/>
        <w:gridCol w:w="819"/>
        <w:gridCol w:w="32"/>
        <w:gridCol w:w="535"/>
        <w:gridCol w:w="32"/>
        <w:gridCol w:w="677"/>
        <w:gridCol w:w="32"/>
        <w:gridCol w:w="535"/>
        <w:gridCol w:w="32"/>
      </w:tblGrid>
      <w:tr w:rsidR="00B63013" w:rsidRPr="00C44E72" w:rsidTr="00C04769">
        <w:trPr>
          <w:gridBefore w:val="1"/>
          <w:wBefore w:w="34" w:type="dxa"/>
          <w:jc w:val="center"/>
        </w:trPr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7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B63013" w:rsidRPr="00C44E72" w:rsidTr="00C04769">
        <w:trPr>
          <w:gridBefore w:val="1"/>
          <w:wBefore w:w="34" w:type="dxa"/>
          <w:jc w:val="center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C04769" w:rsidRPr="00C44E72" w:rsidTr="00C04769">
        <w:trPr>
          <w:gridBefore w:val="1"/>
          <w:wBefore w:w="34" w:type="dxa"/>
          <w:trHeight w:val="359"/>
          <w:jc w:val="center"/>
        </w:trPr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уд. вес (%)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уд. вес (%)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уд. вес (%)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уд. вес (%)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уд. вес (%)</w:t>
            </w:r>
          </w:p>
        </w:tc>
      </w:tr>
      <w:tr w:rsidR="00C04769" w:rsidRPr="00C44E72" w:rsidTr="00C04769">
        <w:trPr>
          <w:gridBefore w:val="1"/>
          <w:wBefore w:w="34" w:type="dxa"/>
          <w:trHeight w:val="285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Cs/>
                <w:sz w:val="28"/>
                <w:szCs w:val="28"/>
              </w:rPr>
              <w:t>Отгружено товаров собственного производства, выполнено работ и услуг д</w:t>
            </w: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обывающими, обрабатывающими производствами и электроэнергией, в том числе: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277,3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328,2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353,9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C04769" w:rsidRPr="00C44E72" w:rsidTr="00C04769">
        <w:trPr>
          <w:gridBefore w:val="1"/>
          <w:wBefore w:w="34" w:type="dxa"/>
          <w:trHeight w:val="285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 обрабатывающими производствами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200,9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218,8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236,9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769" w:rsidRPr="00C44E72" w:rsidTr="00C04769">
        <w:trPr>
          <w:gridBefore w:val="1"/>
          <w:wBefore w:w="34" w:type="dxa"/>
          <w:trHeight w:val="285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из них: производство пищевых продуктов, включая напитки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121,3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769" w:rsidRPr="00C44E72" w:rsidTr="00C04769">
        <w:trPr>
          <w:gridBefore w:val="1"/>
          <w:wBefore w:w="34" w:type="dxa"/>
          <w:trHeight w:val="285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ind w:hanging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     -  производство и распределение электроэнергии, газа и воды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769" w:rsidRPr="00C44E72" w:rsidTr="00C04769">
        <w:trPr>
          <w:gridBefore w:val="1"/>
          <w:wBefore w:w="34" w:type="dxa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04769" w:rsidRPr="00C44E72" w:rsidTr="00C04769">
        <w:trPr>
          <w:gridBefore w:val="1"/>
          <w:wBefore w:w="34" w:type="dxa"/>
          <w:trHeight w:val="270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продукции сельского хозяйства в хозяйствах всех категорий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1111,7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1270,0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855,8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C04769" w:rsidRPr="00C44E72" w:rsidTr="00C04769">
        <w:trPr>
          <w:gridBefore w:val="1"/>
          <w:wBefore w:w="34" w:type="dxa"/>
          <w:trHeight w:val="270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Объем выполненных строительных работ, услуг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69" w:rsidRPr="00C44E72" w:rsidTr="00C04769">
        <w:trPr>
          <w:gridBefore w:val="1"/>
          <w:wBefore w:w="34" w:type="dxa"/>
          <w:trHeight w:val="533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</w:t>
            </w:r>
          </w:p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749,9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949,6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1072,5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1190,4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C04769" w:rsidRPr="00C44E72" w:rsidTr="00C04769">
        <w:trPr>
          <w:gridBefore w:val="1"/>
          <w:wBefore w:w="34" w:type="dxa"/>
          <w:trHeight w:val="270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Оборот общественного питания </w:t>
            </w:r>
          </w:p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04769" w:rsidRPr="00C44E72" w:rsidTr="00C04769">
        <w:trPr>
          <w:gridBefore w:val="1"/>
          <w:wBefore w:w="34" w:type="dxa"/>
          <w:trHeight w:val="270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 населению </w:t>
            </w:r>
          </w:p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319,7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397,4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507,3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C04769" w:rsidRPr="00C44E72" w:rsidTr="00C04769">
        <w:trPr>
          <w:gridBefore w:val="1"/>
          <w:wBefore w:w="34" w:type="dxa"/>
          <w:trHeight w:val="270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2510,9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2749,1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3092,6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2916,6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b/>
                <w:sz w:val="28"/>
                <w:szCs w:val="28"/>
              </w:rPr>
              <w:t>3196,8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69" w:rsidRPr="00C44E72" w:rsidTr="00C04769">
        <w:tblPrEx>
          <w:jc w:val="left"/>
        </w:tblPrEx>
        <w:trPr>
          <w:gridAfter w:val="1"/>
          <w:wAfter w:w="32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Малый бизнес, оборот организаций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880,4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1141,8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1293,2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1456,4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769" w:rsidRPr="00C44E72" w:rsidTr="00C04769">
        <w:tblPrEx>
          <w:jc w:val="left"/>
        </w:tblPrEx>
        <w:trPr>
          <w:gridAfter w:val="1"/>
          <w:wAfter w:w="32" w:type="dxa"/>
          <w:trHeight w:val="2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Доля малого бизнеса в  выпуске базовых отраслей экономики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013" w:rsidRPr="00C44E72" w:rsidRDefault="00B63013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</w:tbl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За   2018 год отгружено товаров собственного  производства, выполнено работ и услуг собственными силами с учетом оценки деятельности малых предприятий и промышленных подразделений при непромышленных предприятиях в фактических ценах на  353,9 млн. рублей, что выше уровня  прошлого года на 7,8 %.  Индекс физического объема составил  98,9 %   к уровню  2017 года.  Крупными и средними организациями отгружено продукции на 63,5 млн. рублей, или  93,4 % к уровню   2017 года в действующих ценах.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На крупные организации приходится  17,9 % объема отгрузки и  82,1   % -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на малый и средний бизнес, в т. ч. на предпринимателей.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Обрабатывающие производства занимают значительное место в структуре отгрузки промышленной продукции, и составляют 72,7 % в общем объеме производства,  на обеспечение электрической энергией, газом и паром приходится  27,3 %.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ОАО «Анучинский молочный завод» за  2018 год отгрузил продукции на 63,8 млн. рублей, что ниже уровня прошлого года на 5,1 % в действующих ценах.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ООО «Агро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Сангсэнг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» произведено  рисовой крупы 462 тонны и реализовано на  сумму  23,1 млн. рублей, что выше  уровня  2017 года на 9,5 %.</w:t>
      </w:r>
      <w:r w:rsidRPr="00C44E7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4E72">
        <w:rPr>
          <w:rFonts w:ascii="Times New Roman" w:hAnsi="Times New Roman" w:cs="Times New Roman"/>
          <w:bCs/>
          <w:sz w:val="28"/>
          <w:szCs w:val="28"/>
        </w:rPr>
        <w:t xml:space="preserve">ООО «Приморское объединение по выпуску экологически безопасной продукции»  </w:t>
      </w:r>
      <w:r w:rsidRPr="00C44E72">
        <w:rPr>
          <w:rFonts w:ascii="Times New Roman" w:hAnsi="Times New Roman" w:cs="Times New Roman"/>
          <w:sz w:val="28"/>
          <w:szCs w:val="28"/>
        </w:rPr>
        <w:t xml:space="preserve">за   2018  год  произведено рисовой крупы и рисовой сечки 430 тонн и реализовано на 12,6 млн. рублей, что выше уровня  прошлого года на 6,8 % в действующих ценах.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Минипекарнями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 ИП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Гейнц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И.А. и ИП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Осмирко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за  2018 года  отгружено хлебобулочных изделий на  12,5  млн. рублей, или 92,4 % к уровню  2017 года. В натуральном выражении производство хлебобулочных изделий  снизилось к уровню прошлого года на 14,7 % и составило 244 тонны.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 Предприятиями и индивидуальными предпринимателями, занятыми лесозаготовками за  2018 год, было отгружено продукции на  110,1 млн. рублей, что составляет 101,3 % к уровню соответствующего периода прошлого года в сопоставимых ценах.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 Малыми предприятиями и индивидуальными предпринимателями, осуществляющими деятельность по обработке древесины и производству изделий из нее, отгружено продукции на 136,0 млн. рублей или  1114,6 % к уровню прошлого года в действующих ценах. </w:t>
      </w:r>
    </w:p>
    <w:p w:rsidR="00B63013" w:rsidRPr="00C44E72" w:rsidRDefault="00B63013" w:rsidP="00C44E72">
      <w:pPr>
        <w:pStyle w:val="26"/>
        <w:spacing w:line="360" w:lineRule="auto"/>
        <w:ind w:left="-30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Филиал КГУП «Примтеплоэнерго»  увеличил выпуск продукции в сравнении с соответствующим периодом прошлого года на 5,6 % в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>действующих ценах. Этим предприятием произведено  тепловой энергии на  75,3   млн. рублей.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 xml:space="preserve">На перспективу намечено развитие добывающих производств, так как на территории Анучинского района имеются месторождения бурых (с. Новопокровка, с. Рисовое) и каменистых углей (с. Ясная Поляна), рудного золота (с. </w:t>
      </w:r>
      <w:proofErr w:type="spellStart"/>
      <w:r w:rsidRPr="00C44E72">
        <w:rPr>
          <w:bCs/>
        </w:rPr>
        <w:t>Новогордеевка</w:t>
      </w:r>
      <w:proofErr w:type="spellEnd"/>
      <w:r w:rsidRPr="00C44E72">
        <w:rPr>
          <w:bCs/>
        </w:rPr>
        <w:t>). Месторождения кварцитов (гора Синяя с. Гражданка) предлагается к освоению для нужд парфюмерии. Также перспективно производство по переработке базальтов, месторождение которых имеет промышленные масштабы.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>Строительство в районе развито очень слабо и представлено одним предприятием ООО «Аир-Сервис». Однако Анучинский район имеет предпосылки для развития промышленности строительных материалов, связанные с наличием месторождений кирпичных глин, конгломератов и диабаз, строительных камней, песков и песчано-гравийной смеси.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>Анализ развития промышленности Анучинского муниципального района показывает, что в районе существует ряд проблем, которые тормозят развитие промышленного производства: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>1) отсутствие крупных обрабатывающих и добывающих производств;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>2) в районе не развивается строительная отрасль;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>3) неконкурентоспособность производимой продукции из-за высоких цен, обусловленных высокой себестоимостью производства;</w:t>
      </w:r>
    </w:p>
    <w:p w:rsidR="00B63013" w:rsidRPr="00C44E72" w:rsidRDefault="00B63013" w:rsidP="00C44E72">
      <w:pPr>
        <w:pStyle w:val="ae"/>
        <w:spacing w:line="360" w:lineRule="auto"/>
        <w:ind w:firstLine="709"/>
        <w:rPr>
          <w:bCs/>
        </w:rPr>
      </w:pPr>
      <w:r w:rsidRPr="00C44E72">
        <w:rPr>
          <w:bCs/>
        </w:rPr>
        <w:t>4) наличие высокой конкурентной среды со стороны продукции Арсеньевского городского округа.</w:t>
      </w:r>
    </w:p>
    <w:p w:rsidR="00B63013" w:rsidRPr="00C44E72" w:rsidRDefault="00B63013" w:rsidP="00C44E72">
      <w:pPr>
        <w:pStyle w:val="af9"/>
        <w:spacing w:before="240" w:beforeAutospacing="0" w:after="24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C44E72">
        <w:rPr>
          <w:b/>
          <w:i/>
          <w:sz w:val="28"/>
          <w:szCs w:val="28"/>
        </w:rPr>
        <w:t xml:space="preserve"> </w:t>
      </w:r>
      <w:r w:rsidR="006109E5">
        <w:rPr>
          <w:b/>
          <w:i/>
          <w:sz w:val="28"/>
          <w:szCs w:val="28"/>
        </w:rPr>
        <w:t xml:space="preserve">4. </w:t>
      </w:r>
      <w:r w:rsidRPr="00C44E72">
        <w:rPr>
          <w:b/>
          <w:i/>
          <w:sz w:val="28"/>
          <w:szCs w:val="28"/>
        </w:rPr>
        <w:t>Сельское хозяйство</w:t>
      </w:r>
    </w:p>
    <w:p w:rsidR="00B63013" w:rsidRPr="00C44E72" w:rsidRDefault="00B63013" w:rsidP="00C44E72">
      <w:pPr>
        <w:pStyle w:val="af9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C44E72">
        <w:rPr>
          <w:sz w:val="28"/>
          <w:szCs w:val="28"/>
        </w:rPr>
        <w:t>Сельское хозяйство в хозяйственном комплексе Анучинского района занимает ведущее место.</w:t>
      </w:r>
      <w:r w:rsidRPr="00C44E72">
        <w:rPr>
          <w:b/>
          <w:sz w:val="28"/>
          <w:szCs w:val="28"/>
        </w:rPr>
        <w:t xml:space="preserve"> </w:t>
      </w:r>
      <w:r w:rsidRPr="00C44E72">
        <w:rPr>
          <w:sz w:val="28"/>
          <w:szCs w:val="28"/>
        </w:rPr>
        <w:t>Выпуск продукции предприятиями сельского хозяйства всех категорий составляет 63,2% валового продукта района.</w:t>
      </w:r>
    </w:p>
    <w:p w:rsidR="00B63013" w:rsidRPr="00C44E72" w:rsidRDefault="00B63013" w:rsidP="00C44E72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Наиболее благоприятной для ведения сельского хозяйства является центральная и северо-восточная часть Анучинского района. Основу отрасли </w:t>
      </w:r>
      <w:r w:rsidRPr="00C44E72">
        <w:rPr>
          <w:sz w:val="28"/>
          <w:szCs w:val="28"/>
        </w:rPr>
        <w:lastRenderedPageBreak/>
        <w:t xml:space="preserve">составляют: выращивание зерновых (ячмень, овес, рис, кукуруза, соя) и кормовых культур,   картофеля, овощей, а также мясомолочное животноводство [30]. </w:t>
      </w:r>
    </w:p>
    <w:p w:rsidR="00B63013" w:rsidRPr="00C44E72" w:rsidRDefault="00B63013" w:rsidP="00EF21E0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Сельское хозяйство Анучинского муниципального района представлено шестью сельскохозяйственными предприятиями, в том числе двумя с иностранным капиталом, 48 крестьянско-фермерскими хозяйствами  и личными подсобными хозяйствами.  </w:t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За   2018 год, по предварительной оценке, в хозяйствах всех категорий произведено продукции на сумму 920,0 млн. руб., что составляет 107,5 % к уровню прошлого года (в действующих ценах).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На долю сельскохозяйственных организаций приходится 21,3 % (196,2 млн. рублей) всей произведенной продукции, на долю крестьянско-фермерских хозяйств 10,9 % (100,6  млн. рублей), на долю хозяйств населения – 67,8  % (623,2 млн. рублей).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Pr="00C44E7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18594C0" wp14:editId="6CA84D8F">
            <wp:extent cx="5010150" cy="3239135"/>
            <wp:effectExtent l="0" t="0" r="19050" b="1841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C44E7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E72">
        <w:rPr>
          <w:rFonts w:ascii="Times New Roman" w:hAnsi="Times New Roman" w:cs="Times New Roman"/>
          <w:b/>
          <w:i/>
          <w:sz w:val="28"/>
          <w:szCs w:val="28"/>
        </w:rPr>
        <w:t>Животноводство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Поголовье скота в хозяйствах всех категорий на 1 января 2019 года  представлено 590 головами свиней (на 61,6 % ниже уровня  2017 года); 820 головами овец и коз (81,6 % к уровню  2017 года).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         Поголовье КРС составляет  1779 головы, что ниже уровня  2017 года на  5,3 %; в том числе коров 821, что ниже уровня прошлого года на 5,8 %.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013" w:rsidRPr="00C44E72" w:rsidRDefault="00B63013" w:rsidP="005F27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E72">
        <w:rPr>
          <w:rFonts w:ascii="Times New Roman" w:hAnsi="Times New Roman" w:cs="Times New Roman"/>
          <w:b/>
          <w:bCs/>
          <w:sz w:val="28"/>
          <w:szCs w:val="28"/>
        </w:rPr>
        <w:t>Производство основных продуктов животноводства в хозяйствах</w:t>
      </w:r>
    </w:p>
    <w:p w:rsidR="00B63013" w:rsidRPr="00C44E72" w:rsidRDefault="00B63013" w:rsidP="005F279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E72">
        <w:rPr>
          <w:rFonts w:ascii="Times New Roman" w:hAnsi="Times New Roman" w:cs="Times New Roman"/>
          <w:b/>
          <w:bCs/>
          <w:sz w:val="28"/>
          <w:szCs w:val="28"/>
        </w:rPr>
        <w:t>всех категорий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E7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FB44F8D" wp14:editId="135C9D95">
            <wp:extent cx="5057775" cy="3136900"/>
            <wp:effectExtent l="0" t="0" r="9525" b="2540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За 2018 год из средств краевого бюджета  на развитие сельхозпроизводителями получено 14,9 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., из федерального бюджета 9,8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В 2018 году  значительно увеличилось субсидирование на  приобретение техники.</w:t>
      </w:r>
    </w:p>
    <w:p w:rsidR="00B63013" w:rsidRPr="00C44E72" w:rsidRDefault="00B63013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районе    было   засеяно   зерновыми  культурами 2490 га, урожайность составила 26,1ц/га, по Приморскому краю 25ц/га. </w:t>
      </w:r>
    </w:p>
    <w:p w:rsidR="00B63013" w:rsidRPr="00C44E72" w:rsidRDefault="00B63013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Убытки   сельского хозяйства района составили за 9 месяцев 2018 года 38,2млн.руб.  </w:t>
      </w:r>
    </w:p>
    <w:p w:rsidR="00B63013" w:rsidRPr="00C44E72" w:rsidRDefault="00B63013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Успешно  и постоянно наращивая производство продукции растениеводства и животноводства трудятся   крестьянско</w:t>
      </w:r>
      <w:r w:rsidR="00EF21E0">
        <w:rPr>
          <w:rFonts w:ascii="Times New Roman" w:hAnsi="Times New Roman" w:cs="Times New Roman"/>
          <w:sz w:val="28"/>
          <w:szCs w:val="28"/>
        </w:rPr>
        <w:t xml:space="preserve">-фермерские хозяйства Радько В. Б., Матвейко В. И., </w:t>
      </w:r>
      <w:proofErr w:type="spellStart"/>
      <w:r w:rsidR="00EF21E0">
        <w:rPr>
          <w:rFonts w:ascii="Times New Roman" w:hAnsi="Times New Roman" w:cs="Times New Roman"/>
          <w:sz w:val="28"/>
          <w:szCs w:val="28"/>
        </w:rPr>
        <w:t>Сивковой</w:t>
      </w:r>
      <w:proofErr w:type="spellEnd"/>
      <w:r w:rsidR="00EF21E0">
        <w:rPr>
          <w:rFonts w:ascii="Times New Roman" w:hAnsi="Times New Roman" w:cs="Times New Roman"/>
          <w:sz w:val="28"/>
          <w:szCs w:val="28"/>
        </w:rPr>
        <w:t xml:space="preserve"> И.В.</w:t>
      </w:r>
      <w:r w:rsidRPr="00C44E72">
        <w:rPr>
          <w:rFonts w:ascii="Times New Roman" w:hAnsi="Times New Roman" w:cs="Times New Roman"/>
          <w:sz w:val="28"/>
          <w:szCs w:val="28"/>
        </w:rPr>
        <w:t>, ,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Маношкиной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 Н. Н. ,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Косяковой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О. Н., Ворона Е. </w:t>
      </w:r>
      <w:proofErr w:type="spellStart"/>
      <w:r w:rsidR="005D75EE">
        <w:rPr>
          <w:rFonts w:ascii="Times New Roman" w:hAnsi="Times New Roman" w:cs="Times New Roman"/>
          <w:sz w:val="28"/>
          <w:szCs w:val="28"/>
        </w:rPr>
        <w:t>А.,Марченко</w:t>
      </w:r>
      <w:proofErr w:type="spellEnd"/>
      <w:r w:rsidR="005D75EE">
        <w:rPr>
          <w:rFonts w:ascii="Times New Roman" w:hAnsi="Times New Roman" w:cs="Times New Roman"/>
          <w:sz w:val="28"/>
          <w:szCs w:val="28"/>
        </w:rPr>
        <w:t xml:space="preserve"> М. П., </w:t>
      </w:r>
      <w:proofErr w:type="spellStart"/>
      <w:r w:rsidR="005D75EE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="005D75EE">
        <w:rPr>
          <w:rFonts w:ascii="Times New Roman" w:hAnsi="Times New Roman" w:cs="Times New Roman"/>
          <w:sz w:val="28"/>
          <w:szCs w:val="28"/>
        </w:rPr>
        <w:t xml:space="preserve"> Р. А</w:t>
      </w:r>
      <w:r w:rsidRPr="00C44E72">
        <w:rPr>
          <w:rFonts w:ascii="Times New Roman" w:hAnsi="Times New Roman" w:cs="Times New Roman"/>
          <w:sz w:val="28"/>
          <w:szCs w:val="28"/>
        </w:rPr>
        <w:t>.</w:t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Сельскохозяйственный производственные кооперативы «Восход»,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«Пионер» и ООО «Стимул»  работают стабильно на протяжении многих лет.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z w:val="28"/>
          <w:szCs w:val="28"/>
        </w:rPr>
        <w:tab/>
        <w:t xml:space="preserve">Сельскохозяйственный производственный кооператив «Восход»  является элитным  семеноводческим хозяйством Приморского края. Ежегодно  хозяйства испытывают и внедряют в производство новые сорта сельскохозяйственных культур и  производят  семена высших репродукций зерновых культур и сои. </w:t>
      </w:r>
    </w:p>
    <w:p w:rsidR="00B63013" w:rsidRPr="00C44E72" w:rsidRDefault="00B63013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В районе успешно трудится ООО «Приморское объединение по выпуску экологически безопасной продукции» по производству риса, рисовой сечки.</w:t>
      </w:r>
    </w:p>
    <w:p w:rsidR="00B63013" w:rsidRPr="00C44E72" w:rsidRDefault="00B63013" w:rsidP="00C44E7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Третий год в районе трудится коллектив ООО «ВВП АГРО». Хозяйство занимается внедрением новых технологий и сортов возделывания сельскохозяйственных культур, выращивает сорта высших репродукций. Не может не радовать  увеличение заработной платы работникам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сельскохозяственной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сферы. Среднемесячная заработная  плата  за 2018 год составила 20431руб. (16912,5 руб., в 2017)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К сожалению, для посевной 2019 года  хозяйства не смогли поднять зябь  из-за сильного переувлажнения почвы в запланированных объемах и посеять озимую пшеницу, поэтому весна будущего года будет не простой для земледельцев района, но им не привыкать преодолевать трудности.</w:t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По  программе «Социальное  развитие села», которая началась она с 2006 года, в 2018 году четыре семьи получили социальные выплаты на строительство и приобретения жилья. </w:t>
      </w:r>
    </w:p>
    <w:p w:rsidR="00B63013" w:rsidRPr="00C44E72" w:rsidRDefault="00B63013" w:rsidP="00C44E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Получены гранты в 2018 году на развитие фермерского хозяйства:  молочного животноводства и растениеводства.  </w:t>
      </w:r>
    </w:p>
    <w:p w:rsidR="00B63013" w:rsidRPr="00C44E72" w:rsidRDefault="00B63013" w:rsidP="00C44E72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Однако, не смотря на положительные тенденции в развитии сельского хозяйства Анучинского района, следует заметить, что серьезной проблемой продолжает оставаться высокая степень износа основных фондов сельскохозяйственных предприятий.</w:t>
      </w:r>
    </w:p>
    <w:p w:rsidR="00B63013" w:rsidRPr="00C44E72" w:rsidRDefault="00B63013" w:rsidP="00C44E72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Анализ развития сельского хозяйства Анучинского района позволил выделить следующие положительные тенденции:</w:t>
      </w:r>
    </w:p>
    <w:p w:rsidR="00B63013" w:rsidRPr="00C44E72" w:rsidRDefault="00B63013" w:rsidP="00C44E72">
      <w:pPr>
        <w:pStyle w:val="afa"/>
        <w:widowControl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lastRenderedPageBreak/>
        <w:t>в Анучинском районе активно развивается животноводство (свиноводство) и выращивание риса;</w:t>
      </w:r>
    </w:p>
    <w:p w:rsidR="00B63013" w:rsidRPr="00C44E72" w:rsidRDefault="00B63013" w:rsidP="00C44E72">
      <w:pPr>
        <w:pStyle w:val="afa"/>
        <w:widowControl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наблюдается рост заработной платы в сельском хозяйстве;</w:t>
      </w:r>
    </w:p>
    <w:p w:rsidR="00B63013" w:rsidRPr="00C44E72" w:rsidRDefault="00B63013" w:rsidP="00C44E72">
      <w:pPr>
        <w:pStyle w:val="afa"/>
        <w:widowControl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происходит увеличение объемов некоторых видов сельскохозяйственной продукции, такой как зерно, овощи, мясо, яйца, поголовье овец, коз, птицы;</w:t>
      </w:r>
    </w:p>
    <w:p w:rsidR="00B63013" w:rsidRPr="00C44E72" w:rsidRDefault="00B63013" w:rsidP="00C44E72">
      <w:pPr>
        <w:pStyle w:val="afa"/>
        <w:widowControl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достаточно сильно развито семеноводство.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району принадлежит лидирующая роль в крае в области семеноводства;</w:t>
      </w:r>
    </w:p>
    <w:p w:rsidR="00B63013" w:rsidRPr="00C44E72" w:rsidRDefault="00B63013" w:rsidP="00C44E72">
      <w:pPr>
        <w:pStyle w:val="afa"/>
        <w:widowControl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имеются стабильно работающие предприятия по производству сельско-хозяйственной продукции;</w:t>
      </w:r>
    </w:p>
    <w:p w:rsidR="00B63013" w:rsidRPr="00C44E72" w:rsidRDefault="006109E5" w:rsidP="00C44E72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B63013" w:rsidRPr="00C44E72">
        <w:rPr>
          <w:rFonts w:ascii="Times New Roman" w:hAnsi="Times New Roman" w:cs="Times New Roman"/>
          <w:b/>
          <w:i/>
          <w:sz w:val="28"/>
          <w:szCs w:val="28"/>
        </w:rPr>
        <w:t>Малый и средний бизнес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Малый бизнес является важной составной частью экономики Анучинского муниципального района, обеспечивая стабильный рост объемов производства, занятости и доходов населения. Содействие развитию малого и среднего предпринимательства является основным элементом экономической политики Анучинского муниципального района, способствующим поддержанию здоровой конкуренции и решению социальных задач. </w:t>
      </w:r>
    </w:p>
    <w:p w:rsidR="00B63013" w:rsidRPr="00C44E72" w:rsidRDefault="00B63013" w:rsidP="00C44E7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Основные показатели развития предпринимательства в Анучинском муниципальном районе</w:t>
      </w:r>
    </w:p>
    <w:tbl>
      <w:tblPr>
        <w:tblW w:w="9612" w:type="dxa"/>
        <w:jc w:val="center"/>
        <w:tblLook w:val="04A0" w:firstRow="1" w:lastRow="0" w:firstColumn="1" w:lastColumn="0" w:noHBand="0" w:noVBand="1"/>
      </w:tblPr>
      <w:tblGrid>
        <w:gridCol w:w="3607"/>
        <w:gridCol w:w="1075"/>
        <w:gridCol w:w="986"/>
        <w:gridCol w:w="986"/>
        <w:gridCol w:w="986"/>
        <w:gridCol w:w="986"/>
        <w:gridCol w:w="986"/>
      </w:tblGrid>
      <w:tr w:rsidR="00B63013" w:rsidRPr="00C44E72" w:rsidTr="00FC68F8">
        <w:trPr>
          <w:trHeight w:val="221"/>
          <w:jc w:val="center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Ед. </w:t>
            </w:r>
            <w:proofErr w:type="spellStart"/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измер</w:t>
            </w:r>
            <w:proofErr w:type="spellEnd"/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Годы</w:t>
            </w:r>
          </w:p>
        </w:tc>
      </w:tr>
      <w:tr w:rsidR="00B63013" w:rsidRPr="00C44E72" w:rsidTr="00FC68F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2015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2018</w:t>
            </w:r>
          </w:p>
        </w:tc>
      </w:tr>
      <w:tr w:rsidR="00B63013" w:rsidRPr="00C44E72" w:rsidTr="00FC68F8">
        <w:trPr>
          <w:trHeight w:val="54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работающих субъектов малого предпринимательства, всего, 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338</w:t>
            </w:r>
          </w:p>
        </w:tc>
      </w:tr>
      <w:tr w:rsidR="00B63013" w:rsidRPr="00C44E72" w:rsidTr="00FC68F8">
        <w:trPr>
          <w:trHeight w:val="402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ind w:firstLineChars="200" w:firstLine="56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малые предприятия (юридические лица)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81</w:t>
            </w:r>
          </w:p>
        </w:tc>
      </w:tr>
      <w:tr w:rsidR="00B63013" w:rsidRPr="00C44E72" w:rsidTr="00FC68F8">
        <w:trPr>
          <w:trHeight w:val="402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ind w:firstLineChars="200" w:firstLine="56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индивидуальные предприниматели (ИП),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257</w:t>
            </w:r>
          </w:p>
        </w:tc>
      </w:tr>
      <w:tr w:rsidR="00B63013" w:rsidRPr="00C44E72" w:rsidTr="00FC68F8">
        <w:trPr>
          <w:trHeight w:val="429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Доля малых предприятия в общем количестве предприятий района (с </w:t>
            </w: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учетом ИП)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86,6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87,3</w:t>
            </w:r>
          </w:p>
        </w:tc>
      </w:tr>
      <w:tr w:rsidR="00B63013" w:rsidRPr="00C44E72" w:rsidTr="00FC68F8">
        <w:trPr>
          <w:trHeight w:val="402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Общая численность занятых на малых предприятиях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1765</w:t>
            </w:r>
          </w:p>
        </w:tc>
      </w:tr>
      <w:tr w:rsidR="00B63013" w:rsidRPr="00C44E72" w:rsidTr="00FC68F8">
        <w:trPr>
          <w:trHeight w:val="26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Темп роста занятости на малых предприятиях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102,6</w:t>
            </w:r>
          </w:p>
        </w:tc>
      </w:tr>
      <w:tr w:rsidR="00B63013" w:rsidRPr="00C44E72" w:rsidTr="00FC68F8">
        <w:trPr>
          <w:trHeight w:val="60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Доля занятых в малом бизнесе, включая ИП, в общей численности занятых в экономике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26,3</w:t>
            </w:r>
          </w:p>
        </w:tc>
      </w:tr>
      <w:tr w:rsidR="00B63013" w:rsidRPr="00C44E72" w:rsidTr="00FC68F8">
        <w:trPr>
          <w:trHeight w:val="359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Среднемесячная начисленная заработная плата в малом бизнесе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21170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22792</w:t>
            </w:r>
          </w:p>
        </w:tc>
      </w:tr>
      <w:tr w:rsidR="00B63013" w:rsidRPr="00C44E72" w:rsidTr="00FC68F8">
        <w:trPr>
          <w:trHeight w:val="495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Темп роста среднемесячной начисленной заработной платы в малом бизнесе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107,7</w:t>
            </w:r>
          </w:p>
        </w:tc>
      </w:tr>
      <w:tr w:rsidR="00B63013" w:rsidRPr="00C44E72" w:rsidTr="00FC68F8">
        <w:trPr>
          <w:trHeight w:val="28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Валовой выпуск продукции базовых отраслей экономики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млн.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2510,9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2749,1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3092,6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2916,6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3196,8</w:t>
            </w:r>
          </w:p>
        </w:tc>
      </w:tr>
      <w:tr w:rsidR="00B63013" w:rsidRPr="00C44E72" w:rsidTr="00FC68F8">
        <w:trPr>
          <w:trHeight w:val="402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Темп роста валового выпуска продукции </w:t>
            </w:r>
            <w:r w:rsidRPr="00C44E7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базовых отраслей экономики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109,8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109,6</w:t>
            </w:r>
          </w:p>
        </w:tc>
      </w:tr>
      <w:tr w:rsidR="00B63013" w:rsidRPr="00C44E72" w:rsidTr="00FC68F8">
        <w:trPr>
          <w:trHeight w:val="78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Отгружено товаров собственного производства, выполнено работ и услуг собственными силами на малых предприятиях,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880,4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1141,8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1293,2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1456,4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1550,0</w:t>
            </w:r>
          </w:p>
        </w:tc>
      </w:tr>
      <w:tr w:rsidR="00B63013" w:rsidRPr="00C44E72" w:rsidTr="00FC68F8">
        <w:trPr>
          <w:trHeight w:val="780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Темп роста отгруженных товаров собственного производства, выполненных работ и услуг собственными силами на малых предприятиях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129,7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106,4</w:t>
            </w:r>
          </w:p>
        </w:tc>
      </w:tr>
      <w:tr w:rsidR="00B63013" w:rsidRPr="00C44E72" w:rsidTr="00FC68F8">
        <w:trPr>
          <w:trHeight w:val="402"/>
          <w:jc w:val="center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Доля в общем объеме произведенной продукции </w:t>
            </w:r>
            <w:r w:rsidRPr="00C44E72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базовых отраслей экономики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013" w:rsidRPr="00C44E72" w:rsidRDefault="00B63013" w:rsidP="00C44E72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57,1</w:t>
            </w:r>
          </w:p>
        </w:tc>
      </w:tr>
    </w:tbl>
    <w:p w:rsidR="00B63013" w:rsidRPr="00C44E72" w:rsidRDefault="00B63013" w:rsidP="00C44E7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 Подавляющее большинство организаций района 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района всех организационно-правовых форм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51,1 %. </w:t>
      </w:r>
    </w:p>
    <w:p w:rsidR="00B63013" w:rsidRPr="00C44E72" w:rsidRDefault="00B63013" w:rsidP="00C44E72">
      <w:pPr>
        <w:pStyle w:val="Default"/>
        <w:spacing w:line="360" w:lineRule="auto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          На территории района насчитывается 338 субъектов малого предпринимательства (выше уровня прошлого года на  6 %), в т. ч. 81 малая организация.  </w:t>
      </w:r>
    </w:p>
    <w:p w:rsidR="00B63013" w:rsidRPr="00C44E72" w:rsidRDefault="00B63013" w:rsidP="00C44E72">
      <w:pPr>
        <w:pStyle w:val="Default"/>
        <w:spacing w:line="360" w:lineRule="auto"/>
        <w:jc w:val="both"/>
        <w:rPr>
          <w:iCs/>
          <w:sz w:val="28"/>
          <w:szCs w:val="28"/>
        </w:rPr>
      </w:pPr>
      <w:r w:rsidRPr="00C44E72">
        <w:rPr>
          <w:noProof/>
          <w:sz w:val="28"/>
          <w:szCs w:val="28"/>
        </w:rPr>
        <w:drawing>
          <wp:inline distT="0" distB="0" distL="0" distR="0" wp14:anchorId="631609EF" wp14:editId="5F88077D">
            <wp:extent cx="5725795" cy="3896995"/>
            <wp:effectExtent l="0" t="0" r="27305" b="2730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63013" w:rsidRPr="00C44E72" w:rsidRDefault="00B63013" w:rsidP="00C44E72">
      <w:pPr>
        <w:tabs>
          <w:tab w:val="left" w:pos="10206"/>
        </w:tabs>
        <w:spacing w:line="360" w:lineRule="auto"/>
        <w:ind w:right="-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z w:val="28"/>
          <w:szCs w:val="28"/>
        </w:rPr>
        <w:t xml:space="preserve">Из общего числа субъектов малого бизнеса 257 человек занимается предпринимательской деятельностью без образования юридического лица </w:t>
      </w:r>
    </w:p>
    <w:p w:rsidR="00B63013" w:rsidRPr="00C44E72" w:rsidRDefault="00B63013" w:rsidP="00C44E72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( 2017 г. – 241), из них в сельском и лесном хозяйстве – 65, обрабатывающих производствах – 21, строительстве – 11, в розничной торговле и оказывающих бытовые услуги –105, транспорте и связи – 18, в ресторанном бизнесе - 8. </w:t>
      </w:r>
    </w:p>
    <w:p w:rsidR="00B63013" w:rsidRPr="00C44E72" w:rsidRDefault="00B63013" w:rsidP="00C44E72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0094354F" wp14:editId="50CDC495">
            <wp:extent cx="5892800" cy="4109085"/>
            <wp:effectExtent l="0" t="0" r="12700" b="2476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63013" w:rsidRPr="00C44E72" w:rsidRDefault="00B63013" w:rsidP="00C44E72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За 2018 год оборот малых организаций составил 1 млрд. 550  млн. рублей или 117,4 %  к соответствующему периоду прошлого года в действующих ценах.</w:t>
      </w:r>
    </w:p>
    <w:p w:rsidR="00B63013" w:rsidRPr="00C44E72" w:rsidRDefault="00B63013" w:rsidP="00C44E72">
      <w:pPr>
        <w:pStyle w:val="2a"/>
        <w:spacing w:line="360" w:lineRule="auto"/>
        <w:ind w:left="-284" w:firstLine="142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      Объем промышленного производства, по субъектам малого предпринимательства, к соответствующему периоду прошлого года увеличился на 4,8 % и составил 257,3 млн. рублей. Доля продукции произведенной субъектами малого предпринимательства в общем объеме промышленного производства составляет 72,7  %.</w:t>
      </w:r>
    </w:p>
    <w:p w:rsidR="00B63013" w:rsidRPr="00C44E72" w:rsidRDefault="00B63013" w:rsidP="00C44E72">
      <w:pPr>
        <w:pStyle w:val="2a"/>
        <w:spacing w:line="360" w:lineRule="auto"/>
        <w:ind w:left="-284" w:firstLine="142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      Значимую роль играет малый бизнес в сельском и лесном хозяйстве. Эта отрасль представлена в Анучинском муниципальном районе всего одним крупным предприятием и 53 малыми и </w:t>
      </w:r>
      <w:proofErr w:type="spellStart"/>
      <w:r w:rsidRPr="00C44E72">
        <w:rPr>
          <w:sz w:val="28"/>
          <w:szCs w:val="28"/>
        </w:rPr>
        <w:t>микропредприятиями</w:t>
      </w:r>
      <w:proofErr w:type="spellEnd"/>
      <w:r w:rsidRPr="00C44E72">
        <w:rPr>
          <w:sz w:val="28"/>
          <w:szCs w:val="28"/>
        </w:rPr>
        <w:t xml:space="preserve">. Оборот этих организаций составил  412,6 млн. рублей, или  26,6 % от общего оборота малого бизнеса. </w:t>
      </w:r>
    </w:p>
    <w:p w:rsidR="00B63013" w:rsidRPr="00C44E72" w:rsidRDefault="00B63013" w:rsidP="00C44E72">
      <w:pPr>
        <w:pStyle w:val="2a"/>
        <w:spacing w:line="360" w:lineRule="auto"/>
        <w:ind w:left="-284" w:firstLine="142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Малое предпринимательство является важным инструментом в создании рабочих мест на территории Анучинского муниципального района, а это один из главных факторов дальнейшего динамичного развития экономики района. </w:t>
      </w:r>
    </w:p>
    <w:p w:rsidR="00B63013" w:rsidRPr="00C44E72" w:rsidRDefault="00B63013" w:rsidP="00C44E72">
      <w:pPr>
        <w:pStyle w:val="2a"/>
        <w:spacing w:line="360" w:lineRule="auto"/>
        <w:ind w:left="-284" w:firstLine="142"/>
        <w:jc w:val="both"/>
        <w:rPr>
          <w:sz w:val="28"/>
          <w:szCs w:val="28"/>
        </w:rPr>
      </w:pPr>
      <w:r w:rsidRPr="00C44E72">
        <w:rPr>
          <w:sz w:val="28"/>
          <w:szCs w:val="28"/>
        </w:rPr>
        <w:lastRenderedPageBreak/>
        <w:t xml:space="preserve">        Доля работающих в малом бизнесе по оценке в текущем году составляет 26,3 %  т общей численности занятых в экономике (2017 – 25,7 %), и составляет 1765 человек. Средняя зарплата у субъектов малого предпринимательства составляет 22792 рубля.</w:t>
      </w:r>
    </w:p>
    <w:p w:rsidR="00B63013" w:rsidRPr="00C44E72" w:rsidRDefault="00B63013" w:rsidP="00C44E72">
      <w:pPr>
        <w:shd w:val="clear" w:color="auto" w:fill="FFFFFF"/>
        <w:spacing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В целях создания благоприятных организационно-правовых и экономических условий для устойчивого развития малого и среднего предпринимательства действует муниципальная целевая Программа «Развитие и поддержка малого и среднего предпринимательства в Анучинском муниципальном районе на 2015-2019 годы».        </w:t>
      </w:r>
    </w:p>
    <w:p w:rsidR="00B63013" w:rsidRPr="00C44E72" w:rsidRDefault="00B63013" w:rsidP="00C44E72">
      <w:pPr>
        <w:spacing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На 2018 год в местном бюджете были предусмотрены денежные средства на поддержку малого предпринимательства в размере 300 тыс. руб.  В текущем году оказана поддержка  СХПК «Восход»  в сумме 300 тыс. рублей за счет средств местного бюджета. Это позволило создать 1 дополнительное рабочее место и сохранить 44.</w:t>
      </w:r>
    </w:p>
    <w:p w:rsidR="00B63013" w:rsidRPr="00C44E72" w:rsidRDefault="00B63013" w:rsidP="00C44E72">
      <w:pPr>
        <w:pStyle w:val="2a"/>
        <w:spacing w:line="360" w:lineRule="auto"/>
        <w:ind w:left="-284" w:firstLine="142"/>
        <w:jc w:val="both"/>
        <w:rPr>
          <w:sz w:val="28"/>
          <w:szCs w:val="28"/>
        </w:rPr>
      </w:pPr>
      <w:r w:rsidRPr="00C44E72">
        <w:rPr>
          <w:sz w:val="28"/>
          <w:szCs w:val="28"/>
        </w:rPr>
        <w:t xml:space="preserve">          Для ведения  предпринимательской деятельности субъектам малого предпринимательства предоставлено  в аренду 677 </w:t>
      </w:r>
      <w:proofErr w:type="spellStart"/>
      <w:r w:rsidRPr="00C44E72">
        <w:rPr>
          <w:sz w:val="28"/>
          <w:szCs w:val="28"/>
        </w:rPr>
        <w:t>кв.м</w:t>
      </w:r>
      <w:proofErr w:type="spellEnd"/>
      <w:r w:rsidRPr="00C44E72">
        <w:rPr>
          <w:sz w:val="28"/>
          <w:szCs w:val="28"/>
        </w:rPr>
        <w:t xml:space="preserve">. муниципального нежилого фонда. </w:t>
      </w:r>
    </w:p>
    <w:p w:rsidR="00B63013" w:rsidRPr="00C44E72" w:rsidRDefault="00B63013" w:rsidP="00C44E72">
      <w:pPr>
        <w:pStyle w:val="2a"/>
        <w:spacing w:line="360" w:lineRule="auto"/>
        <w:jc w:val="both"/>
        <w:rPr>
          <w:color w:val="000000"/>
          <w:sz w:val="28"/>
          <w:szCs w:val="28"/>
        </w:rPr>
      </w:pPr>
      <w:r w:rsidRPr="00C44E72">
        <w:rPr>
          <w:color w:val="000000"/>
          <w:sz w:val="28"/>
          <w:szCs w:val="28"/>
        </w:rPr>
        <w:t xml:space="preserve">         Активно привлекаются субъекты малого предпринимательства к участию в закупках для муниципальных нужд. О</w:t>
      </w:r>
      <w:r w:rsidRPr="00C44E72">
        <w:rPr>
          <w:sz w:val="28"/>
          <w:szCs w:val="28"/>
        </w:rPr>
        <w:t>бъем размещения заказов для муниципальных нужд у субъектов малого предпринимательства достигает 18 % от общей суммы закупок.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        Для координации действий предпринимателей и администрации района постановлением главы Анучинского муниципального района от 10.12.2007 г. № 459 создан Совет предпринимателей при главе Анучинского муниципального района, на заседаниях которого обсуждаются экономические проблемы и проекты нормативных документов, касающихся поддержки и развития предпринимательства. </w:t>
      </w:r>
    </w:p>
    <w:p w:rsidR="00B63013" w:rsidRPr="00C44E72" w:rsidRDefault="00B63013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   </w:t>
      </w:r>
      <w:r w:rsidRPr="00C44E7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44E72">
        <w:rPr>
          <w:rFonts w:ascii="Times New Roman" w:hAnsi="Times New Roman" w:cs="Times New Roman"/>
          <w:sz w:val="28"/>
          <w:szCs w:val="28"/>
        </w:rPr>
        <w:t xml:space="preserve">Формирование экономической среды, обеспечивающей устойчивое развитие предпринимательства в районе, как неотъемлемой части структуры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района, является важнейшим инструментом для создания новых рабочих мест и снижения уровня безработицы, увеличения доли налоговых поступлений в бюджеты всех уровней, рационального использования муниципального имущества. </w:t>
      </w:r>
    </w:p>
    <w:p w:rsidR="00B63013" w:rsidRPr="00C44E72" w:rsidRDefault="00B63013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2019-2020 годах развитие малого и среднего предпринимательства будет направлено на обеспечение максимально возможной занятости трудоспособного населения, развитие производственного и инновационного секторов экономики, за счет планируемых к реализации инвестиционных проектов. </w:t>
      </w:r>
    </w:p>
    <w:p w:rsidR="00B63013" w:rsidRDefault="00B63013" w:rsidP="00C44E72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4E72">
        <w:rPr>
          <w:sz w:val="28"/>
          <w:szCs w:val="28"/>
        </w:rPr>
        <w:t>Развитие малого и среднего предпринимательства – одно из перспективных направлений для развития экономики района, поскольку не только способно увеличить налоговые поступление в районный бюджет и создать рабочие места, но и обес</w:t>
      </w:r>
      <w:bookmarkStart w:id="6" w:name="_Toc310226232"/>
      <w:bookmarkStart w:id="7" w:name="_Toc305041682"/>
      <w:r w:rsidRPr="00C44E72">
        <w:rPr>
          <w:sz w:val="28"/>
          <w:szCs w:val="28"/>
        </w:rPr>
        <w:t xml:space="preserve">печить </w:t>
      </w:r>
      <w:proofErr w:type="spellStart"/>
      <w:r w:rsidRPr="00C44E72">
        <w:rPr>
          <w:sz w:val="28"/>
          <w:szCs w:val="28"/>
        </w:rPr>
        <w:t>самозанятость</w:t>
      </w:r>
      <w:proofErr w:type="spellEnd"/>
      <w:r w:rsidRPr="00C44E72">
        <w:rPr>
          <w:sz w:val="28"/>
          <w:szCs w:val="28"/>
        </w:rPr>
        <w:t xml:space="preserve"> населения.</w:t>
      </w:r>
    </w:p>
    <w:p w:rsidR="00FC68F8" w:rsidRPr="005D75EE" w:rsidRDefault="006109E5" w:rsidP="005D75EE">
      <w:pPr>
        <w:spacing w:after="24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5F2791">
        <w:rPr>
          <w:rFonts w:ascii="Times New Roman" w:hAnsi="Times New Roman"/>
          <w:b/>
          <w:i/>
          <w:sz w:val="28"/>
          <w:szCs w:val="28"/>
        </w:rPr>
        <w:t xml:space="preserve"> Жилищно-коммунальное хозяйство, жилищное </w:t>
      </w:r>
      <w:r w:rsidR="005D75EE">
        <w:rPr>
          <w:rFonts w:ascii="Times New Roman" w:hAnsi="Times New Roman"/>
          <w:b/>
          <w:i/>
          <w:sz w:val="28"/>
          <w:szCs w:val="28"/>
        </w:rPr>
        <w:t>строительство и благоустройство</w:t>
      </w:r>
    </w:p>
    <w:bookmarkEnd w:id="6"/>
    <w:bookmarkEnd w:id="7"/>
    <w:p w:rsidR="00FC68F8" w:rsidRPr="00C030AA" w:rsidRDefault="00FC68F8" w:rsidP="00FC68F8">
      <w:pPr>
        <w:pStyle w:val="11"/>
        <w:shd w:val="clear" w:color="auto" w:fill="auto"/>
        <w:ind w:firstLine="700"/>
        <w:jc w:val="both"/>
        <w:rPr>
          <w:sz w:val="28"/>
          <w:szCs w:val="28"/>
        </w:rPr>
      </w:pPr>
      <w:r w:rsidRPr="00C030AA">
        <w:rPr>
          <w:sz w:val="28"/>
          <w:szCs w:val="28"/>
        </w:rPr>
        <w:t>Жилая застройка большинства населённых пунктов района характеризуется сравнительно низкой степенью благоустройства жилищного фонда. Обеспечение жи</w:t>
      </w:r>
      <w:r w:rsidRPr="00C030AA">
        <w:rPr>
          <w:sz w:val="28"/>
          <w:szCs w:val="28"/>
        </w:rPr>
        <w:softHyphen/>
        <w:t>телей района качественными жилищно-коммунальными услугами на сегодня является одной из острейших проблем, в связи с чем, назрела необходимость реформирования и модернизации жилищно-коммунального комплекса.</w:t>
      </w:r>
    </w:p>
    <w:p w:rsidR="00FC68F8" w:rsidRPr="00C030AA" w:rsidRDefault="00FC68F8" w:rsidP="00FC68F8">
      <w:pPr>
        <w:pStyle w:val="11"/>
        <w:shd w:val="clear" w:color="auto" w:fill="auto"/>
        <w:ind w:firstLine="700"/>
        <w:jc w:val="both"/>
        <w:rPr>
          <w:sz w:val="28"/>
          <w:szCs w:val="28"/>
        </w:rPr>
      </w:pPr>
      <w:r w:rsidRPr="00C030AA">
        <w:rPr>
          <w:sz w:val="28"/>
          <w:szCs w:val="28"/>
        </w:rPr>
        <w:t>Одним из вариантов улучшения жилищных условий населения является строи</w:t>
      </w:r>
      <w:r w:rsidRPr="00C030AA">
        <w:rPr>
          <w:sz w:val="28"/>
          <w:szCs w:val="28"/>
        </w:rPr>
        <w:softHyphen/>
        <w:t>тельство индивидуального жилья, но оно замедляется из-за неспособности большого количества сельского населения за свой счет улучшить жилищные условия. Удешев</w:t>
      </w:r>
      <w:r w:rsidRPr="00C030AA">
        <w:rPr>
          <w:sz w:val="28"/>
          <w:szCs w:val="28"/>
        </w:rPr>
        <w:softHyphen/>
        <w:t>ление строительства возможно за счет использования местных строительных матери</w:t>
      </w:r>
      <w:r w:rsidRPr="00C030AA">
        <w:rPr>
          <w:sz w:val="28"/>
          <w:szCs w:val="28"/>
        </w:rPr>
        <w:softHyphen/>
        <w:t>алов, развития соответствующих производств на территории района.</w:t>
      </w:r>
    </w:p>
    <w:p w:rsidR="00FC68F8" w:rsidRPr="00C030AA" w:rsidRDefault="00FC68F8" w:rsidP="00FC68F8">
      <w:pPr>
        <w:pStyle w:val="11"/>
        <w:shd w:val="clear" w:color="auto" w:fill="auto"/>
        <w:ind w:firstLine="580"/>
        <w:jc w:val="both"/>
        <w:rPr>
          <w:sz w:val="28"/>
          <w:szCs w:val="28"/>
        </w:rPr>
      </w:pPr>
      <w:r w:rsidRPr="00C030AA">
        <w:rPr>
          <w:sz w:val="28"/>
          <w:szCs w:val="28"/>
        </w:rPr>
        <w:t xml:space="preserve">Это позволит, с одной стороны, создать новые рабочие места в населенных пунктах района, прилегающих к его осевым транспортным коридорам, оживить их экономику. С другой стороны, улучшится </w:t>
      </w:r>
      <w:r w:rsidRPr="00C030AA">
        <w:rPr>
          <w:sz w:val="28"/>
          <w:szCs w:val="28"/>
        </w:rPr>
        <w:lastRenderedPageBreak/>
        <w:t>демографическая ситуация, поскольку уменьшится отток трудоспособного населения.</w:t>
      </w:r>
    </w:p>
    <w:p w:rsidR="00FC68F8" w:rsidRPr="00C030AA" w:rsidRDefault="00FC68F8" w:rsidP="00FC68F8">
      <w:pPr>
        <w:pStyle w:val="11"/>
        <w:shd w:val="clear" w:color="auto" w:fill="auto"/>
        <w:ind w:firstLine="580"/>
        <w:jc w:val="both"/>
        <w:rPr>
          <w:sz w:val="28"/>
          <w:szCs w:val="28"/>
        </w:rPr>
      </w:pPr>
      <w:r w:rsidRPr="00C030AA">
        <w:rPr>
          <w:sz w:val="28"/>
          <w:szCs w:val="28"/>
        </w:rPr>
        <w:t>Помимо территориально-планировочных мероприятий для решения проблемы доступности жилья требуются и экономические мероприятия: льготное кредитование, привлечение средств федерального бюджета, выделяемых на строительство жилья для льготных категорий граждан в рамках целевых федеральных программ и т.п.</w:t>
      </w:r>
    </w:p>
    <w:p w:rsidR="005F2791" w:rsidRPr="00C030AA" w:rsidRDefault="005F2791" w:rsidP="005F2791">
      <w:pPr>
        <w:pStyle w:val="af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30AA">
        <w:rPr>
          <w:sz w:val="28"/>
          <w:szCs w:val="28"/>
        </w:rPr>
        <w:t>Жилищно-коммунальное хозяйство Анучинского района представляет собой многоотраслевой комплекс, обеспечивающий население услугами тепло-, электро-, водоснабжения и водоотведения, по уборке, вывозу и утилизации твердых бытовых отходов, благоустройства территорий и прочими услугами.</w:t>
      </w:r>
    </w:p>
    <w:p w:rsidR="005F2791" w:rsidRPr="00C030AA" w:rsidRDefault="005F2791" w:rsidP="005F2791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 Обеспеченность населения жильем, коммунальной инфраструктурой, благоустройство населенных пунктов Анучинского муниципального района 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1036"/>
        <w:gridCol w:w="810"/>
        <w:gridCol w:w="813"/>
        <w:gridCol w:w="813"/>
        <w:gridCol w:w="813"/>
        <w:gridCol w:w="846"/>
      </w:tblGrid>
      <w:tr w:rsidR="005F2791" w:rsidRPr="005D75EE" w:rsidTr="005F2791">
        <w:trPr>
          <w:cantSplit/>
          <w:trHeight w:val="214"/>
          <w:tblHeader/>
          <w:jc w:val="center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измер</w:t>
            </w:r>
            <w:proofErr w:type="spellEnd"/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5F2791" w:rsidRPr="005D75EE" w:rsidTr="005F2791">
        <w:trPr>
          <w:cantSplit/>
          <w:trHeight w:val="41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Площадь жилищ, приходящаяся в среднем на одного жителя района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75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23,5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Площадь жилищ, приходящаяся в среднем на одного жителя по краю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D75E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/чел.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22,1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22,4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22,6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22,9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23,01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Число семей (включая одиночек), состоящих на учете для улучшения жилищных условий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172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235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Число семей (включая одиночек), улучшивших жилищные условия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791" w:rsidRPr="005D75EE" w:rsidTr="005F2791">
        <w:trPr>
          <w:jc w:val="center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Уровень благоустройства жилищного фонда – жилищный фонд, оборудованный: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водопроводом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13,8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32,0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48,8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водоотведением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13,4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19,1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5F2791" w:rsidRPr="005D75EE" w:rsidTr="005F2791">
        <w:trPr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центральным отоплением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14,3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34,3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44,3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5F2791" w:rsidRPr="005D75EE" w:rsidTr="005F2791">
        <w:trPr>
          <w:trHeight w:val="319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газом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5,9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F2791" w:rsidRPr="005D75EE" w:rsidTr="005F2791">
        <w:trPr>
          <w:trHeight w:val="319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горячим водоснабжением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2791" w:rsidRPr="005D75EE" w:rsidTr="005F2791">
        <w:trPr>
          <w:trHeight w:val="319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ваннами (душем)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13,0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32,0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53,7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5F2791" w:rsidRPr="005D75EE" w:rsidTr="005F2791">
        <w:trPr>
          <w:trHeight w:val="319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91" w:rsidRPr="005D75EE" w:rsidRDefault="005F2791" w:rsidP="005F2791">
            <w:pPr>
              <w:adjustRightInd w:val="0"/>
              <w:ind w:left="27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i/>
                <w:sz w:val="28"/>
                <w:szCs w:val="28"/>
              </w:rPr>
              <w:t>напольными электроплитами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27,2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91" w:rsidRPr="005D75EE" w:rsidRDefault="005F2791" w:rsidP="005F279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</w:tbl>
    <w:p w:rsidR="0009297B" w:rsidRPr="00C030AA" w:rsidRDefault="0009297B" w:rsidP="00C44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0AA" w:rsidRPr="00C030AA" w:rsidRDefault="00C030AA" w:rsidP="00C030A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lastRenderedPageBreak/>
        <w:t xml:space="preserve">Жилищный фонд района представлен в большей степени неблагоустроенными деревянными жилыми домами в усадебной застройке. Капитальная застройка представлена 2-этажными многоквартирными жилыми домами и располагается преимущественно в селах Анучино, Пухово,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. В с. Анучино,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имеются так же 3-этажные многоквартирные жилые дома. В индивидуальном жилом фонде доминируют деревянные одноэтажные дома. Они размещаются во всех муниципальных образованиях Анучинского района [30].</w:t>
      </w:r>
    </w:p>
    <w:p w:rsidR="00C030AA" w:rsidRPr="00C030AA" w:rsidRDefault="00C030AA" w:rsidP="00C030A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>Жилищный фонд района характеризуется средним уровнем благоустройства-  50,3% жилищного фонда района считается благоустроенным.</w:t>
      </w:r>
    </w:p>
    <w:p w:rsidR="00C030AA" w:rsidRPr="00C030AA" w:rsidRDefault="00C030AA" w:rsidP="00C030A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 xml:space="preserve">Наиболее оборудованный фонд размещается в Анучинском сельском поселении, там основными видами благоустройства обеспечено 44,1% общей площади жилых домов. В Чернышевском сельском поселении удельный вес благоустроенного жилья составляет 16%. Из всех видов благоустройства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Виноградовское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сельское поселение имеет центральное отопление и водопровод – 3,0% и 4,8% всего жилищного фонда, соответственно. В Гражданское сельском поселении благоустроенный жилищный фонд практически отсутствует, лишь 2,2% жилищного фонда (3,5 тыс. м</w:t>
      </w:r>
      <w:r w:rsidRPr="00C030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0AA">
        <w:rPr>
          <w:rFonts w:ascii="Times New Roman" w:hAnsi="Times New Roman" w:cs="Times New Roman"/>
          <w:sz w:val="28"/>
          <w:szCs w:val="28"/>
        </w:rPr>
        <w:t xml:space="preserve">) обеспечено центральным отоплением </w:t>
      </w:r>
    </w:p>
    <w:p w:rsidR="00C030AA" w:rsidRPr="00C030AA" w:rsidRDefault="00C030AA" w:rsidP="00C030A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 xml:space="preserve">Источниками централизованного водоснабжения обеспечены с. Анучино и частично населенные пункты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>, Рисовое. Водоразборные колонки имеются во всех населенных пунктах Анучинского района, а также в некоторые населенные пункты осуществляется подвоз воды. Наиболее остро проблемы водоснабжения стоят в с. Пухово. На территории Анучинского</w:t>
      </w:r>
      <w:r w:rsidRPr="00C030AA">
        <w:rPr>
          <w:rFonts w:ascii="Times New Roman" w:hAnsi="Times New Roman"/>
          <w:sz w:val="28"/>
          <w:szCs w:val="28"/>
        </w:rPr>
        <w:t xml:space="preserve"> района канализационные насосные станции и очистные сооружения имеются только в селах Анучино, </w:t>
      </w:r>
      <w:proofErr w:type="spellStart"/>
      <w:r w:rsidRPr="00C030AA">
        <w:rPr>
          <w:rFonts w:ascii="Times New Roman" w:hAnsi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(комбинат «Авангард») и </w:t>
      </w:r>
      <w:proofErr w:type="spellStart"/>
      <w:r w:rsidRPr="00C030AA">
        <w:rPr>
          <w:rFonts w:ascii="Times New Roman" w:hAnsi="Times New Roman"/>
          <w:sz w:val="28"/>
          <w:szCs w:val="28"/>
        </w:rPr>
        <w:t>Тихоречное</w:t>
      </w:r>
      <w:proofErr w:type="spellEnd"/>
      <w:r w:rsidRPr="00C030AA">
        <w:rPr>
          <w:rFonts w:ascii="Times New Roman" w:hAnsi="Times New Roman"/>
          <w:sz w:val="28"/>
          <w:szCs w:val="28"/>
        </w:rPr>
        <w:t>.</w:t>
      </w:r>
    </w:p>
    <w:p w:rsidR="00C030AA" w:rsidRPr="00C030AA" w:rsidRDefault="00C030AA" w:rsidP="00C030AA">
      <w:pPr>
        <w:pStyle w:val="af9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C030AA">
        <w:rPr>
          <w:sz w:val="28"/>
          <w:szCs w:val="28"/>
        </w:rPr>
        <w:lastRenderedPageBreak/>
        <w:t xml:space="preserve">Основные объекты жилищно-коммунального хозяйства Анучинского муниципального района (на конец года) </w:t>
      </w:r>
    </w:p>
    <w:tbl>
      <w:tblPr>
        <w:tblW w:w="9577" w:type="dxa"/>
        <w:jc w:val="center"/>
        <w:tblLook w:val="04A0" w:firstRow="1" w:lastRow="0" w:firstColumn="1" w:lastColumn="0" w:noHBand="0" w:noVBand="1"/>
      </w:tblPr>
      <w:tblGrid>
        <w:gridCol w:w="3821"/>
        <w:gridCol w:w="1246"/>
        <w:gridCol w:w="846"/>
        <w:gridCol w:w="846"/>
        <w:gridCol w:w="846"/>
        <w:gridCol w:w="986"/>
        <w:gridCol w:w="986"/>
      </w:tblGrid>
      <w:tr w:rsidR="00C030AA" w:rsidRPr="005D75EE" w:rsidTr="00EA621F">
        <w:trPr>
          <w:trHeight w:val="414"/>
          <w:jc w:val="center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</w:t>
            </w:r>
            <w:r w:rsidRPr="005D75EE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Ед.</w:t>
            </w:r>
          </w:p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C030AA" w:rsidRPr="005D75EE" w:rsidTr="00EA621F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C030AA" w:rsidRPr="005D75EE" w:rsidTr="00EA621F">
        <w:trPr>
          <w:trHeight w:val="300"/>
          <w:jc w:val="center"/>
        </w:trPr>
        <w:tc>
          <w:tcPr>
            <w:tcW w:w="95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1. Теплоснабжение</w:t>
            </w:r>
          </w:p>
        </w:tc>
      </w:tr>
      <w:tr w:rsidR="00C030AA" w:rsidRPr="005D75EE" w:rsidTr="00EA621F">
        <w:trPr>
          <w:trHeight w:val="28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Число источников теплоснабжения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030AA" w:rsidRPr="005D75EE" w:rsidTr="00EA621F">
        <w:trPr>
          <w:trHeight w:val="28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Суммарная мощность источников теплоснабжения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</w:tr>
      <w:tr w:rsidR="00C030AA" w:rsidRPr="005D75EE" w:rsidTr="00EA621F">
        <w:trPr>
          <w:trHeight w:val="28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Протяженность тепловых сетей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</w:tr>
      <w:tr w:rsidR="00C030AA" w:rsidRPr="005D75EE" w:rsidTr="00EA621F">
        <w:trPr>
          <w:trHeight w:val="431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Протяженность тепловых сетей, нуждающихся в замене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30AA" w:rsidRPr="005D75EE" w:rsidTr="00EA621F">
        <w:trPr>
          <w:trHeight w:val="381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Протяжение тепловых сетей, которые были заменены и отремонтированы за отчетный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30AA" w:rsidRPr="005D75EE" w:rsidTr="00EA621F">
        <w:trPr>
          <w:trHeight w:val="41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Произведено тепловой энергии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27,09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27,09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28,45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30,812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31,840</w:t>
            </w:r>
          </w:p>
        </w:tc>
      </w:tr>
      <w:tr w:rsidR="00C030AA" w:rsidRPr="005D75EE" w:rsidTr="00EA621F">
        <w:trPr>
          <w:trHeight w:val="41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Отпущено тепловой энергии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27,1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20,78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C030AA" w:rsidRPr="005D75EE" w:rsidTr="00EA621F">
        <w:trPr>
          <w:trHeight w:val="364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Потери тепловой энергии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тыс. Гкал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5,1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5,586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7,06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6,16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3,795</w:t>
            </w:r>
          </w:p>
        </w:tc>
      </w:tr>
      <w:tr w:rsidR="00C030AA" w:rsidRPr="005D75EE" w:rsidTr="00EA621F">
        <w:trPr>
          <w:trHeight w:val="371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в % к поданному в сеть теплу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</w:tr>
      <w:tr w:rsidR="00C030AA" w:rsidRPr="005D75EE" w:rsidTr="00EA621F">
        <w:trPr>
          <w:trHeight w:val="300"/>
          <w:jc w:val="center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2. Водопровод и канализация</w:t>
            </w:r>
          </w:p>
        </w:tc>
      </w:tr>
      <w:tr w:rsidR="00C030AA" w:rsidRPr="005D75EE" w:rsidTr="00EA621F">
        <w:trPr>
          <w:trHeight w:val="28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Одиночное протяжение уличной водопроводной сети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29,5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30,2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32,7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32,7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32,7</w:t>
            </w:r>
          </w:p>
        </w:tc>
      </w:tr>
      <w:tr w:rsidR="00C030AA" w:rsidRPr="005D75EE" w:rsidTr="00EA621F">
        <w:trPr>
          <w:trHeight w:val="285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Одиночное протяжение уличной водопроводной сети, нуждающейся в замене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0,2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030AA" w:rsidRPr="005D75EE" w:rsidTr="00EA621F">
        <w:trPr>
          <w:trHeight w:val="300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030AA" w:rsidRPr="005D75EE" w:rsidTr="00EA621F">
        <w:trPr>
          <w:trHeight w:val="300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Одиночное протяжение уличной канализационной сети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3,3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3,3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 xml:space="preserve">3,4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C030AA" w:rsidRPr="005D75EE" w:rsidTr="00EA621F">
        <w:trPr>
          <w:trHeight w:val="281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Одиночное протяжение уличной канализационной сети, нуждающейся в замене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30AA" w:rsidRPr="005D75EE" w:rsidTr="00EA621F">
        <w:trPr>
          <w:trHeight w:val="600"/>
          <w:jc w:val="center"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</w:t>
            </w:r>
            <w:r w:rsidRPr="005D75EE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Ед.</w:t>
            </w:r>
          </w:p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</w:t>
            </w:r>
            <w:proofErr w:type="spellEnd"/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Годы</w:t>
            </w:r>
          </w:p>
        </w:tc>
      </w:tr>
      <w:tr w:rsidR="00C030AA" w:rsidRPr="005D75EE" w:rsidTr="00EA621F">
        <w:trPr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C030AA" w:rsidRPr="005D75EE" w:rsidTr="00EA621F">
        <w:trPr>
          <w:trHeight w:val="600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lastRenderedPageBreak/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 xml:space="preserve">По состоянию на конец 2018 года общая протяженность тепловых сетей Анучинского района составила </w:t>
      </w:r>
      <w:smartTag w:uri="urn:schemas-microsoft-com:office:smarttags" w:element="metricconverter">
        <w:smartTagPr>
          <w:attr w:name="ProductID" w:val="20,6 км"/>
        </w:smartTagPr>
        <w:r w:rsidRPr="00C030AA">
          <w:rPr>
            <w:rFonts w:ascii="Times New Roman" w:hAnsi="Times New Roman" w:cs="Times New Roman"/>
            <w:sz w:val="28"/>
            <w:szCs w:val="28"/>
          </w:rPr>
          <w:t>20,6 км</w:t>
        </w:r>
      </w:smartTag>
      <w:r w:rsidRPr="00C030AA">
        <w:rPr>
          <w:rFonts w:ascii="Times New Roman" w:hAnsi="Times New Roman" w:cs="Times New Roman"/>
          <w:sz w:val="28"/>
          <w:szCs w:val="28"/>
        </w:rPr>
        <w:t xml:space="preserve">, а одиночное протяжение уличной канализационной сети составляет всего </w:t>
      </w:r>
      <w:smartTag w:uri="urn:schemas-microsoft-com:office:smarttags" w:element="metricconverter">
        <w:smartTagPr>
          <w:attr w:name="ProductID" w:val="3,2 км"/>
        </w:smartTagPr>
        <w:r w:rsidRPr="00C030AA">
          <w:rPr>
            <w:rFonts w:ascii="Times New Roman" w:hAnsi="Times New Roman" w:cs="Times New Roman"/>
            <w:sz w:val="28"/>
            <w:szCs w:val="28"/>
          </w:rPr>
          <w:t>3,2 км</w:t>
        </w:r>
      </w:smartTag>
      <w:r w:rsidRPr="00C030AA">
        <w:rPr>
          <w:rFonts w:ascii="Times New Roman" w:hAnsi="Times New Roman" w:cs="Times New Roman"/>
          <w:sz w:val="28"/>
          <w:szCs w:val="28"/>
        </w:rPr>
        <w:t xml:space="preserve">, что свидетельствует об отсутствии достаточно полного жилищно-коммунального благоустройства жителей Анучинского района. На 1 января 2018 года </w:t>
      </w:r>
      <w:r w:rsidR="005D75EE">
        <w:rPr>
          <w:rFonts w:ascii="Times New Roman" w:hAnsi="Times New Roman" w:cs="Times New Roman"/>
          <w:sz w:val="28"/>
          <w:szCs w:val="28"/>
        </w:rPr>
        <w:t>т</w:t>
      </w:r>
      <w:r w:rsidRPr="00C030AA">
        <w:rPr>
          <w:rFonts w:ascii="Times New Roman" w:hAnsi="Times New Roman" w:cs="Times New Roman"/>
          <w:sz w:val="28"/>
          <w:szCs w:val="28"/>
        </w:rPr>
        <w:t>еплосети находились в удовлетворительном состоянии и не требовали замены,  4% (или 1,5 км) уличной водопроводной сети, из которых были заменены 1,5 км;</w:t>
      </w:r>
    </w:p>
    <w:p w:rsidR="00C030AA" w:rsidRPr="00C030AA" w:rsidRDefault="00C030AA" w:rsidP="00C030A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>Степень обеспеченности населенных пунктов района уличным освещением составляет около 15%. Частично обеспечено уличным освещением только с. Анучино,</w:t>
      </w:r>
      <w:r w:rsidR="005D7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в остальных населенных пунктах уличное освещение имеется только у социально-значимых объектов.</w:t>
      </w:r>
    </w:p>
    <w:p w:rsidR="00C030AA" w:rsidRPr="00C030AA" w:rsidRDefault="00C030AA" w:rsidP="00C030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AA">
        <w:rPr>
          <w:rFonts w:ascii="Times New Roman" w:hAnsi="Times New Roman" w:cs="Times New Roman"/>
          <w:sz w:val="28"/>
          <w:szCs w:val="28"/>
        </w:rPr>
        <w:t xml:space="preserve">Приведенные выше показатели определяют жилищный фонд Анучинского района как фонд со средним уровнем благоустройства. Наиболее оборудованный фонд размещается в Анучинском сельском поселении, где основными видами благоустройства обеспечено 40% общей площади жилых домов. В Чернышевском сельском поселении удельный вес благоустроенного жилья составляет 20%. Из всех видов благоустройства </w:t>
      </w:r>
      <w:proofErr w:type="spellStart"/>
      <w:r w:rsidRPr="00C030AA">
        <w:rPr>
          <w:rFonts w:ascii="Times New Roman" w:hAnsi="Times New Roman" w:cs="Times New Roman"/>
          <w:sz w:val="28"/>
          <w:szCs w:val="28"/>
        </w:rPr>
        <w:t>Виноградовское</w:t>
      </w:r>
      <w:proofErr w:type="spellEnd"/>
      <w:r w:rsidRPr="00C030AA">
        <w:rPr>
          <w:rFonts w:ascii="Times New Roman" w:hAnsi="Times New Roman" w:cs="Times New Roman"/>
          <w:sz w:val="28"/>
          <w:szCs w:val="28"/>
        </w:rPr>
        <w:t xml:space="preserve"> сельское поселение имеет центральное отопление и водопровод: 7% и 13% всего жилищного фонда, соответственно. В Гражданском сельском поселении благоустроенный жилищный фонд практически отсутствует, лишь 2,2% жилищного фонда (3,5 тыс. м</w:t>
      </w:r>
      <w:r w:rsidRPr="00C030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30AA">
        <w:rPr>
          <w:rFonts w:ascii="Times New Roman" w:hAnsi="Times New Roman" w:cs="Times New Roman"/>
          <w:sz w:val="28"/>
          <w:szCs w:val="28"/>
        </w:rPr>
        <w:t xml:space="preserve">) обеспечено </w:t>
      </w:r>
      <w:r>
        <w:rPr>
          <w:rFonts w:ascii="Times New Roman" w:hAnsi="Times New Roman" w:cs="Times New Roman"/>
          <w:sz w:val="28"/>
          <w:szCs w:val="28"/>
        </w:rPr>
        <w:t>центральным отоплением</w:t>
      </w:r>
      <w:r w:rsidRPr="00C030AA">
        <w:rPr>
          <w:rFonts w:ascii="Times New Roman" w:hAnsi="Times New Roman" w:cs="Times New Roman"/>
          <w:sz w:val="28"/>
          <w:szCs w:val="28"/>
        </w:rPr>
        <w:t>.</w:t>
      </w:r>
    </w:p>
    <w:p w:rsidR="00C030AA" w:rsidRPr="00C030AA" w:rsidRDefault="00C030AA" w:rsidP="00C030AA">
      <w:pPr>
        <w:spacing w:before="24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</w:pPr>
      <w:r w:rsidRPr="00C030AA">
        <w:rPr>
          <w:rFonts w:ascii="Times New Roman" w:hAnsi="Times New Roman" w:cs="Times New Roman"/>
          <w:sz w:val="28"/>
          <w:szCs w:val="28"/>
        </w:rPr>
        <w:t xml:space="preserve"> </w:t>
      </w:r>
      <w:r w:rsidRPr="00C030AA">
        <w:rPr>
          <w:rFonts w:ascii="Times New Roman" w:hAnsi="Times New Roman" w:cs="Times New Roman"/>
          <w:bCs/>
          <w:iCs/>
          <w:sz w:val="28"/>
          <w:szCs w:val="28"/>
        </w:rPr>
        <w:t>Уровень благоустройства жилищно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 фонда Анучинского района </w:t>
      </w:r>
    </w:p>
    <w:tbl>
      <w:tblPr>
        <w:tblpPr w:leftFromText="180" w:rightFromText="180" w:vertAnchor="text" w:horzAnchor="margin" w:tblpXSpec="center" w:tblpY="5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356"/>
        <w:gridCol w:w="912"/>
        <w:gridCol w:w="1383"/>
        <w:gridCol w:w="1418"/>
        <w:gridCol w:w="1309"/>
      </w:tblGrid>
      <w:tr w:rsidR="00C030AA" w:rsidRPr="005D75EE" w:rsidTr="005D75EE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измер</w:t>
            </w:r>
            <w:proofErr w:type="spellEnd"/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Обеспеченность поселений:</w:t>
            </w:r>
          </w:p>
        </w:tc>
      </w:tr>
      <w:tr w:rsidR="00C030AA" w:rsidRPr="005D75EE" w:rsidTr="005D75EE">
        <w:trPr>
          <w:trHeight w:val="45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водопроводом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канализацией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центральное отопление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горячим водоснабжением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ванны (душ)</w:t>
            </w:r>
          </w:p>
        </w:tc>
      </w:tr>
      <w:tr w:rsidR="00C030AA" w:rsidRPr="005D75EE" w:rsidTr="005D7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Виноградовское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5,03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30AA" w:rsidRPr="005D75EE" w:rsidTr="005D7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Гражданское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30AA" w:rsidRPr="005D75EE" w:rsidTr="005D7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Чернышевское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30AA" w:rsidRPr="005D75EE" w:rsidTr="005D7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75EE">
              <w:rPr>
                <w:rFonts w:ascii="Times New Roman" w:hAnsi="Times New Roman"/>
                <w:sz w:val="28"/>
                <w:szCs w:val="28"/>
              </w:rPr>
              <w:t>Анучинское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5E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030AA" w:rsidRPr="005D75EE" w:rsidTr="005D75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50,3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38,9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AA" w:rsidRPr="005D75EE" w:rsidRDefault="00C030AA" w:rsidP="00EA6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5E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В 2018 году в сфере жилищно-коммунального хозяйства за счёт местного бюджета 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На подготовку объектов жизнеобеспечения и соцкультбыта района из бюджета района к отопительному сезону 2018-2019 гг. было израсходовано 3,5 млн. руб.              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ab/>
        <w:t>К началу отопительного сезона готовность всех объектов жизнеобеспечения составила 100 %. В результате проведенных работ в прошлые годы, тепловые сети менять в этом году не планировалось за исключением выполнения работ по текущему ремонту участка теплосети по ул.100 лет Анучино протяженностью 217 п /м, который был отремонтирован за счет  собственных средств т/района «Анучинский»  КГУП «Примтеплоэнерго».</w:t>
      </w:r>
      <w:r w:rsidR="00991920">
        <w:rPr>
          <w:rFonts w:ascii="Times New Roman" w:hAnsi="Times New Roman"/>
          <w:sz w:val="28"/>
          <w:szCs w:val="28"/>
        </w:rPr>
        <w:t xml:space="preserve"> </w:t>
      </w:r>
      <w:r w:rsidRPr="00C030AA">
        <w:rPr>
          <w:rFonts w:ascii="Times New Roman" w:hAnsi="Times New Roman"/>
          <w:sz w:val="28"/>
          <w:szCs w:val="28"/>
        </w:rPr>
        <w:t>В плане выполнения работ по ремонту сетей водоснабжения было израсходовано средств местного бюджета в сумме 2 134,7 тыс. руб. и средств краевого бюджета в сумме 1 371,4 тыс. руб. Было отремонтировано 1425 п/м сетей (с. Анучино- ул. Банивура-50 лет ВЛКСМ- 420 п/м,</w:t>
      </w:r>
      <w:r w:rsidR="005D75EE">
        <w:rPr>
          <w:rFonts w:ascii="Times New Roman" w:hAnsi="Times New Roman"/>
          <w:sz w:val="28"/>
          <w:szCs w:val="28"/>
        </w:rPr>
        <w:t xml:space="preserve"> </w:t>
      </w:r>
      <w:r w:rsidRPr="00C030AA">
        <w:rPr>
          <w:rFonts w:ascii="Times New Roman" w:hAnsi="Times New Roman"/>
          <w:sz w:val="28"/>
          <w:szCs w:val="28"/>
        </w:rPr>
        <w:t xml:space="preserve">ул. Садовая-425 п/м, с. </w:t>
      </w:r>
      <w:proofErr w:type="spellStart"/>
      <w:r w:rsidRPr="00C030AA">
        <w:rPr>
          <w:rFonts w:ascii="Times New Roman" w:hAnsi="Times New Roman"/>
          <w:sz w:val="28"/>
          <w:szCs w:val="28"/>
        </w:rPr>
        <w:t>Чернышевка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ул. Дачная- 580 п/м).На ремонт водопроводных башен и скважин заключен договор на сумму 380,0 тыс. руб.). Тепловым районом «Анучинский» Спасского филиала  КГУП «Примтеплоэнерго» выполнено мероприятий на сумму  1 603,5 </w:t>
      </w:r>
      <w:proofErr w:type="spellStart"/>
      <w:r w:rsidRPr="00C030AA">
        <w:rPr>
          <w:rFonts w:ascii="Times New Roman" w:hAnsi="Times New Roman"/>
          <w:sz w:val="28"/>
          <w:szCs w:val="28"/>
        </w:rPr>
        <w:t>тыс.руб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.         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>В рамках исполнения подпрограммы «Развитие системы утилизации ТБО и ЖБО в Анучинском муниц</w:t>
      </w:r>
      <w:r w:rsidR="005D75EE">
        <w:rPr>
          <w:rFonts w:ascii="Times New Roman" w:hAnsi="Times New Roman"/>
          <w:sz w:val="28"/>
          <w:szCs w:val="28"/>
        </w:rPr>
        <w:t>ипальном районе» на 2015-2020 г</w:t>
      </w:r>
      <w:r w:rsidRPr="00C030AA">
        <w:rPr>
          <w:rFonts w:ascii="Times New Roman" w:hAnsi="Times New Roman"/>
          <w:sz w:val="28"/>
          <w:szCs w:val="28"/>
        </w:rPr>
        <w:t xml:space="preserve">г. </w:t>
      </w:r>
      <w:r w:rsidRPr="00C030AA">
        <w:rPr>
          <w:rFonts w:ascii="Times New Roman" w:hAnsi="Times New Roman"/>
          <w:sz w:val="28"/>
          <w:szCs w:val="28"/>
        </w:rPr>
        <w:lastRenderedPageBreak/>
        <w:t>выполнено работ на сумму 1 016,0 млн. руб., в том числе были  проведены пусконаладочные работы  на очистных сооружений биологической очистки в с. Анучино производительностью 400 м3/</w:t>
      </w:r>
      <w:proofErr w:type="spellStart"/>
      <w:r w:rsidRPr="00C030AA">
        <w:rPr>
          <w:rFonts w:ascii="Times New Roman" w:hAnsi="Times New Roman"/>
          <w:sz w:val="28"/>
          <w:szCs w:val="28"/>
        </w:rPr>
        <w:t>сут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. на сумму 405,8 </w:t>
      </w:r>
      <w:proofErr w:type="spellStart"/>
      <w:r w:rsidRPr="00C030AA">
        <w:rPr>
          <w:rFonts w:ascii="Times New Roman" w:hAnsi="Times New Roman"/>
          <w:sz w:val="28"/>
          <w:szCs w:val="28"/>
        </w:rPr>
        <w:t>тыс.руб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. и на ликвидацию несанкционированных свалок в районе 610,0 </w:t>
      </w:r>
      <w:proofErr w:type="spellStart"/>
      <w:r w:rsidRPr="00C030AA">
        <w:rPr>
          <w:rFonts w:ascii="Times New Roman" w:hAnsi="Times New Roman"/>
          <w:sz w:val="28"/>
          <w:szCs w:val="28"/>
        </w:rPr>
        <w:t>тыс.руб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.                 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Основной проблемой в районе остаётся отсутствие управляющей компании по содержанию и ремонту общедомового имущества. За период отсутствия управляющей компании с 2014 года по 2018год  размер платы за предоставление услуги по содержанию жилого фонда увеличился с 10,0 руб. за 1м2 до  44,77 руб. 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>Администрация района вынуждена раз в квартал, начиная с мая 2015 года, согласно Постановлению Правительства от 06.02.2006 №75 «О порядке проведения органами местного самоуправления открытого конкурса по отбору управляющей  организации для управления многоквартирными домами», объявлять открытый конкурс, в результате чего повышается плата за содержание на 10% ежеквартально.</w:t>
      </w:r>
    </w:p>
    <w:p w:rsidR="00C030AA" w:rsidRPr="00C030AA" w:rsidRDefault="00C030AA" w:rsidP="00C030AA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     В рамках исполнения подпрограммы «Содержание и текущий ремонт автомобильных дорог общего пользования, находящихся в муниципальной собственности» администрацией района и сельскими поселениями на ремонт дорог на условиях </w:t>
      </w:r>
      <w:proofErr w:type="spellStart"/>
      <w:r w:rsidRPr="00C030A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из краевого бюджета затрачено средств на сумму 22 139,8тыс. руб., в том числе  отремонтировано 17,9 км дорог, из них асфальтированных- 0,85 км</w:t>
      </w:r>
      <w:r w:rsidR="005D75EE">
        <w:rPr>
          <w:rFonts w:ascii="Times New Roman" w:hAnsi="Times New Roman"/>
          <w:sz w:val="28"/>
          <w:szCs w:val="28"/>
        </w:rPr>
        <w:t xml:space="preserve"> </w:t>
      </w:r>
      <w:r w:rsidRPr="00C030AA">
        <w:rPr>
          <w:rFonts w:ascii="Times New Roman" w:hAnsi="Times New Roman"/>
          <w:sz w:val="28"/>
          <w:szCs w:val="28"/>
        </w:rPr>
        <w:t>(</w:t>
      </w:r>
      <w:proofErr w:type="spellStart"/>
      <w:r w:rsidRPr="00C030AA">
        <w:rPr>
          <w:rFonts w:ascii="Times New Roman" w:hAnsi="Times New Roman"/>
          <w:sz w:val="28"/>
          <w:szCs w:val="28"/>
        </w:rPr>
        <w:t>с.Новогордеевка</w:t>
      </w:r>
      <w:proofErr w:type="spellEnd"/>
      <w:r w:rsidRPr="00C030AA">
        <w:rPr>
          <w:rFonts w:ascii="Times New Roman" w:hAnsi="Times New Roman"/>
          <w:sz w:val="28"/>
          <w:szCs w:val="28"/>
        </w:rPr>
        <w:t>), гравийных-17,1км</w:t>
      </w:r>
      <w:r w:rsidR="005D75EE">
        <w:rPr>
          <w:rFonts w:ascii="Times New Roman" w:hAnsi="Times New Roman"/>
          <w:sz w:val="28"/>
          <w:szCs w:val="28"/>
        </w:rPr>
        <w:t xml:space="preserve"> </w:t>
      </w:r>
      <w:r w:rsidRPr="00C030AA">
        <w:rPr>
          <w:rFonts w:ascii="Times New Roman" w:hAnsi="Times New Roman"/>
          <w:sz w:val="28"/>
          <w:szCs w:val="28"/>
        </w:rPr>
        <w:t>(</w:t>
      </w:r>
      <w:proofErr w:type="spellStart"/>
      <w:r w:rsidRPr="00C030AA">
        <w:rPr>
          <w:rFonts w:ascii="Times New Roman" w:hAnsi="Times New Roman"/>
          <w:sz w:val="28"/>
          <w:szCs w:val="28"/>
        </w:rPr>
        <w:t>с.Чернышевка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/>
          <w:sz w:val="28"/>
          <w:szCs w:val="28"/>
        </w:rPr>
        <w:t>Тихоречное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/>
          <w:sz w:val="28"/>
          <w:szCs w:val="28"/>
        </w:rPr>
        <w:t>Корниловка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, Пухово, </w:t>
      </w:r>
      <w:proofErr w:type="spellStart"/>
      <w:r w:rsidRPr="00C030AA">
        <w:rPr>
          <w:rFonts w:ascii="Times New Roman" w:hAnsi="Times New Roman"/>
          <w:sz w:val="28"/>
          <w:szCs w:val="28"/>
        </w:rPr>
        <w:t>Староварваровка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). Кроме того проведены работы по текущему ремонту гравийных дорог(частичная подсыпка), трубчатых переездов, произведено </w:t>
      </w:r>
      <w:proofErr w:type="spellStart"/>
      <w:r w:rsidRPr="00C030AA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0AA">
        <w:rPr>
          <w:rFonts w:ascii="Times New Roman" w:hAnsi="Times New Roman"/>
          <w:sz w:val="28"/>
          <w:szCs w:val="28"/>
        </w:rPr>
        <w:t>окювечивание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030AA">
        <w:rPr>
          <w:rFonts w:ascii="Times New Roman" w:hAnsi="Times New Roman"/>
          <w:sz w:val="28"/>
          <w:szCs w:val="28"/>
        </w:rPr>
        <w:t>культуртехнические</w:t>
      </w:r>
      <w:proofErr w:type="spellEnd"/>
      <w:r w:rsidRPr="00C030AA">
        <w:rPr>
          <w:rFonts w:ascii="Times New Roman" w:hAnsi="Times New Roman"/>
          <w:sz w:val="28"/>
          <w:szCs w:val="28"/>
        </w:rPr>
        <w:t xml:space="preserve"> работы.</w:t>
      </w:r>
    </w:p>
    <w:p w:rsidR="0009297B" w:rsidRPr="005D75EE" w:rsidRDefault="00C030AA" w:rsidP="005D75EE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AA">
        <w:rPr>
          <w:rFonts w:ascii="Times New Roman" w:hAnsi="Times New Roman"/>
          <w:sz w:val="28"/>
          <w:szCs w:val="28"/>
        </w:rPr>
        <w:t xml:space="preserve">        В целях безопасности, качественного транспортного обслуживания населения   разработана комплексная схема организации </w:t>
      </w:r>
      <w:r w:rsidRPr="00C030AA">
        <w:rPr>
          <w:rFonts w:ascii="Times New Roman" w:hAnsi="Times New Roman"/>
          <w:sz w:val="28"/>
          <w:szCs w:val="28"/>
        </w:rPr>
        <w:lastRenderedPageBreak/>
        <w:t>дорожного движения. Стоимость рабо</w:t>
      </w:r>
      <w:r w:rsidR="005D75EE">
        <w:rPr>
          <w:rFonts w:ascii="Times New Roman" w:hAnsi="Times New Roman"/>
          <w:sz w:val="28"/>
          <w:szCs w:val="28"/>
        </w:rPr>
        <w:t xml:space="preserve">т составила   566,0 </w:t>
      </w:r>
      <w:proofErr w:type="spellStart"/>
      <w:r w:rsidR="005D75E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D75EE">
        <w:rPr>
          <w:rFonts w:ascii="Times New Roman" w:hAnsi="Times New Roman"/>
          <w:sz w:val="28"/>
          <w:szCs w:val="28"/>
        </w:rPr>
        <w:t>.</w:t>
      </w:r>
    </w:p>
    <w:p w:rsidR="00D52CBF" w:rsidRPr="00C44E72" w:rsidRDefault="005169A1" w:rsidP="006109E5">
      <w:pPr>
        <w:pStyle w:val="42"/>
        <w:keepNext/>
        <w:keepLines/>
        <w:numPr>
          <w:ilvl w:val="0"/>
          <w:numId w:val="14"/>
        </w:numPr>
        <w:shd w:val="clear" w:color="auto" w:fill="auto"/>
        <w:tabs>
          <w:tab w:val="left" w:pos="352"/>
        </w:tabs>
        <w:jc w:val="both"/>
        <w:rPr>
          <w:sz w:val="28"/>
          <w:szCs w:val="28"/>
        </w:rPr>
      </w:pPr>
      <w:bookmarkStart w:id="8" w:name="bookmark6"/>
      <w:bookmarkStart w:id="9" w:name="bookmark7"/>
      <w:r w:rsidRPr="00C44E72">
        <w:rPr>
          <w:sz w:val="28"/>
          <w:szCs w:val="28"/>
        </w:rPr>
        <w:t>Организация социальной сферы</w:t>
      </w:r>
      <w:bookmarkEnd w:id="8"/>
      <w:bookmarkEnd w:id="9"/>
    </w:p>
    <w:p w:rsidR="00FB4C5C" w:rsidRPr="006109E5" w:rsidRDefault="006109E5" w:rsidP="005D75EE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D75E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C5C" w:rsidRPr="006109E5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FB4C5C" w:rsidRPr="00C44E72" w:rsidRDefault="00FB4C5C" w:rsidP="00C44E72">
      <w:pPr>
        <w:spacing w:line="360" w:lineRule="auto"/>
        <w:ind w:right="-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Эффективность функционирования системы здравоохранения Анучинского района, доступность и качество медицинской помощи, оказываемой населению, напрямую зависит от кадрового потенциала отрасли. Остро стоит проблема с врачебными кадрами. Укомплектованность должностей врачей с учетом совместительства  составляет 85,5%, а  средних медицинских работников –91,12 %. </w:t>
      </w:r>
      <w:r w:rsidRPr="00C44E72">
        <w:rPr>
          <w:rFonts w:ascii="Times New Roman" w:hAnsi="Times New Roman" w:cs="Times New Roman"/>
          <w:iCs/>
          <w:sz w:val="28"/>
          <w:szCs w:val="28"/>
        </w:rPr>
        <w:t xml:space="preserve">В настоящее время  в ТГМУ  в рамках целевой подготовки проходят обучение 6 жителей Анучинского района, которые после завершения полного курса подготовки прибудут на работу в </w:t>
      </w:r>
      <w:proofErr w:type="spellStart"/>
      <w:r w:rsidRPr="00C44E72">
        <w:rPr>
          <w:rFonts w:ascii="Times New Roman" w:hAnsi="Times New Roman" w:cs="Times New Roman"/>
          <w:iCs/>
          <w:sz w:val="28"/>
          <w:szCs w:val="28"/>
        </w:rPr>
        <w:t>Анучинскую</w:t>
      </w:r>
      <w:proofErr w:type="spellEnd"/>
      <w:r w:rsidRPr="00C44E72">
        <w:rPr>
          <w:rFonts w:ascii="Times New Roman" w:hAnsi="Times New Roman" w:cs="Times New Roman"/>
          <w:iCs/>
          <w:sz w:val="28"/>
          <w:szCs w:val="28"/>
        </w:rPr>
        <w:t xml:space="preserve">  ЦРБ. </w:t>
      </w:r>
      <w:r w:rsidRPr="00C44E72">
        <w:rPr>
          <w:rFonts w:ascii="Times New Roman" w:hAnsi="Times New Roman" w:cs="Times New Roman"/>
          <w:sz w:val="28"/>
          <w:szCs w:val="28"/>
        </w:rPr>
        <w:t xml:space="preserve"> мы надеемся, что ситуация улучшиться и наши учреждения здравоохранения пополнятся новыми кадрами.</w:t>
      </w:r>
    </w:p>
    <w:p w:rsidR="00FB4C5C" w:rsidRPr="00C8307C" w:rsidRDefault="00FB4C5C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t xml:space="preserve">В целях улучшения материально-технической базы, для наилучшего комфортного пребывания пациентов, для эффективности лечения пациентов больницей были приобретены гематологический и биохимический анализаторы. Есть аппарат ФГДС, но поскольку аппарат устарел, в Департамент здравоохранения Приморского края была подана заявка на новый комплекс аппаратуры (ФГДС,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колоноскоп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). А также  решается вопрос о ремонте детской поликлиники. К сожалению, отсутствует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маммограф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>,  заявки на его приобретение тоже неоднократно подавались Департамент здравоохранения.</w:t>
      </w:r>
    </w:p>
    <w:p w:rsidR="00FB4C5C" w:rsidRPr="00C8307C" w:rsidRDefault="00FB4C5C" w:rsidP="00C44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t>Развитие медицины не стоит на месте и руководством больницы применяются различные формы обслуживания больных.</w:t>
      </w:r>
    </w:p>
    <w:p w:rsidR="00FB4C5C" w:rsidRPr="00C8307C" w:rsidRDefault="00FB4C5C" w:rsidP="00C44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t xml:space="preserve">На всех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проведен интернет, подключены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телеЭКГ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, кроме того установлены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телеЭКГ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на машинах скорой медицинской помощи,  фельдшера  СМП и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будут снимать ЭКГ, данные будут передаваться в консультативно-диагностические центры интерпретации ЭКГ, где врач поставит точный диагноз, назначит оперативное лечение и обеспечит правильную маршрутизацию.</w:t>
      </w:r>
    </w:p>
    <w:p w:rsidR="00FB4C5C" w:rsidRPr="00C8307C" w:rsidRDefault="00FB4C5C" w:rsidP="00C44E7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lastRenderedPageBreak/>
        <w:t xml:space="preserve">Все это позволит повысить качество и эффективность диагностики, оказывать людям квалифицированную и своевременную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мед.помощь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до госпитализации и в конечном итоге снизить смертность от сердечно-сосудистых заболеваний.</w:t>
      </w:r>
    </w:p>
    <w:p w:rsidR="00FB4C5C" w:rsidRPr="00C8307C" w:rsidRDefault="00FB4C5C" w:rsidP="00C44E72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t xml:space="preserve">Еще одно из новшеств ждет  посетителей поликлиники - это электронная регистратура. Для этого в коридоре поликлиники будет установлен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, где будет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осуществлятся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предварительная запись к любому специалисту. А также  пациенты могут самостоятельно записаться на прием к специалисту через сайт </w:t>
      </w: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Гос.услуги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>. А с целью снижения младенческую смертности за счет ранней диагностики и своевременному вмешательству создана также единая информационная система для будущих мам.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Как мы видим, работы в этом направлении проводится большая. И мы надеемся, что все нововведения позволят снизить уровень смертности и улучшить здоровье нашего населения.</w:t>
      </w:r>
    </w:p>
    <w:p w:rsidR="00FB4C5C" w:rsidRPr="006109E5" w:rsidRDefault="006109E5" w:rsidP="00C44E7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E5">
        <w:rPr>
          <w:rFonts w:ascii="Times New Roman" w:hAnsi="Times New Roman" w:cs="Times New Roman"/>
          <w:b/>
          <w:sz w:val="28"/>
          <w:szCs w:val="28"/>
        </w:rPr>
        <w:t xml:space="preserve">7.2 </w:t>
      </w:r>
      <w:r w:rsidR="00FB4C5C" w:rsidRPr="006109E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FB4C5C" w:rsidRPr="00C44E72" w:rsidRDefault="00FB4C5C" w:rsidP="00C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социально-экономическом развитии района, которому уделяется достаточно большое внимание - это сфера образования. В местном бюджете 63,3 %  предусмотрено на развитие системы образования. Для осуществления поставленных  задач 383 работников образования, из них 181 педагогов, обучают своих воспитанников. </w:t>
      </w:r>
    </w:p>
    <w:p w:rsidR="00FB4C5C" w:rsidRPr="00C44E72" w:rsidRDefault="00FB4C5C" w:rsidP="00C44E7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Структура в целом осталась на прежнем уровне: Обратите внимание на слайд </w:t>
      </w:r>
    </w:p>
    <w:p w:rsidR="00FB4C5C" w:rsidRPr="00C44E72" w:rsidRDefault="00FB4C5C" w:rsidP="00C44E7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С каждым годом улучшается внешний и внутренний облик образовательных учреждений. Ежегодно на подготовку образовательных учреждений к новому учебному году выделяются   финансовые средства в 2018 году :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- на укрепление материально-технической базы образовательных учреждений- 5324,8 тыс.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- на выполнение мероприятий по комплексной безопасности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из местного бюджет выделено и освоено 1675,3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-  на  замену окон в МБОУ школа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Виноградовский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филиал МБОУ школы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Староварваровский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филиал  МБОУ школы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) израсходовано 851,1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. руб.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Кабинеты, аудитории, групповые комнаты, спортивные залы, столовые, игровые площадки муниципальных образовательных учреждений оснащенные новым учебным, спортивным оборудованием, мебелью позволяют более комфортному пребыванию детей, и в целом оказывать более качественные  образовательные услуги.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 О качестве образования выпускников школы можно судить по количеству учащихся, окончивших среднюю школу с золотой  медалью «За особые успехи в учении». В истекшем учебном году 4 выпускника общеобразовательных учреждений награждены золотыми медалями «За особые успехи в учении»,  7 выпускников 9 класса получили аттестат особого образца с отличием. Белоус Арина,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Сабодах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Анастасия, Карпенко Вячеслав - из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школы, Мищенко Валерия - из школы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с.Чернышевка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получили стипендию Губернатора Приморского края для одарённых детей. Это прекрасная совместная работа как самих учащихся, так и их преподавателей. 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Ежегодно</w:t>
      </w:r>
      <w:r w:rsidR="005D75EE">
        <w:rPr>
          <w:rFonts w:ascii="Times New Roman" w:hAnsi="Times New Roman" w:cs="Times New Roman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z w:val="28"/>
          <w:szCs w:val="28"/>
        </w:rPr>
        <w:t>обучающиеся образовательных учреждений</w:t>
      </w:r>
      <w:r w:rsidR="005D75EE">
        <w:rPr>
          <w:rFonts w:ascii="Times New Roman" w:hAnsi="Times New Roman" w:cs="Times New Roman"/>
          <w:sz w:val="28"/>
          <w:szCs w:val="28"/>
        </w:rPr>
        <w:t xml:space="preserve"> </w:t>
      </w:r>
      <w:r w:rsidRPr="00C44E72">
        <w:rPr>
          <w:rFonts w:ascii="Times New Roman" w:hAnsi="Times New Roman" w:cs="Times New Roman"/>
          <w:sz w:val="28"/>
          <w:szCs w:val="28"/>
        </w:rPr>
        <w:t xml:space="preserve">района активно принимают участие в Международных, Всероссийских, краевых конкурсах, показывая при этом хорошие результаты. Этот год не стал исключением. Из 753 учащихся, принявших участие в 164  международных, всероссийских, краевых конкурсах, 125 стали  победителями, 161 призерами (с учётом повтора). 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В 2017/2018 учебном году было проведено 30 районных конкурсов, соревнований, конференций, фестивалей для образовательных учреждений, в которых приняли участие 553 обучающихся.</w:t>
      </w:r>
    </w:p>
    <w:p w:rsidR="00FB4C5C" w:rsidRPr="006109E5" w:rsidRDefault="006109E5" w:rsidP="00C44E7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 </w:t>
      </w:r>
      <w:r w:rsidR="00FB4C5C" w:rsidRPr="006109E5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B4C5C" w:rsidRPr="00C44E72" w:rsidRDefault="00FB4C5C" w:rsidP="00C44E72">
      <w:pPr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Сеть учреждений культуры муниципального образования представлена 5-ью муниципальными объектами: МКУК «Информационно-досуговые центры» Анучинского,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Виноградовского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, Чернышевского сельских поселений, МКУК «Культурно-досуговый центр» Гражданского сельского поселения, МКУ  «Анучинский районный историко-краеведческий музей». (таблица</w:t>
      </w:r>
      <w:r w:rsidR="005D75EE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FB4C5C" w:rsidRPr="00C44E72" w:rsidRDefault="005D75EE" w:rsidP="00C44E72">
      <w:pPr>
        <w:autoSpaceDE w:val="0"/>
        <w:autoSpaceDN w:val="0"/>
        <w:spacing w:before="24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Таблица</w:t>
      </w:r>
      <w:r w:rsidR="00FB4C5C"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Основные показатели, характеризующие сферу культуры Ан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учинского муниципального района.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144"/>
        <w:gridCol w:w="986"/>
        <w:gridCol w:w="1126"/>
        <w:gridCol w:w="1126"/>
        <w:gridCol w:w="1198"/>
        <w:gridCol w:w="1198"/>
      </w:tblGrid>
      <w:tr w:rsidR="00FB4C5C" w:rsidRPr="00C44E72" w:rsidTr="0045509B">
        <w:trPr>
          <w:tblHeader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Ед. </w:t>
            </w:r>
            <w:proofErr w:type="spellStart"/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измер</w:t>
            </w:r>
            <w:proofErr w:type="spellEnd"/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Годы</w:t>
            </w:r>
          </w:p>
        </w:tc>
      </w:tr>
      <w:tr w:rsidR="00FB4C5C" w:rsidRPr="00C44E72" w:rsidTr="0045509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2015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2016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2017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2018</w:t>
            </w:r>
          </w:p>
        </w:tc>
      </w:tr>
      <w:tr w:rsidR="00FB4C5C" w:rsidRPr="00C44E72" w:rsidTr="0045509B">
        <w:trPr>
          <w:trHeight w:val="449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общедоступных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</w:tr>
      <w:tr w:rsidR="00FB4C5C" w:rsidRPr="00C44E72" w:rsidTr="0045509B">
        <w:trPr>
          <w:trHeight w:val="285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 читателей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чел.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6,76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5,24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4,9</w:t>
            </w:r>
          </w:p>
        </w:tc>
      </w:tr>
      <w:tr w:rsidR="00FB4C5C" w:rsidRPr="00C44E72" w:rsidTr="0045509B">
        <w:trPr>
          <w:trHeight w:val="285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музеев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FB4C5C" w:rsidRPr="00C44E72" w:rsidTr="0045509B">
        <w:trPr>
          <w:trHeight w:val="285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посещений музеев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чел.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4,2</w:t>
            </w:r>
          </w:p>
        </w:tc>
      </w:tr>
      <w:tr w:rsidR="00FB4C5C" w:rsidRPr="00C44E72" w:rsidTr="0045509B">
        <w:trPr>
          <w:trHeight w:val="30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учреждений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FB4C5C" w:rsidRPr="00C44E72" w:rsidTr="0045509B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посадочных мест в учреждениях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2310</w:t>
            </w:r>
          </w:p>
        </w:tc>
      </w:tr>
      <w:tr w:rsidR="00FB4C5C" w:rsidRPr="00C44E72" w:rsidTr="0045509B">
        <w:trPr>
          <w:trHeight w:val="30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Посещение (клубных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56380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83621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93194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86773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98227</w:t>
            </w:r>
          </w:p>
        </w:tc>
      </w:tr>
      <w:tr w:rsidR="00FB4C5C" w:rsidRPr="00C44E72" w:rsidTr="0045509B">
        <w:trPr>
          <w:trHeight w:val="30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Платные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тыс.руб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1437,4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1434,72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1695,12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1685,85</w:t>
            </w:r>
          </w:p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hAnsi="Times New Roman" w:cs="Times New Roman"/>
                <w:sz w:val="28"/>
                <w:szCs w:val="28"/>
              </w:rPr>
              <w:t>1678,36</w:t>
            </w:r>
          </w:p>
          <w:p w:rsidR="00FB4C5C" w:rsidRPr="00C44E72" w:rsidRDefault="00FB4C5C" w:rsidP="00C44E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5C" w:rsidRPr="00C44E72" w:rsidRDefault="00FB4C5C" w:rsidP="00C44E72">
      <w:pPr>
        <w:autoSpaceDE w:val="0"/>
        <w:autoSpaceDN w:val="0"/>
        <w:spacing w:before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информационно-досуговом центре каждого поселения действуют учреждения клубного типа и библиотека. Всего в Анучинском районе функционирует 12 учреждений культурно-досугового типа вместимостью 2310 мест и 14 общедоступных библиотек, общий книжный фонд которых составляет 143,770 тыс. единиц хранения, а количество читателей (пользователей) составляет в среднем 5 тыс. человек. 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Уровень фактической обеспеченности клубами и учреждениями клубного типа от нормативной потребности </w:t>
      </w:r>
      <w:r w:rsidRPr="00C44E72">
        <w:rPr>
          <w:rFonts w:ascii="Times New Roman" w:hAnsi="Times New Roman" w:cs="Times New Roman"/>
          <w:sz w:val="28"/>
          <w:szCs w:val="28"/>
        </w:rPr>
        <w:t xml:space="preserve">в 2018 г. составило 117,318 % , библиотеками  – 100%. </w:t>
      </w: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Количество учреждений культурно-досугового типа и число мест в них остается неизменным на протяжении пяти лет. Количество посещений мероприятий увеличивается ежегодно и в 2018 году, с учетом повторности, составило </w:t>
      </w:r>
      <w:r w:rsidRPr="00C44E72">
        <w:rPr>
          <w:rFonts w:ascii="Times New Roman" w:hAnsi="Times New Roman" w:cs="Times New Roman"/>
          <w:sz w:val="28"/>
          <w:szCs w:val="28"/>
        </w:rPr>
        <w:t>98227 человек</w:t>
      </w: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Доля лиц, участвующих в платных культурно-досуговых мероприятиях, составила в 2018 году 159,6% от населения района, что свидетельствует о высокой потребности населения в участии в качественных культурно-досуговых мероприятиях, </w:t>
      </w:r>
      <w:r w:rsidRPr="00C44E72">
        <w:rPr>
          <w:rFonts w:ascii="Times New Roman" w:hAnsi="Times New Roman" w:cs="Times New Roman"/>
          <w:sz w:val="28"/>
          <w:szCs w:val="28"/>
        </w:rPr>
        <w:t>с улучшением материально-технической базы учреждений культуры (концертное оборудование) и введением новых интересных форм работы</w:t>
      </w:r>
    </w:p>
    <w:p w:rsidR="00FB4C5C" w:rsidRPr="00C44E72" w:rsidRDefault="00FB4C5C" w:rsidP="00C44E72">
      <w:pPr>
        <w:spacing w:line="36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Уровень фактической обеспеченности района парками культуры и отдыха составляет 0%, т.е. в районе отсутствуют парки культуры и отдыха. Нет достаточного количества благоустроенных уличных площадок и скверов.</w:t>
      </w:r>
    </w:p>
    <w:p w:rsidR="00FB4C5C" w:rsidRPr="00C44E72" w:rsidRDefault="00FB4C5C" w:rsidP="00C44E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течение года во всех учреждениях культуры проводились мероприятия по улучшению материально-технической базы. </w:t>
      </w:r>
    </w:p>
    <w:p w:rsidR="00FB4C5C" w:rsidRPr="00C44E72" w:rsidRDefault="00FB4C5C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 </w:t>
      </w:r>
      <w:r w:rsidRPr="00C8307C">
        <w:rPr>
          <w:rFonts w:ascii="Times New Roman" w:hAnsi="Times New Roman" w:cs="Times New Roman"/>
          <w:sz w:val="28"/>
          <w:szCs w:val="28"/>
        </w:rPr>
        <w:t>историко-краеведческом музее с. Анучино</w:t>
      </w:r>
      <w:r w:rsidRPr="00C44E72">
        <w:rPr>
          <w:rFonts w:ascii="Times New Roman" w:hAnsi="Times New Roman" w:cs="Times New Roman"/>
          <w:sz w:val="28"/>
          <w:szCs w:val="28"/>
        </w:rPr>
        <w:t xml:space="preserve"> на общую сумму 600,0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были произведены следующие виды работ :</w:t>
      </w:r>
    </w:p>
    <w:p w:rsidR="00FB4C5C" w:rsidRPr="00C44E72" w:rsidRDefault="00FB4C5C" w:rsidP="00C44E7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- приобретены  музейные  витрины,</w:t>
      </w:r>
    </w:p>
    <w:p w:rsidR="00FB4C5C" w:rsidRPr="00C44E72" w:rsidRDefault="00FB4C5C" w:rsidP="00C44E7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- экран на штативе  для проведения мероприятий,</w:t>
      </w:r>
    </w:p>
    <w:p w:rsidR="00FB4C5C" w:rsidRPr="00C44E72" w:rsidRDefault="00FB4C5C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- заменено деревянное ограждение территории  музея  на металлическое,</w:t>
      </w:r>
    </w:p>
    <w:p w:rsidR="00FB4C5C" w:rsidRPr="00C44E72" w:rsidRDefault="00FB4C5C" w:rsidP="00C44E7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>- на территории музея установлено видеонаблюдение.</w:t>
      </w:r>
    </w:p>
    <w:p w:rsidR="00FB4C5C" w:rsidRPr="00C44E72" w:rsidRDefault="00FB4C5C" w:rsidP="00C44E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За отчетный период  в учреждениях культуры  </w:t>
      </w:r>
      <w:r w:rsidRPr="00C8307C">
        <w:rPr>
          <w:rFonts w:ascii="Times New Roman" w:hAnsi="Times New Roman" w:cs="Times New Roman"/>
          <w:sz w:val="28"/>
          <w:szCs w:val="28"/>
        </w:rPr>
        <w:t>Анучинского сельского поселения,</w:t>
      </w:r>
      <w:r w:rsidRPr="00C44E72">
        <w:rPr>
          <w:rFonts w:ascii="Times New Roman" w:hAnsi="Times New Roman" w:cs="Times New Roman"/>
          <w:sz w:val="28"/>
          <w:szCs w:val="28"/>
        </w:rPr>
        <w:t xml:space="preserve"> в связи с увеличением финансирования, были произведены работы по ремонту крыш в Доме культуры 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и в СДК 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на сумму 819, 0 тыс. рублей, подготовлены котельные к отопительному сезону. В ДК Анучино произведена замена дверей, проведены мероприятия по противопожарной безопасности всего на сумму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 xml:space="preserve">899,1 тыс. руб. Проведен аукцион за замену окон в ДК с. Анучино. Приобретена мебель: столы, стулья, стеллажи, музыкальная аппаратура, оргтехника на общую сумму 1772, 0 тыс. рублей. Общая сумма затраченных средств по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сельскому поселению составила 2343,3 тыс. рублей.</w:t>
      </w:r>
    </w:p>
    <w:p w:rsidR="00FB4C5C" w:rsidRPr="00C44E72" w:rsidRDefault="00FB4C5C" w:rsidP="00C44E72">
      <w:pPr>
        <w:pStyle w:val="af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8307C">
        <w:rPr>
          <w:sz w:val="28"/>
          <w:szCs w:val="28"/>
        </w:rPr>
        <w:t>По Чернышевскому сельскому поселению</w:t>
      </w:r>
      <w:r w:rsidR="00C8307C">
        <w:rPr>
          <w:color w:val="000000"/>
          <w:sz w:val="28"/>
          <w:szCs w:val="28"/>
        </w:rPr>
        <w:t xml:space="preserve"> </w:t>
      </w:r>
      <w:r w:rsidRPr="00C44E72">
        <w:rPr>
          <w:color w:val="000000"/>
          <w:sz w:val="28"/>
          <w:szCs w:val="28"/>
        </w:rPr>
        <w:t xml:space="preserve">на косметический ремонт здания и помещений, приобретение звуковой аппаратуры было израсходовано 665,0 тыс. рублей, в </w:t>
      </w:r>
      <w:proofErr w:type="spellStart"/>
      <w:r w:rsidRPr="00C44E72">
        <w:rPr>
          <w:color w:val="000000"/>
          <w:sz w:val="28"/>
          <w:szCs w:val="28"/>
        </w:rPr>
        <w:t>т.ч</w:t>
      </w:r>
      <w:proofErr w:type="spellEnd"/>
      <w:r w:rsidRPr="00C44E72">
        <w:rPr>
          <w:color w:val="000000"/>
          <w:sz w:val="28"/>
          <w:szCs w:val="28"/>
        </w:rPr>
        <w:t xml:space="preserve">.: </w:t>
      </w:r>
    </w:p>
    <w:p w:rsidR="00FB4C5C" w:rsidRPr="00C44E72" w:rsidRDefault="00FB4C5C" w:rsidP="00C44E72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4E72">
        <w:rPr>
          <w:color w:val="000000"/>
          <w:sz w:val="28"/>
          <w:szCs w:val="28"/>
        </w:rPr>
        <w:t xml:space="preserve">- на ремонт крыльца в СДК </w:t>
      </w:r>
      <w:proofErr w:type="spellStart"/>
      <w:r w:rsidRPr="00C44E72">
        <w:rPr>
          <w:color w:val="000000"/>
          <w:sz w:val="28"/>
          <w:szCs w:val="28"/>
        </w:rPr>
        <w:t>с.Чернышевка</w:t>
      </w:r>
      <w:proofErr w:type="spellEnd"/>
      <w:r w:rsidRPr="00C44E72">
        <w:rPr>
          <w:color w:val="000000"/>
          <w:sz w:val="28"/>
          <w:szCs w:val="28"/>
        </w:rPr>
        <w:t>- 85000 (восемьдесят пять) рублей,</w:t>
      </w:r>
    </w:p>
    <w:p w:rsidR="00FB4C5C" w:rsidRPr="00C44E72" w:rsidRDefault="00FB4C5C" w:rsidP="00C44E72">
      <w:pPr>
        <w:pStyle w:val="af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4E72">
        <w:rPr>
          <w:color w:val="000000"/>
          <w:sz w:val="28"/>
          <w:szCs w:val="28"/>
        </w:rPr>
        <w:t xml:space="preserve">- на ремонт крыши здания СДК </w:t>
      </w:r>
      <w:proofErr w:type="spellStart"/>
      <w:r w:rsidRPr="00C44E72">
        <w:rPr>
          <w:color w:val="000000"/>
          <w:sz w:val="28"/>
          <w:szCs w:val="28"/>
        </w:rPr>
        <w:t>с.Чернышевка</w:t>
      </w:r>
      <w:proofErr w:type="spellEnd"/>
      <w:r w:rsidRPr="00C44E72">
        <w:rPr>
          <w:color w:val="000000"/>
          <w:sz w:val="28"/>
          <w:szCs w:val="28"/>
        </w:rPr>
        <w:t xml:space="preserve">- 515000 (пятьсот пятнадцать тысяч ) руб. В 2018 году приобретен комплект звуковой аппаратуры для проведения массовых мероприятий (активные колонки), что позволяет качественнее проводить массовые мероприятия. Сшиты новые костюмы для коллектива «Зоренька».  </w:t>
      </w:r>
    </w:p>
    <w:p w:rsidR="00FB4C5C" w:rsidRPr="00C44E72" w:rsidRDefault="00FB4C5C" w:rsidP="00C44E7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Проведены ремонтные работы в </w:t>
      </w:r>
      <w:r w:rsidRPr="00C8307C">
        <w:rPr>
          <w:rFonts w:ascii="Times New Roman" w:hAnsi="Times New Roman" w:cs="Times New Roman"/>
          <w:sz w:val="28"/>
          <w:szCs w:val="28"/>
        </w:rPr>
        <w:t>Гражданском сельском поселении</w:t>
      </w:r>
      <w:r w:rsidRPr="00C44E72">
        <w:rPr>
          <w:rFonts w:ascii="Times New Roman" w:hAnsi="Times New Roman" w:cs="Times New Roman"/>
          <w:sz w:val="28"/>
          <w:szCs w:val="28"/>
        </w:rPr>
        <w:t xml:space="preserve"> на сумму 190,0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>. Произведена замена полов в зрительном зале СДК с. Пухово.</w:t>
      </w:r>
    </w:p>
    <w:p w:rsidR="00FB4C5C" w:rsidRPr="00C44E72" w:rsidRDefault="00FB4C5C" w:rsidP="00C44E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07C">
        <w:rPr>
          <w:rFonts w:ascii="Times New Roman" w:hAnsi="Times New Roman" w:cs="Times New Roman"/>
          <w:sz w:val="28"/>
          <w:szCs w:val="28"/>
        </w:rPr>
        <w:t>Виноградовское</w:t>
      </w:r>
      <w:proofErr w:type="spellEnd"/>
      <w:r w:rsidRPr="00C8307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4E72">
        <w:rPr>
          <w:rFonts w:ascii="Times New Roman" w:hAnsi="Times New Roman" w:cs="Times New Roman"/>
          <w:sz w:val="28"/>
          <w:szCs w:val="28"/>
        </w:rPr>
        <w:t xml:space="preserve">. Общая сумма ремонтных работ составила 144,5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Была произведена частичная замена кровли крыши, косметический ремонт  в СДК и библиотеке с. Виноградовка, СДК 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Установлен санузел, теплосчетчик, частичная замена электропроводки в СДК с.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. Ремонт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электрокотла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в СДК с. Виноградовка.  На сумму 178,0 тыс. рублей для СДК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с.Виноградовка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приобретены компьютер, принтер, стулья, столы. Для СДК </w:t>
      </w:r>
      <w:proofErr w:type="spellStart"/>
      <w:r w:rsidRPr="00C44E72">
        <w:rPr>
          <w:rFonts w:ascii="Times New Roman" w:hAnsi="Times New Roman" w:cs="Times New Roman"/>
          <w:sz w:val="28"/>
          <w:szCs w:val="28"/>
        </w:rPr>
        <w:t>с.Староварваровка</w:t>
      </w:r>
      <w:proofErr w:type="spellEnd"/>
      <w:r w:rsidRPr="00C44E72">
        <w:rPr>
          <w:rFonts w:ascii="Times New Roman" w:hAnsi="Times New Roman" w:cs="Times New Roman"/>
          <w:sz w:val="28"/>
          <w:szCs w:val="28"/>
        </w:rPr>
        <w:t xml:space="preserve"> приобретены  столы, стулья, проектор.</w:t>
      </w:r>
      <w:r w:rsidRPr="00C44E72">
        <w:rPr>
          <w:rFonts w:ascii="Times New Roman" w:hAnsi="Times New Roman" w:cs="Times New Roman"/>
          <w:sz w:val="28"/>
          <w:szCs w:val="28"/>
        </w:rPr>
        <w:tab/>
      </w:r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 последние 5-ть лет наблюдается тенденция      увеличения финансирования учреждений культуры, в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т.ч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заработная плата. </w:t>
      </w:r>
      <w:r w:rsidRPr="00C44E72">
        <w:rPr>
          <w:rFonts w:ascii="Times New Roman" w:hAnsi="Times New Roman" w:cs="Times New Roman"/>
          <w:sz w:val="28"/>
          <w:szCs w:val="28"/>
        </w:rPr>
        <w:t xml:space="preserve">  В 2018 году средняя заработная плата работников культуры составила 35518, 16 рублей.</w:t>
      </w:r>
    </w:p>
    <w:p w:rsidR="00FB4C5C" w:rsidRPr="00C44E72" w:rsidRDefault="00FB4C5C" w:rsidP="00C44E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72">
        <w:rPr>
          <w:rFonts w:ascii="Times New Roman" w:hAnsi="Times New Roman" w:cs="Times New Roman"/>
          <w:sz w:val="28"/>
          <w:szCs w:val="28"/>
        </w:rPr>
        <w:t xml:space="preserve">Всего на территории Анучинского района функционирует 86 клубных формирований. В них занимается 971 человек.  Из них для детей - 55 формирований, которые посещают 619 человек. Для молодежи организовано </w:t>
      </w:r>
      <w:r w:rsidRPr="00C44E72">
        <w:rPr>
          <w:rFonts w:ascii="Times New Roman" w:hAnsi="Times New Roman" w:cs="Times New Roman"/>
          <w:sz w:val="28"/>
          <w:szCs w:val="28"/>
        </w:rPr>
        <w:lastRenderedPageBreak/>
        <w:t>14 клубных формирований, количество человек – 169. Самодеятельного народного творчества – 64, число занимающихся – 614. Число формирований, работающих на платной основе 2, число участников в них 44. Преимущественный процент коллективов самодеятельного народного творчества - это вокальные коллективы. Всего вокальных хоровых коллективов 17. Число участников в них - 129 человек. Достаточное количество хореографических коллективов – 15, в них участников 185 человек.</w:t>
      </w:r>
    </w:p>
    <w:p w:rsidR="00FB4C5C" w:rsidRPr="00C44E72" w:rsidRDefault="00FB4C5C" w:rsidP="00C44E72">
      <w:pPr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Для развития культурно-досуговой сферы Анучинского района представляется необходимым развитие новых форм и методов организации услуг, проведение широкого спектра различных культурно-досуговых мероприятий с ориентацией на повышение их качества. </w:t>
      </w:r>
    </w:p>
    <w:p w:rsidR="00FB4C5C" w:rsidRPr="00C44E72" w:rsidRDefault="00FB4C5C" w:rsidP="00C44E72">
      <w:pPr>
        <w:keepNext/>
        <w:autoSpaceDE w:val="0"/>
        <w:autoSpaceDN w:val="0"/>
        <w:spacing w:before="240" w:after="240" w:line="360" w:lineRule="auto"/>
        <w:ind w:left="709"/>
        <w:jc w:val="both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0" w:name="_Toc310226238"/>
      <w:r w:rsidRPr="00C44E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109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7.4 </w:t>
      </w:r>
      <w:r w:rsidRPr="00C44E72">
        <w:rPr>
          <w:rFonts w:ascii="Times New Roman" w:hAnsi="Times New Roman" w:cs="Times New Roman"/>
          <w:b/>
          <w:bCs/>
          <w:i/>
          <w:sz w:val="28"/>
          <w:szCs w:val="28"/>
        </w:rPr>
        <w:t>Физическая культура и спорт</w:t>
      </w:r>
      <w:bookmarkEnd w:id="10"/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В Анучинском районе имеется один детско-юношеский клуб физической подготовки, в котором по итогам 2018 года занимались 318 человек. Сеть спортивных сооружений района представлена 35 единицами, из которых 22 плоскостных спортивных сооружения и 12 спортивных залов (таблица).</w:t>
      </w:r>
    </w:p>
    <w:p w:rsidR="00FB4C5C" w:rsidRPr="00C44E72" w:rsidRDefault="00FB4C5C" w:rsidP="00C44E72">
      <w:pPr>
        <w:autoSpaceDE w:val="0"/>
        <w:autoSpaceDN w:val="0"/>
        <w:spacing w:before="24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Таблица</w:t>
      </w:r>
      <w:r w:rsidR="005D75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C44E7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– 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Оздоровительные, санаторно-курортные, спортивные учреждения Ан</w:t>
      </w:r>
      <w:r w:rsidR="005D75EE">
        <w:rPr>
          <w:rFonts w:ascii="Times New Roman" w:eastAsia="SimSun" w:hAnsi="Times New Roman" w:cs="Times New Roman"/>
          <w:sz w:val="28"/>
          <w:szCs w:val="28"/>
          <w:lang w:eastAsia="zh-CN"/>
        </w:rPr>
        <w:t>учинского муниципального района.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1068"/>
        <w:gridCol w:w="916"/>
        <w:gridCol w:w="916"/>
        <w:gridCol w:w="916"/>
        <w:gridCol w:w="916"/>
        <w:gridCol w:w="916"/>
      </w:tblGrid>
      <w:tr w:rsidR="00FB4C5C" w:rsidRPr="00C44E72" w:rsidTr="0045509B">
        <w:trPr>
          <w:tblHeader/>
          <w:jc w:val="center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Ед. </w:t>
            </w:r>
            <w:proofErr w:type="spellStart"/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измер</w:t>
            </w:r>
            <w:proofErr w:type="spellEnd"/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Годы</w:t>
            </w:r>
          </w:p>
        </w:tc>
      </w:tr>
      <w:tr w:rsidR="00FB4C5C" w:rsidRPr="00C44E72" w:rsidTr="0045509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2014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2015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2016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2017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2018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детско-юношеских клубов физической подготовки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Численность детей, занимающихся в них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318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Число спортивных сооружений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</w:tr>
      <w:tr w:rsidR="00FB4C5C" w:rsidRPr="00C44E72" w:rsidTr="0045509B">
        <w:trPr>
          <w:jc w:val="center"/>
        </w:trPr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8307C" w:rsidRDefault="00FB4C5C" w:rsidP="00C44E72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307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том числе: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8307C" w:rsidRDefault="00FB4C5C" w:rsidP="00C44E72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307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плоскостные спортивные сооружения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8307C" w:rsidRDefault="00FB4C5C" w:rsidP="00C44E72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307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- спортивные залы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8307C" w:rsidRDefault="00FB4C5C" w:rsidP="00C44E72">
            <w:pPr>
              <w:autoSpaceDE w:val="0"/>
              <w:autoSpaceDN w:val="0"/>
              <w:adjustRightInd w:val="0"/>
              <w:ind w:left="31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8307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плавательные бассейны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Численность населения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чел.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13680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13464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13380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13236</w:t>
            </w:r>
          </w:p>
        </w:tc>
      </w:tr>
      <w:tr w:rsidR="00FB4C5C" w:rsidRPr="00C44E72" w:rsidTr="0045509B">
        <w:trPr>
          <w:jc w:val="center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Доля населения, записанного в учреждения физкультуры и спорта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25,47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29,76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29,81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5C" w:rsidRPr="00C44E72" w:rsidRDefault="00FB4C5C" w:rsidP="00C44E72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44E7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32,37</w:t>
            </w:r>
          </w:p>
        </w:tc>
      </w:tr>
    </w:tbl>
    <w:p w:rsidR="00FB4C5C" w:rsidRPr="00C44E72" w:rsidRDefault="00FB4C5C" w:rsidP="00C44E72">
      <w:pPr>
        <w:shd w:val="clear" w:color="auto" w:fill="FFFFFF"/>
        <w:autoSpaceDE w:val="0"/>
        <w:autoSpaceDN w:val="0"/>
        <w:spacing w:before="24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Численность жителей, занимающихся физической культурой, в среднем составляет около 32,37%. Следует заметить, что количество детей, занимающихся в детско-юношеском клубе физической подготовки, в 2018 году сократилось на 10% по сравнению с 2014 годом. </w:t>
      </w:r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Уровень фактической обеспеченности населения спортивными сооружениями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в 2018 году составил 65,58. </w:t>
      </w:r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развития физической культуры и спорта в Анучинском</w:t>
      </w:r>
      <w:r w:rsidR="005D75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муниципальном районе показал, что, несмотря на высокий уровень потребности населения в занятиях физической культурой и спортом, а также высокие показатели результативности действующих спортивных команд, развитию данного направления в районе препятствуют следующие факторы:</w:t>
      </w:r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1) недостаток спортивных сооружений в сельских поселениях;</w:t>
      </w:r>
    </w:p>
    <w:p w:rsidR="00FB4C5C" w:rsidRPr="00C44E72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низкое материальное оснащение спортивных объектов.  </w:t>
      </w:r>
    </w:p>
    <w:p w:rsidR="00FB4C5C" w:rsidRDefault="00FB4C5C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связи с этим в 2019 году запланирован капитальный ремонт стадиона при ДЮСШ с. Анучино на условиях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софинансирования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Общая сумма расходов по всем бюджетам составила 21779, 211 тыс. рублей. Планируется строительство хоккейной коробки в с. Пухово стоимостью 2450,0 тыс. рублей. И 3,112 </w:t>
      </w:r>
      <w:proofErr w:type="spellStart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>тыс</w:t>
      </w:r>
      <w:proofErr w:type="spellEnd"/>
      <w:r w:rsidRPr="00C44E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руб. предусмотрено финансирование на оснащение объектов спортивной инфраструктуры спортивно-технологическим оборудованием в рамках федерального проекта «Спорт – норма жизни».</w:t>
      </w:r>
    </w:p>
    <w:p w:rsidR="00EA621F" w:rsidRPr="006461BE" w:rsidRDefault="00EA621F" w:rsidP="006461BE">
      <w:pPr>
        <w:pStyle w:val="ab"/>
        <w:numPr>
          <w:ilvl w:val="0"/>
          <w:numId w:val="14"/>
        </w:numPr>
        <w:shd w:val="clear" w:color="auto" w:fill="auto"/>
        <w:spacing w:after="60"/>
        <w:rPr>
          <w:sz w:val="28"/>
          <w:szCs w:val="28"/>
        </w:rPr>
      </w:pPr>
      <w:r w:rsidRPr="006461BE">
        <w:rPr>
          <w:b/>
          <w:bCs/>
          <w:sz w:val="28"/>
          <w:szCs w:val="28"/>
        </w:rPr>
        <w:t>Свод информации по свободным земельным участкам и незадействованным индустриальным площадкам.</w:t>
      </w:r>
    </w:p>
    <w:p w:rsidR="00EA621F" w:rsidRDefault="00EA621F" w:rsidP="006461BE">
      <w:pPr>
        <w:pStyle w:val="ab"/>
        <w:shd w:val="clear" w:color="auto" w:fill="auto"/>
        <w:ind w:left="182"/>
        <w:rPr>
          <w:b/>
          <w:bCs/>
          <w:sz w:val="28"/>
          <w:szCs w:val="28"/>
        </w:rPr>
      </w:pPr>
      <w:r w:rsidRPr="006461BE">
        <w:rPr>
          <w:b/>
          <w:bCs/>
          <w:sz w:val="28"/>
          <w:szCs w:val="28"/>
        </w:rPr>
        <w:t>Наименование площадки Анучинский муниципальный  район.</w:t>
      </w:r>
    </w:p>
    <w:p w:rsidR="005D75EE" w:rsidRPr="006461BE" w:rsidRDefault="005D75EE" w:rsidP="006461BE">
      <w:pPr>
        <w:pStyle w:val="ab"/>
        <w:shd w:val="clear" w:color="auto" w:fill="auto"/>
        <w:ind w:left="182"/>
        <w:rPr>
          <w:b/>
          <w:bCs/>
          <w:sz w:val="28"/>
          <w:szCs w:val="28"/>
        </w:rPr>
      </w:pPr>
    </w:p>
    <w:p w:rsidR="00EA621F" w:rsidRDefault="00EA621F" w:rsidP="00EA621F">
      <w:pPr>
        <w:pStyle w:val="ab"/>
        <w:shd w:val="clear" w:color="auto" w:fill="auto"/>
        <w:ind w:left="182"/>
        <w:rPr>
          <w:b/>
          <w:bCs/>
        </w:rPr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95"/>
        <w:gridCol w:w="5553"/>
      </w:tblGrid>
      <w:tr w:rsidR="00EA621F" w:rsidRPr="005D75EE" w:rsidTr="00C8307C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4128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rFonts w:eastAsia="Verdana"/>
                <w:b/>
                <w:bCs/>
                <w:sz w:val="28"/>
                <w:szCs w:val="28"/>
              </w:rPr>
              <w:lastRenderedPageBreak/>
              <w:t>1</w:t>
            </w:r>
            <w:r w:rsidRPr="005D75EE">
              <w:rPr>
                <w:rFonts w:eastAsia="Verdana"/>
                <w:b/>
                <w:bCs/>
                <w:sz w:val="28"/>
                <w:szCs w:val="28"/>
              </w:rPr>
              <w:tab/>
              <w:t>Сведения о площадке №1</w:t>
            </w:r>
          </w:p>
        </w:tc>
      </w:tr>
      <w:tr w:rsidR="00EA621F" w:rsidRPr="005D75EE" w:rsidTr="00C8307C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Анучинский муниципальный район</w:t>
            </w:r>
          </w:p>
        </w:tc>
      </w:tr>
      <w:tr w:rsidR="00EA621F" w:rsidRPr="005D75EE" w:rsidTr="00C8307C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Площадь участка в Га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0,4975</w:t>
            </w:r>
          </w:p>
        </w:tc>
      </w:tr>
      <w:tr w:rsidR="00EA621F" w:rsidRPr="005D75EE" w:rsidTr="00C8307C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25:01:020201:39</w:t>
            </w:r>
          </w:p>
        </w:tc>
      </w:tr>
      <w:tr w:rsidR="00EA621F" w:rsidRPr="005D75EE" w:rsidTr="00C8307C">
        <w:trPr>
          <w:trHeight w:hRule="exact" w:val="18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016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Адресные</w:t>
            </w:r>
            <w:r w:rsidRPr="005D75EE">
              <w:rPr>
                <w:sz w:val="28"/>
                <w:szCs w:val="28"/>
              </w:rPr>
              <w:tab/>
              <w:t>ориентиры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Местоположение участка установлено относительно ориентира, Участок находится примерно в 2270 м на  восток, по адресу: Прим</w:t>
            </w:r>
            <w:r w:rsidR="005D75EE">
              <w:rPr>
                <w:sz w:val="28"/>
                <w:szCs w:val="28"/>
              </w:rPr>
              <w:t>о</w:t>
            </w:r>
            <w:r w:rsidRPr="005D75EE">
              <w:rPr>
                <w:sz w:val="28"/>
                <w:szCs w:val="28"/>
              </w:rPr>
              <w:t xml:space="preserve">рский край, Анучинский район, с. </w:t>
            </w:r>
            <w:proofErr w:type="spellStart"/>
            <w:r w:rsidRPr="005D75EE">
              <w:rPr>
                <w:sz w:val="28"/>
                <w:szCs w:val="28"/>
              </w:rPr>
              <w:t>Нововарваровка</w:t>
            </w:r>
            <w:proofErr w:type="spellEnd"/>
            <w:r w:rsidRPr="005D75EE">
              <w:rPr>
                <w:sz w:val="28"/>
                <w:szCs w:val="28"/>
              </w:rPr>
              <w:t>, ул. Ленинская,13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Форма собственности на земельный участок</w:t>
            </w:r>
            <w:r w:rsidRPr="005D75EE">
              <w:rPr>
                <w:rFonts w:eastAsia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Государственная собственность, собственность которая не разграничена</w:t>
            </w: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Форма владения земельным участком инициатора</w:t>
            </w:r>
            <w:r w:rsidRPr="005D75EE">
              <w:rPr>
                <w:rFonts w:eastAsia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аренда</w:t>
            </w: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01.10.2020 г</w:t>
            </w:r>
          </w:p>
        </w:tc>
      </w:tr>
      <w:tr w:rsidR="00EA621F" w:rsidRPr="005D75EE" w:rsidTr="00C8307C">
        <w:trPr>
          <w:trHeight w:hRule="exact" w:val="21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Земли   промышленности , энергетики , транспорта, связи , радиовещания , телевидения , информатики , земли для обеспечения космической деятельности , земли обороны , безопасности, и земли иного специального назначения.</w:t>
            </w:r>
          </w:p>
        </w:tc>
      </w:tr>
      <w:tr w:rsidR="00EA621F" w:rsidRPr="005D75EE" w:rsidTr="00C8307C">
        <w:trPr>
          <w:trHeight w:hRule="exact" w:val="128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под площадку для стоянки транспорта в придорожной полосе автодороги  Осиновка- Рудная Пристань</w:t>
            </w:r>
          </w:p>
        </w:tc>
      </w:tr>
      <w:tr w:rsidR="00EA621F" w:rsidRPr="005D75EE" w:rsidTr="00C8307C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Дорожная сеть</w:t>
            </w:r>
          </w:p>
        </w:tc>
      </w:tr>
      <w:tr w:rsidR="00EA621F" w:rsidRPr="005D75EE" w:rsidTr="00C8307C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1968"/>
              </w:tabs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Близость</w:t>
            </w:r>
            <w:r w:rsidRPr="005D75EE">
              <w:rPr>
                <w:sz w:val="28"/>
                <w:szCs w:val="28"/>
              </w:rPr>
              <w:tab/>
              <w:t>земельного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1459"/>
                <w:tab w:val="left" w:pos="2198"/>
              </w:tabs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участка</w:t>
            </w:r>
            <w:r w:rsidRPr="005D75EE">
              <w:rPr>
                <w:sz w:val="28"/>
                <w:szCs w:val="28"/>
              </w:rPr>
              <w:tab/>
              <w:t>к</w:t>
            </w:r>
            <w:r w:rsidRPr="005D75EE">
              <w:rPr>
                <w:sz w:val="28"/>
                <w:szCs w:val="28"/>
              </w:rPr>
              <w:tab/>
              <w:t>объектам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spacing w:line="297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здравоохранения, образования, сфере услуг и др.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2-3  км</w:t>
            </w:r>
          </w:p>
        </w:tc>
      </w:tr>
      <w:tr w:rsidR="00EA621F" w:rsidRPr="005D75EE" w:rsidTr="00C8307C">
        <w:trPr>
          <w:trHeight w:hRule="exact" w:val="225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lastRenderedPageBreak/>
              <w:t>1.12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1968"/>
              </w:tabs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отсутствуют</w:t>
            </w:r>
          </w:p>
        </w:tc>
      </w:tr>
    </w:tbl>
    <w:p w:rsidR="00EA621F" w:rsidRDefault="00EA621F" w:rsidP="00EA621F">
      <w:pPr>
        <w:spacing w:line="1" w:lineRule="exact"/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440"/>
        <w:gridCol w:w="5553"/>
      </w:tblGrid>
      <w:tr w:rsidR="00EA621F" w:rsidRPr="005D75EE" w:rsidTr="005D75EE">
        <w:trPr>
          <w:trHeight w:hRule="exact" w:val="24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right" w:pos="3221"/>
              </w:tabs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Возможные формы</w:t>
            </w:r>
          </w:p>
          <w:p w:rsidR="00EA621F" w:rsidRPr="005D75EE" w:rsidRDefault="00EA621F" w:rsidP="005D75EE">
            <w:pPr>
              <w:pStyle w:val="ad"/>
              <w:shd w:val="clear" w:color="auto" w:fill="auto"/>
              <w:tabs>
                <w:tab w:val="right" w:pos="3211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сотрудничества (продажа, аренда, создание совместных производств</w:t>
            </w:r>
            <w:r w:rsidR="005D75EE">
              <w:rPr>
                <w:sz w:val="28"/>
                <w:szCs w:val="28"/>
              </w:rPr>
              <w:t xml:space="preserve"> (указать)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аренда или продажа (возможно  размещение объектов  придорожного сервиса)</w:t>
            </w:r>
          </w:p>
        </w:tc>
      </w:tr>
      <w:tr w:rsidR="00EA621F" w:rsidRPr="005D75EE" w:rsidTr="005D75EE">
        <w:trPr>
          <w:trHeight w:hRule="exact" w:val="36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227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Дополнительная информация (наличие</w:t>
            </w:r>
            <w:r w:rsidR="005D75EE">
              <w:rPr>
                <w:sz w:val="28"/>
                <w:szCs w:val="28"/>
              </w:rPr>
              <w:t xml:space="preserve"> </w:t>
            </w:r>
            <w:r w:rsidRPr="005D75EE">
              <w:rPr>
                <w:sz w:val="28"/>
                <w:szCs w:val="28"/>
              </w:rPr>
              <w:t xml:space="preserve">документов 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1570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территориального планирования, разрешение на строительство,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технические условия на подключение и т.д.)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EA6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>Имеются Правила землепользования и застройки  Анучинского сельского поселения, Генеральный план  Анучинского  сельского поселения Анучинского муниципального района</w:t>
            </w:r>
          </w:p>
        </w:tc>
      </w:tr>
      <w:tr w:rsidR="00EA621F" w:rsidRPr="005D75EE" w:rsidTr="00EA621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4498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b/>
                <w:bCs/>
                <w:sz w:val="28"/>
                <w:szCs w:val="28"/>
              </w:rPr>
              <w:t>2</w:t>
            </w:r>
            <w:r w:rsidRPr="005D75EE">
              <w:rPr>
                <w:b/>
                <w:bCs/>
                <w:sz w:val="28"/>
                <w:szCs w:val="28"/>
              </w:rPr>
              <w:tab/>
              <w:t>Сведения об инициаторе</w:t>
            </w:r>
          </w:p>
        </w:tc>
      </w:tr>
      <w:tr w:rsidR="00EA621F" w:rsidRPr="005D75EE" w:rsidTr="005D75EE">
        <w:trPr>
          <w:trHeight w:hRule="exact" w:val="9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227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Инициатор</w:t>
            </w:r>
            <w:r w:rsidRPr="005D75EE">
              <w:rPr>
                <w:sz w:val="28"/>
                <w:szCs w:val="28"/>
              </w:rPr>
              <w:tab/>
              <w:t>создания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Администрация Анучинского муниципального района</w:t>
            </w:r>
          </w:p>
        </w:tc>
      </w:tr>
      <w:tr w:rsidR="00EA621F" w:rsidRPr="005D75EE" w:rsidTr="005D75EE">
        <w:trPr>
          <w:trHeight w:hRule="exact" w:val="8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 xml:space="preserve"> Приморский край, Анучинский район, с. </w:t>
            </w:r>
            <w:proofErr w:type="spellStart"/>
            <w:r w:rsidRPr="005D75EE">
              <w:rPr>
                <w:sz w:val="28"/>
                <w:szCs w:val="28"/>
              </w:rPr>
              <w:t>Анучино,ул</w:t>
            </w:r>
            <w:proofErr w:type="spellEnd"/>
            <w:r w:rsidRPr="005D75EE">
              <w:rPr>
                <w:sz w:val="28"/>
                <w:szCs w:val="28"/>
              </w:rPr>
              <w:t>. Лазо,6</w:t>
            </w:r>
          </w:p>
        </w:tc>
      </w:tr>
      <w:tr w:rsidR="00EA621F" w:rsidRPr="005D75EE" w:rsidTr="005D75EE">
        <w:trPr>
          <w:trHeight w:hRule="exact" w:val="9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1829"/>
              </w:tabs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Дата</w:t>
            </w:r>
            <w:r w:rsidRPr="005D75EE">
              <w:rPr>
                <w:sz w:val="28"/>
                <w:szCs w:val="28"/>
              </w:rPr>
              <w:tab/>
              <w:t>регистрации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EA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5EE">
              <w:rPr>
                <w:rFonts w:ascii="Times New Roman" w:hAnsi="Times New Roman" w:cs="Times New Roman"/>
                <w:sz w:val="28"/>
                <w:szCs w:val="28"/>
              </w:rPr>
              <w:t xml:space="preserve"> 2513000955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</w:tr>
      <w:tr w:rsidR="00EA621F" w:rsidRPr="005D75EE" w:rsidTr="00C8307C">
        <w:trPr>
          <w:trHeight w:hRule="exact" w:val="1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544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Основной государственный регистрационный</w:t>
            </w:r>
            <w:r w:rsidRPr="005D75EE">
              <w:rPr>
                <w:sz w:val="28"/>
                <w:szCs w:val="28"/>
              </w:rPr>
              <w:tab/>
              <w:t>номер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(ОГРН)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-1022500513640</w:t>
            </w:r>
          </w:p>
        </w:tc>
      </w:tr>
      <w:tr w:rsidR="00EA621F" w:rsidRPr="005D75EE" w:rsidTr="00C8307C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54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EA621F" w:rsidRPr="005D75EE" w:rsidTr="005D75EE">
        <w:trPr>
          <w:trHeight w:hRule="exact" w:val="19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2102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Фотографии</w:t>
            </w:r>
            <w:r w:rsidRPr="005D75EE">
              <w:rPr>
                <w:sz w:val="28"/>
                <w:szCs w:val="28"/>
              </w:rPr>
              <w:tab/>
              <w:t>площадки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</w:tr>
      <w:tr w:rsidR="00EA621F" w:rsidRPr="005D75EE" w:rsidTr="005D75EE">
        <w:trPr>
          <w:trHeight w:hRule="exact" w:val="1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3.2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5D75EE" w:rsidRDefault="00EA621F" w:rsidP="00EA621F">
            <w:pPr>
              <w:pStyle w:val="ad"/>
              <w:shd w:val="clear" w:color="auto" w:fill="auto"/>
              <w:tabs>
                <w:tab w:val="left" w:pos="994"/>
                <w:tab w:val="left" w:pos="2808"/>
              </w:tabs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Иная</w:t>
            </w:r>
            <w:r w:rsidRPr="005D75EE">
              <w:rPr>
                <w:sz w:val="28"/>
                <w:szCs w:val="28"/>
              </w:rPr>
              <w:tab/>
              <w:t>информация</w:t>
            </w:r>
            <w:r w:rsidRPr="005D75EE">
              <w:rPr>
                <w:sz w:val="28"/>
                <w:szCs w:val="28"/>
              </w:rPr>
              <w:tab/>
              <w:t>при</w:t>
            </w:r>
          </w:p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наличии (карты, схемы, видеосъемка и др.)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5D75EE" w:rsidRDefault="00EA621F" w:rsidP="00EA621F">
            <w:pPr>
              <w:pStyle w:val="ad"/>
              <w:shd w:val="clear" w:color="auto" w:fill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Участок отражен на публичной кадастровой карте Анучинского муниципального района</w:t>
            </w:r>
          </w:p>
        </w:tc>
      </w:tr>
    </w:tbl>
    <w:p w:rsidR="00EA621F" w:rsidRDefault="00EA621F" w:rsidP="00EA621F">
      <w:pPr>
        <w:pStyle w:val="ab"/>
        <w:shd w:val="clear" w:color="auto" w:fill="auto"/>
        <w:ind w:left="182"/>
        <w:rPr>
          <w:b/>
          <w:bCs/>
        </w:rPr>
      </w:pPr>
    </w:p>
    <w:p w:rsidR="00EA621F" w:rsidRDefault="00EA621F" w:rsidP="00EA621F">
      <w:pPr>
        <w:pStyle w:val="ab"/>
        <w:shd w:val="clear" w:color="auto" w:fill="auto"/>
        <w:ind w:left="182"/>
        <w:rPr>
          <w:b/>
          <w:bCs/>
        </w:rPr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537"/>
        <w:gridCol w:w="5411"/>
      </w:tblGrid>
      <w:tr w:rsidR="00EA621F" w:rsidRPr="005D75EE" w:rsidTr="00C8307C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tabs>
                <w:tab w:val="left" w:pos="412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rFonts w:eastAsia="Verdana"/>
                <w:b/>
                <w:bCs/>
                <w:sz w:val="28"/>
                <w:szCs w:val="28"/>
              </w:rPr>
              <w:t>1</w:t>
            </w:r>
            <w:r w:rsidRPr="005D75EE">
              <w:rPr>
                <w:rFonts w:eastAsia="Verdana"/>
                <w:b/>
                <w:bCs/>
                <w:sz w:val="28"/>
                <w:szCs w:val="28"/>
              </w:rPr>
              <w:tab/>
              <w:t>Сведения о площадке №2</w:t>
            </w:r>
          </w:p>
        </w:tc>
      </w:tr>
      <w:tr w:rsidR="00EA621F" w:rsidRPr="005D75EE" w:rsidTr="00B363FE">
        <w:trPr>
          <w:trHeight w:hRule="exact" w:val="13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Анучинский муниципальный район</w:t>
            </w:r>
          </w:p>
        </w:tc>
      </w:tr>
      <w:tr w:rsidR="00EA621F" w:rsidRPr="005D75EE" w:rsidTr="00C8307C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Площадь участка в Га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0,3958</w:t>
            </w:r>
          </w:p>
        </w:tc>
      </w:tr>
      <w:tr w:rsidR="00EA621F" w:rsidRPr="005D75EE" w:rsidTr="00C8307C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25:01:020301:11</w:t>
            </w:r>
          </w:p>
        </w:tc>
      </w:tr>
      <w:tr w:rsidR="00EA621F" w:rsidRPr="005D75EE" w:rsidTr="00C8307C">
        <w:trPr>
          <w:trHeight w:hRule="exact" w:val="18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tabs>
                <w:tab w:val="left" w:pos="201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Адресные</w:t>
            </w:r>
            <w:r w:rsidRPr="005D75EE">
              <w:rPr>
                <w:sz w:val="28"/>
                <w:szCs w:val="28"/>
              </w:rPr>
              <w:tab/>
              <w:t>ориентиры</w:t>
            </w:r>
          </w:p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участка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Местоположение участка установлено относительно ориентира, Участок находится примерно в 825 м на  восток, по адресу: Прим</w:t>
            </w:r>
            <w:r w:rsidR="00B363FE">
              <w:rPr>
                <w:sz w:val="28"/>
                <w:szCs w:val="28"/>
              </w:rPr>
              <w:t>о</w:t>
            </w:r>
            <w:r w:rsidRPr="005D75EE">
              <w:rPr>
                <w:sz w:val="28"/>
                <w:szCs w:val="28"/>
              </w:rPr>
              <w:t xml:space="preserve">рский край, Анучинский район, с. </w:t>
            </w:r>
            <w:proofErr w:type="spellStart"/>
            <w:r w:rsidRPr="005D75EE">
              <w:rPr>
                <w:sz w:val="28"/>
                <w:szCs w:val="28"/>
              </w:rPr>
              <w:t>Анучино,ул</w:t>
            </w:r>
            <w:proofErr w:type="spellEnd"/>
            <w:r w:rsidRPr="005D75EE">
              <w:rPr>
                <w:sz w:val="28"/>
                <w:szCs w:val="28"/>
              </w:rPr>
              <w:t>. Лазо,д.3</w:t>
            </w:r>
          </w:p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Форма собственности на земельный участок</w:t>
            </w:r>
            <w:r w:rsidRPr="005D75EE">
              <w:rPr>
                <w:rFonts w:eastAsia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Государственная собственность, собственность которая не разграничена</w:t>
            </w: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Форма владения земельным участком инициатора</w:t>
            </w:r>
            <w:r w:rsidRPr="005D75EE">
              <w:rPr>
                <w:rFonts w:eastAsia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аренда</w:t>
            </w:r>
          </w:p>
        </w:tc>
      </w:tr>
      <w:tr w:rsidR="00EA621F" w:rsidRPr="005D75E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свободный</w:t>
            </w:r>
          </w:p>
        </w:tc>
      </w:tr>
      <w:tr w:rsidR="00EA621F" w:rsidRPr="005D75EE" w:rsidTr="00C8307C">
        <w:trPr>
          <w:trHeight w:hRule="exact" w:val="21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Земли   промышленности , энергетики , транспорта, связи , радиовещания , телевидения , информатики , земли для обеспечения космической деятельности , земли обороны , безопасности, и земли иного специального назначения.</w:t>
            </w:r>
          </w:p>
        </w:tc>
      </w:tr>
      <w:tr w:rsidR="00EA621F" w:rsidRPr="005D75EE" w:rsidTr="00C8307C">
        <w:trPr>
          <w:trHeight w:hRule="exact" w:val="12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под площадку для стоянки транспорта в придорожной полосе автодороги  Осиновка- Рудная Пристань</w:t>
            </w:r>
          </w:p>
        </w:tc>
      </w:tr>
      <w:tr w:rsidR="00EA621F" w:rsidRPr="005D75EE" w:rsidTr="00C8307C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Дорожная сеть</w:t>
            </w:r>
          </w:p>
        </w:tc>
      </w:tr>
      <w:tr w:rsidR="00EA621F" w:rsidRPr="005D75EE" w:rsidTr="00C8307C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Близость</w:t>
            </w:r>
            <w:r w:rsidRPr="005D75EE">
              <w:rPr>
                <w:sz w:val="28"/>
                <w:szCs w:val="28"/>
              </w:rPr>
              <w:tab/>
              <w:t>земельного</w:t>
            </w:r>
          </w:p>
          <w:p w:rsidR="00EA621F" w:rsidRPr="005D75EE" w:rsidRDefault="00EA621F" w:rsidP="00B363FE">
            <w:pPr>
              <w:pStyle w:val="ad"/>
              <w:shd w:val="clear" w:color="auto" w:fill="auto"/>
              <w:tabs>
                <w:tab w:val="left" w:pos="1459"/>
                <w:tab w:val="left" w:pos="219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участка</w:t>
            </w:r>
            <w:r w:rsidRPr="005D75EE">
              <w:rPr>
                <w:sz w:val="28"/>
                <w:szCs w:val="28"/>
              </w:rPr>
              <w:tab/>
              <w:t>к</w:t>
            </w:r>
            <w:r w:rsidRPr="005D75EE">
              <w:rPr>
                <w:sz w:val="28"/>
                <w:szCs w:val="28"/>
              </w:rPr>
              <w:tab/>
              <w:t>объектам</w:t>
            </w:r>
          </w:p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здравоохранения, образования, сфере услуг и др.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800- 900   м</w:t>
            </w:r>
          </w:p>
        </w:tc>
      </w:tr>
      <w:tr w:rsidR="00EA621F" w:rsidRPr="005D75EE" w:rsidTr="00C8307C">
        <w:trPr>
          <w:trHeight w:hRule="exact" w:val="21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1.12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5D75E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5D75EE">
              <w:rPr>
                <w:sz w:val="28"/>
                <w:szCs w:val="28"/>
              </w:rPr>
              <w:t>отсутствуют</w:t>
            </w:r>
          </w:p>
        </w:tc>
      </w:tr>
    </w:tbl>
    <w:p w:rsidR="00EA621F" w:rsidRDefault="00EA621F" w:rsidP="00EA621F">
      <w:pPr>
        <w:spacing w:line="1" w:lineRule="exact"/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582"/>
        <w:gridCol w:w="5411"/>
      </w:tblGrid>
      <w:tr w:rsidR="00EA621F" w:rsidRPr="00B363FE" w:rsidTr="00B363FE">
        <w:trPr>
          <w:trHeight w:hRule="exact" w:val="12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2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Возможные формы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1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сотрудничества (продажа, аренда, создание совместных производств,</w:t>
            </w:r>
            <w:r w:rsidR="00C00A81" w:rsidRPr="00B363FE">
              <w:rPr>
                <w:sz w:val="28"/>
                <w:szCs w:val="28"/>
              </w:rPr>
              <w:t xml:space="preserve"> </w:t>
            </w:r>
            <w:r w:rsidRPr="00B363FE">
              <w:rPr>
                <w:sz w:val="28"/>
                <w:szCs w:val="28"/>
              </w:rPr>
              <w:t>иное (указать))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аренда или продажа (возможно  размещение объектов  придорожного сервиса)</w:t>
            </w:r>
          </w:p>
        </w:tc>
      </w:tr>
      <w:tr w:rsidR="00EA621F" w:rsidRPr="00B363FE" w:rsidTr="00B363FE">
        <w:trPr>
          <w:trHeight w:hRule="exact" w:val="22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Дополнительная информация (наличие</w:t>
            </w:r>
            <w:r w:rsidR="00B363FE">
              <w:rPr>
                <w:sz w:val="28"/>
                <w:szCs w:val="28"/>
              </w:rPr>
              <w:t xml:space="preserve"> </w:t>
            </w:r>
            <w:r w:rsidRPr="00B363FE">
              <w:rPr>
                <w:sz w:val="28"/>
                <w:szCs w:val="28"/>
              </w:rPr>
              <w:t xml:space="preserve">документов 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57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территориального планирования, разрешение на строительство,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технические условия на подключение и т.д.)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FE">
              <w:rPr>
                <w:rFonts w:ascii="Times New Roman" w:hAnsi="Times New Roman" w:cs="Times New Roman"/>
                <w:sz w:val="28"/>
                <w:szCs w:val="28"/>
              </w:rPr>
              <w:t>Имеются Правила землепользования и застройки  Анучинского сельского поселения, Генеральный план  Анучинского  сельского поселения Анучинского муниципального района</w:t>
            </w:r>
          </w:p>
        </w:tc>
      </w:tr>
      <w:tr w:rsidR="00EA621F" w:rsidRPr="00B363FE" w:rsidTr="00EA621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449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2</w:t>
            </w:r>
            <w:r w:rsidRPr="00B363FE">
              <w:rPr>
                <w:b/>
                <w:bCs/>
                <w:sz w:val="28"/>
                <w:szCs w:val="28"/>
              </w:rPr>
              <w:tab/>
              <w:t>Сведения об инициаторе</w:t>
            </w:r>
          </w:p>
        </w:tc>
      </w:tr>
      <w:tr w:rsidR="00EA621F" w:rsidRPr="00B363FE" w:rsidTr="00B363FE">
        <w:trPr>
          <w:trHeight w:hRule="exact" w:val="6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Инициатор</w:t>
            </w:r>
            <w:r w:rsidRPr="00B363FE">
              <w:rPr>
                <w:sz w:val="28"/>
                <w:szCs w:val="28"/>
              </w:rPr>
              <w:tab/>
              <w:t>создания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Администрация Анучинского муниципального района</w:t>
            </w:r>
          </w:p>
        </w:tc>
      </w:tr>
      <w:tr w:rsidR="00EA621F" w:rsidRPr="00B363FE" w:rsidTr="00C8307C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 Приморский край, Анучинский район, с. </w:t>
            </w:r>
            <w:proofErr w:type="spellStart"/>
            <w:r w:rsidRPr="00B363FE">
              <w:rPr>
                <w:sz w:val="28"/>
                <w:szCs w:val="28"/>
              </w:rPr>
              <w:t>Анучино,ул</w:t>
            </w:r>
            <w:proofErr w:type="spellEnd"/>
            <w:r w:rsidRPr="00B363FE">
              <w:rPr>
                <w:sz w:val="28"/>
                <w:szCs w:val="28"/>
              </w:rPr>
              <w:t>. Лазо,6</w:t>
            </w:r>
          </w:p>
        </w:tc>
      </w:tr>
      <w:tr w:rsidR="00EA621F" w:rsidRPr="00B363FE" w:rsidTr="00C8307C">
        <w:trPr>
          <w:trHeight w:hRule="exact" w:val="8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82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</w:t>
            </w:r>
            <w:r w:rsidRPr="00B363FE">
              <w:rPr>
                <w:sz w:val="28"/>
                <w:szCs w:val="28"/>
              </w:rPr>
              <w:tab/>
              <w:t>регистрации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3FE">
              <w:rPr>
                <w:rFonts w:ascii="Times New Roman" w:hAnsi="Times New Roman" w:cs="Times New Roman"/>
                <w:sz w:val="28"/>
                <w:szCs w:val="28"/>
              </w:rPr>
              <w:t xml:space="preserve"> 2513000955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B363FE" w:rsidTr="00C8307C">
        <w:trPr>
          <w:trHeight w:hRule="exact" w:val="12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Основной государственный регистрационный</w:t>
            </w:r>
            <w:r w:rsidRPr="00B363FE">
              <w:rPr>
                <w:sz w:val="28"/>
                <w:szCs w:val="28"/>
              </w:rPr>
              <w:tab/>
              <w:t>номер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(ОГРН)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-1022500513640</w:t>
            </w:r>
          </w:p>
        </w:tc>
      </w:tr>
      <w:tr w:rsidR="00EA621F" w:rsidRPr="00B363FE" w:rsidTr="00C8307C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EA621F" w:rsidRPr="00B363FE" w:rsidTr="00C8307C">
        <w:trPr>
          <w:trHeight w:hRule="exact" w:val="1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1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Фотографии</w:t>
            </w:r>
            <w:r w:rsidRPr="00B363FE">
              <w:rPr>
                <w:sz w:val="28"/>
                <w:szCs w:val="28"/>
              </w:rPr>
              <w:tab/>
              <w:t>площадки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B363FE" w:rsidTr="00C8307C">
        <w:trPr>
          <w:trHeight w:hRule="exact" w:val="1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994"/>
                <w:tab w:val="left" w:pos="28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Иная</w:t>
            </w:r>
            <w:r w:rsidRPr="00B363FE">
              <w:rPr>
                <w:sz w:val="28"/>
                <w:szCs w:val="28"/>
              </w:rPr>
              <w:tab/>
              <w:t>информация</w:t>
            </w:r>
            <w:r w:rsidRPr="00B363FE">
              <w:rPr>
                <w:sz w:val="28"/>
                <w:szCs w:val="28"/>
              </w:rPr>
              <w:tab/>
              <w:t>при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наличии (карты, схемы, видеосъемка и др.)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Участок отражен на публичной кадастровой карте Анучинского муниципального района</w:t>
            </w:r>
          </w:p>
        </w:tc>
      </w:tr>
    </w:tbl>
    <w:p w:rsidR="00EA621F" w:rsidRDefault="00EA621F" w:rsidP="00EA621F">
      <w:pPr>
        <w:pStyle w:val="ab"/>
        <w:shd w:val="clear" w:color="auto" w:fill="auto"/>
        <w:ind w:left="182"/>
        <w:rPr>
          <w:b/>
          <w:bCs/>
        </w:rPr>
      </w:pPr>
    </w:p>
    <w:p w:rsidR="00EA621F" w:rsidRPr="00C22489" w:rsidRDefault="00EA621F" w:rsidP="00EA621F">
      <w:pPr>
        <w:pStyle w:val="ab"/>
        <w:shd w:val="clear" w:color="auto" w:fill="auto"/>
        <w:ind w:left="182"/>
        <w:rPr>
          <w:b/>
          <w:bCs/>
        </w:rPr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95"/>
        <w:gridCol w:w="5553"/>
      </w:tblGrid>
      <w:tr w:rsidR="00EA621F" w:rsidRPr="00B363FE" w:rsidTr="00C8307C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412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rFonts w:eastAsia="Verdana"/>
                <w:b/>
                <w:bCs/>
                <w:sz w:val="28"/>
                <w:szCs w:val="28"/>
              </w:rPr>
              <w:t>1</w:t>
            </w:r>
            <w:r w:rsidRPr="00B363FE">
              <w:rPr>
                <w:rFonts w:eastAsia="Verdana"/>
                <w:b/>
                <w:bCs/>
                <w:sz w:val="28"/>
                <w:szCs w:val="28"/>
              </w:rPr>
              <w:tab/>
              <w:t>Сведения о площадке №3</w:t>
            </w:r>
          </w:p>
        </w:tc>
      </w:tr>
      <w:tr w:rsidR="00EA621F" w:rsidRPr="00B363FE" w:rsidTr="00C8307C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Анучинский муниципальный район</w:t>
            </w:r>
          </w:p>
        </w:tc>
      </w:tr>
      <w:tr w:rsidR="00EA621F" w:rsidRPr="00B363FE" w:rsidTr="00C8307C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Площадь участка в Га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986,76</w:t>
            </w:r>
          </w:p>
        </w:tc>
      </w:tr>
      <w:tr w:rsidR="00EA621F" w:rsidRPr="00B363FE" w:rsidTr="00C8307C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25:01:010201:656</w:t>
            </w:r>
          </w:p>
        </w:tc>
      </w:tr>
      <w:tr w:rsidR="00EA621F" w:rsidRPr="00B363FE" w:rsidTr="00C8307C">
        <w:trPr>
          <w:trHeight w:hRule="exact" w:val="182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01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Адресные</w:t>
            </w:r>
            <w:r w:rsidRPr="00B363FE">
              <w:rPr>
                <w:sz w:val="28"/>
                <w:szCs w:val="28"/>
              </w:rPr>
              <w:tab/>
              <w:t>ориентиры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Местоположение участка установлено относительно ориентира, Участок находится примерно в 8095 м на северо- восток, по адресу: Прим</w:t>
            </w:r>
            <w:r w:rsidR="00B363FE">
              <w:rPr>
                <w:sz w:val="28"/>
                <w:szCs w:val="28"/>
              </w:rPr>
              <w:t>о</w:t>
            </w:r>
            <w:r w:rsidRPr="00B363FE">
              <w:rPr>
                <w:sz w:val="28"/>
                <w:szCs w:val="28"/>
              </w:rPr>
              <w:t xml:space="preserve">рский край, Анучинский район, с. </w:t>
            </w:r>
            <w:proofErr w:type="spellStart"/>
            <w:r w:rsidRPr="00B363FE">
              <w:rPr>
                <w:sz w:val="28"/>
                <w:szCs w:val="28"/>
              </w:rPr>
              <w:t>Гражданка,ул</w:t>
            </w:r>
            <w:proofErr w:type="spellEnd"/>
            <w:r w:rsidRPr="00B363FE">
              <w:rPr>
                <w:sz w:val="28"/>
                <w:szCs w:val="28"/>
              </w:rPr>
              <w:t>. Центральная,д.1А.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B363F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собственности на земельный участок</w:t>
            </w:r>
            <w:r w:rsidRPr="00B363FE">
              <w:rPr>
                <w:rFonts w:eastAsia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Собственность Анучинского  муниципального района</w:t>
            </w:r>
          </w:p>
        </w:tc>
      </w:tr>
      <w:tr w:rsidR="00EA621F" w:rsidRPr="00B363F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владения земельным участком инициатора</w:t>
            </w:r>
            <w:r w:rsidRPr="00B363FE">
              <w:rPr>
                <w:rFonts w:eastAsia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свободный</w:t>
            </w:r>
          </w:p>
        </w:tc>
      </w:tr>
      <w:tr w:rsidR="00EA621F" w:rsidRPr="00B363F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нет</w:t>
            </w:r>
          </w:p>
        </w:tc>
      </w:tr>
      <w:tr w:rsidR="00EA621F" w:rsidRPr="00B363F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EA621F" w:rsidRPr="00B363FE" w:rsidTr="00C8307C">
        <w:trPr>
          <w:trHeight w:hRule="exact" w:val="7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EA621F" w:rsidRPr="00B363FE" w:rsidTr="00B363FE">
        <w:trPr>
          <w:trHeight w:hRule="exact" w:val="19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Дорожная сеть</w:t>
            </w:r>
          </w:p>
        </w:tc>
      </w:tr>
      <w:tr w:rsidR="00EA621F" w:rsidRPr="00B363FE" w:rsidTr="00C8307C">
        <w:trPr>
          <w:trHeight w:hRule="exact" w:val="19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Близость</w:t>
            </w:r>
            <w:r w:rsidRPr="00B363FE">
              <w:rPr>
                <w:sz w:val="28"/>
                <w:szCs w:val="28"/>
              </w:rPr>
              <w:tab/>
              <w:t>земельного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459"/>
                <w:tab w:val="left" w:pos="219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участка</w:t>
            </w:r>
            <w:r w:rsidRPr="00B363FE">
              <w:rPr>
                <w:sz w:val="28"/>
                <w:szCs w:val="28"/>
              </w:rPr>
              <w:tab/>
              <w:t>к</w:t>
            </w:r>
            <w:r w:rsidRPr="00B363FE">
              <w:rPr>
                <w:sz w:val="28"/>
                <w:szCs w:val="28"/>
              </w:rPr>
              <w:tab/>
              <w:t>объектам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здравоохранения, образования, сфере услуг и др.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7- 8  км</w:t>
            </w:r>
          </w:p>
        </w:tc>
      </w:tr>
      <w:tr w:rsidR="00EA621F" w:rsidRPr="00B363FE" w:rsidTr="00C8307C">
        <w:trPr>
          <w:trHeight w:hRule="exact" w:val="21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нет</w:t>
            </w:r>
          </w:p>
        </w:tc>
      </w:tr>
    </w:tbl>
    <w:p w:rsidR="00EA621F" w:rsidRDefault="00EA621F" w:rsidP="00EA621F">
      <w:pPr>
        <w:spacing w:line="1" w:lineRule="exact"/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440"/>
        <w:gridCol w:w="5553"/>
      </w:tblGrid>
      <w:tr w:rsidR="00EA621F" w:rsidRPr="00B363FE" w:rsidTr="00B363FE">
        <w:trPr>
          <w:trHeight w:hRule="exact" w:val="16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2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Возможные</w:t>
            </w:r>
            <w:r w:rsidRPr="00B363FE">
              <w:rPr>
                <w:sz w:val="28"/>
                <w:szCs w:val="28"/>
              </w:rPr>
              <w:tab/>
              <w:t>формы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сотрудничества (продажа, аренда, создание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1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совместных</w:t>
            </w:r>
            <w:r w:rsidRPr="00B363FE">
              <w:rPr>
                <w:sz w:val="28"/>
                <w:szCs w:val="28"/>
              </w:rPr>
              <w:tab/>
              <w:t>производств,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иное (указать))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аренда</w:t>
            </w:r>
          </w:p>
        </w:tc>
      </w:tr>
      <w:tr w:rsidR="00EA621F" w:rsidRPr="00B363FE" w:rsidTr="00C8307C">
        <w:trPr>
          <w:trHeight w:hRule="exact" w:val="2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Дополнительная информация (</w:t>
            </w:r>
            <w:proofErr w:type="spellStart"/>
            <w:r w:rsidRPr="00B363FE">
              <w:rPr>
                <w:sz w:val="28"/>
                <w:szCs w:val="28"/>
              </w:rPr>
              <w:t>наличиедокументов</w:t>
            </w:r>
            <w:proofErr w:type="spellEnd"/>
            <w:r w:rsidRPr="00B363FE">
              <w:rPr>
                <w:sz w:val="28"/>
                <w:szCs w:val="28"/>
              </w:rPr>
              <w:t xml:space="preserve"> 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57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территориального планирования, разрешение на строительство,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технические условия на подключение и т.д.)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FE">
              <w:rPr>
                <w:rFonts w:ascii="Times New Roman" w:hAnsi="Times New Roman" w:cs="Times New Roman"/>
                <w:sz w:val="28"/>
                <w:szCs w:val="28"/>
              </w:rPr>
              <w:t>Имеются Правила землепользования и застройки  Гражданского  сельского поселения, Генеральный план  Гражданского сельского поселения Анучинского муниципального района</w:t>
            </w:r>
          </w:p>
        </w:tc>
      </w:tr>
      <w:tr w:rsidR="00EA621F" w:rsidRPr="00B363FE" w:rsidTr="00EA621F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449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2</w:t>
            </w:r>
            <w:r w:rsidRPr="00B363FE">
              <w:rPr>
                <w:b/>
                <w:bCs/>
                <w:sz w:val="28"/>
                <w:szCs w:val="28"/>
              </w:rPr>
              <w:tab/>
              <w:t>Сведения об инициаторе</w:t>
            </w:r>
          </w:p>
        </w:tc>
      </w:tr>
      <w:tr w:rsidR="00EA621F" w:rsidRPr="00B363FE" w:rsidTr="00C8307C">
        <w:trPr>
          <w:trHeight w:hRule="exact" w:val="8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22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Инициатор</w:t>
            </w:r>
            <w:r w:rsidRPr="00B363FE">
              <w:rPr>
                <w:sz w:val="28"/>
                <w:szCs w:val="28"/>
              </w:rPr>
              <w:tab/>
              <w:t>создания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Администрация Анучинского муниципального района</w:t>
            </w:r>
          </w:p>
        </w:tc>
      </w:tr>
      <w:tr w:rsidR="00EA621F" w:rsidRPr="00B363FE" w:rsidTr="00C8307C">
        <w:trPr>
          <w:trHeight w:hRule="exact" w:val="6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 Приморский край, Анучинский район, с. </w:t>
            </w:r>
            <w:proofErr w:type="spellStart"/>
            <w:r w:rsidRPr="00B363FE">
              <w:rPr>
                <w:sz w:val="28"/>
                <w:szCs w:val="28"/>
              </w:rPr>
              <w:t>Анучино,ул</w:t>
            </w:r>
            <w:proofErr w:type="spellEnd"/>
            <w:r w:rsidRPr="00B363FE">
              <w:rPr>
                <w:sz w:val="28"/>
                <w:szCs w:val="28"/>
              </w:rPr>
              <w:t>. Лазо,6</w:t>
            </w:r>
          </w:p>
        </w:tc>
      </w:tr>
      <w:tr w:rsidR="00EA621F" w:rsidRPr="00B363FE" w:rsidTr="00C8307C">
        <w:trPr>
          <w:trHeight w:hRule="exact" w:val="7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82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</w:t>
            </w:r>
            <w:r w:rsidRPr="00B363FE">
              <w:rPr>
                <w:sz w:val="28"/>
                <w:szCs w:val="28"/>
              </w:rPr>
              <w:tab/>
              <w:t>регистрации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-2513000955</w:t>
            </w:r>
          </w:p>
        </w:tc>
      </w:tr>
      <w:tr w:rsidR="00EA621F" w:rsidRPr="00B363FE" w:rsidTr="00C8307C">
        <w:trPr>
          <w:trHeight w:hRule="exact" w:val="1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Основной государственный регистрационный</w:t>
            </w:r>
            <w:r w:rsidRPr="00B363FE">
              <w:rPr>
                <w:sz w:val="28"/>
                <w:szCs w:val="28"/>
              </w:rPr>
              <w:tab/>
              <w:t>номер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(ОГРН)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-1022500513640</w:t>
            </w:r>
          </w:p>
        </w:tc>
      </w:tr>
      <w:tr w:rsidR="00EA621F" w:rsidRPr="00B363FE" w:rsidTr="00C8307C">
        <w:trPr>
          <w:trHeight w:hRule="exact"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4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EA621F" w:rsidRPr="00B363FE" w:rsidTr="00C8307C">
        <w:trPr>
          <w:trHeight w:hRule="exact" w:val="1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10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Фотографии</w:t>
            </w:r>
            <w:r w:rsidRPr="00B363FE">
              <w:rPr>
                <w:sz w:val="28"/>
                <w:szCs w:val="28"/>
              </w:rPr>
              <w:tab/>
              <w:t>площадки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B363FE" w:rsidTr="00C8307C">
        <w:trPr>
          <w:trHeight w:hRule="exact"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994"/>
                <w:tab w:val="left" w:pos="280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Иная</w:t>
            </w:r>
            <w:r w:rsidRPr="00B363FE">
              <w:rPr>
                <w:sz w:val="28"/>
                <w:szCs w:val="28"/>
              </w:rPr>
              <w:tab/>
              <w:t>информация</w:t>
            </w:r>
            <w:r w:rsidRPr="00B363FE">
              <w:rPr>
                <w:sz w:val="28"/>
                <w:szCs w:val="28"/>
              </w:rPr>
              <w:tab/>
              <w:t>при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наличии (карты, схемы, видеосъемка и др.)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Участок отражен на публичной кадастровой карте Анучинского муниципального района</w:t>
            </w:r>
          </w:p>
        </w:tc>
      </w:tr>
    </w:tbl>
    <w:p w:rsidR="00EA621F" w:rsidRDefault="00EA621F" w:rsidP="00EA621F">
      <w:pPr>
        <w:spacing w:line="1" w:lineRule="exact"/>
      </w:pPr>
    </w:p>
    <w:p w:rsidR="00EA621F" w:rsidRDefault="00EA621F" w:rsidP="00EA621F">
      <w:pPr>
        <w:spacing w:after="399" w:line="1" w:lineRule="exact"/>
      </w:pPr>
    </w:p>
    <w:p w:rsidR="00EA621F" w:rsidRDefault="00EA621F" w:rsidP="00EA621F">
      <w:pPr>
        <w:spacing w:line="1" w:lineRule="exact"/>
      </w:pPr>
    </w:p>
    <w:tbl>
      <w:tblPr>
        <w:tblOverlap w:val="never"/>
        <w:tblW w:w="96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533"/>
        <w:gridCol w:w="5410"/>
      </w:tblGrid>
      <w:tr w:rsidR="00EA621F" w:rsidRPr="00B363FE" w:rsidTr="00C8307C">
        <w:trPr>
          <w:trHeight w:val="312"/>
          <w:jc w:val="center"/>
        </w:trPr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445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1</w:t>
            </w:r>
            <w:r w:rsidRPr="00B363FE">
              <w:rPr>
                <w:b/>
                <w:bCs/>
                <w:sz w:val="28"/>
                <w:szCs w:val="28"/>
              </w:rPr>
              <w:tab/>
              <w:t>Сведения о площадке №4</w:t>
            </w:r>
          </w:p>
        </w:tc>
      </w:tr>
      <w:tr w:rsidR="00EA621F" w:rsidRPr="00B363FE" w:rsidTr="00B363FE">
        <w:trPr>
          <w:trHeight w:hRule="exact" w:val="112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Анучинский муниципальный район</w:t>
            </w:r>
          </w:p>
        </w:tc>
      </w:tr>
      <w:tr w:rsidR="00EA621F" w:rsidRPr="00B363FE" w:rsidTr="00C8307C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Площадь участка в Га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1183,18</w:t>
            </w:r>
          </w:p>
        </w:tc>
      </w:tr>
      <w:tr w:rsidR="00EA621F" w:rsidRPr="00B363FE" w:rsidTr="00C8307C">
        <w:trPr>
          <w:trHeight w:hRule="exact"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25:01:010201:600</w:t>
            </w:r>
          </w:p>
        </w:tc>
      </w:tr>
      <w:tr w:rsidR="00EA621F" w:rsidRPr="00B363FE" w:rsidTr="00C8307C">
        <w:trPr>
          <w:trHeight w:hRule="exact" w:val="16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Местоположение участка установлено относительно ориентира, Участок находится примерно в 3812 м на северо- восток, по адресу: Прим</w:t>
            </w:r>
            <w:r w:rsidR="00B363FE">
              <w:rPr>
                <w:sz w:val="28"/>
                <w:szCs w:val="28"/>
              </w:rPr>
              <w:t>о</w:t>
            </w:r>
            <w:r w:rsidRPr="00B363FE">
              <w:rPr>
                <w:sz w:val="28"/>
                <w:szCs w:val="28"/>
              </w:rPr>
              <w:t xml:space="preserve">рский край, Анучинский район, с. </w:t>
            </w:r>
            <w:proofErr w:type="spellStart"/>
            <w:r w:rsidRPr="00B363FE">
              <w:rPr>
                <w:sz w:val="28"/>
                <w:szCs w:val="28"/>
              </w:rPr>
              <w:t>Гражданка,ул</w:t>
            </w:r>
            <w:proofErr w:type="spellEnd"/>
            <w:r w:rsidRPr="00B363FE">
              <w:rPr>
                <w:sz w:val="28"/>
                <w:szCs w:val="28"/>
              </w:rPr>
              <w:t>. Центральная,д.1А.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A621F" w:rsidRPr="00B363FE" w:rsidTr="00C8307C">
        <w:trPr>
          <w:trHeight w:hRule="exact" w:val="73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собственности на земельный участок</w:t>
            </w:r>
            <w:r w:rsidRPr="00B363F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Собственность Анучинского муниципального района</w:t>
            </w:r>
          </w:p>
        </w:tc>
      </w:tr>
      <w:tr w:rsidR="00EA621F" w:rsidRPr="00B363FE" w:rsidTr="00C8307C">
        <w:trPr>
          <w:trHeight w:hRule="exact" w:val="72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владения земельным участком инициатора</w:t>
            </w:r>
            <w:r w:rsidRPr="00B363F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-свободный</w:t>
            </w:r>
          </w:p>
        </w:tc>
      </w:tr>
      <w:tr w:rsidR="00EA621F" w:rsidRPr="00B363FE" w:rsidTr="00B363FE">
        <w:trPr>
          <w:trHeight w:hRule="exact" w:val="98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F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621F" w:rsidRPr="00B363FE" w:rsidTr="00C8307C">
        <w:trPr>
          <w:trHeight w:hRule="exact" w:val="47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Земли- сельскохозяйственного назначения</w:t>
            </w:r>
          </w:p>
        </w:tc>
      </w:tr>
      <w:tr w:rsidR="00EA621F" w:rsidRPr="00B363FE" w:rsidTr="00C8307C">
        <w:trPr>
          <w:trHeight w:hRule="exact" w:val="83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EA621F" w:rsidRPr="00B363FE" w:rsidTr="00C8307C">
        <w:trPr>
          <w:trHeight w:hRule="exact" w:val="18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526"/>
                <w:tab w:val="left" w:pos="316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Наличие</w:t>
            </w:r>
            <w:r w:rsidRPr="00B363FE">
              <w:rPr>
                <w:sz w:val="28"/>
                <w:szCs w:val="28"/>
              </w:rPr>
              <w:tab/>
              <w:t>внешней</w:t>
            </w:r>
            <w:r w:rsidRPr="00B363FE">
              <w:rPr>
                <w:sz w:val="28"/>
                <w:szCs w:val="28"/>
              </w:rPr>
              <w:tab/>
              <w:t>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39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внутренней инфраструктуры (электро-, газо-, водо-, теплоснабжение,</w:t>
            </w:r>
            <w:r w:rsidRPr="00B363FE">
              <w:rPr>
                <w:sz w:val="28"/>
                <w:szCs w:val="28"/>
              </w:rPr>
              <w:tab/>
              <w:t>объекты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дорожного хозяйства)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Дорожная сеть</w:t>
            </w:r>
          </w:p>
        </w:tc>
      </w:tr>
      <w:tr w:rsidR="00EA621F" w:rsidRPr="00B363FE" w:rsidTr="00C8307C">
        <w:trPr>
          <w:trHeight w:hRule="exact" w:val="1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A81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Близость земельного участка к объектам здравоохранения,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образования, сфере услуг и </w:t>
            </w:r>
            <w:proofErr w:type="spellStart"/>
            <w:r w:rsidRPr="00B363FE">
              <w:rPr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 4-5 км</w:t>
            </w:r>
          </w:p>
        </w:tc>
      </w:tr>
      <w:tr w:rsidR="00EA621F" w:rsidRPr="00B363FE" w:rsidTr="00C8307C">
        <w:trPr>
          <w:trHeight w:hRule="exact" w:val="169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Наличие зданий, строений, сооружений, их описание (площадь,</w:t>
            </w:r>
            <w:r w:rsidRPr="00B363FE">
              <w:rPr>
                <w:sz w:val="28"/>
                <w:szCs w:val="28"/>
              </w:rPr>
              <w:tab/>
              <w:t>назначение,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процент</w:t>
            </w:r>
            <w:r w:rsidRPr="00B363FE">
              <w:rPr>
                <w:sz w:val="28"/>
                <w:szCs w:val="28"/>
              </w:rPr>
              <w:tab/>
              <w:t>готовности,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состояние)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Нет</w:t>
            </w:r>
          </w:p>
        </w:tc>
      </w:tr>
      <w:tr w:rsidR="00EA621F" w:rsidRPr="00B363FE" w:rsidTr="00B363FE">
        <w:trPr>
          <w:trHeight w:hRule="exact" w:val="156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Возможные</w:t>
            </w:r>
            <w:r w:rsidRPr="00B363FE">
              <w:rPr>
                <w:sz w:val="28"/>
                <w:szCs w:val="28"/>
              </w:rPr>
              <w:tab/>
              <w:t>формы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right" w:pos="3293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сотрудничества (продажа, аренда, создание совместных производств, иное (указать))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Аренда</w:t>
            </w:r>
          </w:p>
        </w:tc>
      </w:tr>
      <w:tr w:rsidR="00EA621F" w:rsidRPr="00B363FE" w:rsidTr="00B363FE">
        <w:trPr>
          <w:trHeight w:hRule="exact" w:val="268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00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Дополнительная информация (наличие</w:t>
            </w:r>
            <w:r w:rsidRPr="00B363FE">
              <w:rPr>
                <w:sz w:val="28"/>
                <w:szCs w:val="28"/>
              </w:rPr>
              <w:tab/>
              <w:t>документов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территориального планирования, разрешение на строительство, технические условия на подключение и т.д.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Имеются Правила землепользования и застройки  Гражданского сельского поселения, Генеральный план  Гражданского сельского поселения</w:t>
            </w:r>
            <w:r w:rsidR="00B363FE">
              <w:rPr>
                <w:sz w:val="28"/>
                <w:szCs w:val="28"/>
              </w:rPr>
              <w:t xml:space="preserve"> </w:t>
            </w:r>
            <w:r w:rsidRPr="00B363FE">
              <w:rPr>
                <w:sz w:val="28"/>
                <w:szCs w:val="28"/>
              </w:rPr>
              <w:t>Анучинского муниципального района</w:t>
            </w:r>
          </w:p>
        </w:tc>
      </w:tr>
    </w:tbl>
    <w:p w:rsidR="00C8307C" w:rsidRDefault="00C8307C"/>
    <w:p w:rsidR="00C8307C" w:rsidRDefault="00C8307C"/>
    <w:p w:rsidR="00EA621F" w:rsidRDefault="00EA621F" w:rsidP="00EA621F">
      <w:pPr>
        <w:spacing w:line="1" w:lineRule="exact"/>
      </w:pPr>
    </w:p>
    <w:tbl>
      <w:tblPr>
        <w:tblOverlap w:val="never"/>
        <w:tblW w:w="96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1742"/>
        <w:gridCol w:w="1790"/>
        <w:gridCol w:w="5410"/>
      </w:tblGrid>
      <w:tr w:rsidR="00EA621F" w:rsidRPr="00B363FE" w:rsidTr="00EA621F">
        <w:trPr>
          <w:trHeight w:hRule="exact" w:val="307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Сведения об инициаторе</w:t>
            </w:r>
          </w:p>
        </w:tc>
      </w:tr>
      <w:tr w:rsidR="00EA621F" w:rsidRPr="00B363FE" w:rsidTr="00C00A81">
        <w:trPr>
          <w:trHeight w:hRule="exact" w:val="8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31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Инициатор</w:t>
            </w:r>
            <w:r w:rsidRPr="00B363FE">
              <w:rPr>
                <w:sz w:val="28"/>
                <w:szCs w:val="28"/>
              </w:rPr>
              <w:tab/>
              <w:t>создания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инвестиционной площадки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Администрация Анучинского муниципального района</w:t>
            </w:r>
          </w:p>
        </w:tc>
      </w:tr>
      <w:tr w:rsidR="00EA621F" w:rsidRPr="00B363FE" w:rsidTr="008352AC">
        <w:trPr>
          <w:trHeight w:hRule="exact" w:val="84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 xml:space="preserve">Приморский край, Анучинский район, с. </w:t>
            </w:r>
            <w:proofErr w:type="spellStart"/>
            <w:r w:rsidRPr="00B363FE">
              <w:rPr>
                <w:sz w:val="28"/>
                <w:szCs w:val="28"/>
              </w:rPr>
              <w:t>Анучино,ул</w:t>
            </w:r>
            <w:proofErr w:type="spellEnd"/>
            <w:r w:rsidRPr="00B363FE">
              <w:rPr>
                <w:sz w:val="28"/>
                <w:szCs w:val="28"/>
              </w:rPr>
              <w:t>. Лазо,д.6</w:t>
            </w:r>
          </w:p>
        </w:tc>
      </w:tr>
      <w:tr w:rsidR="00EA621F" w:rsidRPr="00B363FE" w:rsidTr="00C00A81">
        <w:trPr>
          <w:trHeight w:hRule="exact" w:val="73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2.3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92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</w:t>
            </w:r>
            <w:r w:rsidRPr="00B363FE">
              <w:rPr>
                <w:sz w:val="28"/>
                <w:szCs w:val="28"/>
              </w:rPr>
              <w:tab/>
              <w:t>регистрации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организации (ИП)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-2513000955</w:t>
            </w:r>
          </w:p>
        </w:tc>
      </w:tr>
      <w:tr w:rsidR="00EA621F" w:rsidRPr="00B363FE" w:rsidTr="00EA621F">
        <w:trPr>
          <w:trHeight w:hRule="exact" w:val="9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2.4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62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Основной государственный регистрационный</w:t>
            </w:r>
            <w:r w:rsidRPr="00B363FE">
              <w:rPr>
                <w:sz w:val="28"/>
                <w:szCs w:val="28"/>
              </w:rPr>
              <w:tab/>
              <w:t>номер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(ОГРН)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1022500513640</w:t>
            </w:r>
          </w:p>
        </w:tc>
      </w:tr>
      <w:tr w:rsidR="00EA621F" w:rsidRPr="00B363FE" w:rsidTr="00EA621F">
        <w:trPr>
          <w:trHeight w:hRule="exact" w:val="312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Визуальная информация</w:t>
            </w:r>
          </w:p>
        </w:tc>
      </w:tr>
      <w:tr w:rsidR="00EA621F" w:rsidRPr="00B363FE" w:rsidTr="00B363FE">
        <w:trPr>
          <w:trHeight w:hRule="exact" w:val="13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19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Фотографии</w:t>
            </w:r>
            <w:r w:rsidRPr="00B363FE">
              <w:rPr>
                <w:sz w:val="28"/>
                <w:szCs w:val="28"/>
              </w:rPr>
              <w:tab/>
              <w:t>площадки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(обязательно) в электронном виде либо на бумажном носителе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sz w:val="28"/>
                <w:szCs w:val="28"/>
              </w:rPr>
            </w:pPr>
          </w:p>
        </w:tc>
      </w:tr>
      <w:tr w:rsidR="00EA621F" w:rsidRPr="00B363FE" w:rsidTr="00B363FE">
        <w:trPr>
          <w:trHeight w:hRule="exact" w:val="10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3.2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037"/>
                <w:tab w:val="left" w:pos="289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Иная</w:t>
            </w:r>
            <w:r w:rsidRPr="00B363FE">
              <w:rPr>
                <w:sz w:val="28"/>
                <w:szCs w:val="28"/>
              </w:rPr>
              <w:tab/>
              <w:t>информация</w:t>
            </w:r>
            <w:r w:rsidRPr="00B363FE">
              <w:rPr>
                <w:sz w:val="28"/>
                <w:szCs w:val="28"/>
              </w:rPr>
              <w:tab/>
              <w:t>при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2549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наличии (</w:t>
            </w:r>
            <w:proofErr w:type="spellStart"/>
            <w:r w:rsidRPr="00B363FE">
              <w:rPr>
                <w:sz w:val="28"/>
                <w:szCs w:val="28"/>
              </w:rPr>
              <w:t>карты,схемы</w:t>
            </w:r>
            <w:proofErr w:type="spellEnd"/>
            <w:r w:rsidRPr="00B363FE">
              <w:rPr>
                <w:sz w:val="28"/>
                <w:szCs w:val="28"/>
              </w:rPr>
              <w:t>,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видеосъемка и др.)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1F" w:rsidRPr="00B363FE" w:rsidRDefault="00EA621F" w:rsidP="00B3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FE">
              <w:rPr>
                <w:rFonts w:ascii="Times New Roman" w:hAnsi="Times New Roman" w:cs="Times New Roman"/>
                <w:sz w:val="28"/>
                <w:szCs w:val="28"/>
              </w:rPr>
              <w:t>Участок отражен на публичной кадастровой карте Анучинского муниципального района</w:t>
            </w:r>
          </w:p>
        </w:tc>
      </w:tr>
    </w:tbl>
    <w:p w:rsidR="00EA621F" w:rsidRDefault="00EA621F" w:rsidP="00EA621F">
      <w:pPr>
        <w:spacing w:after="399" w:line="1" w:lineRule="exact"/>
      </w:pPr>
    </w:p>
    <w:p w:rsidR="00EA621F" w:rsidRDefault="00EA621F" w:rsidP="00EA621F">
      <w:pPr>
        <w:spacing w:after="399" w:line="1" w:lineRule="exact"/>
      </w:pPr>
    </w:p>
    <w:p w:rsidR="00EA621F" w:rsidRDefault="00EA621F" w:rsidP="00EA621F">
      <w:pPr>
        <w:spacing w:line="1" w:lineRule="exact"/>
      </w:pPr>
    </w:p>
    <w:tbl>
      <w:tblPr>
        <w:tblOverlap w:val="never"/>
        <w:tblW w:w="96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413"/>
        <w:gridCol w:w="5534"/>
      </w:tblGrid>
      <w:tr w:rsidR="00EA621F" w:rsidRPr="00B363FE" w:rsidTr="00EA621F">
        <w:trPr>
          <w:trHeight w:val="312"/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44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b/>
                <w:bCs/>
                <w:sz w:val="28"/>
                <w:szCs w:val="28"/>
              </w:rPr>
              <w:t>1</w:t>
            </w:r>
            <w:r w:rsidRPr="00B363FE">
              <w:rPr>
                <w:b/>
                <w:bCs/>
                <w:sz w:val="28"/>
                <w:szCs w:val="28"/>
              </w:rPr>
              <w:tab/>
              <w:t>Сведения о площадке №5</w:t>
            </w:r>
          </w:p>
        </w:tc>
      </w:tr>
      <w:tr w:rsidR="00EA621F" w:rsidRPr="00B363FE" w:rsidTr="00B363FE">
        <w:trPr>
          <w:trHeight w:hRule="exact" w:val="9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Анучинский муниципальный район</w:t>
            </w:r>
          </w:p>
        </w:tc>
      </w:tr>
      <w:tr w:rsidR="00EA621F" w:rsidRPr="00B363FE" w:rsidTr="00EA621F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Площадь участка в Га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45,01</w:t>
            </w:r>
          </w:p>
        </w:tc>
      </w:tr>
      <w:tr w:rsidR="00EA621F" w:rsidRPr="00B363FE" w:rsidTr="00EA621F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25:01:000000:730</w:t>
            </w:r>
          </w:p>
        </w:tc>
      </w:tr>
      <w:tr w:rsidR="00EA621F" w:rsidRPr="00B363FE" w:rsidTr="00EA621F">
        <w:trPr>
          <w:trHeight w:hRule="exact" w:val="1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987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Адресные</w:t>
            </w:r>
            <w:r w:rsidRPr="00B363FE">
              <w:rPr>
                <w:sz w:val="28"/>
                <w:szCs w:val="28"/>
              </w:rPr>
              <w:tab/>
              <w:t>ориентиры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участка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Местоположение участка установлено относительно ориентира, Участок находится примерно в 3812 м на северо- восток, по адресу: Прим</w:t>
            </w:r>
            <w:r w:rsidR="00B363FE">
              <w:rPr>
                <w:sz w:val="28"/>
                <w:szCs w:val="28"/>
              </w:rPr>
              <w:t>о</w:t>
            </w:r>
            <w:r w:rsidRPr="00B363FE">
              <w:rPr>
                <w:sz w:val="28"/>
                <w:szCs w:val="28"/>
              </w:rPr>
              <w:t>рский край, Анучинский</w:t>
            </w:r>
            <w:r w:rsidR="00B363FE">
              <w:rPr>
                <w:sz w:val="28"/>
                <w:szCs w:val="28"/>
              </w:rPr>
              <w:t xml:space="preserve"> </w:t>
            </w:r>
            <w:r w:rsidRPr="00B363FE">
              <w:rPr>
                <w:sz w:val="28"/>
                <w:szCs w:val="28"/>
              </w:rPr>
              <w:t xml:space="preserve">район , с. Ясная Поляна,ул.Заречная,д.22 </w:t>
            </w:r>
          </w:p>
        </w:tc>
      </w:tr>
      <w:tr w:rsidR="00EA621F" w:rsidRPr="00B363FE" w:rsidTr="00EA621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собственности на</w:t>
            </w:r>
            <w:r w:rsidR="00B363FE">
              <w:rPr>
                <w:sz w:val="28"/>
                <w:szCs w:val="28"/>
              </w:rPr>
              <w:t xml:space="preserve"> </w:t>
            </w:r>
            <w:r w:rsidRPr="00B363FE">
              <w:rPr>
                <w:sz w:val="28"/>
                <w:szCs w:val="28"/>
              </w:rPr>
              <w:t>земельный участок</w:t>
            </w:r>
            <w:r w:rsidRPr="00B363F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Собственность Анучинского муниципального района</w:t>
            </w:r>
          </w:p>
        </w:tc>
      </w:tr>
      <w:tr w:rsidR="00EA621F" w:rsidRPr="00B363FE" w:rsidTr="00EA621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Форма владения земельным участком инициатора</w:t>
            </w:r>
            <w:r w:rsidRPr="00B363FE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свободна</w:t>
            </w:r>
          </w:p>
        </w:tc>
      </w:tr>
      <w:tr w:rsidR="00EA621F" w:rsidRPr="00B363FE" w:rsidTr="008352AC">
        <w:trPr>
          <w:trHeight w:hRule="exact" w:val="12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965"/>
                <w:tab w:val="left" w:pos="2582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Дата</w:t>
            </w:r>
            <w:r w:rsidRPr="00B363FE">
              <w:rPr>
                <w:sz w:val="28"/>
                <w:szCs w:val="28"/>
              </w:rPr>
              <w:tab/>
              <w:t>окончания</w:t>
            </w:r>
            <w:r w:rsidRPr="00B363FE">
              <w:rPr>
                <w:sz w:val="28"/>
                <w:szCs w:val="28"/>
              </w:rPr>
              <w:tab/>
              <w:t>срока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tabs>
                <w:tab w:val="left" w:pos="196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владения</w:t>
            </w:r>
            <w:r w:rsidRPr="00B363FE">
              <w:rPr>
                <w:sz w:val="28"/>
                <w:szCs w:val="28"/>
              </w:rPr>
              <w:tab/>
              <w:t>земельным</w:t>
            </w:r>
          </w:p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участком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нет</w:t>
            </w:r>
          </w:p>
        </w:tc>
      </w:tr>
      <w:tr w:rsidR="00EA621F" w:rsidRPr="00B363FE" w:rsidTr="00EA621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Земли- сельскохозяйственного назначения</w:t>
            </w:r>
          </w:p>
        </w:tc>
      </w:tr>
      <w:tr w:rsidR="00EA621F" w:rsidRPr="00B363FE" w:rsidTr="00EA621F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1.9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21F" w:rsidRPr="00B363FE" w:rsidRDefault="00EA621F" w:rsidP="00B363FE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363FE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</w:tbl>
    <w:p w:rsidR="00EA621F" w:rsidRPr="00C44E72" w:rsidRDefault="00EA621F" w:rsidP="00C44E72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EA621F" w:rsidRPr="00C44E72" w:rsidSect="00C8307C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E0" w:rsidRDefault="00EF21E0">
      <w:r>
        <w:separator/>
      </w:r>
    </w:p>
  </w:endnote>
  <w:endnote w:type="continuationSeparator" w:id="0">
    <w:p w:rsidR="00EF21E0" w:rsidRDefault="00E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E0" w:rsidRDefault="00EF21E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E0" w:rsidRDefault="00EF21E0"/>
  </w:footnote>
  <w:footnote w:type="continuationSeparator" w:id="0">
    <w:p w:rsidR="00EF21E0" w:rsidRDefault="00EF21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0ED4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3E6D66E"/>
    <w:lvl w:ilvl="0">
      <w:numFmt w:val="bullet"/>
      <w:lvlText w:val="*"/>
      <w:lvlJc w:val="left"/>
    </w:lvl>
  </w:abstractNum>
  <w:abstractNum w:abstractNumId="2">
    <w:nsid w:val="02274B84"/>
    <w:multiLevelType w:val="hybridMultilevel"/>
    <w:tmpl w:val="9B3A8E10"/>
    <w:lvl w:ilvl="0" w:tplc="9A50649C">
      <w:start w:val="1"/>
      <w:numFmt w:val="decimal"/>
      <w:pStyle w:val="14"/>
      <w:lvlText w:val="%1 "/>
      <w:lvlJc w:val="left"/>
      <w:pPr>
        <w:ind w:left="0" w:firstLine="567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E6E96"/>
    <w:multiLevelType w:val="hybridMultilevel"/>
    <w:tmpl w:val="F46EADF2"/>
    <w:lvl w:ilvl="0" w:tplc="A5203B0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73D1097"/>
    <w:multiLevelType w:val="hybridMultilevel"/>
    <w:tmpl w:val="E45A0262"/>
    <w:lvl w:ilvl="0" w:tplc="FFFFFFFF">
      <w:start w:val="1"/>
      <w:numFmt w:val="bullet"/>
      <w:pStyle w:val="a0"/>
      <w:lvlText w:val="­"/>
      <w:lvlJc w:val="left"/>
      <w:pPr>
        <w:tabs>
          <w:tab w:val="num" w:pos="794"/>
        </w:tabs>
        <w:ind w:left="0" w:firstLine="709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35E17"/>
    <w:multiLevelType w:val="multilevel"/>
    <w:tmpl w:val="B066D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F16B3"/>
    <w:multiLevelType w:val="hybridMultilevel"/>
    <w:tmpl w:val="AC84E16E"/>
    <w:lvl w:ilvl="0" w:tplc="149CFD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8D5B13"/>
    <w:multiLevelType w:val="multilevel"/>
    <w:tmpl w:val="C0389C60"/>
    <w:lvl w:ilvl="0">
      <w:start w:val="1"/>
      <w:numFmt w:val="decimal"/>
      <w:pStyle w:val="a1"/>
      <w:suff w:val="nothing"/>
      <w:lvlText w:val="%1 "/>
      <w:lvlJc w:val="left"/>
      <w:pPr>
        <w:ind w:left="709" w:firstLine="0"/>
      </w:pPr>
      <w:rPr>
        <w:sz w:val="28"/>
      </w:rPr>
    </w:lvl>
    <w:lvl w:ilvl="1">
      <w:start w:val="1"/>
      <w:numFmt w:val="decimal"/>
      <w:lvlRestart w:val="0"/>
      <w:pStyle w:val="a2"/>
      <w:suff w:val="nothing"/>
      <w:lvlText w:val="%1.%2 "/>
      <w:lvlJc w:val="left"/>
      <w:pPr>
        <w:ind w:left="709" w:firstLine="0"/>
      </w:pPr>
      <w:rPr>
        <w:b/>
        <w:i w:val="0"/>
        <w:sz w:val="28"/>
      </w:rPr>
    </w:lvl>
    <w:lvl w:ilvl="2">
      <w:start w:val="1"/>
      <w:numFmt w:val="decimal"/>
      <w:lvlRestart w:val="0"/>
      <w:pStyle w:val="a3"/>
      <w:suff w:val="nothing"/>
      <w:lvlText w:val="%1.%2.%3 "/>
      <w:lvlJc w:val="left"/>
      <w:pPr>
        <w:ind w:left="19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specVanish w:val="0"/>
      </w:rPr>
    </w:lvl>
    <w:lvl w:ilvl="3">
      <w:start w:val="1"/>
      <w:numFmt w:val="decimal"/>
      <w:pStyle w:val="a4"/>
      <w:suff w:val="nothing"/>
      <w:lvlText w:val="%1.%2.%3.%4 "/>
      <w:lvlJc w:val="left"/>
      <w:pPr>
        <w:ind w:left="1440" w:firstLine="709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6415"/>
        </w:tabs>
        <w:ind w:left="6415" w:hanging="1008"/>
      </w:pPr>
    </w:lvl>
    <w:lvl w:ilvl="5">
      <w:start w:val="1"/>
      <w:numFmt w:val="decimal"/>
      <w:lvlText w:val="%1.%2.%3.%4.%5.%6"/>
      <w:lvlJc w:val="left"/>
      <w:pPr>
        <w:tabs>
          <w:tab w:val="num" w:pos="6559"/>
        </w:tabs>
        <w:ind w:left="6559" w:hanging="1152"/>
      </w:pPr>
    </w:lvl>
    <w:lvl w:ilvl="6">
      <w:start w:val="1"/>
      <w:numFmt w:val="decimal"/>
      <w:lvlText w:val="%1.%2.%3.%4.%5.%6.%7"/>
      <w:lvlJc w:val="left"/>
      <w:pPr>
        <w:tabs>
          <w:tab w:val="num" w:pos="6703"/>
        </w:tabs>
        <w:ind w:left="670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847"/>
        </w:tabs>
        <w:ind w:left="68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991"/>
        </w:tabs>
        <w:ind w:left="6991" w:hanging="1584"/>
      </w:pPr>
    </w:lvl>
  </w:abstractNum>
  <w:abstractNum w:abstractNumId="8">
    <w:nsid w:val="5E826B3D"/>
    <w:multiLevelType w:val="multilevel"/>
    <w:tmpl w:val="8D78AD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B151D8"/>
    <w:multiLevelType w:val="multilevel"/>
    <w:tmpl w:val="1D049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5857D2"/>
    <w:multiLevelType w:val="hybridMultilevel"/>
    <w:tmpl w:val="9108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F"/>
    <w:rsid w:val="00015024"/>
    <w:rsid w:val="00051030"/>
    <w:rsid w:val="0009297B"/>
    <w:rsid w:val="000E7D39"/>
    <w:rsid w:val="00112DC9"/>
    <w:rsid w:val="0020409E"/>
    <w:rsid w:val="00233C64"/>
    <w:rsid w:val="00341114"/>
    <w:rsid w:val="00347D23"/>
    <w:rsid w:val="00402DBC"/>
    <w:rsid w:val="00434321"/>
    <w:rsid w:val="00441AA5"/>
    <w:rsid w:val="0045509B"/>
    <w:rsid w:val="00475534"/>
    <w:rsid w:val="005169A1"/>
    <w:rsid w:val="00517F69"/>
    <w:rsid w:val="00523D15"/>
    <w:rsid w:val="00577D7E"/>
    <w:rsid w:val="00580019"/>
    <w:rsid w:val="005D75EE"/>
    <w:rsid w:val="005F2791"/>
    <w:rsid w:val="0060407E"/>
    <w:rsid w:val="006109E5"/>
    <w:rsid w:val="006461BE"/>
    <w:rsid w:val="006F437A"/>
    <w:rsid w:val="00706BE8"/>
    <w:rsid w:val="00763697"/>
    <w:rsid w:val="007C4630"/>
    <w:rsid w:val="008142D0"/>
    <w:rsid w:val="008352AC"/>
    <w:rsid w:val="009335FB"/>
    <w:rsid w:val="0094541A"/>
    <w:rsid w:val="00991920"/>
    <w:rsid w:val="00A835FA"/>
    <w:rsid w:val="00B363FE"/>
    <w:rsid w:val="00B475D9"/>
    <w:rsid w:val="00B63013"/>
    <w:rsid w:val="00B65754"/>
    <w:rsid w:val="00C00A81"/>
    <w:rsid w:val="00C030AA"/>
    <w:rsid w:val="00C04769"/>
    <w:rsid w:val="00C44E72"/>
    <w:rsid w:val="00C5782C"/>
    <w:rsid w:val="00C8307C"/>
    <w:rsid w:val="00C912E3"/>
    <w:rsid w:val="00CA5713"/>
    <w:rsid w:val="00D46F30"/>
    <w:rsid w:val="00D52CBF"/>
    <w:rsid w:val="00D72881"/>
    <w:rsid w:val="00DA379C"/>
    <w:rsid w:val="00DC3DC8"/>
    <w:rsid w:val="00E27ED8"/>
    <w:rsid w:val="00E4421C"/>
    <w:rsid w:val="00EA1DE6"/>
    <w:rsid w:val="00EA3E59"/>
    <w:rsid w:val="00EA621F"/>
    <w:rsid w:val="00EE1FDC"/>
    <w:rsid w:val="00EF21E0"/>
    <w:rsid w:val="00F1083A"/>
    <w:rsid w:val="00F40A7D"/>
    <w:rsid w:val="00F91902"/>
    <w:rsid w:val="00FB4C5C"/>
    <w:rsid w:val="00FC4AEE"/>
    <w:rsid w:val="00FC68F8"/>
    <w:rsid w:val="00FD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rsid w:val="00C912E3"/>
    <w:rPr>
      <w:color w:val="000000"/>
    </w:rPr>
  </w:style>
  <w:style w:type="paragraph" w:styleId="1">
    <w:name w:val="heading 1"/>
    <w:basedOn w:val="a5"/>
    <w:next w:val="a5"/>
    <w:link w:val="10"/>
    <w:qFormat/>
    <w:rsid w:val="000E7D39"/>
    <w:pPr>
      <w:keepNext/>
      <w:widowControl/>
      <w:spacing w:before="240" w:after="60" w:line="36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Cs w:val="20"/>
      <w:lang w:bidi="ar-SA"/>
    </w:rPr>
  </w:style>
  <w:style w:type="paragraph" w:styleId="2">
    <w:name w:val="heading 2"/>
    <w:aliases w:val="Знак"/>
    <w:basedOn w:val="a5"/>
    <w:next w:val="a5"/>
    <w:link w:val="20"/>
    <w:semiHidden/>
    <w:unhideWhenUsed/>
    <w:qFormat/>
    <w:rsid w:val="000E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semiHidden/>
    <w:unhideWhenUsed/>
    <w:qFormat/>
    <w:rsid w:val="00B63013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paragraph" w:styleId="4">
    <w:name w:val="heading 4"/>
    <w:basedOn w:val="a5"/>
    <w:next w:val="a5"/>
    <w:link w:val="40"/>
    <w:semiHidden/>
    <w:unhideWhenUsed/>
    <w:qFormat/>
    <w:rsid w:val="00B63013"/>
    <w:pPr>
      <w:keepNext/>
      <w:widowControl/>
      <w:autoSpaceDE w:val="0"/>
      <w:autoSpaceDN w:val="0"/>
      <w:ind w:firstLine="425"/>
      <w:jc w:val="both"/>
      <w:outlineLvl w:val="3"/>
    </w:pPr>
    <w:rPr>
      <w:rFonts w:ascii="Times New Roman" w:eastAsia="SimSun" w:hAnsi="Times New Roman" w:cs="Times New Roman"/>
      <w:b/>
      <w:bCs/>
      <w:color w:val="auto"/>
      <w:sz w:val="20"/>
      <w:szCs w:val="20"/>
      <w:lang w:eastAsia="zh-CN" w:bidi="ar-SA"/>
    </w:rPr>
  </w:style>
  <w:style w:type="paragraph" w:styleId="5">
    <w:name w:val="heading 5"/>
    <w:basedOn w:val="a5"/>
    <w:next w:val="a5"/>
    <w:link w:val="50"/>
    <w:semiHidden/>
    <w:unhideWhenUsed/>
    <w:qFormat/>
    <w:rsid w:val="00B63013"/>
    <w:pPr>
      <w:keepNext/>
      <w:widowControl/>
      <w:autoSpaceDE w:val="0"/>
      <w:autoSpaceDN w:val="0"/>
      <w:ind w:firstLine="425"/>
      <w:jc w:val="center"/>
      <w:outlineLvl w:val="4"/>
    </w:pPr>
    <w:rPr>
      <w:rFonts w:ascii="Times New Roman" w:eastAsia="SimSun" w:hAnsi="Times New Roman" w:cs="Times New Roman"/>
      <w:b/>
      <w:bCs/>
      <w:sz w:val="28"/>
      <w:szCs w:val="28"/>
      <w:lang w:val="en-US" w:eastAsia="zh-CN" w:bidi="ar-SA"/>
    </w:rPr>
  </w:style>
  <w:style w:type="paragraph" w:styleId="6">
    <w:name w:val="heading 6"/>
    <w:basedOn w:val="a5"/>
    <w:next w:val="a5"/>
    <w:link w:val="60"/>
    <w:semiHidden/>
    <w:unhideWhenUsed/>
    <w:qFormat/>
    <w:rsid w:val="00B63013"/>
    <w:pPr>
      <w:keepNext/>
      <w:widowControl/>
      <w:autoSpaceDE w:val="0"/>
      <w:autoSpaceDN w:val="0"/>
      <w:ind w:firstLine="425"/>
      <w:outlineLvl w:val="5"/>
    </w:pPr>
    <w:rPr>
      <w:rFonts w:ascii="Times New Roman" w:eastAsia="SimSun" w:hAnsi="Times New Roman" w:cs="Times New Roman"/>
      <w:b/>
      <w:bCs/>
      <w:lang w:val="en-US" w:eastAsia="zh-CN" w:bidi="ar-SA"/>
    </w:rPr>
  </w:style>
  <w:style w:type="paragraph" w:styleId="7">
    <w:name w:val="heading 7"/>
    <w:basedOn w:val="a5"/>
    <w:next w:val="a5"/>
    <w:link w:val="70"/>
    <w:semiHidden/>
    <w:unhideWhenUsed/>
    <w:qFormat/>
    <w:rsid w:val="00517F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semiHidden/>
    <w:unhideWhenUsed/>
    <w:qFormat/>
    <w:rsid w:val="00B63013"/>
    <w:pPr>
      <w:widowControl/>
      <w:tabs>
        <w:tab w:val="num" w:pos="3084"/>
      </w:tabs>
      <w:spacing w:before="240" w:after="60"/>
      <w:ind w:left="3084" w:hanging="1440"/>
      <w:outlineLvl w:val="7"/>
    </w:pPr>
    <w:rPr>
      <w:rFonts w:ascii="Arial" w:eastAsia="Times New Roman" w:hAnsi="Arial" w:cs="Times New Roman"/>
      <w:i/>
      <w:color w:val="auto"/>
      <w:sz w:val="20"/>
      <w:szCs w:val="20"/>
      <w:lang w:bidi="ar-SA"/>
    </w:rPr>
  </w:style>
  <w:style w:type="paragraph" w:styleId="9">
    <w:name w:val="heading 9"/>
    <w:basedOn w:val="a5"/>
    <w:next w:val="a5"/>
    <w:link w:val="90"/>
    <w:semiHidden/>
    <w:unhideWhenUsed/>
    <w:qFormat/>
    <w:rsid w:val="00B63013"/>
    <w:pPr>
      <w:widowControl/>
      <w:autoSpaceDE w:val="0"/>
      <w:autoSpaceDN w:val="0"/>
      <w:spacing w:before="240" w:after="60"/>
      <w:outlineLvl w:val="8"/>
    </w:pPr>
    <w:rPr>
      <w:rFonts w:ascii="Arial" w:eastAsia="SimSun" w:hAnsi="Arial" w:cs="Arial"/>
      <w:color w:val="auto"/>
      <w:sz w:val="22"/>
      <w:szCs w:val="22"/>
      <w:lang w:eastAsia="zh-CN" w:bidi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1">
    <w:name w:val="Колонтитул (2)_"/>
    <w:basedOn w:val="a6"/>
    <w:link w:val="22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сновной текст_"/>
    <w:basedOn w:val="a6"/>
    <w:link w:val="11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6"/>
    <w:link w:val="13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6"/>
    <w:link w:val="24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6"/>
    <w:link w:val="32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6"/>
    <w:link w:val="42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6"/>
    <w:link w:val="ab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Другое_"/>
    <w:basedOn w:val="a6"/>
    <w:link w:val="ad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Колонтитул (2)"/>
    <w:basedOn w:val="a5"/>
    <w:link w:val="21"/>
    <w:rsid w:val="00C912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5"/>
    <w:link w:val="a9"/>
    <w:rsid w:val="00C912E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5"/>
    <w:link w:val="12"/>
    <w:rsid w:val="00C912E3"/>
    <w:pPr>
      <w:shd w:val="clear" w:color="auto" w:fill="FFFFFF"/>
      <w:ind w:left="2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5"/>
    <w:link w:val="23"/>
    <w:rsid w:val="00C912E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5"/>
    <w:link w:val="31"/>
    <w:rsid w:val="00C912E3"/>
    <w:pPr>
      <w:shd w:val="clear" w:color="auto" w:fill="FFFFFF"/>
      <w:spacing w:line="374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5"/>
    <w:link w:val="41"/>
    <w:rsid w:val="00C912E3"/>
    <w:pPr>
      <w:shd w:val="clear" w:color="auto" w:fill="FFFFFF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5"/>
    <w:link w:val="aa"/>
    <w:rsid w:val="00C912E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5"/>
    <w:link w:val="ac"/>
    <w:rsid w:val="00C912E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E7D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Body Text"/>
    <w:aliases w:val="Знак Знак Знак Знак"/>
    <w:basedOn w:val="a5"/>
    <w:link w:val="af"/>
    <w:rsid w:val="000E7D3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">
    <w:name w:val="Основной текст Знак"/>
    <w:aliases w:val="Знак Знак Знак Знак Знак"/>
    <w:basedOn w:val="a6"/>
    <w:link w:val="ae"/>
    <w:rsid w:val="000E7D39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10">
    <w:name w:val="Заголовок 1 Знак"/>
    <w:basedOn w:val="a6"/>
    <w:link w:val="1"/>
    <w:rsid w:val="000E7D39"/>
    <w:rPr>
      <w:rFonts w:ascii="Times New Roman" w:eastAsia="Times New Roman" w:hAnsi="Times New Roman" w:cs="Times New Roman"/>
      <w:b/>
      <w:kern w:val="28"/>
      <w:szCs w:val="20"/>
      <w:lang w:bidi="ar-SA"/>
    </w:rPr>
  </w:style>
  <w:style w:type="character" w:styleId="af0">
    <w:name w:val="Hyperlink"/>
    <w:rsid w:val="000E7D39"/>
    <w:rPr>
      <w:color w:val="0000FF"/>
      <w:u w:val="single"/>
    </w:rPr>
  </w:style>
  <w:style w:type="paragraph" w:customStyle="1" w:styleId="25">
    <w:name w:val="Îñíîâíîé òåêñò 2"/>
    <w:basedOn w:val="a5"/>
    <w:rsid w:val="000E7D39"/>
    <w:pPr>
      <w:widowControl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5"/>
    <w:link w:val="af2"/>
    <w:semiHidden/>
    <w:unhideWhenUsed/>
    <w:rsid w:val="000E7D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semiHidden/>
    <w:rsid w:val="000E7D39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5"/>
    <w:uiPriority w:val="34"/>
    <w:qFormat/>
    <w:rsid w:val="000E7D39"/>
    <w:pPr>
      <w:ind w:left="720"/>
      <w:contextualSpacing/>
    </w:pPr>
  </w:style>
  <w:style w:type="character" w:customStyle="1" w:styleId="20">
    <w:name w:val="Заголовок 2 Знак"/>
    <w:aliases w:val="Знак Знак1"/>
    <w:basedOn w:val="a6"/>
    <w:link w:val="2"/>
    <w:semiHidden/>
    <w:rsid w:val="000E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itle"/>
    <w:basedOn w:val="a5"/>
    <w:link w:val="af5"/>
    <w:qFormat/>
    <w:rsid w:val="000E7D3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Название Знак"/>
    <w:basedOn w:val="a6"/>
    <w:link w:val="af4"/>
    <w:rsid w:val="000E7D39"/>
    <w:rPr>
      <w:rFonts w:ascii="Times New Roman" w:eastAsia="Times New Roman" w:hAnsi="Times New Roman" w:cs="Times New Roman"/>
      <w:sz w:val="28"/>
      <w:lang w:bidi="ar-SA"/>
    </w:rPr>
  </w:style>
  <w:style w:type="paragraph" w:styleId="af6">
    <w:name w:val="footnote text"/>
    <w:basedOn w:val="a5"/>
    <w:link w:val="af7"/>
    <w:semiHidden/>
    <w:rsid w:val="000E7D3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сноски Знак"/>
    <w:basedOn w:val="a6"/>
    <w:link w:val="af6"/>
    <w:semiHidden/>
    <w:rsid w:val="000E7D3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8">
    <w:name w:val="footnote reference"/>
    <w:semiHidden/>
    <w:rsid w:val="000E7D39"/>
    <w:rPr>
      <w:vertAlign w:val="superscript"/>
    </w:rPr>
  </w:style>
  <w:style w:type="paragraph" w:styleId="af9">
    <w:name w:val="Normal (Web)"/>
    <w:basedOn w:val="a5"/>
    <w:rsid w:val="000E7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how-lead">
    <w:name w:val="show-lead"/>
    <w:basedOn w:val="a5"/>
    <w:rsid w:val="000E7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0">
    <w:name w:val="Заголовок 7 Знак"/>
    <w:basedOn w:val="a6"/>
    <w:link w:val="7"/>
    <w:rsid w:val="00517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a">
    <w:name w:val="Body Text Indent"/>
    <w:basedOn w:val="a5"/>
    <w:link w:val="afb"/>
    <w:semiHidden/>
    <w:unhideWhenUsed/>
    <w:rsid w:val="00B63013"/>
    <w:pPr>
      <w:spacing w:after="120"/>
      <w:ind w:left="283"/>
    </w:pPr>
  </w:style>
  <w:style w:type="character" w:customStyle="1" w:styleId="afb">
    <w:name w:val="Основной текст с отступом Знак"/>
    <w:basedOn w:val="a6"/>
    <w:link w:val="afa"/>
    <w:semiHidden/>
    <w:rsid w:val="00B63013"/>
    <w:rPr>
      <w:color w:val="000000"/>
    </w:rPr>
  </w:style>
  <w:style w:type="paragraph" w:styleId="26">
    <w:name w:val="Body Text 2"/>
    <w:basedOn w:val="a5"/>
    <w:link w:val="27"/>
    <w:unhideWhenUsed/>
    <w:rsid w:val="00B63013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63013"/>
    <w:rPr>
      <w:color w:val="000000"/>
    </w:rPr>
  </w:style>
  <w:style w:type="character" w:customStyle="1" w:styleId="30">
    <w:name w:val="Заголовок 3 Знак"/>
    <w:basedOn w:val="a6"/>
    <w:link w:val="3"/>
    <w:semiHidden/>
    <w:rsid w:val="00B63013"/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character" w:customStyle="1" w:styleId="40">
    <w:name w:val="Заголовок 4 Знак"/>
    <w:basedOn w:val="a6"/>
    <w:link w:val="4"/>
    <w:semiHidden/>
    <w:rsid w:val="00B63013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character" w:customStyle="1" w:styleId="50">
    <w:name w:val="Заголовок 5 Знак"/>
    <w:basedOn w:val="a6"/>
    <w:link w:val="5"/>
    <w:semiHidden/>
    <w:rsid w:val="00B63013"/>
    <w:rPr>
      <w:rFonts w:ascii="Times New Roman" w:eastAsia="SimSun" w:hAnsi="Times New Roman" w:cs="Times New Roman"/>
      <w:b/>
      <w:bCs/>
      <w:color w:val="000000"/>
      <w:sz w:val="28"/>
      <w:szCs w:val="28"/>
      <w:lang w:val="en-US" w:eastAsia="zh-CN" w:bidi="ar-SA"/>
    </w:rPr>
  </w:style>
  <w:style w:type="character" w:customStyle="1" w:styleId="60">
    <w:name w:val="Заголовок 6 Знак"/>
    <w:basedOn w:val="a6"/>
    <w:link w:val="6"/>
    <w:semiHidden/>
    <w:rsid w:val="00B63013"/>
    <w:rPr>
      <w:rFonts w:ascii="Times New Roman" w:eastAsia="SimSun" w:hAnsi="Times New Roman" w:cs="Times New Roman"/>
      <w:b/>
      <w:bCs/>
      <w:color w:val="000000"/>
      <w:lang w:val="en-US" w:eastAsia="zh-CN" w:bidi="ar-SA"/>
    </w:rPr>
  </w:style>
  <w:style w:type="character" w:customStyle="1" w:styleId="80">
    <w:name w:val="Заголовок 8 Знак"/>
    <w:basedOn w:val="a6"/>
    <w:link w:val="8"/>
    <w:semiHidden/>
    <w:rsid w:val="00B63013"/>
    <w:rPr>
      <w:rFonts w:ascii="Arial" w:eastAsia="Times New Roman" w:hAnsi="Arial" w:cs="Times New Roman"/>
      <w:i/>
      <w:sz w:val="20"/>
      <w:szCs w:val="20"/>
      <w:lang w:bidi="ar-SA"/>
    </w:rPr>
  </w:style>
  <w:style w:type="character" w:customStyle="1" w:styleId="90">
    <w:name w:val="Заголовок 9 Знак"/>
    <w:basedOn w:val="a6"/>
    <w:link w:val="9"/>
    <w:semiHidden/>
    <w:rsid w:val="00B63013"/>
    <w:rPr>
      <w:rFonts w:ascii="Arial" w:eastAsia="SimSun" w:hAnsi="Arial" w:cs="Arial"/>
      <w:sz w:val="22"/>
      <w:szCs w:val="22"/>
      <w:lang w:eastAsia="zh-CN" w:bidi="ar-SA"/>
    </w:rPr>
  </w:style>
  <w:style w:type="character" w:styleId="afc">
    <w:name w:val="FollowedHyperlink"/>
    <w:basedOn w:val="a6"/>
    <w:uiPriority w:val="99"/>
    <w:semiHidden/>
    <w:unhideWhenUsed/>
    <w:rsid w:val="00B63013"/>
    <w:rPr>
      <w:color w:val="800080" w:themeColor="followedHyperlink"/>
      <w:u w:val="single"/>
    </w:rPr>
  </w:style>
  <w:style w:type="character" w:styleId="afd">
    <w:name w:val="Emphasis"/>
    <w:qFormat/>
    <w:rsid w:val="00B63013"/>
    <w:rPr>
      <w:b/>
      <w:bCs/>
      <w:i w:val="0"/>
      <w:iCs w:val="0"/>
    </w:rPr>
  </w:style>
  <w:style w:type="character" w:customStyle="1" w:styleId="210">
    <w:name w:val="Заголовок 2 Знак1"/>
    <w:aliases w:val="Знак Знак"/>
    <w:basedOn w:val="a6"/>
    <w:semiHidden/>
    <w:rsid w:val="00B63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5"/>
    <w:link w:val="HTML0"/>
    <w:semiHidden/>
    <w:unhideWhenUsed/>
    <w:rsid w:val="00B630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6"/>
    <w:link w:val="HTML"/>
    <w:semiHidden/>
    <w:rsid w:val="00B63013"/>
    <w:rPr>
      <w:rFonts w:eastAsia="Times New Roman"/>
      <w:sz w:val="20"/>
      <w:szCs w:val="20"/>
      <w:lang w:bidi="ar-SA"/>
    </w:rPr>
  </w:style>
  <w:style w:type="paragraph" w:styleId="15">
    <w:name w:val="toc 1"/>
    <w:basedOn w:val="a5"/>
    <w:next w:val="a5"/>
    <w:autoRedefine/>
    <w:semiHidden/>
    <w:unhideWhenUsed/>
    <w:rsid w:val="00B63013"/>
    <w:pPr>
      <w:widowControl/>
      <w:tabs>
        <w:tab w:val="right" w:leader="dot" w:pos="10170"/>
      </w:tabs>
      <w:autoSpaceDE w:val="0"/>
      <w:autoSpaceDN w:val="0"/>
      <w:spacing w:line="312" w:lineRule="auto"/>
    </w:pPr>
    <w:rPr>
      <w:rFonts w:ascii="Times New Roman" w:eastAsia="SimSun" w:hAnsi="Times New Roman" w:cs="Times New Roman"/>
      <w:b/>
      <w:bCs/>
      <w:noProof/>
      <w:color w:val="auto"/>
      <w:kern w:val="32"/>
      <w:lang w:val="en-US" w:bidi="ar-SA"/>
    </w:rPr>
  </w:style>
  <w:style w:type="paragraph" w:styleId="28">
    <w:name w:val="toc 2"/>
    <w:basedOn w:val="a5"/>
    <w:next w:val="a5"/>
    <w:autoRedefine/>
    <w:semiHidden/>
    <w:unhideWhenUsed/>
    <w:rsid w:val="00B63013"/>
    <w:pPr>
      <w:widowControl/>
      <w:tabs>
        <w:tab w:val="right" w:leader="dot" w:pos="10170"/>
      </w:tabs>
      <w:autoSpaceDE w:val="0"/>
      <w:autoSpaceDN w:val="0"/>
      <w:spacing w:before="120" w:line="360" w:lineRule="auto"/>
      <w:ind w:left="284"/>
    </w:pPr>
    <w:rPr>
      <w:rFonts w:ascii="Times New Roman" w:eastAsia="SimSun" w:hAnsi="Times New Roman" w:cs="Times New Roman"/>
      <w:bCs/>
      <w:iCs/>
      <w:noProof/>
      <w:color w:val="auto"/>
      <w:lang w:val="en-US" w:bidi="ar-SA"/>
    </w:rPr>
  </w:style>
  <w:style w:type="paragraph" w:styleId="33">
    <w:name w:val="toc 3"/>
    <w:basedOn w:val="a5"/>
    <w:next w:val="a5"/>
    <w:autoRedefine/>
    <w:semiHidden/>
    <w:unhideWhenUsed/>
    <w:rsid w:val="00B63013"/>
    <w:pPr>
      <w:widowControl/>
      <w:tabs>
        <w:tab w:val="left" w:pos="709"/>
        <w:tab w:val="right" w:leader="dot" w:pos="10195"/>
      </w:tabs>
      <w:autoSpaceDE w:val="0"/>
      <w:autoSpaceDN w:val="0"/>
      <w:ind w:left="709"/>
    </w:pPr>
    <w:rPr>
      <w:rFonts w:ascii="Times New Roman" w:eastAsia="SimSun" w:hAnsi="Times New Roman" w:cs="Times New Roman"/>
      <w:noProof/>
      <w:color w:val="auto"/>
      <w:lang w:bidi="ar-SA"/>
    </w:rPr>
  </w:style>
  <w:style w:type="paragraph" w:styleId="43">
    <w:name w:val="toc 4"/>
    <w:basedOn w:val="a5"/>
    <w:next w:val="a5"/>
    <w:autoRedefine/>
    <w:semiHidden/>
    <w:unhideWhenUsed/>
    <w:rsid w:val="00B63013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51">
    <w:name w:val="toc 5"/>
    <w:basedOn w:val="a5"/>
    <w:next w:val="a5"/>
    <w:autoRedefine/>
    <w:semiHidden/>
    <w:unhideWhenUsed/>
    <w:rsid w:val="00B63013"/>
    <w:pPr>
      <w:widowControl/>
      <w:ind w:left="96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1">
    <w:name w:val="toc 6"/>
    <w:basedOn w:val="a5"/>
    <w:next w:val="a5"/>
    <w:autoRedefine/>
    <w:semiHidden/>
    <w:unhideWhenUsed/>
    <w:rsid w:val="00B63013"/>
    <w:pPr>
      <w:widowControl/>
      <w:ind w:left="12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71">
    <w:name w:val="toc 7"/>
    <w:basedOn w:val="a5"/>
    <w:next w:val="a5"/>
    <w:autoRedefine/>
    <w:semiHidden/>
    <w:unhideWhenUsed/>
    <w:rsid w:val="00B63013"/>
    <w:pPr>
      <w:widowControl/>
      <w:ind w:left="144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81">
    <w:name w:val="toc 8"/>
    <w:basedOn w:val="a5"/>
    <w:next w:val="a5"/>
    <w:autoRedefine/>
    <w:semiHidden/>
    <w:unhideWhenUsed/>
    <w:rsid w:val="00B63013"/>
    <w:pPr>
      <w:widowControl/>
      <w:ind w:left="168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91">
    <w:name w:val="toc 9"/>
    <w:basedOn w:val="a5"/>
    <w:next w:val="a5"/>
    <w:autoRedefine/>
    <w:semiHidden/>
    <w:unhideWhenUsed/>
    <w:rsid w:val="00B63013"/>
    <w:pPr>
      <w:widowControl/>
      <w:ind w:left="19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e">
    <w:name w:val="Normal Indent"/>
    <w:basedOn w:val="a5"/>
    <w:autoRedefine/>
    <w:semiHidden/>
    <w:unhideWhenUsed/>
    <w:rsid w:val="00B63013"/>
    <w:pPr>
      <w:widowControl/>
      <w:spacing w:line="312" w:lineRule="auto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ff">
    <w:name w:val="annotation text"/>
    <w:basedOn w:val="a5"/>
    <w:link w:val="aff0"/>
    <w:semiHidden/>
    <w:unhideWhenUsed/>
    <w:rsid w:val="00B6301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0">
    <w:name w:val="Текст примечания Знак"/>
    <w:basedOn w:val="a6"/>
    <w:link w:val="aff"/>
    <w:semiHidden/>
    <w:rsid w:val="00B630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1">
    <w:name w:val="header"/>
    <w:basedOn w:val="a5"/>
    <w:link w:val="aff2"/>
    <w:unhideWhenUsed/>
    <w:rsid w:val="00B6301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Верхний колонтитул Знак"/>
    <w:basedOn w:val="a6"/>
    <w:link w:val="aff1"/>
    <w:rsid w:val="00B63013"/>
    <w:rPr>
      <w:rFonts w:ascii="Times New Roman" w:eastAsia="Times New Roman" w:hAnsi="Times New Roman" w:cs="Times New Roman"/>
      <w:lang w:bidi="ar-SA"/>
    </w:rPr>
  </w:style>
  <w:style w:type="paragraph" w:styleId="aff3">
    <w:name w:val="footer"/>
    <w:basedOn w:val="a5"/>
    <w:link w:val="aff4"/>
    <w:unhideWhenUsed/>
    <w:rsid w:val="00B63013"/>
    <w:pPr>
      <w:widowControl/>
      <w:tabs>
        <w:tab w:val="center" w:pos="4677"/>
        <w:tab w:val="right" w:pos="9355"/>
      </w:tabs>
      <w:autoSpaceDE w:val="0"/>
      <w:autoSpaceDN w:val="0"/>
    </w:pPr>
    <w:rPr>
      <w:rFonts w:ascii="Times New Roman" w:eastAsia="SimSun" w:hAnsi="Times New Roman" w:cs="Times New Roman"/>
      <w:color w:val="auto"/>
      <w:lang w:eastAsia="zh-CN" w:bidi="ar-SA"/>
    </w:rPr>
  </w:style>
  <w:style w:type="character" w:customStyle="1" w:styleId="aff4">
    <w:name w:val="Нижний колонтитул Знак"/>
    <w:basedOn w:val="a6"/>
    <w:link w:val="aff3"/>
    <w:rsid w:val="00B63013"/>
    <w:rPr>
      <w:rFonts w:ascii="Times New Roman" w:eastAsia="SimSun" w:hAnsi="Times New Roman" w:cs="Times New Roman"/>
      <w:lang w:eastAsia="zh-CN" w:bidi="ar-SA"/>
    </w:rPr>
  </w:style>
  <w:style w:type="paragraph" w:styleId="a">
    <w:name w:val="List Bullet"/>
    <w:basedOn w:val="a5"/>
    <w:autoRedefine/>
    <w:semiHidden/>
    <w:unhideWhenUsed/>
    <w:rsid w:val="00B63013"/>
    <w:pPr>
      <w:widowControl/>
      <w:numPr>
        <w:numId w:val="6"/>
      </w:numPr>
      <w:tabs>
        <w:tab w:val="clear" w:pos="360"/>
      </w:tabs>
      <w:overflowPunct w:val="0"/>
      <w:autoSpaceDE w:val="0"/>
      <w:autoSpaceDN w:val="0"/>
      <w:adjustRightInd w:val="0"/>
      <w:ind w:left="283" w:hanging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9">
    <w:name w:val="List 2"/>
    <w:basedOn w:val="a5"/>
    <w:semiHidden/>
    <w:unhideWhenUsed/>
    <w:rsid w:val="00B63013"/>
    <w:pPr>
      <w:widowControl/>
      <w:overflowPunct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6">
    <w:name w:val="Основной текст Знак1"/>
    <w:aliases w:val="Знак Знак Знак Знак Знак1"/>
    <w:basedOn w:val="a6"/>
    <w:semiHidden/>
    <w:rsid w:val="00B63013"/>
    <w:rPr>
      <w:rFonts w:ascii="Calibri" w:eastAsia="Calibri" w:hAnsi="Calibri" w:cs="Times New Roman"/>
    </w:rPr>
  </w:style>
  <w:style w:type="paragraph" w:styleId="aff5">
    <w:name w:val="Subtitle"/>
    <w:basedOn w:val="a5"/>
    <w:link w:val="aff6"/>
    <w:qFormat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6">
    <w:name w:val="Подзаголовок Знак"/>
    <w:basedOn w:val="a6"/>
    <w:link w:val="aff5"/>
    <w:rsid w:val="00B63013"/>
    <w:rPr>
      <w:rFonts w:ascii="Times New Roman" w:eastAsia="Times New Roman" w:hAnsi="Times New Roman" w:cs="Times New Roman"/>
      <w:szCs w:val="20"/>
      <w:lang w:bidi="ar-SA"/>
    </w:rPr>
  </w:style>
  <w:style w:type="paragraph" w:styleId="34">
    <w:name w:val="Body Text 3"/>
    <w:basedOn w:val="a5"/>
    <w:link w:val="35"/>
    <w:semiHidden/>
    <w:unhideWhenUsed/>
    <w:rsid w:val="00B6301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3 Знак"/>
    <w:basedOn w:val="a6"/>
    <w:link w:val="34"/>
    <w:semiHidden/>
    <w:rsid w:val="00B6301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a">
    <w:name w:val="Body Text Indent 2"/>
    <w:basedOn w:val="a5"/>
    <w:link w:val="2b"/>
    <w:semiHidden/>
    <w:unhideWhenUsed/>
    <w:rsid w:val="00B63013"/>
    <w:pPr>
      <w:widowControl/>
      <w:autoSpaceDE w:val="0"/>
      <w:autoSpaceDN w:val="0"/>
      <w:spacing w:after="120" w:line="480" w:lineRule="auto"/>
      <w:ind w:left="283"/>
    </w:pPr>
    <w:rPr>
      <w:rFonts w:ascii="Times New Roman" w:eastAsia="SimSun" w:hAnsi="Times New Roman" w:cs="Times New Roman"/>
      <w:color w:val="auto"/>
      <w:sz w:val="20"/>
      <w:szCs w:val="20"/>
      <w:lang w:eastAsia="zh-CN" w:bidi="ar-SA"/>
    </w:rPr>
  </w:style>
  <w:style w:type="character" w:customStyle="1" w:styleId="2b">
    <w:name w:val="Основной текст с отступом 2 Знак"/>
    <w:basedOn w:val="a6"/>
    <w:link w:val="2a"/>
    <w:semiHidden/>
    <w:rsid w:val="00B63013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36">
    <w:name w:val="Body Text Indent 3"/>
    <w:basedOn w:val="a5"/>
    <w:link w:val="37"/>
    <w:semiHidden/>
    <w:unhideWhenUsed/>
    <w:rsid w:val="00B63013"/>
    <w:pPr>
      <w:widowControl/>
      <w:autoSpaceDE w:val="0"/>
      <w:autoSpaceDN w:val="0"/>
      <w:spacing w:after="120"/>
      <w:ind w:left="283"/>
    </w:pPr>
    <w:rPr>
      <w:rFonts w:ascii="Times New Roman" w:eastAsia="SimSun" w:hAnsi="Times New Roman" w:cs="Times New Roman"/>
      <w:color w:val="auto"/>
      <w:sz w:val="16"/>
      <w:szCs w:val="16"/>
      <w:lang w:eastAsia="zh-CN" w:bidi="ar-SA"/>
    </w:rPr>
  </w:style>
  <w:style w:type="character" w:customStyle="1" w:styleId="37">
    <w:name w:val="Основной текст с отступом 3 Знак"/>
    <w:basedOn w:val="a6"/>
    <w:link w:val="36"/>
    <w:semiHidden/>
    <w:rsid w:val="00B63013"/>
    <w:rPr>
      <w:rFonts w:ascii="Times New Roman" w:eastAsia="SimSun" w:hAnsi="Times New Roman" w:cs="Times New Roman"/>
      <w:sz w:val="16"/>
      <w:szCs w:val="16"/>
      <w:lang w:eastAsia="zh-CN" w:bidi="ar-SA"/>
    </w:rPr>
  </w:style>
  <w:style w:type="paragraph" w:styleId="aff7">
    <w:name w:val="Plain Text"/>
    <w:basedOn w:val="a5"/>
    <w:link w:val="aff8"/>
    <w:semiHidden/>
    <w:unhideWhenUsed/>
    <w:rsid w:val="00B63013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f8">
    <w:name w:val="Текст Знак"/>
    <w:basedOn w:val="a6"/>
    <w:link w:val="aff7"/>
    <w:semiHidden/>
    <w:rsid w:val="00B63013"/>
    <w:rPr>
      <w:rFonts w:eastAsia="Times New Roman"/>
      <w:sz w:val="20"/>
      <w:szCs w:val="20"/>
      <w:lang w:bidi="ar-SA"/>
    </w:rPr>
  </w:style>
  <w:style w:type="paragraph" w:styleId="aff9">
    <w:name w:val="annotation subject"/>
    <w:basedOn w:val="aff"/>
    <w:next w:val="aff"/>
    <w:link w:val="affa"/>
    <w:semiHidden/>
    <w:unhideWhenUsed/>
    <w:rsid w:val="00B63013"/>
    <w:rPr>
      <w:b/>
      <w:bCs/>
    </w:rPr>
  </w:style>
  <w:style w:type="character" w:customStyle="1" w:styleId="affa">
    <w:name w:val="Тема примечания Знак"/>
    <w:basedOn w:val="aff0"/>
    <w:link w:val="aff9"/>
    <w:semiHidden/>
    <w:rsid w:val="00B6301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FR3">
    <w:name w:val="FR3"/>
    <w:rsid w:val="00B63013"/>
    <w:pPr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lang w:bidi="ar-SA"/>
    </w:rPr>
  </w:style>
  <w:style w:type="paragraph" w:customStyle="1" w:styleId="17">
    <w:name w:val="1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Iauiue">
    <w:name w:val="Iau?iue"/>
    <w:rsid w:val="00B63013"/>
    <w:pPr>
      <w:widowControl/>
      <w:autoSpaceDE w:val="0"/>
      <w:autoSpaceDN w:val="0"/>
      <w:spacing w:line="480" w:lineRule="auto"/>
      <w:ind w:firstLine="426"/>
      <w:jc w:val="both"/>
    </w:pPr>
    <w:rPr>
      <w:rFonts w:ascii="Times New Roman" w:eastAsia="SimSun" w:hAnsi="Times New Roman" w:cs="Times New Roman"/>
      <w:lang w:val="en-GB" w:eastAsia="zh-CN" w:bidi="ar-SA"/>
    </w:rPr>
  </w:style>
  <w:style w:type="paragraph" w:customStyle="1" w:styleId="affb">
    <w:name w:val="литер_дис"/>
    <w:basedOn w:val="a5"/>
    <w:rsid w:val="00B63013"/>
    <w:pPr>
      <w:widowControl/>
      <w:tabs>
        <w:tab w:val="num" w:pos="1260"/>
        <w:tab w:val="left" w:pos="1800"/>
      </w:tabs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bidi="ar-SA"/>
    </w:rPr>
  </w:style>
  <w:style w:type="paragraph" w:customStyle="1" w:styleId="38">
    <w:name w:val="литер_дис3"/>
    <w:basedOn w:val="affb"/>
    <w:rsid w:val="00B63013"/>
    <w:pPr>
      <w:tabs>
        <w:tab w:val="clear" w:pos="1260"/>
        <w:tab w:val="clear" w:pos="1800"/>
        <w:tab w:val="left" w:pos="1247"/>
        <w:tab w:val="num" w:pos="1440"/>
      </w:tabs>
      <w:spacing w:line="398" w:lineRule="exact"/>
      <w:ind w:left="1440" w:hanging="360"/>
    </w:pPr>
    <w:rPr>
      <w:szCs w:val="28"/>
    </w:rPr>
  </w:style>
  <w:style w:type="paragraph" w:customStyle="1" w:styleId="affc">
    <w:name w:val="Текст доклада"/>
    <w:basedOn w:val="ae"/>
    <w:rsid w:val="00B63013"/>
    <w:pPr>
      <w:ind w:firstLine="709"/>
    </w:pPr>
    <w:rPr>
      <w:szCs w:val="20"/>
    </w:rPr>
  </w:style>
  <w:style w:type="paragraph" w:customStyle="1" w:styleId="text">
    <w:name w:val="text"/>
    <w:basedOn w:val="a5"/>
    <w:rsid w:val="00B63013"/>
    <w:pPr>
      <w:widowControl/>
      <w:spacing w:before="100" w:beforeAutospacing="1" w:after="100" w:afterAutospacing="1"/>
      <w:ind w:firstLine="200"/>
      <w:jc w:val="both"/>
    </w:pPr>
    <w:rPr>
      <w:rFonts w:ascii="Arial" w:eastAsia="Times New Roman" w:hAnsi="Arial" w:cs="Arial"/>
      <w:color w:val="458F8A"/>
      <w:sz w:val="22"/>
      <w:szCs w:val="22"/>
      <w:lang w:bidi="ar-SA"/>
    </w:rPr>
  </w:style>
  <w:style w:type="character" w:customStyle="1" w:styleId="affd">
    <w:name w:val="Основа отчета Знак"/>
    <w:link w:val="affe"/>
    <w:locked/>
    <w:rsid w:val="00B63013"/>
    <w:rPr>
      <w:rFonts w:ascii="Times New Roman" w:eastAsia="SimSun" w:hAnsi="Times New Roman" w:cs="Times New Roman"/>
      <w:sz w:val="28"/>
      <w:szCs w:val="28"/>
    </w:rPr>
  </w:style>
  <w:style w:type="paragraph" w:customStyle="1" w:styleId="affe">
    <w:name w:val="Основа отчета"/>
    <w:basedOn w:val="a5"/>
    <w:link w:val="affd"/>
    <w:autoRedefine/>
    <w:rsid w:val="00B63013"/>
    <w:pPr>
      <w:spacing w:before="240" w:line="360" w:lineRule="auto"/>
      <w:ind w:firstLine="720"/>
      <w:jc w:val="both"/>
    </w:pPr>
    <w:rPr>
      <w:rFonts w:ascii="Times New Roman" w:eastAsia="SimSun" w:hAnsi="Times New Roman" w:cs="Times New Roman"/>
      <w:color w:val="auto"/>
      <w:sz w:val="28"/>
      <w:szCs w:val="28"/>
    </w:rPr>
  </w:style>
  <w:style w:type="paragraph" w:customStyle="1" w:styleId="c">
    <w:name w:val="c"/>
    <w:basedOn w:val="a5"/>
    <w:rsid w:val="00B63013"/>
    <w:pPr>
      <w:widowControl/>
      <w:spacing w:before="100" w:beforeAutospacing="1" w:after="100" w:afterAutospacing="1"/>
      <w:ind w:firstLine="501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18">
    <w:name w:val="Название1"/>
    <w:basedOn w:val="a5"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aragr1">
    <w:name w:val="Paragr 1"/>
    <w:rsid w:val="00B63013"/>
    <w:pPr>
      <w:autoSpaceDE w:val="0"/>
      <w:autoSpaceDN w:val="0"/>
      <w:spacing w:before="60" w:line="300" w:lineRule="exact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19">
    <w:name w:val="Знак Знак1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msonospacing0">
    <w:name w:val="msonospacing"/>
    <w:basedOn w:val="a5"/>
    <w:rsid w:val="00B630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">
    <w:name w:val="Заголовок инструкции"/>
    <w:basedOn w:val="a5"/>
    <w:autoRedefine/>
    <w:rsid w:val="00B6301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customStyle="1" w:styleId="1a">
    <w:name w:val="Стиль1"/>
    <w:basedOn w:val="a5"/>
    <w:rsid w:val="00B63013"/>
    <w:pPr>
      <w:widowControl/>
      <w:spacing w:before="120"/>
      <w:ind w:firstLine="720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1b">
    <w:name w:val="Обычный1"/>
    <w:rsid w:val="00B63013"/>
    <w:pPr>
      <w:snapToGrid w:val="0"/>
      <w:spacing w:before="60" w:line="259" w:lineRule="auto"/>
      <w:ind w:firstLine="680"/>
      <w:jc w:val="both"/>
    </w:pPr>
    <w:rPr>
      <w:rFonts w:ascii="Times New Roman" w:eastAsia="Times New Roman" w:hAnsi="Times New Roman" w:cs="Times New Roman"/>
      <w:sz w:val="22"/>
      <w:szCs w:val="20"/>
      <w:lang w:eastAsia="en-US" w:bidi="ar-SA"/>
    </w:rPr>
  </w:style>
  <w:style w:type="paragraph" w:customStyle="1" w:styleId="afff0">
    <w:name w:val="Заголовок по центру"/>
    <w:basedOn w:val="1"/>
    <w:autoRedefine/>
    <w:rsid w:val="00B63013"/>
    <w:pPr>
      <w:spacing w:before="0" w:after="120" w:line="240" w:lineRule="auto"/>
      <w:ind w:left="0" w:firstLine="0"/>
      <w:jc w:val="both"/>
    </w:pPr>
    <w:rPr>
      <w:sz w:val="28"/>
      <w:szCs w:val="28"/>
    </w:rPr>
  </w:style>
  <w:style w:type="paragraph" w:customStyle="1" w:styleId="afff1">
    <w:name w:val="Пунктирование РГ"/>
    <w:basedOn w:val="36"/>
    <w:autoRedefine/>
    <w:rsid w:val="00B63013"/>
    <w:pPr>
      <w:widowControl w:val="0"/>
      <w:autoSpaceDE/>
      <w:autoSpaceDN/>
      <w:spacing w:before="360" w:after="0" w:line="264" w:lineRule="auto"/>
      <w:ind w:left="1" w:firstLine="708"/>
      <w:contextualSpacing/>
      <w:jc w:val="both"/>
    </w:pPr>
    <w:rPr>
      <w:rFonts w:eastAsia="Times New Roman"/>
      <w:b/>
      <w:bCs/>
      <w:i/>
      <w:iCs/>
      <w:sz w:val="26"/>
      <w:lang w:eastAsia="ru-RU"/>
    </w:rPr>
  </w:style>
  <w:style w:type="paragraph" w:customStyle="1" w:styleId="afff2">
    <w:name w:val="Пункты"/>
    <w:basedOn w:val="a5"/>
    <w:autoRedefine/>
    <w:rsid w:val="00B63013"/>
    <w:pPr>
      <w:ind w:left="191" w:firstLine="709"/>
      <w:jc w:val="both"/>
    </w:pPr>
    <w:rPr>
      <w:rFonts w:ascii="Times New Roman" w:eastAsia="Times New Roman" w:hAnsi="Times New Roman" w:cs="Times New Roman"/>
      <w:bCs/>
      <w:iCs/>
      <w:color w:val="auto"/>
      <w:kern w:val="28"/>
      <w:sz w:val="28"/>
      <w:szCs w:val="26"/>
      <w:lang w:bidi="ar-SA"/>
    </w:rPr>
  </w:style>
  <w:style w:type="paragraph" w:customStyle="1" w:styleId="a0">
    <w:name w:val="Список положения"/>
    <w:basedOn w:val="a5"/>
    <w:autoRedefine/>
    <w:rsid w:val="00B63013"/>
    <w:pPr>
      <w:numPr>
        <w:numId w:val="7"/>
      </w:numPr>
      <w:autoSpaceDE w:val="0"/>
      <w:autoSpaceDN w:val="0"/>
      <w:adjustRightInd w:val="0"/>
      <w:spacing w:line="264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40">
    <w:name w:val="Стиль Список положения + 14 пт Знак"/>
    <w:link w:val="14"/>
    <w:locked/>
    <w:rsid w:val="00B63013"/>
    <w:rPr>
      <w:rFonts w:ascii="Times New Roman" w:eastAsia="Times New Roman" w:hAnsi="Times New Roman" w:cs="Times New Roman"/>
      <w:sz w:val="28"/>
      <w:szCs w:val="26"/>
    </w:rPr>
  </w:style>
  <w:style w:type="paragraph" w:customStyle="1" w:styleId="14">
    <w:name w:val="Стиль Список положения + 14 пт"/>
    <w:basedOn w:val="a0"/>
    <w:link w:val="140"/>
    <w:autoRedefine/>
    <w:rsid w:val="00B63013"/>
    <w:pPr>
      <w:numPr>
        <w:numId w:val="8"/>
      </w:numPr>
      <w:tabs>
        <w:tab w:val="num" w:pos="-31680"/>
      </w:tabs>
      <w:snapToGrid w:val="0"/>
    </w:pPr>
    <w:rPr>
      <w:sz w:val="28"/>
      <w:szCs w:val="26"/>
      <w:lang w:bidi="ru-RU"/>
    </w:rPr>
  </w:style>
  <w:style w:type="paragraph" w:customStyle="1" w:styleId="a1">
    <w:name w:val="Заголовок ДП"/>
    <w:basedOn w:val="1"/>
    <w:autoRedefine/>
    <w:rsid w:val="00B63013"/>
    <w:pPr>
      <w:numPr>
        <w:numId w:val="10"/>
      </w:numPr>
      <w:spacing w:before="0" w:line="312" w:lineRule="auto"/>
      <w:contextualSpacing/>
      <w:jc w:val="left"/>
    </w:pPr>
    <w:rPr>
      <w:bCs/>
      <w:sz w:val="28"/>
    </w:rPr>
  </w:style>
  <w:style w:type="character" w:customStyle="1" w:styleId="afff3">
    <w:name w:val="Текст ДП с номером Знак Знак"/>
    <w:link w:val="a3"/>
    <w:locked/>
    <w:rsid w:val="00B63013"/>
    <w:rPr>
      <w:rFonts w:ascii="Times New Roman" w:eastAsia="Times New Roman" w:hAnsi="Times New Roman" w:cs="Times New Roman"/>
      <w:sz w:val="28"/>
    </w:rPr>
  </w:style>
  <w:style w:type="paragraph" w:customStyle="1" w:styleId="a3">
    <w:name w:val="Текст ДП с номером"/>
    <w:basedOn w:val="a5"/>
    <w:link w:val="afff3"/>
    <w:autoRedefine/>
    <w:rsid w:val="00B63013"/>
    <w:pPr>
      <w:numPr>
        <w:ilvl w:val="2"/>
        <w:numId w:val="10"/>
      </w:numPr>
      <w:spacing w:line="312" w:lineRule="auto"/>
      <w:ind w:left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2">
    <w:name w:val="Подзаголовок ДП"/>
    <w:basedOn w:val="2"/>
    <w:autoRedefine/>
    <w:rsid w:val="00B63013"/>
    <w:pPr>
      <w:keepLines w:val="0"/>
      <w:widowControl/>
      <w:numPr>
        <w:ilvl w:val="1"/>
        <w:numId w:val="10"/>
      </w:numPr>
      <w:spacing w:before="120" w:after="60" w:line="312" w:lineRule="auto"/>
    </w:pPr>
    <w:rPr>
      <w:rFonts w:ascii="Times New Roman" w:eastAsia="Times New Roman" w:hAnsi="Times New Roman" w:cs="Times New Roman"/>
      <w:bCs w:val="0"/>
      <w:color w:val="auto"/>
      <w:sz w:val="28"/>
      <w:szCs w:val="20"/>
      <w:lang w:bidi="ar-SA"/>
    </w:rPr>
  </w:style>
  <w:style w:type="paragraph" w:customStyle="1" w:styleId="a4">
    <w:name w:val="Уровень текста"/>
    <w:basedOn w:val="a3"/>
    <w:autoRedefine/>
    <w:rsid w:val="00B63013"/>
    <w:pPr>
      <w:numPr>
        <w:ilvl w:val="3"/>
      </w:numPr>
      <w:tabs>
        <w:tab w:val="num" w:pos="360"/>
        <w:tab w:val="num" w:pos="2520"/>
        <w:tab w:val="num" w:pos="2880"/>
      </w:tabs>
      <w:ind w:left="2880" w:hanging="360"/>
    </w:pPr>
  </w:style>
  <w:style w:type="paragraph" w:customStyle="1" w:styleId="afff4">
    <w:name w:val="Текст ДП БН"/>
    <w:basedOn w:val="a3"/>
    <w:autoRedefine/>
    <w:rsid w:val="00B63013"/>
    <w:pPr>
      <w:numPr>
        <w:ilvl w:val="0"/>
        <w:numId w:val="0"/>
      </w:numPr>
      <w:ind w:firstLine="709"/>
    </w:pPr>
  </w:style>
  <w:style w:type="paragraph" w:customStyle="1" w:styleId="FR1">
    <w:name w:val="FR1"/>
    <w:rsid w:val="00B63013"/>
    <w:pPr>
      <w:autoSpaceDE w:val="0"/>
      <w:autoSpaceDN w:val="0"/>
      <w:adjustRightInd w:val="0"/>
      <w:spacing w:line="480" w:lineRule="auto"/>
    </w:pPr>
    <w:rPr>
      <w:rFonts w:ascii="Arial" w:eastAsia="Times New Roman" w:hAnsi="Arial" w:cs="Times New Roman"/>
      <w:szCs w:val="20"/>
      <w:lang w:bidi="ar-SA"/>
    </w:rPr>
  </w:style>
  <w:style w:type="paragraph" w:customStyle="1" w:styleId="afff5">
    <w:name w:val="стандарты"/>
    <w:basedOn w:val="a5"/>
    <w:rsid w:val="00B63013"/>
    <w:pPr>
      <w:widowControl/>
      <w:pBdr>
        <w:bottom w:val="single" w:sz="6" w:space="1" w:color="auto"/>
      </w:pBdr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afff6">
    <w:name w:val="дата введения"/>
    <w:basedOn w:val="a5"/>
    <w:rsid w:val="00B63013"/>
    <w:pPr>
      <w:widowControl/>
      <w:pBdr>
        <w:top w:val="single" w:sz="6" w:space="1" w:color="auto"/>
      </w:pBdr>
      <w:ind w:firstLine="397"/>
      <w:jc w:val="right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customStyle="1" w:styleId="afff7">
    <w:name w:val="Нормальный"/>
    <w:basedOn w:val="a5"/>
    <w:rsid w:val="00B63013"/>
    <w:pPr>
      <w:widowControl/>
      <w:spacing w:line="250" w:lineRule="exact"/>
      <w:ind w:firstLine="397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fff8">
    <w:name w:val="Прил"/>
    <w:basedOn w:val="a5"/>
    <w:rsid w:val="00B63013"/>
    <w:pPr>
      <w:pageBreakBefore/>
      <w:widowControl/>
      <w:ind w:firstLine="397"/>
      <w:jc w:val="right"/>
    </w:pPr>
    <w:rPr>
      <w:rFonts w:ascii="Times New Roman" w:eastAsia="MS Mincho" w:hAnsi="Times New Roman" w:cs="Times New Roman"/>
      <w:color w:val="auto"/>
      <w:sz w:val="20"/>
      <w:szCs w:val="20"/>
      <w:lang w:bidi="ar-SA"/>
    </w:rPr>
  </w:style>
  <w:style w:type="paragraph" w:customStyle="1" w:styleId="afff9">
    <w:name w:val="Прил_назв"/>
    <w:basedOn w:val="5"/>
    <w:rsid w:val="00B63013"/>
    <w:pPr>
      <w:autoSpaceDE/>
      <w:autoSpaceDN/>
      <w:spacing w:before="120" w:after="120"/>
      <w:ind w:firstLine="0"/>
    </w:pPr>
    <w:rPr>
      <w:rFonts w:eastAsia="MS Mincho"/>
      <w:bCs w:val="0"/>
      <w:color w:val="auto"/>
      <w:sz w:val="22"/>
      <w:szCs w:val="20"/>
      <w:lang w:val="ru-RU" w:eastAsia="ru-RU"/>
    </w:rPr>
  </w:style>
  <w:style w:type="paragraph" w:customStyle="1" w:styleId="afffa">
    <w:name w:val="табл."/>
    <w:basedOn w:val="a5"/>
    <w:rsid w:val="00B63013"/>
    <w:pPr>
      <w:widowControl/>
      <w:spacing w:before="60" w:after="60"/>
      <w:outlineLvl w:val="0"/>
    </w:pPr>
    <w:rPr>
      <w:rFonts w:ascii="Times New Roman" w:eastAsia="Times New Roman" w:hAnsi="Times New Roman" w:cs="Times New Roman"/>
      <w:bCs/>
      <w:color w:val="auto"/>
      <w:kern w:val="28"/>
      <w:sz w:val="18"/>
      <w:szCs w:val="20"/>
      <w:lang w:bidi="ar-SA"/>
    </w:rPr>
  </w:style>
  <w:style w:type="paragraph" w:customStyle="1" w:styleId="1c">
    <w:name w:val="табл1"/>
    <w:basedOn w:val="a5"/>
    <w:rsid w:val="00B63013"/>
    <w:pPr>
      <w:keepNext/>
      <w:widowControl/>
      <w:spacing w:before="120" w:after="120"/>
      <w:jc w:val="center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paragraph" w:customStyle="1" w:styleId="2c">
    <w:name w:val="Знак Знак2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Bodytext">
    <w:name w:val="Body text_"/>
    <w:locked/>
    <w:rsid w:val="00B63013"/>
    <w:rPr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B6301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Style2">
    <w:name w:val="Style2"/>
    <w:basedOn w:val="a5"/>
    <w:rsid w:val="00B6301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B6301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FR2">
    <w:name w:val="FR2"/>
    <w:rsid w:val="00B63013"/>
    <w:pPr>
      <w:spacing w:before="360"/>
      <w:jc w:val="center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Default">
    <w:name w:val="Default"/>
    <w:rsid w:val="00B6301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rmal0">
    <w:name w:val="consplusnormal"/>
    <w:basedOn w:val="a5"/>
    <w:rsid w:val="00B630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b">
    <w:name w:val="Знак Знак Знак Знак Знак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afffc">
    <w:name w:val="Таблицы (моноширинный)"/>
    <w:basedOn w:val="a5"/>
    <w:next w:val="a5"/>
    <w:rsid w:val="00B63013"/>
    <w:pPr>
      <w:autoSpaceDE w:val="0"/>
      <w:autoSpaceDN w:val="0"/>
      <w:adjustRightInd w:val="0"/>
      <w:jc w:val="both"/>
    </w:pPr>
    <w:rPr>
      <w:rFonts w:eastAsia="Times New Roman"/>
      <w:color w:val="auto"/>
      <w:lang w:bidi="ar-SA"/>
    </w:rPr>
  </w:style>
  <w:style w:type="paragraph" w:customStyle="1" w:styleId="afffd">
    <w:name w:val="Нормальный (таблица)"/>
    <w:basedOn w:val="a5"/>
    <w:next w:val="a5"/>
    <w:rsid w:val="00B63013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e">
    <w:name w:val="Прижатый влево"/>
    <w:basedOn w:val="a5"/>
    <w:next w:val="a5"/>
    <w:rsid w:val="00B63013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Normal2">
    <w:name w:val="Normal2"/>
    <w:rsid w:val="00B63013"/>
    <w:pPr>
      <w:spacing w:line="300" w:lineRule="auto"/>
      <w:ind w:firstLine="840"/>
      <w:jc w:val="both"/>
    </w:pPr>
    <w:rPr>
      <w:rFonts w:ascii="Calibri" w:eastAsia="Times New Roman" w:hAnsi="Calibri" w:cs="Times New Roman"/>
      <w:lang w:bidi="ar-SA"/>
    </w:rPr>
  </w:style>
  <w:style w:type="paragraph" w:customStyle="1" w:styleId="2d">
    <w:name w:val="Обычный2"/>
    <w:rsid w:val="00B63013"/>
    <w:pPr>
      <w:snapToGrid w:val="0"/>
      <w:spacing w:before="60" w:line="259" w:lineRule="auto"/>
      <w:ind w:firstLine="680"/>
      <w:jc w:val="both"/>
    </w:pPr>
    <w:rPr>
      <w:rFonts w:ascii="Times New Roman" w:eastAsia="Times New Roman" w:hAnsi="Times New Roman" w:cs="Times New Roman"/>
      <w:sz w:val="22"/>
      <w:szCs w:val="20"/>
      <w:lang w:eastAsia="en-US" w:bidi="ar-SA"/>
    </w:rPr>
  </w:style>
  <w:style w:type="paragraph" w:customStyle="1" w:styleId="2e">
    <w:name w:val="Название2"/>
    <w:basedOn w:val="a5"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f">
    <w:name w:val="Основной текст2"/>
    <w:basedOn w:val="a5"/>
    <w:rsid w:val="00B63013"/>
    <w:pPr>
      <w:widowControl/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1d">
    <w:name w:val="Знак1 Знак Знак"/>
    <w:basedOn w:val="a5"/>
    <w:rsid w:val="00B63013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fff">
    <w:name w:val="annotation reference"/>
    <w:semiHidden/>
    <w:unhideWhenUsed/>
    <w:rsid w:val="00B63013"/>
    <w:rPr>
      <w:sz w:val="16"/>
      <w:szCs w:val="16"/>
    </w:rPr>
  </w:style>
  <w:style w:type="character" w:customStyle="1" w:styleId="pubarticletitle">
    <w:name w:val="pub_article_title"/>
    <w:rsid w:val="00B63013"/>
    <w:rPr>
      <w:rFonts w:ascii="Tahoma" w:hAnsi="Tahoma" w:cs="Tahoma" w:hint="default"/>
      <w:sz w:val="18"/>
      <w:szCs w:val="18"/>
    </w:rPr>
  </w:style>
  <w:style w:type="character" w:customStyle="1" w:styleId="BodytextBold">
    <w:name w:val="Body text + Bold"/>
    <w:aliases w:val="Italic"/>
    <w:rsid w:val="00B63013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BodytextLucidaSansUnicode">
    <w:name w:val="Body text + Lucida Sans Unicode"/>
    <w:aliases w:val="8 pt"/>
    <w:rsid w:val="00B63013"/>
    <w:rPr>
      <w:rFonts w:ascii="Lucida Sans Unicode" w:eastAsia="Times New Roman" w:hAnsi="Lucida Sans Unicode" w:cs="Lucida Sans Unicode" w:hint="default"/>
      <w:sz w:val="16"/>
      <w:szCs w:val="16"/>
      <w:shd w:val="clear" w:color="auto" w:fill="FFFFFF"/>
      <w:lang w:val="en-US" w:eastAsia="x-none"/>
    </w:rPr>
  </w:style>
  <w:style w:type="character" w:customStyle="1" w:styleId="FootnoteTextChar">
    <w:name w:val="Footnote Text Char"/>
    <w:semiHidden/>
    <w:locked/>
    <w:rsid w:val="00B63013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630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pm">
    <w:name w:val="epm"/>
    <w:basedOn w:val="a6"/>
    <w:rsid w:val="00B63013"/>
  </w:style>
  <w:style w:type="character" w:customStyle="1" w:styleId="FontStyle15">
    <w:name w:val="Font Style15"/>
    <w:rsid w:val="00B63013"/>
    <w:rPr>
      <w:rFonts w:ascii="Arial" w:hAnsi="Arial" w:cs="Arial" w:hint="default"/>
      <w:sz w:val="18"/>
      <w:szCs w:val="18"/>
    </w:rPr>
  </w:style>
  <w:style w:type="character" w:customStyle="1" w:styleId="affff0">
    <w:name w:val="Гипертекстовая ссылка"/>
    <w:rsid w:val="00B63013"/>
    <w:rPr>
      <w:color w:val="008000"/>
    </w:rPr>
  </w:style>
  <w:style w:type="table" w:styleId="1e">
    <w:name w:val="Table Grid 1"/>
    <w:basedOn w:val="a7"/>
    <w:semiHidden/>
    <w:unhideWhenUsed/>
    <w:rsid w:val="00B63013"/>
    <w:pPr>
      <w:widowControl/>
      <w:autoSpaceDE w:val="0"/>
      <w:autoSpaceDN w:val="0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aliases w:val="Сетка_таблицы"/>
    <w:basedOn w:val="a7"/>
    <w:rsid w:val="00B630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тиль таблицы1"/>
    <w:basedOn w:val="affff1"/>
    <w:rsid w:val="00B6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Рис."/>
    <w:basedOn w:val="afffa"/>
    <w:rsid w:val="00B63013"/>
    <w:pPr>
      <w:spacing w:after="240"/>
      <w:jc w:val="center"/>
    </w:pPr>
    <w:rPr>
      <w:sz w:val="20"/>
    </w:rPr>
  </w:style>
  <w:style w:type="paragraph" w:styleId="affff3">
    <w:name w:val="No Spacing"/>
    <w:uiPriority w:val="1"/>
    <w:qFormat/>
    <w:rsid w:val="00A835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rsid w:val="00C912E3"/>
    <w:rPr>
      <w:color w:val="000000"/>
    </w:rPr>
  </w:style>
  <w:style w:type="paragraph" w:styleId="1">
    <w:name w:val="heading 1"/>
    <w:basedOn w:val="a5"/>
    <w:next w:val="a5"/>
    <w:link w:val="10"/>
    <w:qFormat/>
    <w:rsid w:val="000E7D39"/>
    <w:pPr>
      <w:keepNext/>
      <w:widowControl/>
      <w:spacing w:before="240" w:after="60" w:line="36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Cs w:val="20"/>
      <w:lang w:bidi="ar-SA"/>
    </w:rPr>
  </w:style>
  <w:style w:type="paragraph" w:styleId="2">
    <w:name w:val="heading 2"/>
    <w:aliases w:val="Знак"/>
    <w:basedOn w:val="a5"/>
    <w:next w:val="a5"/>
    <w:link w:val="20"/>
    <w:semiHidden/>
    <w:unhideWhenUsed/>
    <w:qFormat/>
    <w:rsid w:val="000E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semiHidden/>
    <w:unhideWhenUsed/>
    <w:qFormat/>
    <w:rsid w:val="00B63013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paragraph" w:styleId="4">
    <w:name w:val="heading 4"/>
    <w:basedOn w:val="a5"/>
    <w:next w:val="a5"/>
    <w:link w:val="40"/>
    <w:semiHidden/>
    <w:unhideWhenUsed/>
    <w:qFormat/>
    <w:rsid w:val="00B63013"/>
    <w:pPr>
      <w:keepNext/>
      <w:widowControl/>
      <w:autoSpaceDE w:val="0"/>
      <w:autoSpaceDN w:val="0"/>
      <w:ind w:firstLine="425"/>
      <w:jc w:val="both"/>
      <w:outlineLvl w:val="3"/>
    </w:pPr>
    <w:rPr>
      <w:rFonts w:ascii="Times New Roman" w:eastAsia="SimSun" w:hAnsi="Times New Roman" w:cs="Times New Roman"/>
      <w:b/>
      <w:bCs/>
      <w:color w:val="auto"/>
      <w:sz w:val="20"/>
      <w:szCs w:val="20"/>
      <w:lang w:eastAsia="zh-CN" w:bidi="ar-SA"/>
    </w:rPr>
  </w:style>
  <w:style w:type="paragraph" w:styleId="5">
    <w:name w:val="heading 5"/>
    <w:basedOn w:val="a5"/>
    <w:next w:val="a5"/>
    <w:link w:val="50"/>
    <w:semiHidden/>
    <w:unhideWhenUsed/>
    <w:qFormat/>
    <w:rsid w:val="00B63013"/>
    <w:pPr>
      <w:keepNext/>
      <w:widowControl/>
      <w:autoSpaceDE w:val="0"/>
      <w:autoSpaceDN w:val="0"/>
      <w:ind w:firstLine="425"/>
      <w:jc w:val="center"/>
      <w:outlineLvl w:val="4"/>
    </w:pPr>
    <w:rPr>
      <w:rFonts w:ascii="Times New Roman" w:eastAsia="SimSun" w:hAnsi="Times New Roman" w:cs="Times New Roman"/>
      <w:b/>
      <w:bCs/>
      <w:sz w:val="28"/>
      <w:szCs w:val="28"/>
      <w:lang w:val="en-US" w:eastAsia="zh-CN" w:bidi="ar-SA"/>
    </w:rPr>
  </w:style>
  <w:style w:type="paragraph" w:styleId="6">
    <w:name w:val="heading 6"/>
    <w:basedOn w:val="a5"/>
    <w:next w:val="a5"/>
    <w:link w:val="60"/>
    <w:semiHidden/>
    <w:unhideWhenUsed/>
    <w:qFormat/>
    <w:rsid w:val="00B63013"/>
    <w:pPr>
      <w:keepNext/>
      <w:widowControl/>
      <w:autoSpaceDE w:val="0"/>
      <w:autoSpaceDN w:val="0"/>
      <w:ind w:firstLine="425"/>
      <w:outlineLvl w:val="5"/>
    </w:pPr>
    <w:rPr>
      <w:rFonts w:ascii="Times New Roman" w:eastAsia="SimSun" w:hAnsi="Times New Roman" w:cs="Times New Roman"/>
      <w:b/>
      <w:bCs/>
      <w:lang w:val="en-US" w:eastAsia="zh-CN" w:bidi="ar-SA"/>
    </w:rPr>
  </w:style>
  <w:style w:type="paragraph" w:styleId="7">
    <w:name w:val="heading 7"/>
    <w:basedOn w:val="a5"/>
    <w:next w:val="a5"/>
    <w:link w:val="70"/>
    <w:semiHidden/>
    <w:unhideWhenUsed/>
    <w:qFormat/>
    <w:rsid w:val="00517F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semiHidden/>
    <w:unhideWhenUsed/>
    <w:qFormat/>
    <w:rsid w:val="00B63013"/>
    <w:pPr>
      <w:widowControl/>
      <w:tabs>
        <w:tab w:val="num" w:pos="3084"/>
      </w:tabs>
      <w:spacing w:before="240" w:after="60"/>
      <w:ind w:left="3084" w:hanging="1440"/>
      <w:outlineLvl w:val="7"/>
    </w:pPr>
    <w:rPr>
      <w:rFonts w:ascii="Arial" w:eastAsia="Times New Roman" w:hAnsi="Arial" w:cs="Times New Roman"/>
      <w:i/>
      <w:color w:val="auto"/>
      <w:sz w:val="20"/>
      <w:szCs w:val="20"/>
      <w:lang w:bidi="ar-SA"/>
    </w:rPr>
  </w:style>
  <w:style w:type="paragraph" w:styleId="9">
    <w:name w:val="heading 9"/>
    <w:basedOn w:val="a5"/>
    <w:next w:val="a5"/>
    <w:link w:val="90"/>
    <w:semiHidden/>
    <w:unhideWhenUsed/>
    <w:qFormat/>
    <w:rsid w:val="00B63013"/>
    <w:pPr>
      <w:widowControl/>
      <w:autoSpaceDE w:val="0"/>
      <w:autoSpaceDN w:val="0"/>
      <w:spacing w:before="240" w:after="60"/>
      <w:outlineLvl w:val="8"/>
    </w:pPr>
    <w:rPr>
      <w:rFonts w:ascii="Arial" w:eastAsia="SimSun" w:hAnsi="Arial" w:cs="Arial"/>
      <w:color w:val="auto"/>
      <w:sz w:val="22"/>
      <w:szCs w:val="22"/>
      <w:lang w:eastAsia="zh-CN" w:bidi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21">
    <w:name w:val="Колонтитул (2)_"/>
    <w:basedOn w:val="a6"/>
    <w:link w:val="22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сновной текст_"/>
    <w:basedOn w:val="a6"/>
    <w:link w:val="11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6"/>
    <w:link w:val="13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6"/>
    <w:link w:val="24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6"/>
    <w:link w:val="32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6"/>
    <w:link w:val="42"/>
    <w:rsid w:val="00C912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6"/>
    <w:link w:val="ab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Другое_"/>
    <w:basedOn w:val="a6"/>
    <w:link w:val="ad"/>
    <w:rsid w:val="00C912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Колонтитул (2)"/>
    <w:basedOn w:val="a5"/>
    <w:link w:val="21"/>
    <w:rsid w:val="00C912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5"/>
    <w:link w:val="a9"/>
    <w:rsid w:val="00C912E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5"/>
    <w:link w:val="12"/>
    <w:rsid w:val="00C912E3"/>
    <w:pPr>
      <w:shd w:val="clear" w:color="auto" w:fill="FFFFFF"/>
      <w:ind w:left="2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5"/>
    <w:link w:val="23"/>
    <w:rsid w:val="00C912E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5"/>
    <w:link w:val="31"/>
    <w:rsid w:val="00C912E3"/>
    <w:pPr>
      <w:shd w:val="clear" w:color="auto" w:fill="FFFFFF"/>
      <w:spacing w:line="374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Заголовок №4"/>
    <w:basedOn w:val="a5"/>
    <w:link w:val="41"/>
    <w:rsid w:val="00C912E3"/>
    <w:pPr>
      <w:shd w:val="clear" w:color="auto" w:fill="FFFFFF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5"/>
    <w:link w:val="aa"/>
    <w:rsid w:val="00C912E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5"/>
    <w:link w:val="ac"/>
    <w:rsid w:val="00C912E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E7D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e">
    <w:name w:val="Body Text"/>
    <w:aliases w:val="Знак Знак Знак Знак"/>
    <w:basedOn w:val="a5"/>
    <w:link w:val="af"/>
    <w:rsid w:val="000E7D3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">
    <w:name w:val="Основной текст Знак"/>
    <w:aliases w:val="Знак Знак Знак Знак Знак"/>
    <w:basedOn w:val="a6"/>
    <w:link w:val="ae"/>
    <w:rsid w:val="000E7D39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10">
    <w:name w:val="Заголовок 1 Знак"/>
    <w:basedOn w:val="a6"/>
    <w:link w:val="1"/>
    <w:rsid w:val="000E7D39"/>
    <w:rPr>
      <w:rFonts w:ascii="Times New Roman" w:eastAsia="Times New Roman" w:hAnsi="Times New Roman" w:cs="Times New Roman"/>
      <w:b/>
      <w:kern w:val="28"/>
      <w:szCs w:val="20"/>
      <w:lang w:bidi="ar-SA"/>
    </w:rPr>
  </w:style>
  <w:style w:type="character" w:styleId="af0">
    <w:name w:val="Hyperlink"/>
    <w:rsid w:val="000E7D39"/>
    <w:rPr>
      <w:color w:val="0000FF"/>
      <w:u w:val="single"/>
    </w:rPr>
  </w:style>
  <w:style w:type="paragraph" w:customStyle="1" w:styleId="25">
    <w:name w:val="Îñíîâíîé òåêñò 2"/>
    <w:basedOn w:val="a5"/>
    <w:rsid w:val="000E7D39"/>
    <w:pPr>
      <w:widowControl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5"/>
    <w:link w:val="af2"/>
    <w:semiHidden/>
    <w:unhideWhenUsed/>
    <w:rsid w:val="000E7D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semiHidden/>
    <w:rsid w:val="000E7D39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5"/>
    <w:uiPriority w:val="34"/>
    <w:qFormat/>
    <w:rsid w:val="000E7D39"/>
    <w:pPr>
      <w:ind w:left="720"/>
      <w:contextualSpacing/>
    </w:pPr>
  </w:style>
  <w:style w:type="character" w:customStyle="1" w:styleId="20">
    <w:name w:val="Заголовок 2 Знак"/>
    <w:aliases w:val="Знак Знак1"/>
    <w:basedOn w:val="a6"/>
    <w:link w:val="2"/>
    <w:semiHidden/>
    <w:rsid w:val="000E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Title"/>
    <w:basedOn w:val="a5"/>
    <w:link w:val="af5"/>
    <w:qFormat/>
    <w:rsid w:val="000E7D3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Название Знак"/>
    <w:basedOn w:val="a6"/>
    <w:link w:val="af4"/>
    <w:rsid w:val="000E7D39"/>
    <w:rPr>
      <w:rFonts w:ascii="Times New Roman" w:eastAsia="Times New Roman" w:hAnsi="Times New Roman" w:cs="Times New Roman"/>
      <w:sz w:val="28"/>
      <w:lang w:bidi="ar-SA"/>
    </w:rPr>
  </w:style>
  <w:style w:type="paragraph" w:styleId="af6">
    <w:name w:val="footnote text"/>
    <w:basedOn w:val="a5"/>
    <w:link w:val="af7"/>
    <w:semiHidden/>
    <w:rsid w:val="000E7D3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7">
    <w:name w:val="Текст сноски Знак"/>
    <w:basedOn w:val="a6"/>
    <w:link w:val="af6"/>
    <w:semiHidden/>
    <w:rsid w:val="000E7D3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8">
    <w:name w:val="footnote reference"/>
    <w:semiHidden/>
    <w:rsid w:val="000E7D39"/>
    <w:rPr>
      <w:vertAlign w:val="superscript"/>
    </w:rPr>
  </w:style>
  <w:style w:type="paragraph" w:styleId="af9">
    <w:name w:val="Normal (Web)"/>
    <w:basedOn w:val="a5"/>
    <w:rsid w:val="000E7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how-lead">
    <w:name w:val="show-lead"/>
    <w:basedOn w:val="a5"/>
    <w:rsid w:val="000E7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0">
    <w:name w:val="Заголовок 7 Знак"/>
    <w:basedOn w:val="a6"/>
    <w:link w:val="7"/>
    <w:rsid w:val="00517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a">
    <w:name w:val="Body Text Indent"/>
    <w:basedOn w:val="a5"/>
    <w:link w:val="afb"/>
    <w:semiHidden/>
    <w:unhideWhenUsed/>
    <w:rsid w:val="00B63013"/>
    <w:pPr>
      <w:spacing w:after="120"/>
      <w:ind w:left="283"/>
    </w:pPr>
  </w:style>
  <w:style w:type="character" w:customStyle="1" w:styleId="afb">
    <w:name w:val="Основной текст с отступом Знак"/>
    <w:basedOn w:val="a6"/>
    <w:link w:val="afa"/>
    <w:semiHidden/>
    <w:rsid w:val="00B63013"/>
    <w:rPr>
      <w:color w:val="000000"/>
    </w:rPr>
  </w:style>
  <w:style w:type="paragraph" w:styleId="26">
    <w:name w:val="Body Text 2"/>
    <w:basedOn w:val="a5"/>
    <w:link w:val="27"/>
    <w:unhideWhenUsed/>
    <w:rsid w:val="00B63013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63013"/>
    <w:rPr>
      <w:color w:val="000000"/>
    </w:rPr>
  </w:style>
  <w:style w:type="character" w:customStyle="1" w:styleId="30">
    <w:name w:val="Заголовок 3 Знак"/>
    <w:basedOn w:val="a6"/>
    <w:link w:val="3"/>
    <w:semiHidden/>
    <w:rsid w:val="00B63013"/>
    <w:rPr>
      <w:rFonts w:ascii="Cambria" w:eastAsia="Times New Roman" w:hAnsi="Cambria" w:cs="Times New Roman"/>
      <w:b/>
      <w:bCs/>
      <w:color w:val="4F81BD"/>
      <w:sz w:val="22"/>
      <w:szCs w:val="22"/>
      <w:lang w:eastAsia="en-US" w:bidi="ar-SA"/>
    </w:rPr>
  </w:style>
  <w:style w:type="character" w:customStyle="1" w:styleId="40">
    <w:name w:val="Заголовок 4 Знак"/>
    <w:basedOn w:val="a6"/>
    <w:link w:val="4"/>
    <w:semiHidden/>
    <w:rsid w:val="00B63013"/>
    <w:rPr>
      <w:rFonts w:ascii="Times New Roman" w:eastAsia="SimSun" w:hAnsi="Times New Roman" w:cs="Times New Roman"/>
      <w:b/>
      <w:bCs/>
      <w:sz w:val="20"/>
      <w:szCs w:val="20"/>
      <w:lang w:eastAsia="zh-CN" w:bidi="ar-SA"/>
    </w:rPr>
  </w:style>
  <w:style w:type="character" w:customStyle="1" w:styleId="50">
    <w:name w:val="Заголовок 5 Знак"/>
    <w:basedOn w:val="a6"/>
    <w:link w:val="5"/>
    <w:semiHidden/>
    <w:rsid w:val="00B63013"/>
    <w:rPr>
      <w:rFonts w:ascii="Times New Roman" w:eastAsia="SimSun" w:hAnsi="Times New Roman" w:cs="Times New Roman"/>
      <w:b/>
      <w:bCs/>
      <w:color w:val="000000"/>
      <w:sz w:val="28"/>
      <w:szCs w:val="28"/>
      <w:lang w:val="en-US" w:eastAsia="zh-CN" w:bidi="ar-SA"/>
    </w:rPr>
  </w:style>
  <w:style w:type="character" w:customStyle="1" w:styleId="60">
    <w:name w:val="Заголовок 6 Знак"/>
    <w:basedOn w:val="a6"/>
    <w:link w:val="6"/>
    <w:semiHidden/>
    <w:rsid w:val="00B63013"/>
    <w:rPr>
      <w:rFonts w:ascii="Times New Roman" w:eastAsia="SimSun" w:hAnsi="Times New Roman" w:cs="Times New Roman"/>
      <w:b/>
      <w:bCs/>
      <w:color w:val="000000"/>
      <w:lang w:val="en-US" w:eastAsia="zh-CN" w:bidi="ar-SA"/>
    </w:rPr>
  </w:style>
  <w:style w:type="character" w:customStyle="1" w:styleId="80">
    <w:name w:val="Заголовок 8 Знак"/>
    <w:basedOn w:val="a6"/>
    <w:link w:val="8"/>
    <w:semiHidden/>
    <w:rsid w:val="00B63013"/>
    <w:rPr>
      <w:rFonts w:ascii="Arial" w:eastAsia="Times New Roman" w:hAnsi="Arial" w:cs="Times New Roman"/>
      <w:i/>
      <w:sz w:val="20"/>
      <w:szCs w:val="20"/>
      <w:lang w:bidi="ar-SA"/>
    </w:rPr>
  </w:style>
  <w:style w:type="character" w:customStyle="1" w:styleId="90">
    <w:name w:val="Заголовок 9 Знак"/>
    <w:basedOn w:val="a6"/>
    <w:link w:val="9"/>
    <w:semiHidden/>
    <w:rsid w:val="00B63013"/>
    <w:rPr>
      <w:rFonts w:ascii="Arial" w:eastAsia="SimSun" w:hAnsi="Arial" w:cs="Arial"/>
      <w:sz w:val="22"/>
      <w:szCs w:val="22"/>
      <w:lang w:eastAsia="zh-CN" w:bidi="ar-SA"/>
    </w:rPr>
  </w:style>
  <w:style w:type="character" w:styleId="afc">
    <w:name w:val="FollowedHyperlink"/>
    <w:basedOn w:val="a6"/>
    <w:uiPriority w:val="99"/>
    <w:semiHidden/>
    <w:unhideWhenUsed/>
    <w:rsid w:val="00B63013"/>
    <w:rPr>
      <w:color w:val="800080" w:themeColor="followedHyperlink"/>
      <w:u w:val="single"/>
    </w:rPr>
  </w:style>
  <w:style w:type="character" w:styleId="afd">
    <w:name w:val="Emphasis"/>
    <w:qFormat/>
    <w:rsid w:val="00B63013"/>
    <w:rPr>
      <w:b/>
      <w:bCs/>
      <w:i w:val="0"/>
      <w:iCs w:val="0"/>
    </w:rPr>
  </w:style>
  <w:style w:type="character" w:customStyle="1" w:styleId="210">
    <w:name w:val="Заголовок 2 Знак1"/>
    <w:aliases w:val="Знак Знак"/>
    <w:basedOn w:val="a6"/>
    <w:semiHidden/>
    <w:rsid w:val="00B63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5"/>
    <w:link w:val="HTML0"/>
    <w:semiHidden/>
    <w:unhideWhenUsed/>
    <w:rsid w:val="00B630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6"/>
    <w:link w:val="HTML"/>
    <w:semiHidden/>
    <w:rsid w:val="00B63013"/>
    <w:rPr>
      <w:rFonts w:eastAsia="Times New Roman"/>
      <w:sz w:val="20"/>
      <w:szCs w:val="20"/>
      <w:lang w:bidi="ar-SA"/>
    </w:rPr>
  </w:style>
  <w:style w:type="paragraph" w:styleId="15">
    <w:name w:val="toc 1"/>
    <w:basedOn w:val="a5"/>
    <w:next w:val="a5"/>
    <w:autoRedefine/>
    <w:semiHidden/>
    <w:unhideWhenUsed/>
    <w:rsid w:val="00B63013"/>
    <w:pPr>
      <w:widowControl/>
      <w:tabs>
        <w:tab w:val="right" w:leader="dot" w:pos="10170"/>
      </w:tabs>
      <w:autoSpaceDE w:val="0"/>
      <w:autoSpaceDN w:val="0"/>
      <w:spacing w:line="312" w:lineRule="auto"/>
    </w:pPr>
    <w:rPr>
      <w:rFonts w:ascii="Times New Roman" w:eastAsia="SimSun" w:hAnsi="Times New Roman" w:cs="Times New Roman"/>
      <w:b/>
      <w:bCs/>
      <w:noProof/>
      <w:color w:val="auto"/>
      <w:kern w:val="32"/>
      <w:lang w:val="en-US" w:bidi="ar-SA"/>
    </w:rPr>
  </w:style>
  <w:style w:type="paragraph" w:styleId="28">
    <w:name w:val="toc 2"/>
    <w:basedOn w:val="a5"/>
    <w:next w:val="a5"/>
    <w:autoRedefine/>
    <w:semiHidden/>
    <w:unhideWhenUsed/>
    <w:rsid w:val="00B63013"/>
    <w:pPr>
      <w:widowControl/>
      <w:tabs>
        <w:tab w:val="right" w:leader="dot" w:pos="10170"/>
      </w:tabs>
      <w:autoSpaceDE w:val="0"/>
      <w:autoSpaceDN w:val="0"/>
      <w:spacing w:before="120" w:line="360" w:lineRule="auto"/>
      <w:ind w:left="284"/>
    </w:pPr>
    <w:rPr>
      <w:rFonts w:ascii="Times New Roman" w:eastAsia="SimSun" w:hAnsi="Times New Roman" w:cs="Times New Roman"/>
      <w:bCs/>
      <w:iCs/>
      <w:noProof/>
      <w:color w:val="auto"/>
      <w:lang w:val="en-US" w:bidi="ar-SA"/>
    </w:rPr>
  </w:style>
  <w:style w:type="paragraph" w:styleId="33">
    <w:name w:val="toc 3"/>
    <w:basedOn w:val="a5"/>
    <w:next w:val="a5"/>
    <w:autoRedefine/>
    <w:semiHidden/>
    <w:unhideWhenUsed/>
    <w:rsid w:val="00B63013"/>
    <w:pPr>
      <w:widowControl/>
      <w:tabs>
        <w:tab w:val="left" w:pos="709"/>
        <w:tab w:val="right" w:leader="dot" w:pos="10195"/>
      </w:tabs>
      <w:autoSpaceDE w:val="0"/>
      <w:autoSpaceDN w:val="0"/>
      <w:ind w:left="709"/>
    </w:pPr>
    <w:rPr>
      <w:rFonts w:ascii="Times New Roman" w:eastAsia="SimSun" w:hAnsi="Times New Roman" w:cs="Times New Roman"/>
      <w:noProof/>
      <w:color w:val="auto"/>
      <w:lang w:bidi="ar-SA"/>
    </w:rPr>
  </w:style>
  <w:style w:type="paragraph" w:styleId="43">
    <w:name w:val="toc 4"/>
    <w:basedOn w:val="a5"/>
    <w:next w:val="a5"/>
    <w:autoRedefine/>
    <w:semiHidden/>
    <w:unhideWhenUsed/>
    <w:rsid w:val="00B63013"/>
    <w:pPr>
      <w:widowControl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51">
    <w:name w:val="toc 5"/>
    <w:basedOn w:val="a5"/>
    <w:next w:val="a5"/>
    <w:autoRedefine/>
    <w:semiHidden/>
    <w:unhideWhenUsed/>
    <w:rsid w:val="00B63013"/>
    <w:pPr>
      <w:widowControl/>
      <w:ind w:left="96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1">
    <w:name w:val="toc 6"/>
    <w:basedOn w:val="a5"/>
    <w:next w:val="a5"/>
    <w:autoRedefine/>
    <w:semiHidden/>
    <w:unhideWhenUsed/>
    <w:rsid w:val="00B63013"/>
    <w:pPr>
      <w:widowControl/>
      <w:ind w:left="12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71">
    <w:name w:val="toc 7"/>
    <w:basedOn w:val="a5"/>
    <w:next w:val="a5"/>
    <w:autoRedefine/>
    <w:semiHidden/>
    <w:unhideWhenUsed/>
    <w:rsid w:val="00B63013"/>
    <w:pPr>
      <w:widowControl/>
      <w:ind w:left="144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81">
    <w:name w:val="toc 8"/>
    <w:basedOn w:val="a5"/>
    <w:next w:val="a5"/>
    <w:autoRedefine/>
    <w:semiHidden/>
    <w:unhideWhenUsed/>
    <w:rsid w:val="00B63013"/>
    <w:pPr>
      <w:widowControl/>
      <w:ind w:left="168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91">
    <w:name w:val="toc 9"/>
    <w:basedOn w:val="a5"/>
    <w:next w:val="a5"/>
    <w:autoRedefine/>
    <w:semiHidden/>
    <w:unhideWhenUsed/>
    <w:rsid w:val="00B63013"/>
    <w:pPr>
      <w:widowControl/>
      <w:ind w:left="19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e">
    <w:name w:val="Normal Indent"/>
    <w:basedOn w:val="a5"/>
    <w:autoRedefine/>
    <w:semiHidden/>
    <w:unhideWhenUsed/>
    <w:rsid w:val="00B63013"/>
    <w:pPr>
      <w:widowControl/>
      <w:spacing w:line="312" w:lineRule="auto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ff">
    <w:name w:val="annotation text"/>
    <w:basedOn w:val="a5"/>
    <w:link w:val="aff0"/>
    <w:semiHidden/>
    <w:unhideWhenUsed/>
    <w:rsid w:val="00B6301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0">
    <w:name w:val="Текст примечания Знак"/>
    <w:basedOn w:val="a6"/>
    <w:link w:val="aff"/>
    <w:semiHidden/>
    <w:rsid w:val="00B6301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1">
    <w:name w:val="header"/>
    <w:basedOn w:val="a5"/>
    <w:link w:val="aff2"/>
    <w:unhideWhenUsed/>
    <w:rsid w:val="00B6301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Верхний колонтитул Знак"/>
    <w:basedOn w:val="a6"/>
    <w:link w:val="aff1"/>
    <w:rsid w:val="00B63013"/>
    <w:rPr>
      <w:rFonts w:ascii="Times New Roman" w:eastAsia="Times New Roman" w:hAnsi="Times New Roman" w:cs="Times New Roman"/>
      <w:lang w:bidi="ar-SA"/>
    </w:rPr>
  </w:style>
  <w:style w:type="paragraph" w:styleId="aff3">
    <w:name w:val="footer"/>
    <w:basedOn w:val="a5"/>
    <w:link w:val="aff4"/>
    <w:unhideWhenUsed/>
    <w:rsid w:val="00B63013"/>
    <w:pPr>
      <w:widowControl/>
      <w:tabs>
        <w:tab w:val="center" w:pos="4677"/>
        <w:tab w:val="right" w:pos="9355"/>
      </w:tabs>
      <w:autoSpaceDE w:val="0"/>
      <w:autoSpaceDN w:val="0"/>
    </w:pPr>
    <w:rPr>
      <w:rFonts w:ascii="Times New Roman" w:eastAsia="SimSun" w:hAnsi="Times New Roman" w:cs="Times New Roman"/>
      <w:color w:val="auto"/>
      <w:lang w:eastAsia="zh-CN" w:bidi="ar-SA"/>
    </w:rPr>
  </w:style>
  <w:style w:type="character" w:customStyle="1" w:styleId="aff4">
    <w:name w:val="Нижний колонтитул Знак"/>
    <w:basedOn w:val="a6"/>
    <w:link w:val="aff3"/>
    <w:rsid w:val="00B63013"/>
    <w:rPr>
      <w:rFonts w:ascii="Times New Roman" w:eastAsia="SimSun" w:hAnsi="Times New Roman" w:cs="Times New Roman"/>
      <w:lang w:eastAsia="zh-CN" w:bidi="ar-SA"/>
    </w:rPr>
  </w:style>
  <w:style w:type="paragraph" w:styleId="a">
    <w:name w:val="List Bullet"/>
    <w:basedOn w:val="a5"/>
    <w:autoRedefine/>
    <w:semiHidden/>
    <w:unhideWhenUsed/>
    <w:rsid w:val="00B63013"/>
    <w:pPr>
      <w:widowControl/>
      <w:numPr>
        <w:numId w:val="6"/>
      </w:numPr>
      <w:tabs>
        <w:tab w:val="clear" w:pos="360"/>
      </w:tabs>
      <w:overflowPunct w:val="0"/>
      <w:autoSpaceDE w:val="0"/>
      <w:autoSpaceDN w:val="0"/>
      <w:adjustRightInd w:val="0"/>
      <w:ind w:left="283" w:hanging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9">
    <w:name w:val="List 2"/>
    <w:basedOn w:val="a5"/>
    <w:semiHidden/>
    <w:unhideWhenUsed/>
    <w:rsid w:val="00B63013"/>
    <w:pPr>
      <w:widowControl/>
      <w:overflowPunct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6">
    <w:name w:val="Основной текст Знак1"/>
    <w:aliases w:val="Знак Знак Знак Знак Знак1"/>
    <w:basedOn w:val="a6"/>
    <w:semiHidden/>
    <w:rsid w:val="00B63013"/>
    <w:rPr>
      <w:rFonts w:ascii="Calibri" w:eastAsia="Calibri" w:hAnsi="Calibri" w:cs="Times New Roman"/>
    </w:rPr>
  </w:style>
  <w:style w:type="paragraph" w:styleId="aff5">
    <w:name w:val="Subtitle"/>
    <w:basedOn w:val="a5"/>
    <w:link w:val="aff6"/>
    <w:qFormat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6">
    <w:name w:val="Подзаголовок Знак"/>
    <w:basedOn w:val="a6"/>
    <w:link w:val="aff5"/>
    <w:rsid w:val="00B63013"/>
    <w:rPr>
      <w:rFonts w:ascii="Times New Roman" w:eastAsia="Times New Roman" w:hAnsi="Times New Roman" w:cs="Times New Roman"/>
      <w:szCs w:val="20"/>
      <w:lang w:bidi="ar-SA"/>
    </w:rPr>
  </w:style>
  <w:style w:type="paragraph" w:styleId="34">
    <w:name w:val="Body Text 3"/>
    <w:basedOn w:val="a5"/>
    <w:link w:val="35"/>
    <w:semiHidden/>
    <w:unhideWhenUsed/>
    <w:rsid w:val="00B6301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3 Знак"/>
    <w:basedOn w:val="a6"/>
    <w:link w:val="34"/>
    <w:semiHidden/>
    <w:rsid w:val="00B6301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a">
    <w:name w:val="Body Text Indent 2"/>
    <w:basedOn w:val="a5"/>
    <w:link w:val="2b"/>
    <w:semiHidden/>
    <w:unhideWhenUsed/>
    <w:rsid w:val="00B63013"/>
    <w:pPr>
      <w:widowControl/>
      <w:autoSpaceDE w:val="0"/>
      <w:autoSpaceDN w:val="0"/>
      <w:spacing w:after="120" w:line="480" w:lineRule="auto"/>
      <w:ind w:left="283"/>
    </w:pPr>
    <w:rPr>
      <w:rFonts w:ascii="Times New Roman" w:eastAsia="SimSun" w:hAnsi="Times New Roman" w:cs="Times New Roman"/>
      <w:color w:val="auto"/>
      <w:sz w:val="20"/>
      <w:szCs w:val="20"/>
      <w:lang w:eastAsia="zh-CN" w:bidi="ar-SA"/>
    </w:rPr>
  </w:style>
  <w:style w:type="character" w:customStyle="1" w:styleId="2b">
    <w:name w:val="Основной текст с отступом 2 Знак"/>
    <w:basedOn w:val="a6"/>
    <w:link w:val="2a"/>
    <w:semiHidden/>
    <w:rsid w:val="00B63013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36">
    <w:name w:val="Body Text Indent 3"/>
    <w:basedOn w:val="a5"/>
    <w:link w:val="37"/>
    <w:semiHidden/>
    <w:unhideWhenUsed/>
    <w:rsid w:val="00B63013"/>
    <w:pPr>
      <w:widowControl/>
      <w:autoSpaceDE w:val="0"/>
      <w:autoSpaceDN w:val="0"/>
      <w:spacing w:after="120"/>
      <w:ind w:left="283"/>
    </w:pPr>
    <w:rPr>
      <w:rFonts w:ascii="Times New Roman" w:eastAsia="SimSun" w:hAnsi="Times New Roman" w:cs="Times New Roman"/>
      <w:color w:val="auto"/>
      <w:sz w:val="16"/>
      <w:szCs w:val="16"/>
      <w:lang w:eastAsia="zh-CN" w:bidi="ar-SA"/>
    </w:rPr>
  </w:style>
  <w:style w:type="character" w:customStyle="1" w:styleId="37">
    <w:name w:val="Основной текст с отступом 3 Знак"/>
    <w:basedOn w:val="a6"/>
    <w:link w:val="36"/>
    <w:semiHidden/>
    <w:rsid w:val="00B63013"/>
    <w:rPr>
      <w:rFonts w:ascii="Times New Roman" w:eastAsia="SimSun" w:hAnsi="Times New Roman" w:cs="Times New Roman"/>
      <w:sz w:val="16"/>
      <w:szCs w:val="16"/>
      <w:lang w:eastAsia="zh-CN" w:bidi="ar-SA"/>
    </w:rPr>
  </w:style>
  <w:style w:type="paragraph" w:styleId="aff7">
    <w:name w:val="Plain Text"/>
    <w:basedOn w:val="a5"/>
    <w:link w:val="aff8"/>
    <w:semiHidden/>
    <w:unhideWhenUsed/>
    <w:rsid w:val="00B63013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f8">
    <w:name w:val="Текст Знак"/>
    <w:basedOn w:val="a6"/>
    <w:link w:val="aff7"/>
    <w:semiHidden/>
    <w:rsid w:val="00B63013"/>
    <w:rPr>
      <w:rFonts w:eastAsia="Times New Roman"/>
      <w:sz w:val="20"/>
      <w:szCs w:val="20"/>
      <w:lang w:bidi="ar-SA"/>
    </w:rPr>
  </w:style>
  <w:style w:type="paragraph" w:styleId="aff9">
    <w:name w:val="annotation subject"/>
    <w:basedOn w:val="aff"/>
    <w:next w:val="aff"/>
    <w:link w:val="affa"/>
    <w:semiHidden/>
    <w:unhideWhenUsed/>
    <w:rsid w:val="00B63013"/>
    <w:rPr>
      <w:b/>
      <w:bCs/>
    </w:rPr>
  </w:style>
  <w:style w:type="character" w:customStyle="1" w:styleId="affa">
    <w:name w:val="Тема примечания Знак"/>
    <w:basedOn w:val="aff0"/>
    <w:link w:val="aff9"/>
    <w:semiHidden/>
    <w:rsid w:val="00B6301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FR3">
    <w:name w:val="FR3"/>
    <w:rsid w:val="00B63013"/>
    <w:pPr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lang w:bidi="ar-SA"/>
    </w:rPr>
  </w:style>
  <w:style w:type="paragraph" w:customStyle="1" w:styleId="17">
    <w:name w:val="1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Iauiue">
    <w:name w:val="Iau?iue"/>
    <w:rsid w:val="00B63013"/>
    <w:pPr>
      <w:widowControl/>
      <w:autoSpaceDE w:val="0"/>
      <w:autoSpaceDN w:val="0"/>
      <w:spacing w:line="480" w:lineRule="auto"/>
      <w:ind w:firstLine="426"/>
      <w:jc w:val="both"/>
    </w:pPr>
    <w:rPr>
      <w:rFonts w:ascii="Times New Roman" w:eastAsia="SimSun" w:hAnsi="Times New Roman" w:cs="Times New Roman"/>
      <w:lang w:val="en-GB" w:eastAsia="zh-CN" w:bidi="ar-SA"/>
    </w:rPr>
  </w:style>
  <w:style w:type="paragraph" w:customStyle="1" w:styleId="affb">
    <w:name w:val="литер_дис"/>
    <w:basedOn w:val="a5"/>
    <w:rsid w:val="00B63013"/>
    <w:pPr>
      <w:widowControl/>
      <w:tabs>
        <w:tab w:val="num" w:pos="1260"/>
        <w:tab w:val="left" w:pos="1800"/>
      </w:tabs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bidi="ar-SA"/>
    </w:rPr>
  </w:style>
  <w:style w:type="paragraph" w:customStyle="1" w:styleId="38">
    <w:name w:val="литер_дис3"/>
    <w:basedOn w:val="affb"/>
    <w:rsid w:val="00B63013"/>
    <w:pPr>
      <w:tabs>
        <w:tab w:val="clear" w:pos="1260"/>
        <w:tab w:val="clear" w:pos="1800"/>
        <w:tab w:val="left" w:pos="1247"/>
        <w:tab w:val="num" w:pos="1440"/>
      </w:tabs>
      <w:spacing w:line="398" w:lineRule="exact"/>
      <w:ind w:left="1440" w:hanging="360"/>
    </w:pPr>
    <w:rPr>
      <w:szCs w:val="28"/>
    </w:rPr>
  </w:style>
  <w:style w:type="paragraph" w:customStyle="1" w:styleId="affc">
    <w:name w:val="Текст доклада"/>
    <w:basedOn w:val="ae"/>
    <w:rsid w:val="00B63013"/>
    <w:pPr>
      <w:ind w:firstLine="709"/>
    </w:pPr>
    <w:rPr>
      <w:szCs w:val="20"/>
    </w:rPr>
  </w:style>
  <w:style w:type="paragraph" w:customStyle="1" w:styleId="text">
    <w:name w:val="text"/>
    <w:basedOn w:val="a5"/>
    <w:rsid w:val="00B63013"/>
    <w:pPr>
      <w:widowControl/>
      <w:spacing w:before="100" w:beforeAutospacing="1" w:after="100" w:afterAutospacing="1"/>
      <w:ind w:firstLine="200"/>
      <w:jc w:val="both"/>
    </w:pPr>
    <w:rPr>
      <w:rFonts w:ascii="Arial" w:eastAsia="Times New Roman" w:hAnsi="Arial" w:cs="Arial"/>
      <w:color w:val="458F8A"/>
      <w:sz w:val="22"/>
      <w:szCs w:val="22"/>
      <w:lang w:bidi="ar-SA"/>
    </w:rPr>
  </w:style>
  <w:style w:type="character" w:customStyle="1" w:styleId="affd">
    <w:name w:val="Основа отчета Знак"/>
    <w:link w:val="affe"/>
    <w:locked/>
    <w:rsid w:val="00B63013"/>
    <w:rPr>
      <w:rFonts w:ascii="Times New Roman" w:eastAsia="SimSun" w:hAnsi="Times New Roman" w:cs="Times New Roman"/>
      <w:sz w:val="28"/>
      <w:szCs w:val="28"/>
    </w:rPr>
  </w:style>
  <w:style w:type="paragraph" w:customStyle="1" w:styleId="affe">
    <w:name w:val="Основа отчета"/>
    <w:basedOn w:val="a5"/>
    <w:link w:val="affd"/>
    <w:autoRedefine/>
    <w:rsid w:val="00B63013"/>
    <w:pPr>
      <w:spacing w:before="240" w:line="360" w:lineRule="auto"/>
      <w:ind w:firstLine="720"/>
      <w:jc w:val="both"/>
    </w:pPr>
    <w:rPr>
      <w:rFonts w:ascii="Times New Roman" w:eastAsia="SimSun" w:hAnsi="Times New Roman" w:cs="Times New Roman"/>
      <w:color w:val="auto"/>
      <w:sz w:val="28"/>
      <w:szCs w:val="28"/>
    </w:rPr>
  </w:style>
  <w:style w:type="paragraph" w:customStyle="1" w:styleId="c">
    <w:name w:val="c"/>
    <w:basedOn w:val="a5"/>
    <w:rsid w:val="00B63013"/>
    <w:pPr>
      <w:widowControl/>
      <w:spacing w:before="100" w:beforeAutospacing="1" w:after="100" w:afterAutospacing="1"/>
      <w:ind w:firstLine="501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18">
    <w:name w:val="Название1"/>
    <w:basedOn w:val="a5"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aragr1">
    <w:name w:val="Paragr 1"/>
    <w:rsid w:val="00B63013"/>
    <w:pPr>
      <w:autoSpaceDE w:val="0"/>
      <w:autoSpaceDN w:val="0"/>
      <w:spacing w:before="60" w:line="300" w:lineRule="exact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19">
    <w:name w:val="Знак Знак1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msonospacing0">
    <w:name w:val="msonospacing"/>
    <w:basedOn w:val="a5"/>
    <w:rsid w:val="00B630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">
    <w:name w:val="Заголовок инструкции"/>
    <w:basedOn w:val="a5"/>
    <w:autoRedefine/>
    <w:rsid w:val="00B6301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customStyle="1" w:styleId="1a">
    <w:name w:val="Стиль1"/>
    <w:basedOn w:val="a5"/>
    <w:rsid w:val="00B63013"/>
    <w:pPr>
      <w:widowControl/>
      <w:spacing w:before="120"/>
      <w:ind w:firstLine="720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1b">
    <w:name w:val="Обычный1"/>
    <w:rsid w:val="00B63013"/>
    <w:pPr>
      <w:snapToGrid w:val="0"/>
      <w:spacing w:before="60" w:line="259" w:lineRule="auto"/>
      <w:ind w:firstLine="680"/>
      <w:jc w:val="both"/>
    </w:pPr>
    <w:rPr>
      <w:rFonts w:ascii="Times New Roman" w:eastAsia="Times New Roman" w:hAnsi="Times New Roman" w:cs="Times New Roman"/>
      <w:sz w:val="22"/>
      <w:szCs w:val="20"/>
      <w:lang w:eastAsia="en-US" w:bidi="ar-SA"/>
    </w:rPr>
  </w:style>
  <w:style w:type="paragraph" w:customStyle="1" w:styleId="afff0">
    <w:name w:val="Заголовок по центру"/>
    <w:basedOn w:val="1"/>
    <w:autoRedefine/>
    <w:rsid w:val="00B63013"/>
    <w:pPr>
      <w:spacing w:before="0" w:after="120" w:line="240" w:lineRule="auto"/>
      <w:ind w:left="0" w:firstLine="0"/>
      <w:jc w:val="both"/>
    </w:pPr>
    <w:rPr>
      <w:sz w:val="28"/>
      <w:szCs w:val="28"/>
    </w:rPr>
  </w:style>
  <w:style w:type="paragraph" w:customStyle="1" w:styleId="afff1">
    <w:name w:val="Пунктирование РГ"/>
    <w:basedOn w:val="36"/>
    <w:autoRedefine/>
    <w:rsid w:val="00B63013"/>
    <w:pPr>
      <w:widowControl w:val="0"/>
      <w:autoSpaceDE/>
      <w:autoSpaceDN/>
      <w:spacing w:before="360" w:after="0" w:line="264" w:lineRule="auto"/>
      <w:ind w:left="1" w:firstLine="708"/>
      <w:contextualSpacing/>
      <w:jc w:val="both"/>
    </w:pPr>
    <w:rPr>
      <w:rFonts w:eastAsia="Times New Roman"/>
      <w:b/>
      <w:bCs/>
      <w:i/>
      <w:iCs/>
      <w:sz w:val="26"/>
      <w:lang w:eastAsia="ru-RU"/>
    </w:rPr>
  </w:style>
  <w:style w:type="paragraph" w:customStyle="1" w:styleId="afff2">
    <w:name w:val="Пункты"/>
    <w:basedOn w:val="a5"/>
    <w:autoRedefine/>
    <w:rsid w:val="00B63013"/>
    <w:pPr>
      <w:ind w:left="191" w:firstLine="709"/>
      <w:jc w:val="both"/>
    </w:pPr>
    <w:rPr>
      <w:rFonts w:ascii="Times New Roman" w:eastAsia="Times New Roman" w:hAnsi="Times New Roman" w:cs="Times New Roman"/>
      <w:bCs/>
      <w:iCs/>
      <w:color w:val="auto"/>
      <w:kern w:val="28"/>
      <w:sz w:val="28"/>
      <w:szCs w:val="26"/>
      <w:lang w:bidi="ar-SA"/>
    </w:rPr>
  </w:style>
  <w:style w:type="paragraph" w:customStyle="1" w:styleId="a0">
    <w:name w:val="Список положения"/>
    <w:basedOn w:val="a5"/>
    <w:autoRedefine/>
    <w:rsid w:val="00B63013"/>
    <w:pPr>
      <w:numPr>
        <w:numId w:val="7"/>
      </w:numPr>
      <w:autoSpaceDE w:val="0"/>
      <w:autoSpaceDN w:val="0"/>
      <w:adjustRightInd w:val="0"/>
      <w:spacing w:line="264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40">
    <w:name w:val="Стиль Список положения + 14 пт Знак"/>
    <w:link w:val="14"/>
    <w:locked/>
    <w:rsid w:val="00B63013"/>
    <w:rPr>
      <w:rFonts w:ascii="Times New Roman" w:eastAsia="Times New Roman" w:hAnsi="Times New Roman" w:cs="Times New Roman"/>
      <w:sz w:val="28"/>
      <w:szCs w:val="26"/>
    </w:rPr>
  </w:style>
  <w:style w:type="paragraph" w:customStyle="1" w:styleId="14">
    <w:name w:val="Стиль Список положения + 14 пт"/>
    <w:basedOn w:val="a0"/>
    <w:link w:val="140"/>
    <w:autoRedefine/>
    <w:rsid w:val="00B63013"/>
    <w:pPr>
      <w:numPr>
        <w:numId w:val="8"/>
      </w:numPr>
      <w:tabs>
        <w:tab w:val="num" w:pos="-31680"/>
      </w:tabs>
      <w:snapToGrid w:val="0"/>
    </w:pPr>
    <w:rPr>
      <w:sz w:val="28"/>
      <w:szCs w:val="26"/>
      <w:lang w:bidi="ru-RU"/>
    </w:rPr>
  </w:style>
  <w:style w:type="paragraph" w:customStyle="1" w:styleId="a1">
    <w:name w:val="Заголовок ДП"/>
    <w:basedOn w:val="1"/>
    <w:autoRedefine/>
    <w:rsid w:val="00B63013"/>
    <w:pPr>
      <w:numPr>
        <w:numId w:val="10"/>
      </w:numPr>
      <w:spacing w:before="0" w:line="312" w:lineRule="auto"/>
      <w:contextualSpacing/>
      <w:jc w:val="left"/>
    </w:pPr>
    <w:rPr>
      <w:bCs/>
      <w:sz w:val="28"/>
    </w:rPr>
  </w:style>
  <w:style w:type="character" w:customStyle="1" w:styleId="afff3">
    <w:name w:val="Текст ДП с номером Знак Знак"/>
    <w:link w:val="a3"/>
    <w:locked/>
    <w:rsid w:val="00B63013"/>
    <w:rPr>
      <w:rFonts w:ascii="Times New Roman" w:eastAsia="Times New Roman" w:hAnsi="Times New Roman" w:cs="Times New Roman"/>
      <w:sz w:val="28"/>
    </w:rPr>
  </w:style>
  <w:style w:type="paragraph" w:customStyle="1" w:styleId="a3">
    <w:name w:val="Текст ДП с номером"/>
    <w:basedOn w:val="a5"/>
    <w:link w:val="afff3"/>
    <w:autoRedefine/>
    <w:rsid w:val="00B63013"/>
    <w:pPr>
      <w:numPr>
        <w:ilvl w:val="2"/>
        <w:numId w:val="10"/>
      </w:numPr>
      <w:spacing w:line="312" w:lineRule="auto"/>
      <w:ind w:left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2">
    <w:name w:val="Подзаголовок ДП"/>
    <w:basedOn w:val="2"/>
    <w:autoRedefine/>
    <w:rsid w:val="00B63013"/>
    <w:pPr>
      <w:keepLines w:val="0"/>
      <w:widowControl/>
      <w:numPr>
        <w:ilvl w:val="1"/>
        <w:numId w:val="10"/>
      </w:numPr>
      <w:spacing w:before="120" w:after="60" w:line="312" w:lineRule="auto"/>
    </w:pPr>
    <w:rPr>
      <w:rFonts w:ascii="Times New Roman" w:eastAsia="Times New Roman" w:hAnsi="Times New Roman" w:cs="Times New Roman"/>
      <w:bCs w:val="0"/>
      <w:color w:val="auto"/>
      <w:sz w:val="28"/>
      <w:szCs w:val="20"/>
      <w:lang w:bidi="ar-SA"/>
    </w:rPr>
  </w:style>
  <w:style w:type="paragraph" w:customStyle="1" w:styleId="a4">
    <w:name w:val="Уровень текста"/>
    <w:basedOn w:val="a3"/>
    <w:autoRedefine/>
    <w:rsid w:val="00B63013"/>
    <w:pPr>
      <w:numPr>
        <w:ilvl w:val="3"/>
      </w:numPr>
      <w:tabs>
        <w:tab w:val="num" w:pos="360"/>
        <w:tab w:val="num" w:pos="2520"/>
        <w:tab w:val="num" w:pos="2880"/>
      </w:tabs>
      <w:ind w:left="2880" w:hanging="360"/>
    </w:pPr>
  </w:style>
  <w:style w:type="paragraph" w:customStyle="1" w:styleId="afff4">
    <w:name w:val="Текст ДП БН"/>
    <w:basedOn w:val="a3"/>
    <w:autoRedefine/>
    <w:rsid w:val="00B63013"/>
    <w:pPr>
      <w:numPr>
        <w:ilvl w:val="0"/>
        <w:numId w:val="0"/>
      </w:numPr>
      <w:ind w:firstLine="709"/>
    </w:pPr>
  </w:style>
  <w:style w:type="paragraph" w:customStyle="1" w:styleId="FR1">
    <w:name w:val="FR1"/>
    <w:rsid w:val="00B63013"/>
    <w:pPr>
      <w:autoSpaceDE w:val="0"/>
      <w:autoSpaceDN w:val="0"/>
      <w:adjustRightInd w:val="0"/>
      <w:spacing w:line="480" w:lineRule="auto"/>
    </w:pPr>
    <w:rPr>
      <w:rFonts w:ascii="Arial" w:eastAsia="Times New Roman" w:hAnsi="Arial" w:cs="Times New Roman"/>
      <w:szCs w:val="20"/>
      <w:lang w:bidi="ar-SA"/>
    </w:rPr>
  </w:style>
  <w:style w:type="paragraph" w:customStyle="1" w:styleId="afff5">
    <w:name w:val="стандарты"/>
    <w:basedOn w:val="a5"/>
    <w:rsid w:val="00B63013"/>
    <w:pPr>
      <w:widowControl/>
      <w:pBdr>
        <w:bottom w:val="single" w:sz="6" w:space="1" w:color="auto"/>
      </w:pBdr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afff6">
    <w:name w:val="дата введения"/>
    <w:basedOn w:val="a5"/>
    <w:rsid w:val="00B63013"/>
    <w:pPr>
      <w:widowControl/>
      <w:pBdr>
        <w:top w:val="single" w:sz="6" w:space="1" w:color="auto"/>
      </w:pBdr>
      <w:ind w:firstLine="397"/>
      <w:jc w:val="right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customStyle="1" w:styleId="afff7">
    <w:name w:val="Нормальный"/>
    <w:basedOn w:val="a5"/>
    <w:rsid w:val="00B63013"/>
    <w:pPr>
      <w:widowControl/>
      <w:spacing w:line="250" w:lineRule="exact"/>
      <w:ind w:firstLine="397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fff8">
    <w:name w:val="Прил"/>
    <w:basedOn w:val="a5"/>
    <w:rsid w:val="00B63013"/>
    <w:pPr>
      <w:pageBreakBefore/>
      <w:widowControl/>
      <w:ind w:firstLine="397"/>
      <w:jc w:val="right"/>
    </w:pPr>
    <w:rPr>
      <w:rFonts w:ascii="Times New Roman" w:eastAsia="MS Mincho" w:hAnsi="Times New Roman" w:cs="Times New Roman"/>
      <w:color w:val="auto"/>
      <w:sz w:val="20"/>
      <w:szCs w:val="20"/>
      <w:lang w:bidi="ar-SA"/>
    </w:rPr>
  </w:style>
  <w:style w:type="paragraph" w:customStyle="1" w:styleId="afff9">
    <w:name w:val="Прил_назв"/>
    <w:basedOn w:val="5"/>
    <w:rsid w:val="00B63013"/>
    <w:pPr>
      <w:autoSpaceDE/>
      <w:autoSpaceDN/>
      <w:spacing w:before="120" w:after="120"/>
      <w:ind w:firstLine="0"/>
    </w:pPr>
    <w:rPr>
      <w:rFonts w:eastAsia="MS Mincho"/>
      <w:bCs w:val="0"/>
      <w:color w:val="auto"/>
      <w:sz w:val="22"/>
      <w:szCs w:val="20"/>
      <w:lang w:val="ru-RU" w:eastAsia="ru-RU"/>
    </w:rPr>
  </w:style>
  <w:style w:type="paragraph" w:customStyle="1" w:styleId="afffa">
    <w:name w:val="табл."/>
    <w:basedOn w:val="a5"/>
    <w:rsid w:val="00B63013"/>
    <w:pPr>
      <w:widowControl/>
      <w:spacing w:before="60" w:after="60"/>
      <w:outlineLvl w:val="0"/>
    </w:pPr>
    <w:rPr>
      <w:rFonts w:ascii="Times New Roman" w:eastAsia="Times New Roman" w:hAnsi="Times New Roman" w:cs="Times New Roman"/>
      <w:bCs/>
      <w:color w:val="auto"/>
      <w:kern w:val="28"/>
      <w:sz w:val="18"/>
      <w:szCs w:val="20"/>
      <w:lang w:bidi="ar-SA"/>
    </w:rPr>
  </w:style>
  <w:style w:type="paragraph" w:customStyle="1" w:styleId="1c">
    <w:name w:val="табл1"/>
    <w:basedOn w:val="a5"/>
    <w:rsid w:val="00B63013"/>
    <w:pPr>
      <w:keepNext/>
      <w:widowControl/>
      <w:spacing w:before="120" w:after="120"/>
      <w:jc w:val="center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paragraph" w:customStyle="1" w:styleId="2c">
    <w:name w:val="Знак Знак2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Bodytext">
    <w:name w:val="Body text_"/>
    <w:locked/>
    <w:rsid w:val="00B63013"/>
    <w:rPr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B6301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Style2">
    <w:name w:val="Style2"/>
    <w:basedOn w:val="a5"/>
    <w:rsid w:val="00B6301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B6301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FR2">
    <w:name w:val="FR2"/>
    <w:rsid w:val="00B63013"/>
    <w:pPr>
      <w:spacing w:before="360"/>
      <w:jc w:val="center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Default">
    <w:name w:val="Default"/>
    <w:rsid w:val="00B6301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onsplusnormal0">
    <w:name w:val="consplusnormal"/>
    <w:basedOn w:val="a5"/>
    <w:rsid w:val="00B630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b">
    <w:name w:val="Знак Знак Знак Знак Знак Знак"/>
    <w:basedOn w:val="a5"/>
    <w:rsid w:val="00B63013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afffc">
    <w:name w:val="Таблицы (моноширинный)"/>
    <w:basedOn w:val="a5"/>
    <w:next w:val="a5"/>
    <w:rsid w:val="00B63013"/>
    <w:pPr>
      <w:autoSpaceDE w:val="0"/>
      <w:autoSpaceDN w:val="0"/>
      <w:adjustRightInd w:val="0"/>
      <w:jc w:val="both"/>
    </w:pPr>
    <w:rPr>
      <w:rFonts w:eastAsia="Times New Roman"/>
      <w:color w:val="auto"/>
      <w:lang w:bidi="ar-SA"/>
    </w:rPr>
  </w:style>
  <w:style w:type="paragraph" w:customStyle="1" w:styleId="afffd">
    <w:name w:val="Нормальный (таблица)"/>
    <w:basedOn w:val="a5"/>
    <w:next w:val="a5"/>
    <w:rsid w:val="00B63013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e">
    <w:name w:val="Прижатый влево"/>
    <w:basedOn w:val="a5"/>
    <w:next w:val="a5"/>
    <w:rsid w:val="00B63013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Normal2">
    <w:name w:val="Normal2"/>
    <w:rsid w:val="00B63013"/>
    <w:pPr>
      <w:spacing w:line="300" w:lineRule="auto"/>
      <w:ind w:firstLine="840"/>
      <w:jc w:val="both"/>
    </w:pPr>
    <w:rPr>
      <w:rFonts w:ascii="Calibri" w:eastAsia="Times New Roman" w:hAnsi="Calibri" w:cs="Times New Roman"/>
      <w:lang w:bidi="ar-SA"/>
    </w:rPr>
  </w:style>
  <w:style w:type="paragraph" w:customStyle="1" w:styleId="2d">
    <w:name w:val="Обычный2"/>
    <w:rsid w:val="00B63013"/>
    <w:pPr>
      <w:snapToGrid w:val="0"/>
      <w:spacing w:before="60" w:line="259" w:lineRule="auto"/>
      <w:ind w:firstLine="680"/>
      <w:jc w:val="both"/>
    </w:pPr>
    <w:rPr>
      <w:rFonts w:ascii="Times New Roman" w:eastAsia="Times New Roman" w:hAnsi="Times New Roman" w:cs="Times New Roman"/>
      <w:sz w:val="22"/>
      <w:szCs w:val="20"/>
      <w:lang w:eastAsia="en-US" w:bidi="ar-SA"/>
    </w:rPr>
  </w:style>
  <w:style w:type="paragraph" w:customStyle="1" w:styleId="2e">
    <w:name w:val="Название2"/>
    <w:basedOn w:val="a5"/>
    <w:rsid w:val="00B6301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f">
    <w:name w:val="Основной текст2"/>
    <w:basedOn w:val="a5"/>
    <w:rsid w:val="00B63013"/>
    <w:pPr>
      <w:widowControl/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1d">
    <w:name w:val="Знак1 Знак Знак"/>
    <w:basedOn w:val="a5"/>
    <w:rsid w:val="00B63013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fff">
    <w:name w:val="annotation reference"/>
    <w:semiHidden/>
    <w:unhideWhenUsed/>
    <w:rsid w:val="00B63013"/>
    <w:rPr>
      <w:sz w:val="16"/>
      <w:szCs w:val="16"/>
    </w:rPr>
  </w:style>
  <w:style w:type="character" w:customStyle="1" w:styleId="pubarticletitle">
    <w:name w:val="pub_article_title"/>
    <w:rsid w:val="00B63013"/>
    <w:rPr>
      <w:rFonts w:ascii="Tahoma" w:hAnsi="Tahoma" w:cs="Tahoma" w:hint="default"/>
      <w:sz w:val="18"/>
      <w:szCs w:val="18"/>
    </w:rPr>
  </w:style>
  <w:style w:type="character" w:customStyle="1" w:styleId="BodytextBold">
    <w:name w:val="Body text + Bold"/>
    <w:aliases w:val="Italic"/>
    <w:rsid w:val="00B63013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BodytextLucidaSansUnicode">
    <w:name w:val="Body text + Lucida Sans Unicode"/>
    <w:aliases w:val="8 pt"/>
    <w:rsid w:val="00B63013"/>
    <w:rPr>
      <w:rFonts w:ascii="Lucida Sans Unicode" w:eastAsia="Times New Roman" w:hAnsi="Lucida Sans Unicode" w:cs="Lucida Sans Unicode" w:hint="default"/>
      <w:sz w:val="16"/>
      <w:szCs w:val="16"/>
      <w:shd w:val="clear" w:color="auto" w:fill="FFFFFF"/>
      <w:lang w:val="en-US" w:eastAsia="x-none"/>
    </w:rPr>
  </w:style>
  <w:style w:type="character" w:customStyle="1" w:styleId="FootnoteTextChar">
    <w:name w:val="Footnote Text Char"/>
    <w:semiHidden/>
    <w:locked/>
    <w:rsid w:val="00B63013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630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epm">
    <w:name w:val="epm"/>
    <w:basedOn w:val="a6"/>
    <w:rsid w:val="00B63013"/>
  </w:style>
  <w:style w:type="character" w:customStyle="1" w:styleId="FontStyle15">
    <w:name w:val="Font Style15"/>
    <w:rsid w:val="00B63013"/>
    <w:rPr>
      <w:rFonts w:ascii="Arial" w:hAnsi="Arial" w:cs="Arial" w:hint="default"/>
      <w:sz w:val="18"/>
      <w:szCs w:val="18"/>
    </w:rPr>
  </w:style>
  <w:style w:type="character" w:customStyle="1" w:styleId="affff0">
    <w:name w:val="Гипертекстовая ссылка"/>
    <w:rsid w:val="00B63013"/>
    <w:rPr>
      <w:color w:val="008000"/>
    </w:rPr>
  </w:style>
  <w:style w:type="table" w:styleId="1e">
    <w:name w:val="Table Grid 1"/>
    <w:basedOn w:val="a7"/>
    <w:semiHidden/>
    <w:unhideWhenUsed/>
    <w:rsid w:val="00B63013"/>
    <w:pPr>
      <w:widowControl/>
      <w:autoSpaceDE w:val="0"/>
      <w:autoSpaceDN w:val="0"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aliases w:val="Сетка_таблицы"/>
    <w:basedOn w:val="a7"/>
    <w:rsid w:val="00B630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тиль таблицы1"/>
    <w:basedOn w:val="affff1"/>
    <w:rsid w:val="00B6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Рис."/>
    <w:basedOn w:val="afffa"/>
    <w:rsid w:val="00B63013"/>
    <w:pPr>
      <w:spacing w:after="240"/>
      <w:jc w:val="center"/>
    </w:pPr>
    <w:rPr>
      <w:sz w:val="20"/>
    </w:rPr>
  </w:style>
  <w:style w:type="paragraph" w:styleId="affff3">
    <w:name w:val="No Spacing"/>
    <w:uiPriority w:val="1"/>
    <w:qFormat/>
    <w:rsid w:val="00A835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A4%D0%BB%D0%BE%D1%80%D0%B0" TargetMode="External"/><Relationship Id="rId18" Type="http://schemas.openxmlformats.org/officeDocument/2006/relationships/hyperlink" Target="http://ru.wikipedia.org/wiki/%D0%94%D1%83%D0%B1" TargetMode="External"/><Relationship Id="rId26" Type="http://schemas.openxmlformats.org/officeDocument/2006/relationships/hyperlink" Target="http://ru.wikipedia.org/wiki/%D0%A4%D0%B0%D1%83%D0%BD%D0%B0" TargetMode="External"/><Relationship Id="rId39" Type="http://schemas.openxmlformats.org/officeDocument/2006/relationships/chart" Target="charts/chart2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6%D0%B8%D0%BC%D0%BE%D0%BB%D0%BE%D1%81%D1%82%D1%8C" TargetMode="External"/><Relationship Id="rId34" Type="http://schemas.openxmlformats.org/officeDocument/2006/relationships/hyperlink" Target="http://ru.wikipedia.org/wiki/%D0%A2%D0%B8%D0%B3%D1%8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ru.wikipedia.org/wiki/%D0%9A%D0%BB%D0%B5%D0%BD" TargetMode="External"/><Relationship Id="rId25" Type="http://schemas.openxmlformats.org/officeDocument/2006/relationships/hyperlink" Target="http://ru.wikipedia.org/wiki/%D0%A2%D0%B8%D1%81" TargetMode="External"/><Relationship Id="rId33" Type="http://schemas.openxmlformats.org/officeDocument/2006/relationships/hyperlink" Target="http://ru.wikipedia.org/wiki/%D0%9B%D0%B8%D1%81%D0%B0" TargetMode="External"/><Relationship Id="rId38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E%D1%80%D0%B5%D1%85_%D0%BC%D0%B0%D0%BD%D1%87%D1%8C%D0%B6%D1%83%D1%80%D1%81%D0%BA%D0%B8%D0%B9&amp;action=edit&amp;redlink=1" TargetMode="External"/><Relationship Id="rId20" Type="http://schemas.openxmlformats.org/officeDocument/2006/relationships/hyperlink" Target="http://ru.wikipedia.org/wiki/%D0%90%D1%80%D0%B0%D0%BB%D0%B8%D1%8F" TargetMode="External"/><Relationship Id="rId29" Type="http://schemas.openxmlformats.org/officeDocument/2006/relationships/hyperlink" Target="http://ru.wikipedia.org/wiki/%D0%98%D0%B7%D1%8E%D0%B1%D1%80%D1%8C" TargetMode="External"/><Relationship Id="rId41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2%D0%BB%D0%B0%D0%B4%D0%B8%D0%B2%D0%BE%D1%81%D1%82%D0%BE%D0%BA" TargetMode="External"/><Relationship Id="rId24" Type="http://schemas.openxmlformats.org/officeDocument/2006/relationships/hyperlink" Target="http://ru.wikipedia.org/wiki/%D0%9E%D0%B7%D0%B5%D1%80%D0%BE" TargetMode="External"/><Relationship Id="rId32" Type="http://schemas.openxmlformats.org/officeDocument/2006/relationships/hyperlink" Target="http://ru.wikipedia.org/wiki/%D0%97%D0%B0%D1%8F%D1%86" TargetMode="External"/><Relationship Id="rId37" Type="http://schemas.openxmlformats.org/officeDocument/2006/relationships/footer" Target="footer1.xml"/><Relationship Id="rId40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5%D0%BB%D1%8C_%D0%B0%D0%BB%D1%82%D0%B0%D0%B9%D1%81%D0%BA%D0%B0%D1%8F&amp;action=edit&amp;redlink=1" TargetMode="External"/><Relationship Id="rId23" Type="http://schemas.openxmlformats.org/officeDocument/2006/relationships/hyperlink" Target="http://ru.wikipedia.org/wiki/%D0%9B%D0%BE%D1%82%D0%BE%D1%81" TargetMode="External"/><Relationship Id="rId28" Type="http://schemas.openxmlformats.org/officeDocument/2006/relationships/hyperlink" Target="http://ru.wikipedia.org/wiki/%D0%9A%D0%B0%D0%B1%D0%B0%D0%BD" TargetMode="External"/><Relationship Id="rId36" Type="http://schemas.openxmlformats.org/officeDocument/2006/relationships/hyperlink" Target="http://ru.wikipedia.org/wiki/%D0%96%D0%B8%D0%B2%D0%BE%D1%82%D0%BD%D1%8B%D0%B5" TargetMode="External"/><Relationship Id="rId10" Type="http://schemas.openxmlformats.org/officeDocument/2006/relationships/hyperlink" Target="http://ru.wikipedia.org/wiki/%D0%A5%D0%B0%D0%B1%D0%B0%D1%80%D0%BE%D0%B2%D1%81%D0%BA" TargetMode="External"/><Relationship Id="rId19" Type="http://schemas.openxmlformats.org/officeDocument/2006/relationships/hyperlink" Target="http://ru.wikipedia.org/wiki/%D0%AD%D0%BB%D0%B5%D1%83%D1%82%D0%B5%D1%80%D0%BE%D0%BA%D0%BE%D0%BA" TargetMode="External"/><Relationship Id="rId31" Type="http://schemas.openxmlformats.org/officeDocument/2006/relationships/hyperlink" Target="http://ru.wikipedia.org/wiki/%D0%A1%D0%BE%D0%B1%D0%BE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1%81%D1%81%D1%83%D1%80%D0%B8_(%D0%B0%D0%B2%D1%82%D0%BE%D0%BC%D0%B0%D0%B3%D0%B8%D1%81%D1%82%D1%80%D0%B0%D0%BB%D1%8C)" TargetMode="External"/><Relationship Id="rId14" Type="http://schemas.openxmlformats.org/officeDocument/2006/relationships/hyperlink" Target="http://ru.wikipedia.org/wiki/%D0%9A%D0%B5%D0%B4%D1%80_%D0%BA%D0%BE%D1%80%D0%B5%D0%B9%D1%81%D0%BA%D0%B8%D0%B9" TargetMode="External"/><Relationship Id="rId22" Type="http://schemas.openxmlformats.org/officeDocument/2006/relationships/hyperlink" Target="http://ru.wikipedia.org/wiki/%D0%A1%D0%BC%D0%BE%D1%80%D0%BE%D0%B4%D0%B8%D0%BD%D0%B0" TargetMode="External"/><Relationship Id="rId27" Type="http://schemas.openxmlformats.org/officeDocument/2006/relationships/hyperlink" Target="http://ru.wikipedia.org/wiki/%D0%9C%D0%B5%D0%B4%D0%B2%D0%B5%D0%B4%D1%8C" TargetMode="External"/><Relationship Id="rId30" Type="http://schemas.openxmlformats.org/officeDocument/2006/relationships/hyperlink" Target="http://ru.wikipedia.org/wiki/%D0%91%D0%B5%D0%BB%D0%BA%D0%B0" TargetMode="External"/><Relationship Id="rId35" Type="http://schemas.openxmlformats.org/officeDocument/2006/relationships/hyperlink" Target="http://ru.wikipedia.org/wiki/%D0%91%D0%B0%D1%80%D1%81%D1%83%D0%BA" TargetMode="Externa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rm01\fo\2018&#1075;&#1086;&#1076;\&#1058;&#1086;&#1087;&#1080;&#1083;&#1080;&#1085;&#1072;\&#1040;&#1085;&#1072;&#1083;&#1080;&#1079;%202018\&#1076;&#1080;&#1072;&#1075;&#1088;&#1072;&#1084;&#1084;&#1099;%20&#1082;%20&#1072;&#1085;&#1072;&#1083;&#1080;&#1079;&#1091;.xlsx" TargetMode="External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2.xml"/><Relationship Id="rId5" Type="http://schemas.openxmlformats.org/officeDocument/2006/relationships/oleObject" Target="file:///\\Arm01\fo\2018&#1075;&#1086;&#1076;\&#1058;&#1086;&#1087;&#1080;&#1083;&#1080;&#1085;&#1072;\&#1040;&#1085;&#1072;&#1083;&#1080;&#1079;%202018\&#1076;&#1080;&#1072;&#1075;&#1088;&#1072;&#1084;&#1084;&#1099;%20&#1082;%20&#1072;&#1085;&#1072;&#1083;&#1080;&#1079;&#1091;.xlsx" TargetMode="External"/><Relationship Id="rId4" Type="http://schemas.openxmlformats.org/officeDocument/2006/relationships/image" Target="../media/image6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/>
              <a:t>Структура производства сельскохозяйственной продукции за  2018 год, %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Лист1!$A$28:$C$28</c:f>
              <c:strCache>
                <c:ptCount val="3"/>
                <c:pt idx="0">
                  <c:v>сельхозпредприятия</c:v>
                </c:pt>
                <c:pt idx="1">
                  <c:v>крестьянскофермерские хозяйства</c:v>
                </c:pt>
                <c:pt idx="2">
                  <c:v>личные подсобные хозяйства</c:v>
                </c:pt>
              </c:strCache>
            </c:strRef>
          </c:cat>
          <c:val>
            <c:numRef>
              <c:f>Лист1!$A$29:$C$29</c:f>
              <c:numCache>
                <c:formatCode>General</c:formatCode>
                <c:ptCount val="3"/>
                <c:pt idx="0">
                  <c:v>21.3</c:v>
                </c:pt>
                <c:pt idx="1">
                  <c:v>10.9</c:v>
                </c:pt>
                <c:pt idx="2">
                  <c:v>67.8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Лист1!$B$42</c:f>
              <c:strCache>
                <c:ptCount val="1"/>
                <c:pt idx="0">
                  <c:v> 2017 год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Лист1!$A$43:$A$45</c:f>
              <c:strCache>
                <c:ptCount val="3"/>
                <c:pt idx="0">
                  <c:v>мясо, тонн</c:v>
                </c:pt>
                <c:pt idx="1">
                  <c:v>молоко, тонн</c:v>
                </c:pt>
                <c:pt idx="2">
                  <c:v>яйцо, тыс.шт.</c:v>
                </c:pt>
              </c:strCache>
            </c:strRef>
          </c:cat>
          <c:val>
            <c:numRef>
              <c:f>Лист1!$B$43:$B$45</c:f>
              <c:numCache>
                <c:formatCode>General</c:formatCode>
                <c:ptCount val="3"/>
                <c:pt idx="0">
                  <c:v>582</c:v>
                </c:pt>
                <c:pt idx="1">
                  <c:v>3379</c:v>
                </c:pt>
                <c:pt idx="2">
                  <c:v>5631</c:v>
                </c:pt>
              </c:numCache>
            </c:numRef>
          </c:val>
        </c:ser>
        <c:ser>
          <c:idx val="1"/>
          <c:order val="1"/>
          <c:tx>
            <c:strRef>
              <c:f>Лист1!$C$42</c:f>
              <c:strCache>
                <c:ptCount val="1"/>
                <c:pt idx="0">
                  <c:v> 2018 год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Лист1!$A$43:$A$45</c:f>
              <c:strCache>
                <c:ptCount val="3"/>
                <c:pt idx="0">
                  <c:v>мясо, тонн</c:v>
                </c:pt>
                <c:pt idx="1">
                  <c:v>молоко, тонн</c:v>
                </c:pt>
                <c:pt idx="2">
                  <c:v>яйцо, тыс.шт.</c:v>
                </c:pt>
              </c:strCache>
            </c:strRef>
          </c:cat>
          <c:val>
            <c:numRef>
              <c:f>Лист1!$C$43:$C$45</c:f>
              <c:numCache>
                <c:formatCode>General</c:formatCode>
                <c:ptCount val="3"/>
                <c:pt idx="0">
                  <c:v>576</c:v>
                </c:pt>
                <c:pt idx="1">
                  <c:v>3056</c:v>
                </c:pt>
                <c:pt idx="2">
                  <c:v>5574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4629888"/>
        <c:axId val="74631424"/>
        <c:axId val="0"/>
      </c:bar3DChart>
      <c:catAx>
        <c:axId val="74629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4631424"/>
        <c:crosses val="autoZero"/>
        <c:auto val="1"/>
        <c:lblAlgn val="ctr"/>
        <c:lblOffset val="100"/>
        <c:noMultiLvlLbl val="0"/>
      </c:catAx>
      <c:valAx>
        <c:axId val="74631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46298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5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субъектов малого предпринимательства на 10 000 человек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Лист1!$A$4:$E$4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Лист1!$A$5:$E$5</c:f>
              <c:numCache>
                <c:formatCode>General</c:formatCode>
                <c:ptCount val="5"/>
                <c:pt idx="0">
                  <c:v>247.8</c:v>
                </c:pt>
                <c:pt idx="1">
                  <c:v>255.9</c:v>
                </c:pt>
                <c:pt idx="2">
                  <c:v>259.2</c:v>
                </c:pt>
                <c:pt idx="3">
                  <c:v>242.2</c:v>
                </c:pt>
                <c:pt idx="4">
                  <c:v>255.4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3153664"/>
        <c:axId val="213160704"/>
        <c:axId val="0"/>
      </c:bar3DChart>
      <c:catAx>
        <c:axId val="213153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13160704"/>
        <c:crosses val="autoZero"/>
        <c:auto val="1"/>
        <c:lblAlgn val="ctr"/>
        <c:lblOffset val="100"/>
        <c:noMultiLvlLbl val="0"/>
      </c:catAx>
      <c:valAx>
        <c:axId val="213160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31536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Число </a:t>
            </a:r>
            <a:r>
              <a:rPr lang="ru-RU" sz="1600"/>
              <a:t>индивидуальных</a:t>
            </a:r>
            <a:r>
              <a:rPr lang="ru-RU"/>
              <a:t> предпринимателей, человек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Лист1!$A$37:$E$37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Лист1!$A$38:$E$38</c:f>
              <c:numCache>
                <c:formatCode>General</c:formatCode>
                <c:ptCount val="5"/>
                <c:pt idx="0">
                  <c:v>261</c:v>
                </c:pt>
                <c:pt idx="1">
                  <c:v>248</c:v>
                </c:pt>
                <c:pt idx="2">
                  <c:v>255</c:v>
                </c:pt>
                <c:pt idx="3">
                  <c:v>243</c:v>
                </c:pt>
                <c:pt idx="4">
                  <c:v>256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3197184"/>
        <c:axId val="213199872"/>
        <c:axId val="0"/>
      </c:bar3DChart>
      <c:catAx>
        <c:axId val="21319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13199872"/>
        <c:crosses val="autoZero"/>
        <c:auto val="1"/>
        <c:lblAlgn val="ctr"/>
        <c:lblOffset val="100"/>
        <c:noMultiLvlLbl val="0"/>
      </c:catAx>
      <c:valAx>
        <c:axId val="213199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3197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14449</Words>
  <Characters>82363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Светлана В. Бурдейная</cp:lastModifiedBy>
  <cp:revision>4</cp:revision>
  <cp:lastPrinted>2019-05-31T06:29:00Z</cp:lastPrinted>
  <dcterms:created xsi:type="dcterms:W3CDTF">2019-06-04T01:12:00Z</dcterms:created>
  <dcterms:modified xsi:type="dcterms:W3CDTF">2019-06-04T02:43:00Z</dcterms:modified>
</cp:coreProperties>
</file>