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D72" w:rsidRDefault="00197332">
      <w:pPr>
        <w:shd w:val="clear" w:color="auto" w:fill="FFFFFF"/>
        <w:jc w:val="center"/>
        <w:rPr>
          <w:color w:val="000000"/>
          <w:sz w:val="18"/>
        </w:rPr>
      </w:pPr>
      <w:r w:rsidRPr="00197332">
        <w:rPr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герб_02_2" style="width:50.25pt;height:70.5pt">
            <v:imagedata r:id="rId7" o:title=""/>
          </v:shape>
        </w:pict>
      </w:r>
      <w:r w:rsidRPr="0019733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59264;mso-position-horizontal-relative:text;mso-position-vertical-relative:text" o:allowincell="f" stroked="f">
            <v:textbox>
              <w:txbxContent>
                <w:p w:rsidR="001B1D72" w:rsidRDefault="001B1D72"/>
              </w:txbxContent>
            </v:textbox>
          </v:shape>
        </w:pict>
      </w:r>
    </w:p>
    <w:p w:rsidR="001B1D72" w:rsidRDefault="001B1D72">
      <w:pPr>
        <w:pStyle w:val="a5"/>
        <w:jc w:val="left"/>
      </w:pPr>
    </w:p>
    <w:p w:rsidR="001B1D72" w:rsidRDefault="00FF07A2">
      <w:pPr>
        <w:pStyle w:val="a7"/>
      </w:pPr>
      <w:r>
        <w:t>ДУМА</w:t>
      </w:r>
    </w:p>
    <w:p w:rsidR="001B1D72" w:rsidRDefault="00FF07A2">
      <w:pPr>
        <w:jc w:val="center"/>
        <w:rPr>
          <w:b/>
          <w:sz w:val="26"/>
        </w:rPr>
      </w:pPr>
      <w:r>
        <w:rPr>
          <w:b/>
          <w:sz w:val="26"/>
        </w:rPr>
        <w:t>АНУЧИНСКОГО МУНИЦИПАЛЬНОГО ОКРУГА</w:t>
      </w:r>
    </w:p>
    <w:p w:rsidR="001B1D72" w:rsidRDefault="00FF07A2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:rsidR="001B1D72" w:rsidRDefault="001B1D72">
      <w:pPr>
        <w:jc w:val="center"/>
        <w:rPr>
          <w:b/>
          <w:sz w:val="26"/>
        </w:rPr>
      </w:pPr>
    </w:p>
    <w:p w:rsidR="001B1D72" w:rsidRDefault="00FF07A2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r w:rsidR="005C70D9">
        <w:rPr>
          <w:b/>
          <w:sz w:val="26"/>
        </w:rPr>
        <w:t xml:space="preserve">Е </w:t>
      </w:r>
    </w:p>
    <w:p w:rsidR="00DD1AF3" w:rsidRDefault="00DD1AF3">
      <w:pPr>
        <w:jc w:val="center"/>
        <w:rPr>
          <w:b/>
          <w:sz w:val="26"/>
        </w:rPr>
      </w:pPr>
    </w:p>
    <w:p w:rsidR="001B1D72" w:rsidRPr="00D209AF" w:rsidRDefault="00DD1AF3">
      <w:pPr>
        <w:pStyle w:val="3"/>
        <w:jc w:val="center"/>
        <w:rPr>
          <w:b w:val="0"/>
          <w:sz w:val="26"/>
          <w:szCs w:val="26"/>
        </w:rPr>
      </w:pPr>
      <w:r w:rsidRPr="00D209AF">
        <w:rPr>
          <w:b w:val="0"/>
          <w:sz w:val="28"/>
          <w:szCs w:val="28"/>
        </w:rPr>
        <w:t>О внесении изменений в  Положение</w:t>
      </w:r>
      <w:r w:rsidRPr="00D209AF">
        <w:rPr>
          <w:b w:val="0"/>
          <w:bCs w:val="0"/>
          <w:sz w:val="28"/>
          <w:szCs w:val="28"/>
        </w:rPr>
        <w:t xml:space="preserve"> о Контрольно-счетной палате Анучинского муниципального округа</w:t>
      </w:r>
      <w:bookmarkStart w:id="0" w:name="_Hlk72144165"/>
      <w:r w:rsidRPr="00D209AF">
        <w:rPr>
          <w:b w:val="0"/>
          <w:color w:val="000000"/>
          <w:sz w:val="28"/>
        </w:rPr>
        <w:t>,</w:t>
      </w:r>
      <w:bookmarkEnd w:id="0"/>
      <w:r w:rsidRPr="00D209AF">
        <w:rPr>
          <w:b w:val="0"/>
          <w:color w:val="000000"/>
          <w:sz w:val="28"/>
        </w:rPr>
        <w:t xml:space="preserve"> </w:t>
      </w:r>
      <w:r w:rsidRPr="00D209AF">
        <w:rPr>
          <w:b w:val="0"/>
          <w:sz w:val="28"/>
          <w:szCs w:val="28"/>
        </w:rPr>
        <w:t xml:space="preserve">утвержденное решением Думы Анучинского муниципального округа </w:t>
      </w:r>
      <w:r w:rsidRPr="00D209AF">
        <w:rPr>
          <w:b w:val="0"/>
          <w:bCs w:val="0"/>
          <w:sz w:val="28"/>
          <w:szCs w:val="28"/>
        </w:rPr>
        <w:t>от 20.08.2020</w:t>
      </w:r>
      <w:r w:rsidRPr="00D209AF">
        <w:rPr>
          <w:b w:val="0"/>
          <w:sz w:val="28"/>
          <w:szCs w:val="28"/>
        </w:rPr>
        <w:t xml:space="preserve"> № </w:t>
      </w:r>
      <w:r w:rsidRPr="00D209AF">
        <w:rPr>
          <w:b w:val="0"/>
          <w:bCs w:val="0"/>
          <w:sz w:val="28"/>
          <w:szCs w:val="28"/>
        </w:rPr>
        <w:t>82</w:t>
      </w:r>
      <w:r w:rsidRPr="00D209AF">
        <w:rPr>
          <w:b w:val="0"/>
          <w:sz w:val="28"/>
          <w:szCs w:val="28"/>
        </w:rPr>
        <w:t>-НПА</w:t>
      </w:r>
      <w:r w:rsidRPr="00D209AF">
        <w:rPr>
          <w:b w:val="0"/>
          <w:bCs w:val="0"/>
          <w:sz w:val="28"/>
          <w:szCs w:val="28"/>
        </w:rPr>
        <w:t xml:space="preserve"> (ред. 26.10.2020 № 114-НПА, от 29.09.2021 № 229-НПА, от 22.02.2022 № 286-НПА</w:t>
      </w:r>
      <w:r w:rsidR="00F8348D" w:rsidRPr="00D209AF">
        <w:rPr>
          <w:b w:val="0"/>
          <w:bCs w:val="0"/>
          <w:sz w:val="28"/>
          <w:szCs w:val="28"/>
        </w:rPr>
        <w:t>, от 30.10.2024 № 612-НПА</w:t>
      </w:r>
      <w:r w:rsidRPr="00D209AF">
        <w:rPr>
          <w:b w:val="0"/>
          <w:bCs w:val="0"/>
          <w:sz w:val="28"/>
          <w:szCs w:val="28"/>
        </w:rPr>
        <w:t>)</w:t>
      </w:r>
      <w:r w:rsidRPr="00D209AF">
        <w:rPr>
          <w:b w:val="0"/>
          <w:sz w:val="28"/>
          <w:szCs w:val="28"/>
        </w:rPr>
        <w:t xml:space="preserve"> </w:t>
      </w:r>
    </w:p>
    <w:p w:rsidR="001B1D72" w:rsidRDefault="00FF07A2">
      <w:pPr>
        <w:ind w:left="5940"/>
        <w:rPr>
          <w:sz w:val="28"/>
          <w:szCs w:val="28"/>
        </w:rPr>
      </w:pPr>
      <w:r>
        <w:rPr>
          <w:sz w:val="28"/>
          <w:szCs w:val="28"/>
        </w:rPr>
        <w:t>Принято Думой Анучинского                                                                 муниципального округа</w:t>
      </w:r>
    </w:p>
    <w:p w:rsidR="0061625B" w:rsidRDefault="007C4339">
      <w:pPr>
        <w:ind w:left="5940"/>
        <w:rPr>
          <w:sz w:val="28"/>
          <w:szCs w:val="28"/>
        </w:rPr>
      </w:pPr>
      <w:r>
        <w:rPr>
          <w:sz w:val="28"/>
          <w:szCs w:val="28"/>
        </w:rPr>
        <w:t>27 ноября</w:t>
      </w:r>
      <w:r w:rsidR="0061625B">
        <w:rPr>
          <w:sz w:val="28"/>
          <w:szCs w:val="28"/>
        </w:rPr>
        <w:t xml:space="preserve"> 2024 года</w:t>
      </w:r>
    </w:p>
    <w:p w:rsidR="001B1D72" w:rsidRDefault="001B1D72"/>
    <w:p w:rsidR="001B1D72" w:rsidRPr="00DD1AF3" w:rsidRDefault="00DD1AF3" w:rsidP="00DD1AF3">
      <w:pPr>
        <w:shd w:val="clear" w:color="auto" w:fill="FFFFFF"/>
        <w:autoSpaceDE w:val="0"/>
        <w:spacing w:line="276" w:lineRule="auto"/>
        <w:ind w:firstLine="851"/>
        <w:jc w:val="both"/>
        <w:rPr>
          <w:color w:val="000000"/>
          <w:sz w:val="28"/>
          <w:szCs w:val="28"/>
        </w:rPr>
      </w:pPr>
      <w:r w:rsidRPr="0018644A"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</w:t>
      </w:r>
      <w:r>
        <w:rPr>
          <w:sz w:val="28"/>
          <w:szCs w:val="28"/>
        </w:rPr>
        <w:t xml:space="preserve"> в Российской Федерации»</w:t>
      </w:r>
      <w:r w:rsidRPr="0018644A">
        <w:rPr>
          <w:sz w:val="28"/>
          <w:szCs w:val="28"/>
        </w:rPr>
        <w:t>,</w:t>
      </w:r>
      <w:r w:rsidRPr="00503952">
        <w:rPr>
          <w:sz w:val="28"/>
          <w:szCs w:val="28"/>
        </w:rPr>
        <w:t xml:space="preserve"> </w:t>
      </w:r>
      <w:r w:rsidR="00264D40" w:rsidRPr="000A6845">
        <w:rPr>
          <w:rFonts w:eastAsia="Calibri"/>
          <w:sz w:val="28"/>
          <w:szCs w:val="28"/>
        </w:rPr>
        <w:t xml:space="preserve">Федеральным законом </w:t>
      </w:r>
      <w:r w:rsidR="00264D40">
        <w:rPr>
          <w:rFonts w:eastAsia="Calibri"/>
          <w:sz w:val="28"/>
          <w:szCs w:val="28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</w:t>
      </w:r>
      <w:r w:rsidRPr="00503952">
        <w:rPr>
          <w:color w:val="000000"/>
          <w:sz w:val="28"/>
          <w:szCs w:val="28"/>
        </w:rPr>
        <w:t>Уставом Анучинского муниципального округа</w:t>
      </w:r>
      <w:r w:rsidR="00FF07A2">
        <w:rPr>
          <w:sz w:val="28"/>
          <w:szCs w:val="28"/>
        </w:rPr>
        <w:t xml:space="preserve">: </w:t>
      </w:r>
    </w:p>
    <w:p w:rsidR="001B1D72" w:rsidRPr="00DD1AF3" w:rsidRDefault="00DD1AF3" w:rsidP="00DD1AF3">
      <w:pPr>
        <w:pStyle w:val="3"/>
        <w:spacing w:line="276" w:lineRule="auto"/>
        <w:jc w:val="both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ab/>
      </w:r>
      <w:r w:rsidRPr="00DD1AF3">
        <w:rPr>
          <w:b w:val="0"/>
          <w:sz w:val="28"/>
          <w:szCs w:val="28"/>
        </w:rPr>
        <w:t xml:space="preserve">1. </w:t>
      </w:r>
      <w:r w:rsidR="00FF07A2" w:rsidRPr="00DD1AF3">
        <w:rPr>
          <w:b w:val="0"/>
          <w:sz w:val="28"/>
          <w:szCs w:val="28"/>
        </w:rPr>
        <w:t>Внести в Положение «</w:t>
      </w:r>
      <w:r w:rsidR="007C4339">
        <w:rPr>
          <w:b w:val="0"/>
          <w:bCs w:val="0"/>
          <w:sz w:val="28"/>
          <w:szCs w:val="28"/>
        </w:rPr>
        <w:t>О</w:t>
      </w:r>
      <w:r w:rsidRPr="00DD1AF3">
        <w:rPr>
          <w:b w:val="0"/>
          <w:bCs w:val="0"/>
          <w:sz w:val="28"/>
          <w:szCs w:val="28"/>
        </w:rPr>
        <w:t xml:space="preserve"> Контрольно-счетной палате Анучинского муниципального округа</w:t>
      </w:r>
      <w:r w:rsidRPr="00DD1AF3">
        <w:rPr>
          <w:b w:val="0"/>
          <w:color w:val="000000"/>
          <w:sz w:val="28"/>
        </w:rPr>
        <w:t xml:space="preserve">, </w:t>
      </w:r>
      <w:r w:rsidRPr="00DD1AF3">
        <w:rPr>
          <w:b w:val="0"/>
          <w:sz w:val="28"/>
          <w:szCs w:val="28"/>
        </w:rPr>
        <w:t xml:space="preserve">утвержденное решением Думы Анучинского муниципального округа </w:t>
      </w:r>
      <w:r w:rsidRPr="00DD1AF3">
        <w:rPr>
          <w:b w:val="0"/>
          <w:bCs w:val="0"/>
          <w:sz w:val="28"/>
          <w:szCs w:val="28"/>
        </w:rPr>
        <w:t>от 20.08.2020</w:t>
      </w:r>
      <w:r w:rsidRPr="00DD1AF3">
        <w:rPr>
          <w:b w:val="0"/>
          <w:sz w:val="28"/>
          <w:szCs w:val="28"/>
        </w:rPr>
        <w:t xml:space="preserve"> № </w:t>
      </w:r>
      <w:r w:rsidRPr="00DD1AF3">
        <w:rPr>
          <w:b w:val="0"/>
          <w:bCs w:val="0"/>
          <w:sz w:val="28"/>
          <w:szCs w:val="28"/>
        </w:rPr>
        <w:t>82</w:t>
      </w:r>
      <w:r w:rsidRPr="00DD1AF3">
        <w:rPr>
          <w:b w:val="0"/>
          <w:sz w:val="28"/>
          <w:szCs w:val="28"/>
        </w:rPr>
        <w:t>-НПА</w:t>
      </w:r>
      <w:r w:rsidRPr="00DD1AF3">
        <w:rPr>
          <w:b w:val="0"/>
          <w:bCs w:val="0"/>
          <w:sz w:val="28"/>
          <w:szCs w:val="28"/>
        </w:rPr>
        <w:t xml:space="preserve"> (ред. 26.10.2020 № 114-НПА, от 29.09.2021 № 229-НПА, от 22.02.2022 № 286-НПА</w:t>
      </w:r>
      <w:r w:rsidR="00F8348D">
        <w:rPr>
          <w:b w:val="0"/>
          <w:bCs w:val="0"/>
          <w:sz w:val="28"/>
          <w:szCs w:val="28"/>
        </w:rPr>
        <w:t xml:space="preserve">, </w:t>
      </w:r>
      <w:r w:rsidR="00F8348D" w:rsidRPr="00F8348D">
        <w:rPr>
          <w:b w:val="0"/>
          <w:bCs w:val="0"/>
          <w:sz w:val="28"/>
          <w:szCs w:val="28"/>
        </w:rPr>
        <w:t>от 30.10.2024 № 612-НПА</w:t>
      </w:r>
      <w:r w:rsidRPr="00F8348D">
        <w:rPr>
          <w:b w:val="0"/>
          <w:bCs w:val="0"/>
          <w:sz w:val="28"/>
          <w:szCs w:val="28"/>
        </w:rPr>
        <w:t>)</w:t>
      </w:r>
      <w:bookmarkStart w:id="1" w:name="_GoBack"/>
      <w:bookmarkEnd w:id="1"/>
      <w:r w:rsidR="00EE44F0" w:rsidRPr="00DD1AF3">
        <w:rPr>
          <w:b w:val="0"/>
          <w:sz w:val="28"/>
          <w:szCs w:val="28"/>
        </w:rPr>
        <w:t>»</w:t>
      </w:r>
      <w:r w:rsidR="00FF07A2" w:rsidRPr="00DD1AF3">
        <w:rPr>
          <w:b w:val="0"/>
          <w:sz w:val="28"/>
          <w:szCs w:val="28"/>
        </w:rPr>
        <w:t xml:space="preserve"> следующие изменения:</w:t>
      </w:r>
    </w:p>
    <w:p w:rsidR="00DD1AF3" w:rsidRPr="000A6845" w:rsidRDefault="00FF07A2" w:rsidP="00DD1AF3">
      <w:pPr>
        <w:pStyle w:val="ConsPlusNormal"/>
        <w:spacing w:line="276" w:lineRule="auto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 w:rsidRPr="000A6845">
        <w:rPr>
          <w:rFonts w:ascii="Times New Roman" w:hAnsi="Times New Roman" w:cs="Times New Roman"/>
          <w:sz w:val="28"/>
          <w:szCs w:val="28"/>
        </w:rPr>
        <w:t xml:space="preserve">а) </w:t>
      </w:r>
      <w:r w:rsidR="00F8348D" w:rsidRPr="000A6845">
        <w:rPr>
          <w:rFonts w:ascii="Times New Roman" w:hAnsi="Times New Roman" w:cs="Times New Roman"/>
          <w:sz w:val="28"/>
          <w:szCs w:val="28"/>
        </w:rPr>
        <w:t>стать</w:t>
      </w:r>
      <w:r w:rsidR="007C4339">
        <w:rPr>
          <w:rFonts w:ascii="Times New Roman" w:hAnsi="Times New Roman" w:cs="Times New Roman"/>
          <w:sz w:val="28"/>
          <w:szCs w:val="28"/>
        </w:rPr>
        <w:t>ю</w:t>
      </w:r>
      <w:r w:rsidR="00DD1AF3" w:rsidRPr="000A6845">
        <w:rPr>
          <w:rFonts w:ascii="Times New Roman" w:hAnsi="Times New Roman" w:cs="Times New Roman"/>
          <w:sz w:val="28"/>
          <w:szCs w:val="28"/>
        </w:rPr>
        <w:t xml:space="preserve"> 6 дополнить пунктом </w:t>
      </w:r>
      <w:r w:rsidR="00F8348D" w:rsidRPr="000A6845">
        <w:rPr>
          <w:rFonts w:ascii="Times New Roman" w:hAnsi="Times New Roman" w:cs="Times New Roman"/>
          <w:sz w:val="28"/>
          <w:szCs w:val="28"/>
        </w:rPr>
        <w:t xml:space="preserve">1.1 </w:t>
      </w:r>
      <w:r w:rsidR="00DD1AF3" w:rsidRPr="000A6845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A4F97" w:rsidRPr="000A6845" w:rsidRDefault="00DD1AF3" w:rsidP="00F8348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0A6845">
        <w:rPr>
          <w:sz w:val="28"/>
          <w:szCs w:val="28"/>
        </w:rPr>
        <w:t>«</w:t>
      </w:r>
      <w:r w:rsidR="00F8348D" w:rsidRPr="000A6845">
        <w:rPr>
          <w:sz w:val="28"/>
          <w:szCs w:val="28"/>
        </w:rPr>
        <w:t xml:space="preserve">1.1. </w:t>
      </w:r>
      <w:r w:rsidR="00F8348D" w:rsidRPr="000A6845">
        <w:rPr>
          <w:rFonts w:eastAsia="Calibri"/>
          <w:sz w:val="28"/>
          <w:szCs w:val="28"/>
        </w:rPr>
        <w:t xml:space="preserve">Порядок проведения проверки соответствия кандидатур на должность председателя контрольно-счетного органа муниципального образования квалификационным требованиям, указанным в </w:t>
      </w:r>
      <w:hyperlink r:id="rId8" w:history="1">
        <w:r w:rsidR="00F8348D" w:rsidRPr="000A6845">
          <w:rPr>
            <w:rFonts w:eastAsia="Calibri"/>
            <w:color w:val="0000FF"/>
            <w:sz w:val="28"/>
            <w:szCs w:val="28"/>
          </w:rPr>
          <w:t>части 1</w:t>
        </w:r>
      </w:hyperlink>
      <w:r w:rsidR="00F8348D" w:rsidRPr="000A6845">
        <w:rPr>
          <w:rFonts w:eastAsia="Calibri"/>
          <w:sz w:val="28"/>
          <w:szCs w:val="28"/>
        </w:rPr>
        <w:t xml:space="preserve"> настоящей статьи, устанавливается контрольно-счетным органом Приморского края</w:t>
      </w:r>
    </w:p>
    <w:p w:rsidR="00DA4F97" w:rsidRPr="000A6845" w:rsidRDefault="00DA4F97" w:rsidP="00DA4F9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0A6845">
        <w:rPr>
          <w:rFonts w:eastAsia="Calibri"/>
          <w:sz w:val="28"/>
          <w:szCs w:val="28"/>
        </w:rPr>
        <w:t>б) статью 7 дополнить частью 6 следующего содержания:</w:t>
      </w:r>
    </w:p>
    <w:p w:rsidR="00DA4F97" w:rsidRPr="000A6845" w:rsidRDefault="00DA4F97" w:rsidP="00550F6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0A6845">
        <w:rPr>
          <w:rFonts w:eastAsia="Calibri"/>
          <w:sz w:val="28"/>
          <w:szCs w:val="28"/>
        </w:rPr>
        <w:t xml:space="preserve">«6. </w:t>
      </w:r>
      <w:proofErr w:type="gramStart"/>
      <w:r w:rsidRPr="000A6845">
        <w:rPr>
          <w:rFonts w:eastAsia="Calibri"/>
          <w:sz w:val="28"/>
          <w:szCs w:val="28"/>
        </w:rPr>
        <w:t>Должностное лицо контрольно-счетного органа, замещающее муниципальную должность,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</w:t>
      </w:r>
      <w:r w:rsidR="00264D40">
        <w:rPr>
          <w:rFonts w:eastAsia="Calibri"/>
          <w:sz w:val="28"/>
          <w:szCs w:val="28"/>
        </w:rPr>
        <w:t xml:space="preserve">ностей, </w:t>
      </w:r>
      <w:r w:rsidR="00264D40">
        <w:rPr>
          <w:rFonts w:eastAsia="Calibri"/>
          <w:sz w:val="28"/>
          <w:szCs w:val="28"/>
        </w:rPr>
        <w:lastRenderedPageBreak/>
        <w:t xml:space="preserve">установленных </w:t>
      </w:r>
      <w:r w:rsidRPr="000A6845">
        <w:rPr>
          <w:rFonts w:eastAsia="Calibri"/>
          <w:sz w:val="28"/>
          <w:szCs w:val="28"/>
        </w:rPr>
        <w:t xml:space="preserve">Федеральным законом </w:t>
      </w:r>
      <w:r w:rsidR="00264D40">
        <w:rPr>
          <w:rFonts w:eastAsia="Calibri"/>
          <w:sz w:val="28"/>
          <w:szCs w:val="28"/>
        </w:rPr>
        <w:t xml:space="preserve">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</w:t>
      </w:r>
      <w:r w:rsidRPr="000A6845">
        <w:rPr>
          <w:rFonts w:eastAsia="Calibri"/>
          <w:sz w:val="28"/>
          <w:szCs w:val="28"/>
        </w:rPr>
        <w:t>и другими федеральными законами в целях противодействия коррупции, в случае, если несоблюдение</w:t>
      </w:r>
      <w:proofErr w:type="gramEnd"/>
      <w:r w:rsidRPr="000A6845">
        <w:rPr>
          <w:rFonts w:eastAsia="Calibri"/>
          <w:sz w:val="28"/>
          <w:szCs w:val="28"/>
        </w:rPr>
        <w:t xml:space="preserve">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9" w:history="1">
        <w:r w:rsidRPr="000A6845">
          <w:rPr>
            <w:rFonts w:eastAsia="Calibri"/>
            <w:color w:val="0000FF"/>
            <w:sz w:val="28"/>
            <w:szCs w:val="28"/>
          </w:rPr>
          <w:t>частями 3</w:t>
        </w:r>
      </w:hyperlink>
      <w:r w:rsidRPr="000A6845">
        <w:rPr>
          <w:rFonts w:eastAsia="Calibri"/>
          <w:sz w:val="28"/>
          <w:szCs w:val="28"/>
        </w:rPr>
        <w:t xml:space="preserve"> - </w:t>
      </w:r>
      <w:hyperlink r:id="rId10" w:history="1">
        <w:r w:rsidRPr="000A6845">
          <w:rPr>
            <w:rFonts w:eastAsia="Calibri"/>
            <w:color w:val="0000FF"/>
            <w:sz w:val="28"/>
            <w:szCs w:val="28"/>
          </w:rPr>
          <w:t>6 статьи 13</w:t>
        </w:r>
      </w:hyperlink>
      <w:r w:rsidRPr="000A6845">
        <w:rPr>
          <w:rFonts w:eastAsia="Calibri"/>
          <w:sz w:val="28"/>
          <w:szCs w:val="28"/>
        </w:rPr>
        <w:t xml:space="preserve"> Федерального закона от 25 декабря 2008 года </w:t>
      </w:r>
      <w:r w:rsidR="00550F6A">
        <w:rPr>
          <w:rFonts w:eastAsia="Calibri"/>
          <w:sz w:val="28"/>
          <w:szCs w:val="28"/>
        </w:rPr>
        <w:t>№</w:t>
      </w:r>
      <w:r w:rsidRPr="000A6845">
        <w:rPr>
          <w:rFonts w:eastAsia="Calibri"/>
          <w:sz w:val="28"/>
          <w:szCs w:val="28"/>
        </w:rPr>
        <w:t xml:space="preserve"> 273-ФЗ "О противодействии коррупции".</w:t>
      </w:r>
    </w:p>
    <w:p w:rsidR="001B1D72" w:rsidRDefault="00FF07A2" w:rsidP="00DD1A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Опубликовать настоящее решение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:rsidR="001B1D72" w:rsidRDefault="00FF07A2" w:rsidP="00DD1AF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в</w:t>
      </w:r>
      <w:r w:rsidR="00DD1AF3">
        <w:rPr>
          <w:sz w:val="28"/>
          <w:szCs w:val="28"/>
        </w:rPr>
        <w:t>ступает в силу со дня его официального опубликования</w:t>
      </w:r>
      <w:r>
        <w:rPr>
          <w:sz w:val="28"/>
          <w:szCs w:val="28"/>
        </w:rPr>
        <w:t>.</w:t>
      </w:r>
    </w:p>
    <w:p w:rsidR="001B1D72" w:rsidRDefault="00DD1AF3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F07A2">
        <w:rPr>
          <w:sz w:val="28"/>
          <w:szCs w:val="28"/>
        </w:rPr>
        <w:t xml:space="preserve"> Анучинского</w:t>
      </w:r>
    </w:p>
    <w:p w:rsidR="001B1D72" w:rsidRDefault="00FF07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</w:t>
      </w:r>
      <w:r w:rsidR="00C817B2">
        <w:rPr>
          <w:sz w:val="28"/>
          <w:szCs w:val="28"/>
        </w:rPr>
        <w:t xml:space="preserve">    </w:t>
      </w:r>
      <w:r w:rsidR="00DD1AF3">
        <w:rPr>
          <w:sz w:val="28"/>
          <w:szCs w:val="28"/>
        </w:rPr>
        <w:t xml:space="preserve">          С.А. </w:t>
      </w:r>
      <w:proofErr w:type="spellStart"/>
      <w:r w:rsidR="00DD1AF3">
        <w:rPr>
          <w:sz w:val="28"/>
          <w:szCs w:val="28"/>
        </w:rPr>
        <w:t>Понуровский</w:t>
      </w:r>
      <w:proofErr w:type="spellEnd"/>
    </w:p>
    <w:p w:rsidR="00C817B2" w:rsidRDefault="00C817B2">
      <w:pPr>
        <w:jc w:val="both"/>
        <w:rPr>
          <w:sz w:val="28"/>
          <w:szCs w:val="28"/>
        </w:rPr>
      </w:pPr>
    </w:p>
    <w:p w:rsidR="001B1D72" w:rsidRDefault="00FF07A2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1B1D72" w:rsidRDefault="000A6845">
      <w:pPr>
        <w:jc w:val="both"/>
        <w:rPr>
          <w:sz w:val="28"/>
          <w:szCs w:val="28"/>
        </w:rPr>
      </w:pPr>
      <w:r>
        <w:rPr>
          <w:sz w:val="28"/>
          <w:szCs w:val="28"/>
        </w:rPr>
        <w:t>27 ноября</w:t>
      </w:r>
      <w:r w:rsidR="009102BC">
        <w:rPr>
          <w:sz w:val="28"/>
          <w:szCs w:val="28"/>
        </w:rPr>
        <w:t xml:space="preserve"> </w:t>
      </w:r>
      <w:r w:rsidR="00FF07A2">
        <w:rPr>
          <w:sz w:val="28"/>
          <w:szCs w:val="28"/>
        </w:rPr>
        <w:t>2024 года</w:t>
      </w:r>
    </w:p>
    <w:p w:rsidR="009102BC" w:rsidRDefault="009102BC">
      <w:pPr>
        <w:jc w:val="both"/>
        <w:rPr>
          <w:sz w:val="28"/>
          <w:szCs w:val="28"/>
        </w:rPr>
      </w:pPr>
    </w:p>
    <w:p w:rsidR="001B1D72" w:rsidRDefault="004352EC">
      <w:pPr>
        <w:jc w:val="both"/>
        <w:rPr>
          <w:sz w:val="28"/>
          <w:szCs w:val="28"/>
        </w:rPr>
      </w:pPr>
      <w:r>
        <w:rPr>
          <w:sz w:val="28"/>
          <w:szCs w:val="28"/>
        </w:rPr>
        <w:t>№ 6</w:t>
      </w:r>
      <w:r w:rsidR="000A6845">
        <w:rPr>
          <w:sz w:val="28"/>
          <w:szCs w:val="28"/>
        </w:rPr>
        <w:t>29</w:t>
      </w:r>
      <w:r w:rsidR="00FF07A2">
        <w:rPr>
          <w:sz w:val="28"/>
          <w:szCs w:val="28"/>
        </w:rPr>
        <w:t>-НПА</w:t>
      </w:r>
    </w:p>
    <w:sectPr w:rsidR="001B1D72" w:rsidSect="00BE33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C22BD12"/>
    <w:multiLevelType w:val="singleLevel"/>
    <w:tmpl w:val="EC22BD12"/>
    <w:lvl w:ilvl="0">
      <w:start w:val="1"/>
      <w:numFmt w:val="decimal"/>
      <w:suff w:val="space"/>
      <w:lvlText w:val="%1."/>
      <w:lvlJc w:val="left"/>
      <w:pPr>
        <w:ind w:left="63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503"/>
    <w:rsid w:val="00012168"/>
    <w:rsid w:val="000133FF"/>
    <w:rsid w:val="00016F8D"/>
    <w:rsid w:val="0001703F"/>
    <w:rsid w:val="000240C6"/>
    <w:rsid w:val="000254F6"/>
    <w:rsid w:val="000913B5"/>
    <w:rsid w:val="00092245"/>
    <w:rsid w:val="000A6845"/>
    <w:rsid w:val="000B0696"/>
    <w:rsid w:val="000B3A0E"/>
    <w:rsid w:val="000D606F"/>
    <w:rsid w:val="000E179D"/>
    <w:rsid w:val="000E35B3"/>
    <w:rsid w:val="000E66F4"/>
    <w:rsid w:val="000F3F94"/>
    <w:rsid w:val="001234F2"/>
    <w:rsid w:val="00142729"/>
    <w:rsid w:val="00151B1D"/>
    <w:rsid w:val="00163798"/>
    <w:rsid w:val="00175F63"/>
    <w:rsid w:val="001815D6"/>
    <w:rsid w:val="00181B80"/>
    <w:rsid w:val="001843C6"/>
    <w:rsid w:val="00197332"/>
    <w:rsid w:val="001A30EF"/>
    <w:rsid w:val="001A5CE9"/>
    <w:rsid w:val="001A7E57"/>
    <w:rsid w:val="001B1D72"/>
    <w:rsid w:val="001C1847"/>
    <w:rsid w:val="001E53D7"/>
    <w:rsid w:val="001F3D97"/>
    <w:rsid w:val="001F4CF0"/>
    <w:rsid w:val="00201BB8"/>
    <w:rsid w:val="00213E93"/>
    <w:rsid w:val="002171CD"/>
    <w:rsid w:val="00262B5B"/>
    <w:rsid w:val="00264D40"/>
    <w:rsid w:val="00273C2B"/>
    <w:rsid w:val="0028741E"/>
    <w:rsid w:val="002965AE"/>
    <w:rsid w:val="002A6FBF"/>
    <w:rsid w:val="002B3402"/>
    <w:rsid w:val="002B3D1C"/>
    <w:rsid w:val="002D455B"/>
    <w:rsid w:val="002E1D83"/>
    <w:rsid w:val="002F5C55"/>
    <w:rsid w:val="002F7432"/>
    <w:rsid w:val="00331323"/>
    <w:rsid w:val="00333C8A"/>
    <w:rsid w:val="003678D2"/>
    <w:rsid w:val="00381FB3"/>
    <w:rsid w:val="003901FF"/>
    <w:rsid w:val="0039273A"/>
    <w:rsid w:val="003B5A9E"/>
    <w:rsid w:val="003B776C"/>
    <w:rsid w:val="003C3147"/>
    <w:rsid w:val="003C4113"/>
    <w:rsid w:val="003D62CF"/>
    <w:rsid w:val="003F37DD"/>
    <w:rsid w:val="00401770"/>
    <w:rsid w:val="00434301"/>
    <w:rsid w:val="004352EC"/>
    <w:rsid w:val="00441063"/>
    <w:rsid w:val="00445521"/>
    <w:rsid w:val="00456F86"/>
    <w:rsid w:val="004626FE"/>
    <w:rsid w:val="00462870"/>
    <w:rsid w:val="00495587"/>
    <w:rsid w:val="00495854"/>
    <w:rsid w:val="004A3699"/>
    <w:rsid w:val="004C4737"/>
    <w:rsid w:val="004C78AF"/>
    <w:rsid w:val="004D1AFD"/>
    <w:rsid w:val="004E66AC"/>
    <w:rsid w:val="005032ED"/>
    <w:rsid w:val="00537BB2"/>
    <w:rsid w:val="00550F6A"/>
    <w:rsid w:val="0056663B"/>
    <w:rsid w:val="005B3647"/>
    <w:rsid w:val="005B3DCD"/>
    <w:rsid w:val="005B760B"/>
    <w:rsid w:val="005C70D9"/>
    <w:rsid w:val="005F3DB9"/>
    <w:rsid w:val="0061625B"/>
    <w:rsid w:val="00624571"/>
    <w:rsid w:val="00635E8B"/>
    <w:rsid w:val="00641410"/>
    <w:rsid w:val="00661CE1"/>
    <w:rsid w:val="006624C2"/>
    <w:rsid w:val="00690853"/>
    <w:rsid w:val="006A4797"/>
    <w:rsid w:val="006A4C0C"/>
    <w:rsid w:val="006C5313"/>
    <w:rsid w:val="006F6E2F"/>
    <w:rsid w:val="00711C76"/>
    <w:rsid w:val="007206AC"/>
    <w:rsid w:val="00726162"/>
    <w:rsid w:val="007306CA"/>
    <w:rsid w:val="00741EAC"/>
    <w:rsid w:val="0075596F"/>
    <w:rsid w:val="0076032E"/>
    <w:rsid w:val="00772E69"/>
    <w:rsid w:val="00774853"/>
    <w:rsid w:val="007A6B07"/>
    <w:rsid w:val="007B3900"/>
    <w:rsid w:val="007C02FB"/>
    <w:rsid w:val="007C359D"/>
    <w:rsid w:val="007C380F"/>
    <w:rsid w:val="007C4256"/>
    <w:rsid w:val="007C4339"/>
    <w:rsid w:val="007D1B7D"/>
    <w:rsid w:val="007E1446"/>
    <w:rsid w:val="007E367B"/>
    <w:rsid w:val="007F234E"/>
    <w:rsid w:val="008068B6"/>
    <w:rsid w:val="008104BD"/>
    <w:rsid w:val="00811BCC"/>
    <w:rsid w:val="008237AC"/>
    <w:rsid w:val="00837CBD"/>
    <w:rsid w:val="008418A1"/>
    <w:rsid w:val="00854459"/>
    <w:rsid w:val="00863FE8"/>
    <w:rsid w:val="00873FB1"/>
    <w:rsid w:val="0087610C"/>
    <w:rsid w:val="008D2D78"/>
    <w:rsid w:val="008D4802"/>
    <w:rsid w:val="008E1228"/>
    <w:rsid w:val="008F0E17"/>
    <w:rsid w:val="008F184C"/>
    <w:rsid w:val="008F50DA"/>
    <w:rsid w:val="009102BC"/>
    <w:rsid w:val="009237BE"/>
    <w:rsid w:val="0093040E"/>
    <w:rsid w:val="00934E28"/>
    <w:rsid w:val="00967405"/>
    <w:rsid w:val="009778C4"/>
    <w:rsid w:val="00980798"/>
    <w:rsid w:val="00981CE7"/>
    <w:rsid w:val="009E1C2F"/>
    <w:rsid w:val="009F7761"/>
    <w:rsid w:val="00A04562"/>
    <w:rsid w:val="00A05BCF"/>
    <w:rsid w:val="00A15FC3"/>
    <w:rsid w:val="00A26190"/>
    <w:rsid w:val="00A35DE4"/>
    <w:rsid w:val="00A41E03"/>
    <w:rsid w:val="00A45ECB"/>
    <w:rsid w:val="00A84F95"/>
    <w:rsid w:val="00A86ABC"/>
    <w:rsid w:val="00A97769"/>
    <w:rsid w:val="00AA7B02"/>
    <w:rsid w:val="00AB1950"/>
    <w:rsid w:val="00AD15EA"/>
    <w:rsid w:val="00AD3DAC"/>
    <w:rsid w:val="00AD71C5"/>
    <w:rsid w:val="00AE70A3"/>
    <w:rsid w:val="00AF1177"/>
    <w:rsid w:val="00B210A0"/>
    <w:rsid w:val="00B21E2C"/>
    <w:rsid w:val="00B51214"/>
    <w:rsid w:val="00B63719"/>
    <w:rsid w:val="00B770B9"/>
    <w:rsid w:val="00B81FD8"/>
    <w:rsid w:val="00B83AF8"/>
    <w:rsid w:val="00B94D29"/>
    <w:rsid w:val="00BA4A7E"/>
    <w:rsid w:val="00BB320F"/>
    <w:rsid w:val="00BE33B6"/>
    <w:rsid w:val="00BE4D3D"/>
    <w:rsid w:val="00BF0284"/>
    <w:rsid w:val="00BF75AD"/>
    <w:rsid w:val="00C058F2"/>
    <w:rsid w:val="00C13ED0"/>
    <w:rsid w:val="00C34C18"/>
    <w:rsid w:val="00C817B2"/>
    <w:rsid w:val="00C92503"/>
    <w:rsid w:val="00CA1228"/>
    <w:rsid w:val="00CC3C46"/>
    <w:rsid w:val="00CE7212"/>
    <w:rsid w:val="00CF4EA2"/>
    <w:rsid w:val="00D07CB0"/>
    <w:rsid w:val="00D12E5F"/>
    <w:rsid w:val="00D209AF"/>
    <w:rsid w:val="00D27934"/>
    <w:rsid w:val="00D27AB0"/>
    <w:rsid w:val="00D65EA8"/>
    <w:rsid w:val="00D80171"/>
    <w:rsid w:val="00D9780A"/>
    <w:rsid w:val="00DA4F97"/>
    <w:rsid w:val="00DB1C1E"/>
    <w:rsid w:val="00DB5E69"/>
    <w:rsid w:val="00DD06F9"/>
    <w:rsid w:val="00DD1AF3"/>
    <w:rsid w:val="00DD77AE"/>
    <w:rsid w:val="00DE2960"/>
    <w:rsid w:val="00E02AD9"/>
    <w:rsid w:val="00E44CDE"/>
    <w:rsid w:val="00EA6A1F"/>
    <w:rsid w:val="00EB35D5"/>
    <w:rsid w:val="00EC52B5"/>
    <w:rsid w:val="00EE44F0"/>
    <w:rsid w:val="00EF0199"/>
    <w:rsid w:val="00F04F4E"/>
    <w:rsid w:val="00F052BC"/>
    <w:rsid w:val="00F24A4B"/>
    <w:rsid w:val="00F34505"/>
    <w:rsid w:val="00F45D7D"/>
    <w:rsid w:val="00F46899"/>
    <w:rsid w:val="00F51D35"/>
    <w:rsid w:val="00F60E21"/>
    <w:rsid w:val="00F63731"/>
    <w:rsid w:val="00F760A0"/>
    <w:rsid w:val="00F77F69"/>
    <w:rsid w:val="00F8348D"/>
    <w:rsid w:val="00F94D87"/>
    <w:rsid w:val="00FC62F4"/>
    <w:rsid w:val="00FC700B"/>
    <w:rsid w:val="00FE077F"/>
    <w:rsid w:val="00FE3DD7"/>
    <w:rsid w:val="00FE7B24"/>
    <w:rsid w:val="00FF0576"/>
    <w:rsid w:val="00FF07A2"/>
    <w:rsid w:val="03312448"/>
    <w:rsid w:val="0B9276A7"/>
    <w:rsid w:val="1A695C0A"/>
    <w:rsid w:val="22C43376"/>
    <w:rsid w:val="40356E79"/>
    <w:rsid w:val="49FD12F2"/>
    <w:rsid w:val="50D81C14"/>
    <w:rsid w:val="529C756F"/>
    <w:rsid w:val="52E9404C"/>
    <w:rsid w:val="54DE6E2F"/>
    <w:rsid w:val="5EE47684"/>
    <w:rsid w:val="724562FB"/>
    <w:rsid w:val="7EE645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/>
    <w:lsdException w:name="Table Grid" w:locked="1" w:semiHidden="0" w:uiPriority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D7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B1D72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1B1D72"/>
    <w:pPr>
      <w:jc w:val="center"/>
    </w:pPr>
    <w:rPr>
      <w:sz w:val="26"/>
      <w:szCs w:val="20"/>
    </w:rPr>
  </w:style>
  <w:style w:type="paragraph" w:styleId="3">
    <w:name w:val="Body Text 3"/>
    <w:basedOn w:val="a"/>
    <w:link w:val="30"/>
    <w:uiPriority w:val="99"/>
    <w:semiHidden/>
    <w:qFormat/>
    <w:rsid w:val="001B1D72"/>
    <w:rPr>
      <w:b/>
      <w:bCs/>
    </w:rPr>
  </w:style>
  <w:style w:type="paragraph" w:styleId="a7">
    <w:name w:val="Subtitle"/>
    <w:basedOn w:val="a"/>
    <w:link w:val="a8"/>
    <w:uiPriority w:val="99"/>
    <w:qFormat/>
    <w:rsid w:val="001B1D72"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qFormat/>
    <w:rsid w:val="001B1D7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qFormat/>
    <w:rsid w:val="001B1D72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6">
    <w:name w:val="Название Знак"/>
    <w:basedOn w:val="a0"/>
    <w:link w:val="a5"/>
    <w:uiPriority w:val="99"/>
    <w:qFormat/>
    <w:locked/>
    <w:rsid w:val="001B1D7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99"/>
    <w:qFormat/>
    <w:locked/>
    <w:rsid w:val="001B1D7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locked/>
    <w:rsid w:val="001B1D72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locked/>
    <w:rsid w:val="001B1D72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1B1D7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53&amp;dst=35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2878&amp;dst=339" TargetMode="External"/><Relationship Id="rId4" Type="http://schemas.openxmlformats.org/officeDocument/2006/relationships/styles" Target="styles.xml"/><Relationship Id="rId9" Type="http://schemas.openxmlformats.org/officeDocument/2006/relationships/hyperlink" Target="https://login.consultant.ru/link/?req=doc&amp;base=LAW&amp;n=482878&amp;dst=3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FFEE2A-A8C8-4D36-B7DA-DF425CD3B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322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Комарова</dc:creator>
  <cp:lastModifiedBy>MartynovaAY</cp:lastModifiedBy>
  <cp:revision>132</cp:revision>
  <cp:lastPrinted>2024-11-27T21:19:00Z</cp:lastPrinted>
  <dcterms:created xsi:type="dcterms:W3CDTF">2016-01-28T04:26:00Z</dcterms:created>
  <dcterms:modified xsi:type="dcterms:W3CDTF">2024-12-02T00:56:00Z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BA13569C79C44F80B1152BD8C35B0723_12</vt:lpwstr>
  </property>
</Properties>
</file>