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11AA" w14:textId="4732754D" w:rsidR="0038324F" w:rsidRPr="0038324F" w:rsidRDefault="0038324F" w:rsidP="0038324F">
      <w:pPr>
        <w:shd w:val="clear" w:color="auto" w:fill="FFFFFF"/>
        <w:spacing w:after="0" w:line="240" w:lineRule="auto"/>
        <w:jc w:val="center"/>
        <w:rPr>
          <w:rFonts w:ascii="Times New Roman" w:eastAsia="Times New Roman" w:hAnsi="Times New Roman" w:cs="Times New Roman"/>
          <w:color w:val="000000"/>
          <w:sz w:val="18"/>
          <w:szCs w:val="26"/>
          <w:lang w:eastAsia="ru-RU"/>
        </w:rPr>
      </w:pPr>
      <w:r>
        <w:rPr>
          <w:rFonts w:ascii="Times New Roman" w:eastAsia="Times New Roman" w:hAnsi="Times New Roman" w:cs="Times New Roman"/>
          <w:noProof/>
          <w:color w:val="000000"/>
          <w:sz w:val="18"/>
          <w:szCs w:val="26"/>
          <w:lang w:eastAsia="ru-RU"/>
        </w:rPr>
        <w:drawing>
          <wp:inline distT="0" distB="0" distL="0" distR="0" wp14:anchorId="3A839EC2" wp14:editId="135F7C1D">
            <wp:extent cx="636270" cy="906780"/>
            <wp:effectExtent l="0" t="0" r="0" b="762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270" cy="906780"/>
                    </a:xfrm>
                    <a:prstGeom prst="rect">
                      <a:avLst/>
                    </a:prstGeom>
                    <a:noFill/>
                    <a:ln>
                      <a:noFill/>
                    </a:ln>
                  </pic:spPr>
                </pic:pic>
              </a:graphicData>
            </a:graphic>
          </wp:inline>
        </w:drawing>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0" allowOverlap="1" wp14:anchorId="69D564A9" wp14:editId="12259785">
                <wp:simplePos x="0" y="0"/>
                <wp:positionH relativeFrom="column">
                  <wp:posOffset>4768850</wp:posOffset>
                </wp:positionH>
                <wp:positionV relativeFrom="paragraph">
                  <wp:posOffset>-171450</wp:posOffset>
                </wp:positionV>
                <wp:extent cx="1371600" cy="365760"/>
                <wp:effectExtent l="0" t="0" r="317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E3983" w14:textId="77777777" w:rsidR="0038324F" w:rsidRDefault="0038324F" w:rsidP="00383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564A9" id="_x0000_t202" coordsize="21600,21600" o:spt="202" path="m,l,21600r21600,l21600,xe">
                <v:stroke joinstyle="miter"/>
                <v:path gradientshapeok="t" o:connecttype="rect"/>
              </v:shapetype>
              <v:shape id="Поле 2" o:spid="_x0000_s1026" type="#_x0000_t202" style="position:absolute;left:0;text-align:left;margin-left:375.5pt;margin-top:-13.5pt;width:10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" o:allowincell="f" stroked="f">
                <v:textbox>
                  <w:txbxContent>
                    <w:p w14:paraId="666E3983" w14:textId="77777777" w:rsidR="0038324F" w:rsidRDefault="0038324F" w:rsidP="0038324F"/>
                  </w:txbxContent>
                </v:textbox>
              </v:shape>
            </w:pict>
          </mc:Fallback>
        </mc:AlternateContent>
      </w:r>
    </w:p>
    <w:p w14:paraId="67BB6C10" w14:textId="77777777" w:rsidR="0038324F" w:rsidRPr="0038324F" w:rsidRDefault="0038324F" w:rsidP="0038324F">
      <w:pPr>
        <w:spacing w:after="0" w:line="240" w:lineRule="auto"/>
        <w:jc w:val="center"/>
        <w:rPr>
          <w:rFonts w:ascii="Times New Roman" w:eastAsia="Times New Roman" w:hAnsi="Times New Roman" w:cs="Times New Roman"/>
          <w:b/>
          <w:sz w:val="32"/>
          <w:szCs w:val="32"/>
          <w:lang w:eastAsia="ru-RU"/>
        </w:rPr>
      </w:pPr>
      <w:r w:rsidRPr="0038324F">
        <w:rPr>
          <w:rFonts w:ascii="Times New Roman" w:eastAsia="Times New Roman" w:hAnsi="Times New Roman" w:cs="Times New Roman"/>
          <w:b/>
          <w:sz w:val="32"/>
          <w:szCs w:val="32"/>
          <w:lang w:eastAsia="ru-RU"/>
        </w:rPr>
        <w:t>АДМИНИСТРАЦИЯ</w:t>
      </w:r>
    </w:p>
    <w:p w14:paraId="1C2DA2B1" w14:textId="77777777" w:rsidR="0038324F" w:rsidRPr="0038324F" w:rsidRDefault="0038324F" w:rsidP="0038324F">
      <w:pPr>
        <w:spacing w:after="0" w:line="240" w:lineRule="auto"/>
        <w:jc w:val="center"/>
        <w:rPr>
          <w:rFonts w:ascii="Times New Roman" w:eastAsia="Times New Roman" w:hAnsi="Times New Roman" w:cs="Times New Roman"/>
          <w:b/>
          <w:sz w:val="32"/>
          <w:szCs w:val="32"/>
          <w:lang w:eastAsia="ru-RU"/>
        </w:rPr>
      </w:pPr>
      <w:r w:rsidRPr="0038324F">
        <w:rPr>
          <w:rFonts w:ascii="Times New Roman" w:eastAsia="Times New Roman" w:hAnsi="Times New Roman" w:cs="Times New Roman"/>
          <w:b/>
          <w:sz w:val="32"/>
          <w:szCs w:val="32"/>
          <w:lang w:eastAsia="ru-RU"/>
        </w:rPr>
        <w:t>АНУЧИНСКОГО МУНИЦИПАЛЬНОГО ОКРУГА</w:t>
      </w:r>
    </w:p>
    <w:p w14:paraId="1DC723F7" w14:textId="77777777" w:rsidR="0038324F" w:rsidRPr="0038324F" w:rsidRDefault="0038324F" w:rsidP="0038324F">
      <w:pPr>
        <w:spacing w:after="0" w:line="240" w:lineRule="auto"/>
        <w:jc w:val="center"/>
        <w:rPr>
          <w:rFonts w:ascii="Times New Roman" w:eastAsia="Times New Roman" w:hAnsi="Times New Roman" w:cs="Times New Roman"/>
          <w:b/>
          <w:sz w:val="32"/>
          <w:szCs w:val="32"/>
          <w:lang w:eastAsia="ru-RU"/>
        </w:rPr>
      </w:pPr>
      <w:r w:rsidRPr="0038324F">
        <w:rPr>
          <w:rFonts w:ascii="Times New Roman" w:eastAsia="Times New Roman" w:hAnsi="Times New Roman" w:cs="Times New Roman"/>
          <w:b/>
          <w:sz w:val="32"/>
          <w:szCs w:val="32"/>
          <w:lang w:eastAsia="ru-RU"/>
        </w:rPr>
        <w:t>ПРИМОРСКОГО КРАЯ</w:t>
      </w:r>
    </w:p>
    <w:p w14:paraId="7BBB6F07" w14:textId="77777777" w:rsidR="0038324F" w:rsidRPr="0038324F" w:rsidRDefault="0038324F" w:rsidP="0038324F">
      <w:pPr>
        <w:shd w:val="clear" w:color="auto" w:fill="FFFFFF"/>
        <w:tabs>
          <w:tab w:val="left" w:pos="5050"/>
        </w:tabs>
        <w:spacing w:after="0" w:line="240" w:lineRule="auto"/>
        <w:jc w:val="center"/>
        <w:rPr>
          <w:rFonts w:ascii="Times New Roman" w:eastAsia="Times New Roman" w:hAnsi="Times New Roman" w:cs="Times New Roman"/>
          <w:sz w:val="16"/>
          <w:szCs w:val="20"/>
          <w:lang w:eastAsia="ru-RU"/>
        </w:rPr>
      </w:pPr>
    </w:p>
    <w:p w14:paraId="609F5780" w14:textId="77777777" w:rsidR="0038324F" w:rsidRPr="0038324F" w:rsidRDefault="0038324F" w:rsidP="0038324F">
      <w:pPr>
        <w:shd w:val="clear" w:color="auto" w:fill="FFFFFF"/>
        <w:tabs>
          <w:tab w:val="left" w:pos="5050"/>
        </w:tabs>
        <w:spacing w:after="0" w:line="240" w:lineRule="auto"/>
        <w:jc w:val="center"/>
        <w:rPr>
          <w:rFonts w:ascii="Arial" w:eastAsia="Times New Roman" w:hAnsi="Arial" w:cs="Times New Roman"/>
          <w:sz w:val="16"/>
          <w:szCs w:val="26"/>
          <w:lang w:eastAsia="ru-RU"/>
        </w:rPr>
      </w:pPr>
    </w:p>
    <w:p w14:paraId="5BECC25C" w14:textId="77777777" w:rsidR="0038324F" w:rsidRPr="0038324F" w:rsidRDefault="0038324F" w:rsidP="0038324F">
      <w:pPr>
        <w:shd w:val="clear" w:color="auto" w:fill="FFFFFF"/>
        <w:tabs>
          <w:tab w:val="left" w:pos="5050"/>
        </w:tabs>
        <w:spacing w:after="0" w:line="240" w:lineRule="auto"/>
        <w:jc w:val="center"/>
        <w:rPr>
          <w:rFonts w:ascii="Arial" w:eastAsia="Times New Roman" w:hAnsi="Arial" w:cs="Times New Roman"/>
          <w:sz w:val="16"/>
          <w:szCs w:val="26"/>
          <w:lang w:eastAsia="ru-RU"/>
        </w:rPr>
      </w:pPr>
    </w:p>
    <w:p w14:paraId="45199174" w14:textId="77777777" w:rsidR="00D22867" w:rsidRPr="00D22867" w:rsidRDefault="00D22867" w:rsidP="00D22867">
      <w:pPr>
        <w:spacing w:after="0" w:line="360" w:lineRule="auto"/>
        <w:jc w:val="center"/>
        <w:rPr>
          <w:rFonts w:ascii="Times New Roman" w:eastAsia="NSimSun" w:hAnsi="Times New Roman" w:cs="Mangal"/>
          <w:kern w:val="2"/>
          <w:sz w:val="28"/>
          <w:szCs w:val="28"/>
          <w:lang w:eastAsia="zh-CN" w:bidi="hi-IN"/>
        </w:rPr>
      </w:pPr>
      <w:r w:rsidRPr="00D22867">
        <w:rPr>
          <w:rFonts w:ascii="Times New Roman" w:eastAsia="NSimSun" w:hAnsi="Times New Roman" w:cs="Mangal"/>
          <w:kern w:val="2"/>
          <w:sz w:val="28"/>
          <w:szCs w:val="28"/>
          <w:lang w:eastAsia="zh-CN" w:bidi="hi-IN"/>
        </w:rPr>
        <w:t>ПОСТАНОВЛЕНИЕ</w:t>
      </w:r>
    </w:p>
    <w:p w14:paraId="1E0045EB" w14:textId="77777777" w:rsidR="0038324F" w:rsidRPr="0038324F" w:rsidRDefault="0038324F" w:rsidP="0038324F">
      <w:pPr>
        <w:shd w:val="clear" w:color="auto" w:fill="FFFFFF"/>
        <w:spacing w:after="0" w:line="240" w:lineRule="auto"/>
        <w:jc w:val="center"/>
        <w:rPr>
          <w:rFonts w:ascii="Times New Roman" w:eastAsia="Times New Roman" w:hAnsi="Times New Roman" w:cs="Times New Roman"/>
          <w:color w:val="000000"/>
          <w:sz w:val="16"/>
          <w:szCs w:val="26"/>
          <w:lang w:eastAsia="ru-RU"/>
        </w:rPr>
      </w:pPr>
    </w:p>
    <w:p w14:paraId="0B871840" w14:textId="77777777" w:rsidR="0038324F" w:rsidRPr="0038324F" w:rsidRDefault="0038324F" w:rsidP="0038324F">
      <w:pPr>
        <w:shd w:val="clear" w:color="auto" w:fill="FFFFFF"/>
        <w:spacing w:after="0" w:line="240" w:lineRule="auto"/>
        <w:jc w:val="center"/>
        <w:rPr>
          <w:rFonts w:ascii="Times New Roman" w:eastAsia="Times New Roman" w:hAnsi="Times New Roman" w:cs="Times New Roman"/>
          <w:color w:val="000000"/>
          <w:sz w:val="16"/>
          <w:szCs w:val="26"/>
          <w:lang w:eastAsia="ru-RU"/>
        </w:rPr>
      </w:pPr>
    </w:p>
    <w:tbl>
      <w:tblPr>
        <w:tblW w:w="0" w:type="auto"/>
        <w:jc w:val="center"/>
        <w:tblLayout w:type="fixed"/>
        <w:tblLook w:val="0000" w:firstRow="0" w:lastRow="0" w:firstColumn="0" w:lastColumn="0" w:noHBand="0" w:noVBand="0"/>
      </w:tblPr>
      <w:tblGrid>
        <w:gridCol w:w="295"/>
        <w:gridCol w:w="1932"/>
        <w:gridCol w:w="284"/>
        <w:gridCol w:w="4890"/>
        <w:gridCol w:w="561"/>
        <w:gridCol w:w="1309"/>
      </w:tblGrid>
      <w:tr w:rsidR="0038324F" w:rsidRPr="0038324F" w14:paraId="44BC1F44" w14:textId="77777777" w:rsidTr="002A501A">
        <w:trPr>
          <w:jc w:val="center"/>
        </w:trPr>
        <w:tc>
          <w:tcPr>
            <w:tcW w:w="295" w:type="dxa"/>
          </w:tcPr>
          <w:p w14:paraId="58B9F47D" w14:textId="77777777" w:rsidR="0038324F" w:rsidRPr="0038324F" w:rsidRDefault="0038324F" w:rsidP="0038324F">
            <w:pPr>
              <w:spacing w:after="0" w:line="240" w:lineRule="auto"/>
              <w:rPr>
                <w:rFonts w:ascii="Times New Roman" w:eastAsia="Times New Roman" w:hAnsi="Times New Roman" w:cs="Times New Roman"/>
                <w:color w:val="000000"/>
                <w:sz w:val="26"/>
                <w:szCs w:val="26"/>
                <w:u w:val="single"/>
                <w:lang w:eastAsia="ru-RU"/>
              </w:rPr>
            </w:pPr>
          </w:p>
        </w:tc>
        <w:tc>
          <w:tcPr>
            <w:tcW w:w="1932" w:type="dxa"/>
            <w:tcBorders>
              <w:top w:val="nil"/>
              <w:left w:val="nil"/>
              <w:bottom w:val="single" w:sz="6" w:space="0" w:color="auto"/>
              <w:right w:val="nil"/>
            </w:tcBorders>
          </w:tcPr>
          <w:p w14:paraId="70E543D0" w14:textId="0EB434E4" w:rsidR="0038324F" w:rsidRPr="0038324F" w:rsidRDefault="00184E4B" w:rsidP="0038324F">
            <w:pPr>
              <w:spacing w:after="0" w:line="240" w:lineRule="auto"/>
              <w:ind w:left="-82" w:right="-1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02</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03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2021</w:t>
            </w:r>
            <w:r w:rsidR="0038324F" w:rsidRPr="0038324F">
              <w:rPr>
                <w:rFonts w:ascii="Times New Roman" w:eastAsia="Times New Roman" w:hAnsi="Times New Roman" w:cs="Times New Roman"/>
                <w:color w:val="000000"/>
                <w:sz w:val="28"/>
                <w:szCs w:val="28"/>
                <w:lang w:eastAsia="ru-RU"/>
              </w:rPr>
              <w:t xml:space="preserve"> </w:t>
            </w:r>
          </w:p>
        </w:tc>
        <w:tc>
          <w:tcPr>
            <w:tcW w:w="284" w:type="dxa"/>
          </w:tcPr>
          <w:p w14:paraId="26676BB0" w14:textId="77777777" w:rsidR="0038324F" w:rsidRPr="0038324F" w:rsidRDefault="0038324F" w:rsidP="0038324F">
            <w:pPr>
              <w:spacing w:after="0" w:line="240" w:lineRule="auto"/>
              <w:rPr>
                <w:rFonts w:ascii="Times New Roman" w:eastAsia="Times New Roman" w:hAnsi="Times New Roman" w:cs="Times New Roman"/>
                <w:color w:val="000000"/>
                <w:sz w:val="28"/>
                <w:szCs w:val="28"/>
                <w:u w:val="single"/>
                <w:lang w:eastAsia="ru-RU"/>
              </w:rPr>
            </w:pPr>
          </w:p>
        </w:tc>
        <w:tc>
          <w:tcPr>
            <w:tcW w:w="4890" w:type="dxa"/>
          </w:tcPr>
          <w:p w14:paraId="689B12C8" w14:textId="77777777" w:rsidR="0038324F" w:rsidRPr="0038324F" w:rsidRDefault="0038324F" w:rsidP="0038324F">
            <w:pPr>
              <w:spacing w:after="0" w:line="240" w:lineRule="auto"/>
              <w:ind w:left="-675"/>
              <w:jc w:val="center"/>
              <w:rPr>
                <w:rFonts w:ascii="Times New Roman" w:eastAsia="Times New Roman" w:hAnsi="Times New Roman" w:cs="Times New Roman"/>
                <w:color w:val="000000"/>
                <w:sz w:val="28"/>
                <w:szCs w:val="28"/>
                <w:lang w:eastAsia="ru-RU"/>
              </w:rPr>
            </w:pPr>
            <w:r w:rsidRPr="0038324F">
              <w:rPr>
                <w:rFonts w:ascii="Times New Roman" w:eastAsia="Times New Roman" w:hAnsi="Times New Roman" w:cs="Times New Roman"/>
                <w:color w:val="000000"/>
                <w:sz w:val="28"/>
                <w:szCs w:val="28"/>
                <w:lang w:eastAsia="ru-RU"/>
              </w:rPr>
              <w:t>с. Анучино</w:t>
            </w:r>
          </w:p>
        </w:tc>
        <w:tc>
          <w:tcPr>
            <w:tcW w:w="561" w:type="dxa"/>
          </w:tcPr>
          <w:p w14:paraId="202C6650" w14:textId="77777777" w:rsidR="0038324F" w:rsidRPr="0038324F" w:rsidRDefault="0038324F" w:rsidP="0038324F">
            <w:pPr>
              <w:spacing w:after="0" w:line="240" w:lineRule="auto"/>
              <w:jc w:val="center"/>
              <w:rPr>
                <w:rFonts w:ascii="Times New Roman" w:eastAsia="Times New Roman" w:hAnsi="Times New Roman" w:cs="Times New Roman"/>
                <w:color w:val="000000"/>
                <w:sz w:val="28"/>
                <w:szCs w:val="28"/>
                <w:lang w:eastAsia="ru-RU"/>
              </w:rPr>
            </w:pPr>
            <w:r w:rsidRPr="0038324F">
              <w:rPr>
                <w:rFonts w:ascii="Times New Roman" w:eastAsia="Times New Roman" w:hAnsi="Times New Roman" w:cs="Times New Roman"/>
                <w:color w:val="000000"/>
                <w:sz w:val="28"/>
                <w:szCs w:val="28"/>
                <w:lang w:eastAsia="ru-RU"/>
              </w:rPr>
              <w:t>№</w:t>
            </w:r>
          </w:p>
        </w:tc>
        <w:tc>
          <w:tcPr>
            <w:tcW w:w="1309" w:type="dxa"/>
            <w:tcBorders>
              <w:top w:val="nil"/>
              <w:left w:val="nil"/>
              <w:bottom w:val="single" w:sz="6" w:space="0" w:color="auto"/>
              <w:right w:val="nil"/>
            </w:tcBorders>
          </w:tcPr>
          <w:p w14:paraId="625DD4DD" w14:textId="177E2813" w:rsidR="0038324F" w:rsidRPr="0038324F" w:rsidRDefault="00184E4B" w:rsidP="0038324F">
            <w:pPr>
              <w:spacing w:after="0" w:line="240" w:lineRule="auto"/>
              <w:ind w:left="-120" w:right="-8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183</w:t>
            </w:r>
            <w:r w:rsidR="0038324F" w:rsidRPr="0038324F">
              <w:rPr>
                <w:rFonts w:ascii="Times New Roman" w:eastAsia="Times New Roman" w:hAnsi="Times New Roman" w:cs="Times New Roman"/>
                <w:color w:val="000000"/>
                <w:sz w:val="28"/>
                <w:szCs w:val="28"/>
                <w:lang w:eastAsia="ru-RU"/>
              </w:rPr>
              <w:t xml:space="preserve"> </w:t>
            </w:r>
          </w:p>
        </w:tc>
      </w:tr>
    </w:tbl>
    <w:p w14:paraId="00084CA6" w14:textId="77777777" w:rsidR="0038324F" w:rsidRPr="0038324F" w:rsidRDefault="0038324F" w:rsidP="0038324F">
      <w:pPr>
        <w:spacing w:after="0" w:line="240" w:lineRule="auto"/>
        <w:rPr>
          <w:rFonts w:ascii="Times New Roman" w:eastAsia="Times New Roman" w:hAnsi="Times New Roman" w:cs="Times New Roman"/>
          <w:sz w:val="26"/>
          <w:szCs w:val="26"/>
          <w:lang w:eastAsia="ru-RU"/>
        </w:rPr>
      </w:pPr>
    </w:p>
    <w:p w14:paraId="597120B8" w14:textId="77777777" w:rsidR="0038324F" w:rsidRPr="0038324F" w:rsidRDefault="0038324F" w:rsidP="0038324F">
      <w:pPr>
        <w:spacing w:after="0" w:line="240" w:lineRule="auto"/>
        <w:jc w:val="center"/>
        <w:rPr>
          <w:rFonts w:ascii="Times New Roman" w:eastAsia="Times New Roman" w:hAnsi="Times New Roman" w:cs="Times New Roman"/>
          <w:sz w:val="28"/>
          <w:szCs w:val="28"/>
          <w:lang w:eastAsia="ru-RU"/>
        </w:rPr>
      </w:pPr>
    </w:p>
    <w:p w14:paraId="64011752" w14:textId="77777777" w:rsidR="0038324F" w:rsidRPr="0038324F" w:rsidRDefault="0038324F" w:rsidP="0038324F">
      <w:pPr>
        <w:spacing w:after="0" w:line="240" w:lineRule="auto"/>
        <w:jc w:val="center"/>
        <w:rPr>
          <w:rFonts w:ascii="Times New Roman" w:eastAsia="Times New Roman" w:hAnsi="Times New Roman" w:cs="Times New Roman"/>
          <w:sz w:val="28"/>
          <w:szCs w:val="28"/>
          <w:lang w:eastAsia="ru-RU"/>
        </w:rPr>
      </w:pPr>
    </w:p>
    <w:p w14:paraId="2FAF9A37" w14:textId="67DFDF1E" w:rsidR="0038324F" w:rsidRPr="0038324F" w:rsidRDefault="00D22867" w:rsidP="003832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Положения о муниципальном опорном центре дополнительного образования детей</w:t>
      </w:r>
    </w:p>
    <w:p w14:paraId="667E870B" w14:textId="77777777" w:rsidR="00485A9E" w:rsidRDefault="00485A9E" w:rsidP="00485A9E">
      <w:pPr>
        <w:spacing w:after="0" w:line="240" w:lineRule="auto"/>
        <w:ind w:right="4677"/>
        <w:rPr>
          <w:rFonts w:ascii="Times New Roman" w:hAnsi="Times New Roman" w:cs="Times New Roman"/>
          <w:sz w:val="28"/>
          <w:szCs w:val="28"/>
        </w:rPr>
      </w:pPr>
    </w:p>
    <w:p w14:paraId="33DAB391" w14:textId="77777777" w:rsidR="00485A9E" w:rsidRPr="0063142C" w:rsidRDefault="00485A9E" w:rsidP="00485A9E">
      <w:pPr>
        <w:spacing w:after="0" w:line="240" w:lineRule="auto"/>
        <w:ind w:right="4677"/>
        <w:rPr>
          <w:rFonts w:ascii="Times New Roman" w:hAnsi="Times New Roman" w:cs="Times New Roman"/>
          <w:sz w:val="28"/>
          <w:szCs w:val="28"/>
        </w:rPr>
      </w:pPr>
    </w:p>
    <w:p w14:paraId="0E31E2E7" w14:textId="36483C55" w:rsidR="00D22867" w:rsidRPr="00D22867" w:rsidRDefault="00145AFA" w:rsidP="00265FA4">
      <w:pPr>
        <w:spacing w:after="0" w:line="360" w:lineRule="auto"/>
        <w:ind w:right="-1"/>
        <w:jc w:val="both"/>
        <w:rPr>
          <w:rFonts w:ascii="Times New Roman" w:hAnsi="Times New Roman" w:cs="Times New Roman"/>
          <w:sz w:val="28"/>
          <w:szCs w:val="28"/>
        </w:rPr>
      </w:pPr>
      <w:r w:rsidRPr="0063142C">
        <w:rPr>
          <w:rFonts w:ascii="Times New Roman" w:hAnsi="Times New Roman" w:cs="Times New Roman"/>
          <w:sz w:val="28"/>
          <w:szCs w:val="28"/>
        </w:rPr>
        <w:tab/>
        <w:t xml:space="preserve">В целях </w:t>
      </w:r>
      <w:r w:rsidR="0063142C" w:rsidRPr="0063142C">
        <w:rPr>
          <w:rFonts w:ascii="Times New Roman" w:hAnsi="Times New Roman" w:cs="Times New Roman"/>
          <w:sz w:val="28"/>
          <w:szCs w:val="28"/>
        </w:rPr>
        <w:t xml:space="preserve">реализации </w:t>
      </w:r>
      <w:r w:rsidR="00D22867">
        <w:rPr>
          <w:rFonts w:ascii="Times New Roman" w:hAnsi="Times New Roman" w:cs="Times New Roman"/>
          <w:sz w:val="28"/>
          <w:szCs w:val="28"/>
        </w:rPr>
        <w:t>федер</w:t>
      </w:r>
      <w:r w:rsidR="007B6894">
        <w:rPr>
          <w:rFonts w:ascii="Times New Roman" w:hAnsi="Times New Roman" w:cs="Times New Roman"/>
          <w:sz w:val="28"/>
          <w:szCs w:val="28"/>
        </w:rPr>
        <w:t>ального проекта «Успех каждого ребёнка»</w:t>
      </w:r>
      <w:r w:rsidR="00D22867">
        <w:rPr>
          <w:rFonts w:ascii="Times New Roman" w:hAnsi="Times New Roman" w:cs="Times New Roman"/>
          <w:sz w:val="28"/>
          <w:szCs w:val="28"/>
        </w:rPr>
        <w:t xml:space="preserve"> национального проекта «Образование»</w:t>
      </w:r>
      <w:r w:rsidR="0063142C" w:rsidRPr="0063142C">
        <w:rPr>
          <w:rFonts w:ascii="Times New Roman" w:hAnsi="Times New Roman" w:cs="Times New Roman"/>
          <w:sz w:val="28"/>
          <w:szCs w:val="28"/>
        </w:rPr>
        <w:t>,</w:t>
      </w:r>
      <w:r w:rsidR="00D22867">
        <w:rPr>
          <w:rFonts w:ascii="Times New Roman" w:hAnsi="Times New Roman" w:cs="Times New Roman"/>
          <w:sz w:val="28"/>
          <w:szCs w:val="28"/>
        </w:rPr>
        <w:t xml:space="preserve"> утвержденного президиумом Совета при Президенте Российской Федерации по стратегическому развитию и национальным проектам от 18.03.2019 № 3, в соответствии с постановлением Администрации Приморского края от 12.08.2019 № 528-па «О внедрении целевой модели развития региональной системы дополнительного образования детей Приморского края»</w:t>
      </w:r>
      <w:r w:rsidR="00E81997">
        <w:rPr>
          <w:rFonts w:ascii="Times New Roman" w:hAnsi="Times New Roman" w:cs="Times New Roman"/>
          <w:sz w:val="28"/>
          <w:szCs w:val="28"/>
        </w:rPr>
        <w:t>,</w:t>
      </w:r>
      <w:r w:rsidR="00E81997" w:rsidRPr="00E81997">
        <w:rPr>
          <w:rFonts w:ascii="Times New Roman" w:eastAsia="NSimSun" w:hAnsi="Times New Roman" w:cs="Mangal"/>
          <w:kern w:val="2"/>
          <w:sz w:val="28"/>
          <w:szCs w:val="28"/>
          <w:lang w:eastAsia="zh-CN" w:bidi="hi-IN"/>
        </w:rPr>
        <w:t xml:space="preserve"> Уставом Анучинского муниципального округа Приморского края</w:t>
      </w:r>
      <w:r w:rsidR="00D22867" w:rsidRPr="00D22867">
        <w:t xml:space="preserve"> </w:t>
      </w:r>
      <w:r w:rsidR="00D22867" w:rsidRPr="00D22867">
        <w:rPr>
          <w:rFonts w:ascii="Times New Roman" w:hAnsi="Times New Roman" w:cs="Times New Roman"/>
          <w:sz w:val="28"/>
          <w:szCs w:val="28"/>
        </w:rPr>
        <w:t>администрация Анучинского муниципального округа Приморского края</w:t>
      </w:r>
    </w:p>
    <w:p w14:paraId="109AA47C" w14:textId="77777777" w:rsidR="00D22867" w:rsidRPr="00D22867" w:rsidRDefault="00D22867" w:rsidP="00265FA4">
      <w:pPr>
        <w:spacing w:after="0" w:line="360" w:lineRule="auto"/>
        <w:ind w:right="-1"/>
        <w:jc w:val="both"/>
        <w:rPr>
          <w:rFonts w:ascii="Times New Roman" w:hAnsi="Times New Roman" w:cs="Times New Roman"/>
          <w:sz w:val="28"/>
          <w:szCs w:val="28"/>
        </w:rPr>
      </w:pPr>
    </w:p>
    <w:p w14:paraId="17A4DC3A" w14:textId="77777777" w:rsidR="00D22867" w:rsidRPr="00D22867" w:rsidRDefault="00D22867" w:rsidP="00265FA4">
      <w:pPr>
        <w:spacing w:after="0" w:line="360" w:lineRule="auto"/>
        <w:ind w:right="-1"/>
        <w:jc w:val="both"/>
        <w:rPr>
          <w:rFonts w:ascii="Times New Roman" w:hAnsi="Times New Roman" w:cs="Times New Roman"/>
          <w:sz w:val="28"/>
          <w:szCs w:val="28"/>
        </w:rPr>
      </w:pPr>
      <w:r w:rsidRPr="00D22867">
        <w:rPr>
          <w:rFonts w:ascii="Times New Roman" w:hAnsi="Times New Roman" w:cs="Times New Roman"/>
          <w:sz w:val="28"/>
          <w:szCs w:val="28"/>
        </w:rPr>
        <w:t>ПОСТАНОВЛЯЕТ:</w:t>
      </w:r>
    </w:p>
    <w:p w14:paraId="53775DC3" w14:textId="77777777" w:rsidR="00C418FE" w:rsidRDefault="00C418FE" w:rsidP="00265FA4">
      <w:pPr>
        <w:spacing w:after="0" w:line="360" w:lineRule="auto"/>
        <w:ind w:right="-1"/>
        <w:jc w:val="both"/>
        <w:rPr>
          <w:rFonts w:ascii="Times New Roman" w:hAnsi="Times New Roman" w:cs="Times New Roman"/>
          <w:sz w:val="28"/>
          <w:szCs w:val="28"/>
        </w:rPr>
      </w:pPr>
    </w:p>
    <w:p w14:paraId="2554DA55" w14:textId="2CDA2C94" w:rsidR="00C418FE" w:rsidRPr="00E81997" w:rsidRDefault="00A801B7" w:rsidP="00E81997">
      <w:pPr>
        <w:pStyle w:val="a3"/>
        <w:numPr>
          <w:ilvl w:val="0"/>
          <w:numId w:val="1"/>
        </w:numPr>
        <w:spacing w:line="360" w:lineRule="auto"/>
        <w:ind w:left="0" w:firstLine="360"/>
        <w:jc w:val="both"/>
        <w:rPr>
          <w:rFonts w:ascii="Times New Roman" w:hAnsi="Times New Roman" w:cs="Times New Roman"/>
          <w:sz w:val="28"/>
          <w:szCs w:val="28"/>
        </w:rPr>
      </w:pPr>
      <w:r w:rsidRPr="00E81997">
        <w:rPr>
          <w:rFonts w:ascii="Times New Roman" w:hAnsi="Times New Roman" w:cs="Times New Roman"/>
          <w:sz w:val="28"/>
          <w:szCs w:val="28"/>
        </w:rPr>
        <w:t xml:space="preserve">Определить муниципальное бюджетное учреждение дополнительного образования «Детская школа искусств с. Анучино Анучинского муниципального округа Приморского края» муниципальным опорным центром дополнительного образования детей </w:t>
      </w:r>
      <w:r w:rsidR="00FA778A" w:rsidRPr="00E81997">
        <w:rPr>
          <w:rFonts w:ascii="Times New Roman" w:hAnsi="Times New Roman" w:cs="Times New Roman"/>
          <w:sz w:val="28"/>
          <w:szCs w:val="28"/>
        </w:rPr>
        <w:t>на территории</w:t>
      </w:r>
      <w:r w:rsidR="00C418FE" w:rsidRPr="00E81997">
        <w:rPr>
          <w:rFonts w:ascii="Times New Roman" w:hAnsi="Times New Roman" w:cs="Times New Roman"/>
          <w:sz w:val="28"/>
          <w:szCs w:val="28"/>
        </w:rPr>
        <w:t xml:space="preserve"> </w:t>
      </w:r>
      <w:r w:rsidR="0038324F" w:rsidRPr="00E81997">
        <w:rPr>
          <w:rFonts w:ascii="Times New Roman" w:hAnsi="Times New Roman" w:cs="Times New Roman"/>
          <w:sz w:val="28"/>
          <w:szCs w:val="28"/>
        </w:rPr>
        <w:t>Анучинского муниципального округа.</w:t>
      </w:r>
    </w:p>
    <w:p w14:paraId="58EC7E15" w14:textId="77777777" w:rsidR="00265FA4" w:rsidRDefault="00265FA4" w:rsidP="00E81997">
      <w:pPr>
        <w:spacing w:line="360" w:lineRule="auto"/>
        <w:ind w:right="-1"/>
        <w:jc w:val="both"/>
        <w:rPr>
          <w:rFonts w:ascii="Times New Roman" w:hAnsi="Times New Roman" w:cs="Times New Roman"/>
          <w:sz w:val="28"/>
          <w:szCs w:val="28"/>
        </w:rPr>
      </w:pPr>
    </w:p>
    <w:p w14:paraId="71C4378C" w14:textId="1784B3A5" w:rsidR="00E81997" w:rsidRPr="00E81997" w:rsidRDefault="00E81997" w:rsidP="00E81997">
      <w:pPr>
        <w:spacing w:line="360" w:lineRule="auto"/>
        <w:ind w:right="-1"/>
        <w:jc w:val="both"/>
        <w:rPr>
          <w:rFonts w:ascii="Times New Roman" w:hAnsi="Times New Roman" w:cs="Times New Roman"/>
          <w:sz w:val="28"/>
          <w:szCs w:val="28"/>
        </w:rPr>
        <w:sectPr w:rsidR="00E81997" w:rsidRPr="00E81997" w:rsidSect="00265FA4">
          <w:pgSz w:w="11906" w:h="16838"/>
          <w:pgMar w:top="340" w:right="851" w:bottom="1134" w:left="1701" w:header="709" w:footer="709" w:gutter="0"/>
          <w:cols w:space="708"/>
          <w:docGrid w:linePitch="360"/>
        </w:sectPr>
      </w:pPr>
    </w:p>
    <w:p w14:paraId="2F9818E2" w14:textId="77777777" w:rsidR="00E81997" w:rsidRDefault="00C418FE" w:rsidP="00E81997">
      <w:pPr>
        <w:pStyle w:val="a3"/>
        <w:numPr>
          <w:ilvl w:val="0"/>
          <w:numId w:val="1"/>
        </w:numPr>
        <w:spacing w:line="360" w:lineRule="auto"/>
        <w:ind w:left="0" w:right="-1" w:firstLine="360"/>
        <w:jc w:val="both"/>
        <w:rPr>
          <w:rFonts w:ascii="Times New Roman" w:hAnsi="Times New Roman" w:cs="Times New Roman"/>
          <w:sz w:val="28"/>
          <w:szCs w:val="28"/>
        </w:rPr>
      </w:pPr>
      <w:r w:rsidRPr="00E81997">
        <w:rPr>
          <w:rFonts w:ascii="Times New Roman" w:hAnsi="Times New Roman" w:cs="Times New Roman"/>
          <w:sz w:val="28"/>
          <w:szCs w:val="28"/>
        </w:rPr>
        <w:lastRenderedPageBreak/>
        <w:t xml:space="preserve">Утвердить </w:t>
      </w:r>
      <w:r w:rsidR="00A801B7" w:rsidRPr="00E81997">
        <w:rPr>
          <w:rFonts w:ascii="Times New Roman" w:hAnsi="Times New Roman" w:cs="Times New Roman"/>
          <w:sz w:val="28"/>
          <w:szCs w:val="28"/>
        </w:rPr>
        <w:t>прилагаемое Положение о муниципальном опорном центре дополнительного образования детей</w:t>
      </w:r>
      <w:r w:rsidR="00A801B7" w:rsidRPr="00E81997">
        <w:rPr>
          <w:rFonts w:ascii="Times New Roman" w:eastAsia="Calibri" w:hAnsi="Times New Roman" w:cs="Times New Roman"/>
          <w:sz w:val="28"/>
          <w:szCs w:val="28"/>
        </w:rPr>
        <w:t xml:space="preserve"> </w:t>
      </w:r>
      <w:r w:rsidR="00A801B7" w:rsidRPr="00E81997">
        <w:rPr>
          <w:rFonts w:ascii="Times New Roman" w:hAnsi="Times New Roman" w:cs="Times New Roman"/>
          <w:sz w:val="28"/>
          <w:szCs w:val="28"/>
        </w:rPr>
        <w:t xml:space="preserve">Анучинского муниципального округа.  </w:t>
      </w:r>
    </w:p>
    <w:p w14:paraId="3DAFD4D0" w14:textId="7B1B8FC9" w:rsidR="00E81997" w:rsidRDefault="00A801B7" w:rsidP="00E81997">
      <w:pPr>
        <w:pStyle w:val="a3"/>
        <w:numPr>
          <w:ilvl w:val="0"/>
          <w:numId w:val="1"/>
        </w:numPr>
        <w:spacing w:line="360" w:lineRule="auto"/>
        <w:ind w:left="142" w:right="-1" w:firstLine="218"/>
        <w:jc w:val="both"/>
        <w:rPr>
          <w:rFonts w:ascii="Times New Roman" w:hAnsi="Times New Roman" w:cs="Times New Roman"/>
          <w:sz w:val="28"/>
          <w:szCs w:val="28"/>
        </w:rPr>
      </w:pPr>
      <w:r w:rsidRPr="00E81997">
        <w:rPr>
          <w:rFonts w:ascii="Times New Roman" w:hAnsi="Times New Roman" w:cs="Times New Roman"/>
          <w:sz w:val="28"/>
          <w:szCs w:val="28"/>
        </w:rPr>
        <w:t xml:space="preserve">Общему отделу администрации Анучинского муниципального округа </w:t>
      </w:r>
      <w:r w:rsidR="00EB5110">
        <w:rPr>
          <w:rFonts w:ascii="Times New Roman" w:hAnsi="Times New Roman" w:cs="Times New Roman"/>
          <w:sz w:val="28"/>
          <w:szCs w:val="28"/>
        </w:rPr>
        <w:t>(</w:t>
      </w:r>
      <w:proofErr w:type="spellStart"/>
      <w:r w:rsidR="00EB5110">
        <w:rPr>
          <w:rFonts w:ascii="Times New Roman" w:hAnsi="Times New Roman" w:cs="Times New Roman"/>
          <w:sz w:val="28"/>
          <w:szCs w:val="28"/>
        </w:rPr>
        <w:t>Бурдейная</w:t>
      </w:r>
      <w:proofErr w:type="spellEnd"/>
      <w:r w:rsidR="00EB5110">
        <w:rPr>
          <w:rFonts w:ascii="Times New Roman" w:hAnsi="Times New Roman" w:cs="Times New Roman"/>
          <w:sz w:val="28"/>
          <w:szCs w:val="28"/>
        </w:rPr>
        <w:t>)</w:t>
      </w:r>
      <w:r w:rsidR="009B16C4" w:rsidRPr="00E81997">
        <w:rPr>
          <w:rFonts w:ascii="Times New Roman" w:hAnsi="Times New Roman" w:cs="Times New Roman"/>
          <w:sz w:val="28"/>
          <w:szCs w:val="28"/>
        </w:rPr>
        <w:t xml:space="preserve"> разместить</w:t>
      </w:r>
      <w:r w:rsidRPr="00E81997">
        <w:rPr>
          <w:rFonts w:ascii="Times New Roman" w:hAnsi="Times New Roman" w:cs="Times New Roman"/>
          <w:sz w:val="28"/>
          <w:szCs w:val="28"/>
        </w:rPr>
        <w:t xml:space="preserve"> настоящее Постановление на официальном сайте администрации Анучинского муниципального округа в сети Интернет. </w:t>
      </w:r>
    </w:p>
    <w:p w14:paraId="597B2F24" w14:textId="00FB2465" w:rsidR="0038324F" w:rsidRPr="00E81997" w:rsidRDefault="00C418FE" w:rsidP="00E81997">
      <w:pPr>
        <w:pStyle w:val="a3"/>
        <w:numPr>
          <w:ilvl w:val="0"/>
          <w:numId w:val="1"/>
        </w:numPr>
        <w:spacing w:line="360" w:lineRule="auto"/>
        <w:ind w:left="0" w:right="-1" w:firstLine="360"/>
        <w:jc w:val="both"/>
        <w:rPr>
          <w:rFonts w:ascii="Times New Roman" w:hAnsi="Times New Roman" w:cs="Times New Roman"/>
          <w:sz w:val="28"/>
          <w:szCs w:val="28"/>
        </w:rPr>
      </w:pPr>
      <w:r w:rsidRPr="00E81997">
        <w:rPr>
          <w:rFonts w:ascii="Times New Roman" w:hAnsi="Times New Roman" w:cs="Times New Roman"/>
          <w:sz w:val="28"/>
          <w:szCs w:val="28"/>
        </w:rPr>
        <w:t>Контроль за исполнением настоя</w:t>
      </w:r>
      <w:r w:rsidR="0038324F" w:rsidRPr="00E81997">
        <w:rPr>
          <w:rFonts w:ascii="Times New Roman" w:hAnsi="Times New Roman" w:cs="Times New Roman"/>
          <w:sz w:val="28"/>
          <w:szCs w:val="28"/>
        </w:rPr>
        <w:t xml:space="preserve">щего постановления возложить </w:t>
      </w:r>
      <w:r w:rsidR="0038324F" w:rsidRPr="00E81997">
        <w:rPr>
          <w:rFonts w:ascii="Times New Roman" w:eastAsia="Times New Roman" w:hAnsi="Times New Roman" w:cs="Times New Roman"/>
          <w:sz w:val="28"/>
          <w:szCs w:val="28"/>
          <w:lang w:eastAsia="ar-SA"/>
        </w:rPr>
        <w:t xml:space="preserve">на первого заместителя главы администрации Анучинского муниципального округа А.Я. Янчука. </w:t>
      </w:r>
    </w:p>
    <w:p w14:paraId="646F851C" w14:textId="77777777" w:rsidR="00C418FE" w:rsidRPr="00A801B7" w:rsidRDefault="00C418FE" w:rsidP="00265FA4">
      <w:pPr>
        <w:spacing w:after="0" w:line="360" w:lineRule="auto"/>
        <w:ind w:right="-1"/>
        <w:jc w:val="both"/>
        <w:rPr>
          <w:rFonts w:ascii="Times New Roman" w:hAnsi="Times New Roman" w:cs="Times New Roman"/>
          <w:sz w:val="28"/>
          <w:szCs w:val="28"/>
        </w:rPr>
      </w:pPr>
    </w:p>
    <w:p w14:paraId="255268C7" w14:textId="77777777" w:rsidR="00C418FE" w:rsidRPr="00A801B7" w:rsidRDefault="00C418FE" w:rsidP="00265FA4">
      <w:pPr>
        <w:spacing w:after="0" w:line="360" w:lineRule="auto"/>
        <w:ind w:right="-1"/>
        <w:jc w:val="both"/>
        <w:rPr>
          <w:rFonts w:ascii="Times New Roman" w:hAnsi="Times New Roman" w:cs="Times New Roman"/>
          <w:sz w:val="28"/>
          <w:szCs w:val="28"/>
        </w:rPr>
      </w:pPr>
    </w:p>
    <w:p w14:paraId="0F888994" w14:textId="677B3DD3" w:rsidR="0038324F" w:rsidRPr="00265FA4" w:rsidRDefault="00A801B7" w:rsidP="00265FA4">
      <w:pPr>
        <w:widowControl w:val="0"/>
        <w:suppressAutoHyphens/>
        <w:autoSpaceDE w:val="0"/>
        <w:spacing w:after="0" w:line="276" w:lineRule="auto"/>
        <w:jc w:val="both"/>
        <w:rPr>
          <w:rFonts w:ascii="Times New Roman" w:eastAsia="Times New Roman" w:hAnsi="Times New Roman" w:cs="Times New Roman"/>
          <w:sz w:val="28"/>
          <w:szCs w:val="28"/>
          <w:lang w:eastAsia="ar-SA"/>
        </w:rPr>
      </w:pPr>
      <w:r w:rsidRPr="00265FA4">
        <w:rPr>
          <w:rFonts w:ascii="Times New Roman" w:eastAsia="Times New Roman" w:hAnsi="Times New Roman" w:cs="Times New Roman"/>
          <w:sz w:val="28"/>
          <w:szCs w:val="28"/>
          <w:lang w:eastAsia="ar-SA"/>
        </w:rPr>
        <w:t>И.о. главы администрации</w:t>
      </w:r>
      <w:r w:rsidR="0038324F" w:rsidRPr="00265FA4">
        <w:rPr>
          <w:rFonts w:ascii="Times New Roman" w:eastAsia="Times New Roman" w:hAnsi="Times New Roman" w:cs="Times New Roman"/>
          <w:sz w:val="28"/>
          <w:szCs w:val="28"/>
          <w:lang w:eastAsia="ar-SA"/>
        </w:rPr>
        <w:t xml:space="preserve"> Анучинского </w:t>
      </w:r>
    </w:p>
    <w:p w14:paraId="0412A259" w14:textId="7D391C1F" w:rsidR="0038324F" w:rsidRDefault="0038324F"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r w:rsidRPr="00265FA4">
        <w:rPr>
          <w:rFonts w:ascii="Times New Roman" w:eastAsia="Times New Roman" w:hAnsi="Times New Roman" w:cs="Times New Roman"/>
          <w:sz w:val="28"/>
          <w:szCs w:val="28"/>
          <w:lang w:eastAsia="ar-SA"/>
        </w:rPr>
        <w:t xml:space="preserve">муниципального округа                                            </w:t>
      </w:r>
      <w:r w:rsidR="00A801B7" w:rsidRPr="00265FA4">
        <w:rPr>
          <w:rFonts w:ascii="Times New Roman" w:eastAsia="Times New Roman" w:hAnsi="Times New Roman" w:cs="Times New Roman"/>
          <w:sz w:val="28"/>
          <w:szCs w:val="28"/>
          <w:lang w:eastAsia="ar-SA"/>
        </w:rPr>
        <w:t xml:space="preserve">                    </w:t>
      </w:r>
      <w:r w:rsidRPr="00265FA4">
        <w:rPr>
          <w:rFonts w:ascii="Times New Roman" w:eastAsia="Times New Roman" w:hAnsi="Times New Roman" w:cs="Times New Roman"/>
          <w:sz w:val="28"/>
          <w:szCs w:val="28"/>
          <w:lang w:eastAsia="ar-SA"/>
        </w:rPr>
        <w:t xml:space="preserve">  </w:t>
      </w:r>
      <w:r w:rsidR="00E81997">
        <w:rPr>
          <w:rFonts w:ascii="Times New Roman" w:eastAsia="Times New Roman" w:hAnsi="Times New Roman" w:cs="Times New Roman"/>
          <w:sz w:val="28"/>
          <w:szCs w:val="28"/>
          <w:lang w:eastAsia="ar-SA"/>
        </w:rPr>
        <w:t xml:space="preserve">       </w:t>
      </w:r>
      <w:r w:rsidR="00A801B7" w:rsidRPr="00265FA4">
        <w:rPr>
          <w:rFonts w:ascii="Times New Roman" w:eastAsia="Times New Roman" w:hAnsi="Times New Roman" w:cs="Times New Roman"/>
          <w:sz w:val="28"/>
          <w:szCs w:val="28"/>
          <w:lang w:eastAsia="ar-SA"/>
        </w:rPr>
        <w:t>А.Я. Янчук</w:t>
      </w:r>
      <w:r w:rsidRPr="00265FA4">
        <w:rPr>
          <w:rFonts w:ascii="Times New Roman" w:eastAsia="Times New Roman" w:hAnsi="Times New Roman" w:cs="Times New Roman"/>
          <w:sz w:val="28"/>
          <w:szCs w:val="28"/>
          <w:lang w:eastAsia="ar-SA"/>
        </w:rPr>
        <w:t xml:space="preserve">  </w:t>
      </w:r>
    </w:p>
    <w:p w14:paraId="12F8C1BB" w14:textId="6C2CEF22"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12DEE124" w14:textId="0B6FEA3D"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5F79D690" w14:textId="60293930"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2883CF57" w14:textId="63B5FB78"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577D13A4" w14:textId="74676DBD"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3EE9F2D5" w14:textId="3015A2EE"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49185E3A" w14:textId="46E3A1C6"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25C20671" w14:textId="1F7DEAE7"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3CA96F31" w14:textId="4B1B8B62"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7ABF0D9B" w14:textId="0E79FFCD"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79572520" w14:textId="1F382BAC"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48F02074" w14:textId="3F19DA1B"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5DD12116" w14:textId="3AEF3CAF"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06F7CA70" w14:textId="6B1DDB63"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737667B6" w14:textId="2075AFF9"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5DECAADD" w14:textId="5B63BE18"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1C808872" w14:textId="09FF3C35"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1FB578F9" w14:textId="0FEEB962"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544A9EAC" w14:textId="4DB5FD8E"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59CD1EF4" w14:textId="2D2965D6"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28348B80" w14:textId="02D86F4B"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44322FCA" w14:textId="54604448"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0C285E38" w14:textId="03B33894"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0D8E3C04" w14:textId="24A12C6A"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56319282" w14:textId="46CE6150" w:rsidR="00184E4B" w:rsidRDefault="00184E4B" w:rsidP="00265FA4">
      <w:pPr>
        <w:widowControl w:val="0"/>
        <w:tabs>
          <w:tab w:val="left" w:pos="6270"/>
        </w:tabs>
        <w:suppressAutoHyphens/>
        <w:autoSpaceDE w:val="0"/>
        <w:spacing w:after="0" w:line="276" w:lineRule="auto"/>
        <w:jc w:val="both"/>
        <w:rPr>
          <w:rFonts w:ascii="Times New Roman" w:eastAsia="Times New Roman" w:hAnsi="Times New Roman" w:cs="Times New Roman"/>
          <w:sz w:val="28"/>
          <w:szCs w:val="28"/>
          <w:lang w:eastAsia="ar-SA"/>
        </w:rPr>
      </w:pPr>
    </w:p>
    <w:p w14:paraId="408BDF98" w14:textId="77777777" w:rsidR="00184E4B" w:rsidRDefault="00184E4B" w:rsidP="00184E4B">
      <w:pPr>
        <w:spacing w:after="0" w:line="240" w:lineRule="auto"/>
        <w:ind w:left="4678" w:right="-1"/>
        <w:jc w:val="both"/>
        <w:rPr>
          <w:rFonts w:ascii="Times New Roman" w:hAnsi="Times New Roman"/>
          <w:sz w:val="28"/>
          <w:szCs w:val="28"/>
        </w:rPr>
      </w:pPr>
      <w:r>
        <w:rPr>
          <w:rFonts w:ascii="Times New Roman" w:hAnsi="Times New Roman"/>
          <w:sz w:val="28"/>
          <w:szCs w:val="28"/>
        </w:rPr>
        <w:t>Приложение 1 к постановлению администрации Анучинского муниципального округа Приморского края</w:t>
      </w:r>
    </w:p>
    <w:p w14:paraId="510D94C6" w14:textId="77777777" w:rsidR="00184E4B" w:rsidRDefault="00184E4B" w:rsidP="00184E4B">
      <w:pPr>
        <w:spacing w:after="0" w:line="240" w:lineRule="auto"/>
        <w:ind w:left="4678" w:right="-1"/>
        <w:jc w:val="both"/>
        <w:rPr>
          <w:rFonts w:ascii="Times New Roman" w:hAnsi="Times New Roman"/>
          <w:sz w:val="28"/>
          <w:szCs w:val="28"/>
        </w:rPr>
      </w:pPr>
      <w:r>
        <w:rPr>
          <w:rFonts w:ascii="Times New Roman" w:hAnsi="Times New Roman"/>
          <w:sz w:val="28"/>
          <w:szCs w:val="28"/>
        </w:rPr>
        <w:t>от 02.03.2021 г.  № 183</w:t>
      </w:r>
    </w:p>
    <w:p w14:paraId="11113F82" w14:textId="77777777" w:rsidR="00184E4B" w:rsidRDefault="00184E4B" w:rsidP="00184E4B">
      <w:pPr>
        <w:spacing w:line="240" w:lineRule="exact"/>
        <w:jc w:val="right"/>
        <w:rPr>
          <w:rFonts w:ascii="Times New Roman" w:hAnsi="Times New Roman"/>
          <w:sz w:val="28"/>
          <w:szCs w:val="28"/>
        </w:rPr>
      </w:pPr>
    </w:p>
    <w:p w14:paraId="5DBE0DF4" w14:textId="77777777" w:rsidR="00184E4B" w:rsidRDefault="00184E4B" w:rsidP="00184E4B">
      <w:pPr>
        <w:spacing w:line="240" w:lineRule="exact"/>
        <w:jc w:val="right"/>
        <w:rPr>
          <w:rFonts w:ascii="Times New Roman" w:hAnsi="Times New Roman"/>
          <w:sz w:val="28"/>
          <w:szCs w:val="28"/>
        </w:rPr>
      </w:pPr>
    </w:p>
    <w:p w14:paraId="5F2A3E87" w14:textId="77777777" w:rsidR="00184E4B" w:rsidRDefault="00184E4B" w:rsidP="00184E4B">
      <w:pPr>
        <w:spacing w:after="0" w:line="240" w:lineRule="exact"/>
        <w:jc w:val="center"/>
        <w:rPr>
          <w:rFonts w:ascii="Times New Roman" w:hAnsi="Times New Roman"/>
          <w:sz w:val="28"/>
          <w:szCs w:val="28"/>
        </w:rPr>
      </w:pPr>
      <w:r>
        <w:rPr>
          <w:rFonts w:ascii="Times New Roman" w:hAnsi="Times New Roman"/>
          <w:sz w:val="28"/>
          <w:szCs w:val="28"/>
        </w:rPr>
        <w:t>ПОЛОЖЕНИЕ</w:t>
      </w:r>
    </w:p>
    <w:p w14:paraId="72ADA8AB" w14:textId="77777777" w:rsidR="00184E4B" w:rsidRDefault="00184E4B" w:rsidP="00184E4B">
      <w:pPr>
        <w:spacing w:after="0" w:line="360" w:lineRule="auto"/>
        <w:jc w:val="center"/>
        <w:rPr>
          <w:rFonts w:ascii="Times New Roman" w:hAnsi="Times New Roman"/>
          <w:sz w:val="28"/>
          <w:szCs w:val="28"/>
        </w:rPr>
      </w:pPr>
      <w:r>
        <w:rPr>
          <w:rFonts w:ascii="Times New Roman" w:hAnsi="Times New Roman"/>
          <w:sz w:val="28"/>
          <w:szCs w:val="28"/>
        </w:rPr>
        <w:br/>
        <w:t xml:space="preserve">о муниципальном опорном центре дополнительного образования детей </w:t>
      </w:r>
    </w:p>
    <w:p w14:paraId="0B2C89FB" w14:textId="77777777" w:rsidR="00184E4B" w:rsidRDefault="00184E4B" w:rsidP="00184E4B">
      <w:pPr>
        <w:spacing w:after="0" w:line="360" w:lineRule="auto"/>
        <w:jc w:val="center"/>
        <w:rPr>
          <w:rFonts w:ascii="Times New Roman" w:hAnsi="Times New Roman"/>
          <w:sz w:val="28"/>
          <w:szCs w:val="28"/>
        </w:rPr>
      </w:pPr>
      <w:r>
        <w:rPr>
          <w:rFonts w:ascii="Times New Roman" w:hAnsi="Times New Roman"/>
          <w:sz w:val="28"/>
          <w:szCs w:val="28"/>
        </w:rPr>
        <w:t>Анучинского муниципального округа</w:t>
      </w:r>
    </w:p>
    <w:p w14:paraId="46B61E5A" w14:textId="77777777" w:rsidR="00184E4B" w:rsidRDefault="00184E4B" w:rsidP="00184E4B">
      <w:pPr>
        <w:spacing w:line="240" w:lineRule="auto"/>
        <w:jc w:val="center"/>
        <w:rPr>
          <w:rFonts w:ascii="Times New Roman" w:hAnsi="Times New Roman"/>
          <w:sz w:val="28"/>
          <w:szCs w:val="28"/>
        </w:rPr>
      </w:pPr>
    </w:p>
    <w:p w14:paraId="53B73710" w14:textId="77777777" w:rsidR="00184E4B" w:rsidRDefault="00184E4B" w:rsidP="00184E4B">
      <w:pPr>
        <w:spacing w:line="360" w:lineRule="auto"/>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Общие положения</w:t>
      </w:r>
    </w:p>
    <w:p w14:paraId="36C84EE2" w14:textId="77777777" w:rsidR="00184E4B" w:rsidRDefault="00184E4B" w:rsidP="00184E4B">
      <w:pPr>
        <w:spacing w:after="0" w:line="360" w:lineRule="auto"/>
        <w:ind w:firstLine="851"/>
        <w:jc w:val="both"/>
        <w:rPr>
          <w:rFonts w:ascii="Times New Roman" w:hAnsi="Times New Roman"/>
          <w:sz w:val="28"/>
          <w:szCs w:val="28"/>
          <w:u w:val="single"/>
          <w:vertAlign w:val="subscript"/>
        </w:rPr>
      </w:pPr>
      <w:r>
        <w:rPr>
          <w:rFonts w:ascii="Times New Roman" w:hAnsi="Times New Roman"/>
          <w:sz w:val="28"/>
          <w:szCs w:val="28"/>
        </w:rPr>
        <w:t>1.1. Настоящее положение определяет порядок создания, цели и задачи, структуру, функции, систему управления и финансового обеспечения муниципального опорного центра (далее - МОЦ)</w:t>
      </w:r>
      <w:r>
        <w:rPr>
          <w:rFonts w:ascii="Times New Roman" w:hAnsi="Times New Roman"/>
          <w:sz w:val="28"/>
          <w:szCs w:val="28"/>
          <w:vertAlign w:val="subscript"/>
        </w:rPr>
        <w:t xml:space="preserve"> </w:t>
      </w:r>
      <w:r>
        <w:rPr>
          <w:rFonts w:ascii="Times New Roman" w:hAnsi="Times New Roman"/>
          <w:sz w:val="28"/>
          <w:szCs w:val="28"/>
        </w:rPr>
        <w:t>Анучинского муниципального округа.</w:t>
      </w:r>
    </w:p>
    <w:p w14:paraId="3D87076C"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1.2. Создание МОЦ осуществляется в рамках реализации приоритетного проекта «Доступное дополнительное образование для детей» (далее – Приоритетный проект), утвержденного президиумом Совета при Президенте РФ по стратегическому развитию и приоритетным проектам (протокол от 30.11.2016 № 11) в соответствии с Постановлением Администрации Приморского края «О внедрении целевой модели развития региональной системы дополнительного образования детей Приморского края» от 12 августа 2019 года № 528-па.</w:t>
      </w:r>
    </w:p>
    <w:p w14:paraId="0034937A"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 xml:space="preserve">1.3. Функции МОЦ в Анучинского муниципального </w:t>
      </w:r>
      <w:proofErr w:type="gramStart"/>
      <w:r>
        <w:rPr>
          <w:rFonts w:ascii="Times New Roman" w:hAnsi="Times New Roman"/>
          <w:sz w:val="28"/>
          <w:szCs w:val="28"/>
        </w:rPr>
        <w:t>округа</w:t>
      </w:r>
      <w:r>
        <w:rPr>
          <w:rFonts w:ascii="Times New Roman" w:hAnsi="Times New Roman"/>
          <w:sz w:val="28"/>
          <w:szCs w:val="28"/>
          <w:u w:val="single"/>
          <w:vertAlign w:val="subscript"/>
        </w:rPr>
        <w:t xml:space="preserve"> </w:t>
      </w:r>
      <w:r>
        <w:rPr>
          <w:rFonts w:ascii="Times New Roman" w:hAnsi="Times New Roman"/>
          <w:sz w:val="28"/>
          <w:szCs w:val="28"/>
        </w:rPr>
        <w:t xml:space="preserve"> возложены</w:t>
      </w:r>
      <w:proofErr w:type="gramEnd"/>
      <w:r>
        <w:rPr>
          <w:rFonts w:ascii="Times New Roman" w:hAnsi="Times New Roman"/>
          <w:sz w:val="28"/>
          <w:szCs w:val="28"/>
        </w:rPr>
        <w:t xml:space="preserve"> на</w:t>
      </w:r>
      <w:r>
        <w:t xml:space="preserve"> </w:t>
      </w:r>
      <w:r>
        <w:rPr>
          <w:rFonts w:ascii="Times New Roman" w:hAnsi="Times New Roman"/>
          <w:sz w:val="28"/>
          <w:szCs w:val="28"/>
        </w:rPr>
        <w:t>Муниципальное бюджетное учреждение дополнительного образования «Детская школа искусств с. Анучино Анучинского муниципального округа Приморского края» (далее – ДШИ с. Анучино).</w:t>
      </w:r>
    </w:p>
    <w:p w14:paraId="7C0A6F9B" w14:textId="77777777" w:rsidR="00184E4B" w:rsidRDefault="00184E4B" w:rsidP="00184E4B">
      <w:pPr>
        <w:spacing w:after="0" w:line="360" w:lineRule="auto"/>
        <w:ind w:firstLine="851"/>
        <w:jc w:val="both"/>
        <w:rPr>
          <w:rFonts w:ascii="Times New Roman" w:hAnsi="Times New Roman"/>
          <w:sz w:val="28"/>
          <w:szCs w:val="28"/>
          <w:u w:val="single"/>
          <w:vertAlign w:val="subscript"/>
        </w:rPr>
      </w:pPr>
      <w:r>
        <w:rPr>
          <w:rFonts w:ascii="Times New Roman" w:hAnsi="Times New Roman"/>
          <w:sz w:val="28"/>
          <w:szCs w:val="28"/>
        </w:rPr>
        <w:t>1.4. Создание МОЦ утверждается правовым актом администрации Анучинского муниципального округа.</w:t>
      </w:r>
    </w:p>
    <w:p w14:paraId="376887AB" w14:textId="77777777" w:rsidR="00184E4B" w:rsidRPr="00D61018" w:rsidRDefault="00184E4B" w:rsidP="00184E4B">
      <w:pPr>
        <w:spacing w:after="0" w:line="360" w:lineRule="auto"/>
        <w:ind w:firstLine="851"/>
        <w:jc w:val="both"/>
        <w:rPr>
          <w:rFonts w:ascii="Times New Roman" w:hAnsi="Times New Roman"/>
          <w:sz w:val="28"/>
          <w:szCs w:val="28"/>
        </w:rPr>
      </w:pPr>
      <w:r w:rsidRPr="00D61018">
        <w:rPr>
          <w:rFonts w:ascii="Times New Roman" w:hAnsi="Times New Roman"/>
          <w:sz w:val="28"/>
          <w:szCs w:val="28"/>
        </w:rPr>
        <w:lastRenderedPageBreak/>
        <w:t>1.5. Координатором МОЦ является казённое учреждение «Муниципальный орган управления образованием Анучинского муниципального округа Приморского края» (далее – КУ МОУО)</w:t>
      </w:r>
      <w:r>
        <w:rPr>
          <w:rFonts w:ascii="Times New Roman" w:hAnsi="Times New Roman"/>
          <w:sz w:val="28"/>
          <w:szCs w:val="28"/>
        </w:rPr>
        <w:t>.</w:t>
      </w:r>
    </w:p>
    <w:p w14:paraId="402984D0"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1.6. МОЦ организует свою деятельность во взаимодействии с РМЦ, организациями, участвующими в дополнительном образовании детей, иными организациями.</w:t>
      </w:r>
    </w:p>
    <w:p w14:paraId="13D8E34D"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1.7. Взаимодействие с РМЦ осуществляется в рамках Соглашения</w:t>
      </w:r>
      <w:r>
        <w:rPr>
          <w:sz w:val="28"/>
          <w:szCs w:val="28"/>
        </w:rPr>
        <w:t xml:space="preserve"> </w:t>
      </w:r>
      <w:r>
        <w:rPr>
          <w:rFonts w:ascii="Times New Roman" w:hAnsi="Times New Roman"/>
          <w:sz w:val="28"/>
          <w:szCs w:val="28"/>
        </w:rPr>
        <w:t xml:space="preserve">о сотрудничестве МОЦ с </w:t>
      </w:r>
      <w:r w:rsidRPr="00D61018">
        <w:rPr>
          <w:rFonts w:ascii="Times New Roman" w:hAnsi="Times New Roman"/>
          <w:sz w:val="28"/>
          <w:szCs w:val="28"/>
        </w:rPr>
        <w:t>государственным образовательным автономным учреждением дополнительного образования детей «Детско-юношеский центр Приморского края» (Региональный модельный центр дополнительного образования детей Приморского края)" (далее - РМЦ).</w:t>
      </w:r>
    </w:p>
    <w:p w14:paraId="0294BC3F"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1.8. Деятельность МОЦ не влечет за собой изменение типа и вида, организационно-правовой формы и подчиненности, определенных Уставом</w:t>
      </w:r>
      <w:r>
        <w:t xml:space="preserve"> </w:t>
      </w:r>
      <w:r>
        <w:rPr>
          <w:rFonts w:ascii="Times New Roman" w:hAnsi="Times New Roman"/>
          <w:sz w:val="28"/>
          <w:szCs w:val="28"/>
        </w:rPr>
        <w:t>ДШИ с. Анучино.</w:t>
      </w:r>
    </w:p>
    <w:p w14:paraId="1F066400" w14:textId="77777777" w:rsidR="00184E4B" w:rsidRDefault="00184E4B" w:rsidP="00184E4B">
      <w:pPr>
        <w:spacing w:after="0" w:line="360" w:lineRule="auto"/>
        <w:ind w:firstLine="709"/>
        <w:jc w:val="both"/>
        <w:rPr>
          <w:rFonts w:ascii="Times New Roman" w:hAnsi="Times New Roman"/>
          <w:sz w:val="28"/>
          <w:szCs w:val="28"/>
        </w:rPr>
      </w:pPr>
    </w:p>
    <w:p w14:paraId="533726CC" w14:textId="77777777" w:rsidR="00184E4B" w:rsidRDefault="00184E4B" w:rsidP="00184E4B">
      <w:pPr>
        <w:spacing w:line="360" w:lineRule="auto"/>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Нормативное обеспечение деятельности МОЦ</w:t>
      </w:r>
    </w:p>
    <w:p w14:paraId="05D845F1"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2.1. В своей деятельности МОЦ руководствуется:</w:t>
      </w:r>
    </w:p>
    <w:p w14:paraId="54FFDC42"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 Конституцией Российской Федерации;</w:t>
      </w:r>
    </w:p>
    <w:p w14:paraId="76B1A22B"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 Федеральным законом от 29.12.2012 № 273-ФЗ "Об образовании в Российской Федерации".</w:t>
      </w:r>
    </w:p>
    <w:p w14:paraId="17A755CB"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 указами Президента Российской Федерации;</w:t>
      </w:r>
    </w:p>
    <w:p w14:paraId="0992FE21"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 постановлениями и распоряжениями Правительства Российской Федерации и Приморского края;</w:t>
      </w:r>
    </w:p>
    <w:p w14:paraId="672BDFFF"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 нормативными правовыми актами министерства образования Приморского края, администрации</w:t>
      </w:r>
      <w:r>
        <w:t xml:space="preserve"> </w:t>
      </w:r>
      <w:r>
        <w:rPr>
          <w:rFonts w:ascii="Times New Roman" w:hAnsi="Times New Roman"/>
          <w:sz w:val="28"/>
          <w:szCs w:val="28"/>
        </w:rPr>
        <w:t>Анучинского муниципального округа;</w:t>
      </w:r>
    </w:p>
    <w:p w14:paraId="193D39B1"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 Уставом</w:t>
      </w:r>
      <w:r>
        <w:t xml:space="preserve"> </w:t>
      </w:r>
      <w:r>
        <w:rPr>
          <w:rFonts w:ascii="Times New Roman" w:hAnsi="Times New Roman"/>
          <w:sz w:val="28"/>
          <w:szCs w:val="28"/>
        </w:rPr>
        <w:t>ДШИ с. Анучино;</w:t>
      </w:r>
    </w:p>
    <w:p w14:paraId="5CDAFF09"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 настоящим Положением.</w:t>
      </w:r>
    </w:p>
    <w:p w14:paraId="5876DDE6" w14:textId="77777777" w:rsidR="00184E4B" w:rsidRDefault="00184E4B" w:rsidP="00184E4B">
      <w:pPr>
        <w:spacing w:after="0" w:line="360" w:lineRule="auto"/>
        <w:ind w:firstLine="851"/>
        <w:jc w:val="both"/>
        <w:rPr>
          <w:rFonts w:ascii="Times New Roman" w:hAnsi="Times New Roman"/>
          <w:sz w:val="28"/>
          <w:szCs w:val="28"/>
        </w:rPr>
      </w:pPr>
    </w:p>
    <w:p w14:paraId="632BB464" w14:textId="77777777" w:rsidR="00184E4B" w:rsidRDefault="00184E4B" w:rsidP="00184E4B">
      <w:pPr>
        <w:spacing w:after="0" w:line="360" w:lineRule="auto"/>
        <w:ind w:firstLine="851"/>
        <w:jc w:val="both"/>
        <w:rPr>
          <w:rFonts w:ascii="Times New Roman" w:hAnsi="Times New Roman"/>
          <w:sz w:val="28"/>
          <w:szCs w:val="28"/>
        </w:rPr>
      </w:pPr>
    </w:p>
    <w:p w14:paraId="1EB4597D" w14:textId="77777777" w:rsidR="00184E4B" w:rsidRDefault="00184E4B" w:rsidP="00184E4B">
      <w:pPr>
        <w:spacing w:after="0" w:line="360" w:lineRule="auto"/>
        <w:ind w:firstLine="851"/>
        <w:jc w:val="both"/>
        <w:rPr>
          <w:rFonts w:ascii="Times New Roman" w:hAnsi="Times New Roman"/>
          <w:sz w:val="28"/>
          <w:szCs w:val="28"/>
        </w:rPr>
      </w:pPr>
    </w:p>
    <w:p w14:paraId="07D9DF3D" w14:textId="77777777" w:rsidR="00184E4B" w:rsidRDefault="00184E4B" w:rsidP="00184E4B">
      <w:pPr>
        <w:spacing w:after="0" w:line="360" w:lineRule="auto"/>
        <w:jc w:val="center"/>
        <w:rPr>
          <w:rFonts w:ascii="Times New Roman" w:hAnsi="Times New Roman"/>
          <w:sz w:val="28"/>
          <w:szCs w:val="28"/>
        </w:rPr>
      </w:pPr>
      <w:r>
        <w:rPr>
          <w:rFonts w:ascii="Times New Roman" w:hAnsi="Times New Roman"/>
          <w:sz w:val="28"/>
          <w:szCs w:val="28"/>
          <w:lang w:val="en-US"/>
        </w:rPr>
        <w:lastRenderedPageBreak/>
        <w:t>III</w:t>
      </w:r>
      <w:r>
        <w:rPr>
          <w:rFonts w:ascii="Times New Roman" w:hAnsi="Times New Roman"/>
          <w:sz w:val="28"/>
          <w:szCs w:val="28"/>
        </w:rPr>
        <w:t>. Цели и задачи деятельности МОЦ</w:t>
      </w:r>
    </w:p>
    <w:p w14:paraId="4C55DDEF" w14:textId="77777777" w:rsidR="00184E4B" w:rsidRDefault="00184E4B" w:rsidP="00184E4B">
      <w:pPr>
        <w:spacing w:after="0" w:line="360" w:lineRule="auto"/>
        <w:jc w:val="center"/>
        <w:rPr>
          <w:rFonts w:ascii="Times New Roman" w:hAnsi="Times New Roman"/>
          <w:sz w:val="28"/>
          <w:szCs w:val="28"/>
        </w:rPr>
      </w:pPr>
    </w:p>
    <w:p w14:paraId="152FEB33" w14:textId="77777777" w:rsidR="00184E4B" w:rsidRDefault="00184E4B" w:rsidP="00184E4B">
      <w:pPr>
        <w:spacing w:after="0" w:line="360" w:lineRule="auto"/>
        <w:ind w:firstLine="709"/>
        <w:jc w:val="both"/>
        <w:rPr>
          <w:rFonts w:ascii="Times New Roman" w:hAnsi="Times New Roman"/>
          <w:sz w:val="28"/>
          <w:szCs w:val="28"/>
        </w:rPr>
      </w:pPr>
      <w:r>
        <w:rPr>
          <w:rFonts w:ascii="Times New Roman" w:hAnsi="Times New Roman"/>
          <w:sz w:val="28"/>
          <w:szCs w:val="28"/>
        </w:rPr>
        <w:t>3.1. Цель деятельности МОЦ - создание условий для обеспечения в</w:t>
      </w:r>
      <w:r>
        <w:t xml:space="preserve"> </w:t>
      </w:r>
      <w:proofErr w:type="spellStart"/>
      <w:r>
        <w:rPr>
          <w:rFonts w:ascii="Times New Roman" w:hAnsi="Times New Roman"/>
          <w:sz w:val="28"/>
          <w:szCs w:val="28"/>
        </w:rPr>
        <w:t>Анучинском</w:t>
      </w:r>
      <w:proofErr w:type="spellEnd"/>
      <w:r>
        <w:rPr>
          <w:rFonts w:ascii="Times New Roman" w:hAnsi="Times New Roman"/>
          <w:sz w:val="28"/>
          <w:szCs w:val="28"/>
        </w:rPr>
        <w:t xml:space="preserve"> муниципальном округе эффективной системы взаимодействия участников образовательных отношений в сфере дополнительного образования детей по реализации современных востребованных дополнительных общеобразовательных программ для детей различных направленностей, обеспечивающей достижение показателей развития системы дополнительного образования детей, установленных Указом Президента РФ от 07 мая 2012 года № 599 «О мерах по реализации государственной политики в области образования и науки», Приоритетным проектом.</w:t>
      </w:r>
    </w:p>
    <w:p w14:paraId="6A5EC10B" w14:textId="77777777" w:rsidR="00184E4B" w:rsidRDefault="00184E4B" w:rsidP="00184E4B">
      <w:pPr>
        <w:spacing w:after="0" w:line="360" w:lineRule="auto"/>
        <w:ind w:firstLine="709"/>
        <w:jc w:val="both"/>
        <w:rPr>
          <w:rFonts w:ascii="Times New Roman" w:hAnsi="Times New Roman"/>
          <w:sz w:val="28"/>
          <w:szCs w:val="28"/>
        </w:rPr>
      </w:pPr>
      <w:r>
        <w:rPr>
          <w:rFonts w:ascii="Times New Roman" w:hAnsi="Times New Roman"/>
          <w:sz w:val="28"/>
          <w:szCs w:val="28"/>
        </w:rPr>
        <w:t>3.2. Задачи МОЦ:</w:t>
      </w:r>
    </w:p>
    <w:p w14:paraId="5020A1B4" w14:textId="77777777" w:rsidR="00184E4B" w:rsidRDefault="00184E4B" w:rsidP="00184E4B">
      <w:pPr>
        <w:spacing w:after="0" w:line="360" w:lineRule="auto"/>
        <w:ind w:firstLine="709"/>
        <w:jc w:val="both"/>
        <w:rPr>
          <w:rFonts w:ascii="Times New Roman" w:hAnsi="Times New Roman"/>
          <w:sz w:val="28"/>
          <w:szCs w:val="28"/>
          <w:u w:val="single"/>
          <w:vertAlign w:val="subscript"/>
        </w:rPr>
      </w:pPr>
      <w:r>
        <w:rPr>
          <w:rFonts w:ascii="Times New Roman" w:hAnsi="Times New Roman"/>
          <w:sz w:val="28"/>
          <w:szCs w:val="28"/>
        </w:rPr>
        <w:t>- организационное, информационное, экспертно-консультационное, учебно-методическое сопровождение и мониторинг реализации Приоритетного проекта на территории</w:t>
      </w:r>
      <w:r>
        <w:t xml:space="preserve"> </w:t>
      </w:r>
      <w:r>
        <w:rPr>
          <w:rFonts w:ascii="Times New Roman" w:hAnsi="Times New Roman"/>
          <w:sz w:val="28"/>
          <w:szCs w:val="28"/>
        </w:rPr>
        <w:t>Анучинского муниципального округа;</w:t>
      </w:r>
    </w:p>
    <w:p w14:paraId="0EE86703" w14:textId="77777777" w:rsidR="00184E4B" w:rsidRDefault="00184E4B" w:rsidP="00184E4B">
      <w:pPr>
        <w:spacing w:after="0" w:line="360" w:lineRule="auto"/>
        <w:ind w:firstLine="709"/>
        <w:jc w:val="both"/>
        <w:rPr>
          <w:rFonts w:ascii="Times New Roman" w:hAnsi="Times New Roman"/>
          <w:sz w:val="28"/>
          <w:szCs w:val="28"/>
        </w:rPr>
      </w:pPr>
      <w:r>
        <w:rPr>
          <w:rFonts w:ascii="Times New Roman" w:hAnsi="Times New Roman"/>
          <w:sz w:val="28"/>
          <w:szCs w:val="28"/>
        </w:rPr>
        <w:t>- обеспечение эффективного функционирования муниципальной модели взаимодействия участников образовательных отношений в сфере дополнительного образования детей, в том числе в целях реализации Приоритетного проекта;</w:t>
      </w:r>
    </w:p>
    <w:p w14:paraId="04C491CB" w14:textId="77777777" w:rsidR="00184E4B" w:rsidRDefault="00184E4B" w:rsidP="00184E4B">
      <w:pPr>
        <w:spacing w:after="0" w:line="360" w:lineRule="auto"/>
        <w:ind w:firstLine="709"/>
        <w:jc w:val="both"/>
        <w:rPr>
          <w:rFonts w:ascii="Times New Roman" w:hAnsi="Times New Roman"/>
          <w:sz w:val="28"/>
          <w:szCs w:val="28"/>
        </w:rPr>
      </w:pPr>
      <w:r>
        <w:rPr>
          <w:rFonts w:ascii="Times New Roman" w:hAnsi="Times New Roman"/>
          <w:sz w:val="28"/>
          <w:szCs w:val="28"/>
        </w:rPr>
        <w:t>- выявление, формирование и распространение лучших практик реализации современных, вариативных и востребованных общеобразовательных программ для детей различных направленностей;</w:t>
      </w:r>
    </w:p>
    <w:p w14:paraId="0419D8F7" w14:textId="77777777" w:rsidR="00184E4B" w:rsidRDefault="00184E4B" w:rsidP="00184E4B">
      <w:pPr>
        <w:spacing w:after="0" w:line="360" w:lineRule="auto"/>
        <w:ind w:firstLine="709"/>
        <w:jc w:val="both"/>
        <w:rPr>
          <w:rFonts w:ascii="Times New Roman" w:hAnsi="Times New Roman"/>
          <w:sz w:val="28"/>
          <w:szCs w:val="28"/>
        </w:rPr>
      </w:pPr>
      <w:r>
        <w:rPr>
          <w:rFonts w:ascii="Times New Roman" w:hAnsi="Times New Roman"/>
          <w:sz w:val="28"/>
          <w:szCs w:val="28"/>
        </w:rPr>
        <w:t>- выявление инфраструктурного, материально-технического и кадрового потенциала</w:t>
      </w:r>
      <w:r>
        <w:t xml:space="preserve"> </w:t>
      </w:r>
      <w:r>
        <w:rPr>
          <w:rFonts w:ascii="Times New Roman" w:hAnsi="Times New Roman"/>
          <w:sz w:val="28"/>
          <w:szCs w:val="28"/>
        </w:rPr>
        <w:t>Анучинского муниципального округа в системе дополнительного образования детей;</w:t>
      </w:r>
    </w:p>
    <w:p w14:paraId="6EA52264" w14:textId="77777777" w:rsidR="00184E4B" w:rsidRDefault="00184E4B" w:rsidP="00184E4B">
      <w:pPr>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и распространение моделей сетевого взаимодействия при реализации общеобразовательных программ;</w:t>
      </w:r>
    </w:p>
    <w:p w14:paraId="50254C0A" w14:textId="77777777" w:rsidR="00184E4B" w:rsidRDefault="00184E4B" w:rsidP="00184E4B">
      <w:pPr>
        <w:spacing w:after="0" w:line="360" w:lineRule="auto"/>
        <w:ind w:firstLine="709"/>
        <w:jc w:val="both"/>
        <w:rPr>
          <w:rFonts w:ascii="Times New Roman" w:hAnsi="Times New Roman"/>
          <w:sz w:val="20"/>
          <w:szCs w:val="20"/>
        </w:rPr>
      </w:pPr>
      <w:r>
        <w:rPr>
          <w:rFonts w:ascii="Times New Roman" w:hAnsi="Times New Roman"/>
          <w:sz w:val="28"/>
          <w:szCs w:val="28"/>
        </w:rPr>
        <w:lastRenderedPageBreak/>
        <w:t>- обеспечение развития профессионального мастерства и уровня компетенций педагогов и других участников сферы дополнительного образования детей</w:t>
      </w:r>
      <w:r>
        <w:t xml:space="preserve"> </w:t>
      </w:r>
      <w:r>
        <w:rPr>
          <w:rFonts w:ascii="Times New Roman" w:hAnsi="Times New Roman"/>
          <w:sz w:val="28"/>
          <w:szCs w:val="28"/>
        </w:rPr>
        <w:t>Анучинского муниципального округа;</w:t>
      </w:r>
    </w:p>
    <w:p w14:paraId="41E30342" w14:textId="77777777" w:rsidR="00184E4B" w:rsidRDefault="00184E4B" w:rsidP="00184E4B">
      <w:pPr>
        <w:spacing w:after="0" w:line="360" w:lineRule="auto"/>
        <w:ind w:firstLine="709"/>
        <w:jc w:val="both"/>
        <w:rPr>
          <w:rFonts w:ascii="Times New Roman" w:hAnsi="Times New Roman"/>
          <w:sz w:val="28"/>
          <w:szCs w:val="28"/>
        </w:rPr>
      </w:pPr>
      <w:r>
        <w:rPr>
          <w:rFonts w:ascii="Times New Roman" w:hAnsi="Times New Roman"/>
          <w:sz w:val="20"/>
          <w:szCs w:val="20"/>
        </w:rPr>
        <w:t xml:space="preserve">- </w:t>
      </w:r>
      <w:r>
        <w:rPr>
          <w:rFonts w:ascii="Times New Roman" w:hAnsi="Times New Roman"/>
          <w:sz w:val="28"/>
          <w:szCs w:val="28"/>
        </w:rPr>
        <w:t>обеспечение функционирования общедоступного навигатора в системе дополнительного образования детей Анучинского муниципального округа, в том числе содержательное наполнение муниципального сегмента навигатора;</w:t>
      </w:r>
    </w:p>
    <w:p w14:paraId="3D00DCD5" w14:textId="77777777" w:rsidR="00184E4B" w:rsidRDefault="00184E4B" w:rsidP="00184E4B">
      <w:pPr>
        <w:spacing w:after="0" w:line="360" w:lineRule="auto"/>
        <w:ind w:firstLine="709"/>
        <w:jc w:val="both"/>
        <w:rPr>
          <w:rFonts w:ascii="Times New Roman" w:hAnsi="Times New Roman"/>
          <w:sz w:val="28"/>
          <w:szCs w:val="28"/>
        </w:rPr>
      </w:pPr>
      <w:r>
        <w:rPr>
          <w:rFonts w:ascii="Times New Roman" w:hAnsi="Times New Roman"/>
          <w:sz w:val="28"/>
          <w:szCs w:val="28"/>
        </w:rPr>
        <w:t>- организационное, методическое и аналитическое сопровождение работы муниципальных организаций дополнительного образования;</w:t>
      </w:r>
    </w:p>
    <w:p w14:paraId="6524B9C2" w14:textId="77777777" w:rsidR="00184E4B" w:rsidRDefault="00184E4B" w:rsidP="00184E4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внедрение и обеспечение функционирования модели </w:t>
      </w:r>
      <w:proofErr w:type="gramStart"/>
      <w:r>
        <w:rPr>
          <w:rFonts w:ascii="Times New Roman" w:hAnsi="Times New Roman"/>
          <w:sz w:val="28"/>
          <w:szCs w:val="28"/>
        </w:rPr>
        <w:t>персонифицированного  финансирования</w:t>
      </w:r>
      <w:proofErr w:type="gramEnd"/>
      <w:r>
        <w:rPr>
          <w:rFonts w:ascii="Times New Roman" w:hAnsi="Times New Roman"/>
          <w:sz w:val="28"/>
          <w:szCs w:val="28"/>
        </w:rPr>
        <w:t xml:space="preserve"> дополнительного образования детей в </w:t>
      </w:r>
      <w:proofErr w:type="spellStart"/>
      <w:r>
        <w:rPr>
          <w:rFonts w:ascii="Times New Roman" w:hAnsi="Times New Roman"/>
          <w:sz w:val="28"/>
          <w:szCs w:val="28"/>
        </w:rPr>
        <w:t>Анучинском</w:t>
      </w:r>
      <w:proofErr w:type="spellEnd"/>
      <w:r>
        <w:rPr>
          <w:rFonts w:ascii="Times New Roman" w:hAnsi="Times New Roman"/>
          <w:sz w:val="28"/>
          <w:szCs w:val="28"/>
        </w:rPr>
        <w:t xml:space="preserve"> муниципальном округе.</w:t>
      </w:r>
    </w:p>
    <w:p w14:paraId="4CF73446" w14:textId="77777777" w:rsidR="00184E4B" w:rsidRDefault="00184E4B" w:rsidP="00184E4B">
      <w:pPr>
        <w:spacing w:after="0" w:line="360" w:lineRule="auto"/>
        <w:ind w:firstLine="709"/>
        <w:jc w:val="both"/>
        <w:rPr>
          <w:rFonts w:ascii="Times New Roman" w:hAnsi="Times New Roman"/>
          <w:sz w:val="28"/>
          <w:szCs w:val="28"/>
        </w:rPr>
      </w:pPr>
    </w:p>
    <w:p w14:paraId="429D3161" w14:textId="77777777" w:rsidR="00184E4B" w:rsidRDefault="00184E4B" w:rsidP="00184E4B">
      <w:pPr>
        <w:spacing w:after="0" w:line="360" w:lineRule="auto"/>
        <w:jc w:val="center"/>
        <w:rPr>
          <w:rFonts w:ascii="Times New Roman" w:hAnsi="Times New Roman"/>
          <w:sz w:val="28"/>
          <w:szCs w:val="28"/>
        </w:rPr>
      </w:pPr>
      <w:r>
        <w:rPr>
          <w:rFonts w:ascii="Times New Roman" w:hAnsi="Times New Roman"/>
          <w:sz w:val="28"/>
          <w:szCs w:val="28"/>
        </w:rPr>
        <w:t>I</w:t>
      </w:r>
      <w:r>
        <w:rPr>
          <w:rFonts w:ascii="Times New Roman" w:hAnsi="Times New Roman"/>
          <w:sz w:val="28"/>
          <w:szCs w:val="28"/>
          <w:lang w:val="en-US"/>
        </w:rPr>
        <w:t>V</w:t>
      </w:r>
      <w:r>
        <w:rPr>
          <w:rFonts w:ascii="Times New Roman" w:hAnsi="Times New Roman"/>
          <w:sz w:val="28"/>
          <w:szCs w:val="28"/>
        </w:rPr>
        <w:t>. Функции МОЦ</w:t>
      </w:r>
    </w:p>
    <w:p w14:paraId="237C28D0" w14:textId="77777777" w:rsidR="00184E4B" w:rsidRDefault="00184E4B" w:rsidP="00184E4B">
      <w:pPr>
        <w:spacing w:after="0" w:line="360" w:lineRule="auto"/>
        <w:jc w:val="center"/>
        <w:rPr>
          <w:rFonts w:ascii="Times New Roman" w:hAnsi="Times New Roman"/>
          <w:sz w:val="28"/>
          <w:szCs w:val="28"/>
        </w:rPr>
      </w:pPr>
    </w:p>
    <w:p w14:paraId="6D366D7B" w14:textId="77777777" w:rsidR="00184E4B" w:rsidRDefault="00184E4B" w:rsidP="00184E4B">
      <w:pPr>
        <w:spacing w:after="0" w:line="360" w:lineRule="auto"/>
        <w:jc w:val="both"/>
        <w:rPr>
          <w:rFonts w:ascii="Times New Roman" w:hAnsi="Times New Roman"/>
          <w:sz w:val="28"/>
          <w:szCs w:val="28"/>
        </w:rPr>
      </w:pPr>
      <w:r>
        <w:rPr>
          <w:rFonts w:ascii="Times New Roman" w:hAnsi="Times New Roman"/>
          <w:sz w:val="28"/>
          <w:szCs w:val="28"/>
        </w:rPr>
        <w:tab/>
        <w:t>МОЦ выполняет следующие функции:</w:t>
      </w:r>
    </w:p>
    <w:p w14:paraId="5C12F12E" w14:textId="77777777" w:rsidR="00184E4B" w:rsidRDefault="00184E4B" w:rsidP="00184E4B">
      <w:pPr>
        <w:spacing w:after="0" w:line="360" w:lineRule="auto"/>
        <w:jc w:val="both"/>
        <w:rPr>
          <w:rFonts w:ascii="Times New Roman" w:hAnsi="Times New Roman"/>
          <w:sz w:val="28"/>
          <w:szCs w:val="28"/>
        </w:rPr>
      </w:pPr>
      <w:r>
        <w:rPr>
          <w:rFonts w:ascii="Times New Roman" w:hAnsi="Times New Roman"/>
          <w:sz w:val="28"/>
          <w:szCs w:val="28"/>
        </w:rPr>
        <w:tab/>
        <w:t>- осуществляет методическое сопровождение деятельности образовательных организаций муниципальной системы дополнительного образования, реализующих ДООП для детей;</w:t>
      </w:r>
    </w:p>
    <w:p w14:paraId="5DBB6852" w14:textId="77777777" w:rsidR="00184E4B" w:rsidRDefault="00184E4B" w:rsidP="00184E4B">
      <w:pPr>
        <w:spacing w:after="0" w:line="360" w:lineRule="auto"/>
        <w:jc w:val="both"/>
        <w:rPr>
          <w:rFonts w:ascii="Times New Roman" w:hAnsi="Times New Roman"/>
          <w:sz w:val="28"/>
          <w:szCs w:val="28"/>
        </w:rPr>
      </w:pPr>
      <w:r>
        <w:rPr>
          <w:rFonts w:ascii="Times New Roman" w:hAnsi="Times New Roman"/>
          <w:sz w:val="28"/>
          <w:szCs w:val="28"/>
        </w:rPr>
        <w:tab/>
        <w:t>- содействует распространению в муниципальной системе дополнительного образования лучших практик реализации современных и вариативных ДООП ДОД;</w:t>
      </w:r>
    </w:p>
    <w:p w14:paraId="799E003B" w14:textId="77777777" w:rsidR="00184E4B" w:rsidRDefault="00184E4B" w:rsidP="00184E4B">
      <w:pPr>
        <w:spacing w:after="0" w:line="360" w:lineRule="auto"/>
        <w:jc w:val="both"/>
        <w:rPr>
          <w:rFonts w:ascii="Times New Roman" w:hAnsi="Times New Roman"/>
          <w:sz w:val="28"/>
          <w:szCs w:val="28"/>
        </w:rPr>
      </w:pPr>
      <w:r>
        <w:rPr>
          <w:rFonts w:ascii="Times New Roman" w:hAnsi="Times New Roman"/>
          <w:sz w:val="28"/>
          <w:szCs w:val="28"/>
        </w:rPr>
        <w:tab/>
        <w:t>- создает, апробирует и внедряет модели обеспечения равного доступа к современным ДООП, в том числе детям из сельской местности;</w:t>
      </w:r>
    </w:p>
    <w:p w14:paraId="3D7BCD99" w14:textId="77777777" w:rsidR="00184E4B" w:rsidRDefault="00184E4B" w:rsidP="00184E4B">
      <w:pPr>
        <w:spacing w:after="0" w:line="360" w:lineRule="auto"/>
        <w:jc w:val="both"/>
        <w:rPr>
          <w:rFonts w:ascii="Times New Roman" w:hAnsi="Times New Roman"/>
          <w:sz w:val="28"/>
          <w:szCs w:val="28"/>
        </w:rPr>
      </w:pPr>
      <w:r>
        <w:rPr>
          <w:rFonts w:ascii="Times New Roman" w:hAnsi="Times New Roman"/>
          <w:sz w:val="28"/>
          <w:szCs w:val="28"/>
        </w:rPr>
        <w:tab/>
        <w:t>- способствует развитию сетевого взаимодействия образовательных организаций, реализующих ДООП;</w:t>
      </w:r>
    </w:p>
    <w:p w14:paraId="518B2B4A" w14:textId="77777777" w:rsidR="00184E4B" w:rsidRDefault="00184E4B" w:rsidP="00184E4B">
      <w:pPr>
        <w:spacing w:after="0" w:line="360" w:lineRule="auto"/>
        <w:jc w:val="both"/>
        <w:rPr>
          <w:rFonts w:ascii="Times New Roman" w:hAnsi="Times New Roman"/>
          <w:sz w:val="28"/>
          <w:szCs w:val="28"/>
        </w:rPr>
      </w:pPr>
      <w:r>
        <w:rPr>
          <w:rFonts w:ascii="Times New Roman" w:hAnsi="Times New Roman"/>
          <w:sz w:val="28"/>
          <w:szCs w:val="28"/>
        </w:rPr>
        <w:tab/>
        <w:t>- содействует проведению «летних школ» и профильных смен по различным направленностям дополнительного образования, в том числе:</w:t>
      </w:r>
    </w:p>
    <w:p w14:paraId="6308A560" w14:textId="77777777" w:rsidR="00184E4B" w:rsidRDefault="00184E4B" w:rsidP="00184E4B">
      <w:pPr>
        <w:spacing w:after="0" w:line="360" w:lineRule="auto"/>
        <w:jc w:val="both"/>
        <w:rPr>
          <w:rFonts w:ascii="Times New Roman" w:hAnsi="Times New Roman"/>
          <w:sz w:val="28"/>
          <w:szCs w:val="28"/>
        </w:rPr>
      </w:pPr>
      <w:r>
        <w:rPr>
          <w:rFonts w:ascii="Times New Roman" w:hAnsi="Times New Roman"/>
          <w:sz w:val="28"/>
          <w:szCs w:val="28"/>
        </w:rPr>
        <w:tab/>
        <w:t>- участвует в разработке образовательных программ для организаций летнего отдыха;</w:t>
      </w:r>
    </w:p>
    <w:p w14:paraId="5DBD3881" w14:textId="77777777" w:rsidR="00184E4B" w:rsidRDefault="00184E4B" w:rsidP="00184E4B">
      <w:pPr>
        <w:spacing w:after="0" w:line="360" w:lineRule="auto"/>
        <w:jc w:val="both"/>
        <w:rPr>
          <w:rFonts w:ascii="Times New Roman" w:hAnsi="Times New Roman"/>
          <w:sz w:val="28"/>
          <w:szCs w:val="28"/>
        </w:rPr>
      </w:pPr>
      <w:r>
        <w:rPr>
          <w:rFonts w:ascii="Times New Roman" w:hAnsi="Times New Roman"/>
          <w:sz w:val="28"/>
          <w:szCs w:val="28"/>
        </w:rPr>
        <w:lastRenderedPageBreak/>
        <w:tab/>
        <w:t>- оказывает организационно-методическую поддержку по реализации ДООП в организациях летнего отдыха;</w:t>
      </w:r>
    </w:p>
    <w:p w14:paraId="3F2D8488" w14:textId="77777777" w:rsidR="00184E4B" w:rsidRDefault="00184E4B" w:rsidP="00184E4B">
      <w:pPr>
        <w:spacing w:after="0" w:line="360" w:lineRule="auto"/>
        <w:jc w:val="both"/>
        <w:rPr>
          <w:rFonts w:ascii="Times New Roman" w:hAnsi="Times New Roman"/>
          <w:sz w:val="28"/>
          <w:szCs w:val="28"/>
        </w:rPr>
      </w:pPr>
      <w:r>
        <w:rPr>
          <w:rFonts w:ascii="Times New Roman" w:hAnsi="Times New Roman"/>
          <w:sz w:val="28"/>
          <w:szCs w:val="28"/>
        </w:rPr>
        <w:tab/>
        <w:t>- обеспечивает развитие профессионального мастерства педагогических и управленческих кадров системы дополнительного образования муниципального района;</w:t>
      </w:r>
    </w:p>
    <w:p w14:paraId="50421CD0" w14:textId="77777777" w:rsidR="00184E4B" w:rsidRDefault="00184E4B" w:rsidP="00184E4B">
      <w:pPr>
        <w:spacing w:after="0" w:line="360" w:lineRule="auto"/>
        <w:jc w:val="both"/>
        <w:rPr>
          <w:rFonts w:ascii="Times New Roman" w:hAnsi="Times New Roman"/>
          <w:sz w:val="28"/>
          <w:szCs w:val="28"/>
        </w:rPr>
      </w:pPr>
      <w:r>
        <w:rPr>
          <w:rFonts w:ascii="Times New Roman" w:hAnsi="Times New Roman"/>
          <w:sz w:val="28"/>
          <w:szCs w:val="28"/>
        </w:rPr>
        <w:tab/>
        <w:t>- ведет работу по информированию и просвещению родителей в области дополнительного образования детей;</w:t>
      </w:r>
    </w:p>
    <w:p w14:paraId="13583560" w14:textId="77777777" w:rsidR="00184E4B" w:rsidRDefault="00184E4B" w:rsidP="00184E4B">
      <w:pPr>
        <w:spacing w:after="0" w:line="360" w:lineRule="auto"/>
        <w:jc w:val="both"/>
        <w:rPr>
          <w:rFonts w:ascii="Times New Roman" w:hAnsi="Times New Roman"/>
          <w:sz w:val="28"/>
          <w:szCs w:val="28"/>
        </w:rPr>
      </w:pPr>
      <w:r>
        <w:rPr>
          <w:rFonts w:ascii="Times New Roman" w:hAnsi="Times New Roman"/>
          <w:sz w:val="28"/>
          <w:szCs w:val="28"/>
        </w:rPr>
        <w:tab/>
        <w:t>- обеспечивает содержательное наполнение муниципального сегмента общедоступного навигатора в системе ДОД;</w:t>
      </w:r>
    </w:p>
    <w:p w14:paraId="3A04673C" w14:textId="77777777" w:rsidR="00184E4B" w:rsidRDefault="00184E4B" w:rsidP="00184E4B">
      <w:pPr>
        <w:spacing w:after="0" w:line="360" w:lineRule="auto"/>
        <w:jc w:val="both"/>
        <w:rPr>
          <w:rFonts w:ascii="Times New Roman" w:hAnsi="Times New Roman"/>
          <w:sz w:val="28"/>
          <w:szCs w:val="28"/>
        </w:rPr>
      </w:pPr>
      <w:r>
        <w:rPr>
          <w:rFonts w:ascii="Times New Roman" w:hAnsi="Times New Roman"/>
          <w:sz w:val="28"/>
          <w:szCs w:val="28"/>
        </w:rPr>
        <w:tab/>
        <w:t>- проводит работу по поддержке и сопровождению одаренных детей.</w:t>
      </w:r>
    </w:p>
    <w:p w14:paraId="55F94DF3" w14:textId="77777777" w:rsidR="00184E4B" w:rsidRDefault="00184E4B" w:rsidP="00184E4B">
      <w:pPr>
        <w:spacing w:after="0" w:line="360" w:lineRule="auto"/>
        <w:jc w:val="both"/>
        <w:rPr>
          <w:rFonts w:ascii="Times New Roman" w:hAnsi="Times New Roman"/>
          <w:sz w:val="28"/>
          <w:szCs w:val="28"/>
        </w:rPr>
      </w:pPr>
    </w:p>
    <w:p w14:paraId="5830455B" w14:textId="77777777" w:rsidR="00184E4B" w:rsidRDefault="00184E4B" w:rsidP="00184E4B">
      <w:pPr>
        <w:spacing w:after="0" w:line="360" w:lineRule="auto"/>
        <w:jc w:val="center"/>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Организационная структура и управление МОЦ</w:t>
      </w:r>
    </w:p>
    <w:p w14:paraId="4EE1AB58" w14:textId="77777777" w:rsidR="00184E4B" w:rsidRDefault="00184E4B" w:rsidP="00184E4B">
      <w:pPr>
        <w:spacing w:after="0" w:line="360" w:lineRule="auto"/>
        <w:ind w:firstLine="709"/>
        <w:jc w:val="center"/>
        <w:rPr>
          <w:rFonts w:ascii="Times New Roman" w:hAnsi="Times New Roman"/>
          <w:sz w:val="28"/>
          <w:szCs w:val="28"/>
        </w:rPr>
      </w:pPr>
    </w:p>
    <w:p w14:paraId="42772F67" w14:textId="77777777" w:rsidR="00184E4B" w:rsidRDefault="00184E4B" w:rsidP="00184E4B">
      <w:pPr>
        <w:spacing w:after="0" w:line="360" w:lineRule="auto"/>
        <w:ind w:firstLine="709"/>
        <w:jc w:val="both"/>
        <w:rPr>
          <w:rFonts w:ascii="Times New Roman" w:hAnsi="Times New Roman"/>
          <w:sz w:val="28"/>
          <w:szCs w:val="28"/>
        </w:rPr>
      </w:pPr>
      <w:r>
        <w:rPr>
          <w:rFonts w:ascii="Times New Roman" w:hAnsi="Times New Roman"/>
          <w:sz w:val="28"/>
          <w:szCs w:val="28"/>
        </w:rPr>
        <w:t>5.1. Общую координацию и контроль деятельности МОЦ осуществляет КУ МОУО и руководитель ДШИ с. Анучино.</w:t>
      </w:r>
    </w:p>
    <w:p w14:paraId="7162537D" w14:textId="77777777" w:rsidR="00184E4B" w:rsidRDefault="00184E4B" w:rsidP="00184E4B">
      <w:pPr>
        <w:spacing w:after="0" w:line="360" w:lineRule="auto"/>
        <w:ind w:firstLine="709"/>
        <w:jc w:val="both"/>
        <w:rPr>
          <w:rFonts w:ascii="Times New Roman" w:hAnsi="Times New Roman"/>
          <w:sz w:val="28"/>
          <w:szCs w:val="28"/>
        </w:rPr>
      </w:pPr>
      <w:r>
        <w:rPr>
          <w:rFonts w:ascii="Times New Roman" w:hAnsi="Times New Roman"/>
          <w:sz w:val="28"/>
          <w:szCs w:val="28"/>
        </w:rPr>
        <w:t>5.2. МОЦ возглавляет руководитель ДШИ с. Анучино.</w:t>
      </w:r>
    </w:p>
    <w:p w14:paraId="6429D0C7" w14:textId="77777777" w:rsidR="00184E4B" w:rsidRDefault="00184E4B" w:rsidP="00184E4B">
      <w:pPr>
        <w:spacing w:after="0" w:line="360" w:lineRule="auto"/>
        <w:ind w:firstLine="709"/>
        <w:jc w:val="both"/>
        <w:rPr>
          <w:rFonts w:ascii="Times New Roman" w:hAnsi="Times New Roman"/>
          <w:sz w:val="28"/>
          <w:szCs w:val="28"/>
        </w:rPr>
      </w:pPr>
      <w:r>
        <w:rPr>
          <w:rFonts w:ascii="Times New Roman" w:hAnsi="Times New Roman"/>
          <w:sz w:val="28"/>
          <w:szCs w:val="28"/>
        </w:rPr>
        <w:t>5.3. Руководитель МОЦ назначается и освобождается от занимаемой должности нормативным актом администрации Анучинского муниципального округа.</w:t>
      </w:r>
    </w:p>
    <w:p w14:paraId="333B5190" w14:textId="77777777" w:rsidR="00184E4B" w:rsidRDefault="00184E4B" w:rsidP="00184E4B">
      <w:pPr>
        <w:spacing w:after="0" w:line="360" w:lineRule="auto"/>
        <w:ind w:firstLine="709"/>
        <w:jc w:val="both"/>
        <w:rPr>
          <w:rFonts w:ascii="Times New Roman" w:hAnsi="Times New Roman"/>
          <w:sz w:val="28"/>
          <w:szCs w:val="28"/>
        </w:rPr>
      </w:pPr>
      <w:r>
        <w:rPr>
          <w:rFonts w:ascii="Times New Roman" w:hAnsi="Times New Roman"/>
          <w:sz w:val="28"/>
          <w:szCs w:val="28"/>
        </w:rPr>
        <w:t>5.4. Руководитель МОЦ в рамках своей компетенции:</w:t>
      </w:r>
    </w:p>
    <w:p w14:paraId="05B4D10A" w14:textId="77777777" w:rsidR="00184E4B" w:rsidRDefault="00184E4B" w:rsidP="00184E4B">
      <w:pPr>
        <w:spacing w:after="0" w:line="360" w:lineRule="auto"/>
        <w:ind w:firstLine="709"/>
        <w:jc w:val="both"/>
        <w:rPr>
          <w:rFonts w:ascii="Times New Roman" w:hAnsi="Times New Roman"/>
          <w:sz w:val="28"/>
          <w:szCs w:val="28"/>
        </w:rPr>
      </w:pPr>
      <w:r>
        <w:rPr>
          <w:rFonts w:ascii="Times New Roman" w:hAnsi="Times New Roman"/>
          <w:sz w:val="28"/>
          <w:szCs w:val="28"/>
        </w:rPr>
        <w:t>- организует деятельность МОЦ в соответствии с его задачами и функциями;</w:t>
      </w:r>
    </w:p>
    <w:p w14:paraId="04C42A4E" w14:textId="77777777" w:rsidR="00184E4B" w:rsidRDefault="00184E4B" w:rsidP="00184E4B">
      <w:pPr>
        <w:spacing w:after="0" w:line="360" w:lineRule="auto"/>
        <w:ind w:firstLine="709"/>
        <w:jc w:val="both"/>
        <w:rPr>
          <w:rFonts w:ascii="Times New Roman" w:hAnsi="Times New Roman"/>
          <w:sz w:val="28"/>
          <w:szCs w:val="28"/>
          <w:u w:val="single"/>
          <w:vertAlign w:val="subscript"/>
        </w:rPr>
      </w:pPr>
      <w:r>
        <w:rPr>
          <w:rFonts w:ascii="Times New Roman" w:hAnsi="Times New Roman"/>
          <w:sz w:val="28"/>
          <w:szCs w:val="28"/>
        </w:rPr>
        <w:t>- планирует деятельность и обеспечивает реализацию плана мероприятий МОЦ и Приоритетного проекта на территории</w:t>
      </w:r>
      <w:r>
        <w:t xml:space="preserve"> </w:t>
      </w:r>
      <w:r>
        <w:rPr>
          <w:rFonts w:ascii="Times New Roman" w:hAnsi="Times New Roman"/>
          <w:sz w:val="28"/>
          <w:szCs w:val="28"/>
        </w:rPr>
        <w:t>Анучинского муниципального округа.</w:t>
      </w:r>
    </w:p>
    <w:p w14:paraId="74979241" w14:textId="77777777" w:rsidR="00184E4B" w:rsidRDefault="00184E4B" w:rsidP="00184E4B">
      <w:pPr>
        <w:spacing w:after="0" w:line="360" w:lineRule="auto"/>
        <w:ind w:firstLine="709"/>
        <w:jc w:val="both"/>
        <w:rPr>
          <w:rFonts w:ascii="Times New Roman" w:hAnsi="Times New Roman"/>
          <w:sz w:val="28"/>
          <w:szCs w:val="28"/>
        </w:rPr>
      </w:pPr>
      <w:r>
        <w:rPr>
          <w:rFonts w:ascii="Times New Roman" w:hAnsi="Times New Roman"/>
          <w:sz w:val="28"/>
          <w:szCs w:val="28"/>
        </w:rPr>
        <w:t>- отвечает за своевременность и достоверность предоставляемой информации/отчетов в РМЦ.</w:t>
      </w:r>
    </w:p>
    <w:p w14:paraId="75D2AFFC" w14:textId="77777777" w:rsidR="00184E4B" w:rsidRDefault="00184E4B" w:rsidP="00184E4B">
      <w:pPr>
        <w:spacing w:after="0" w:line="360" w:lineRule="auto"/>
        <w:jc w:val="both"/>
        <w:rPr>
          <w:rFonts w:ascii="Times New Roman" w:hAnsi="Times New Roman"/>
          <w:sz w:val="28"/>
          <w:szCs w:val="28"/>
        </w:rPr>
      </w:pPr>
    </w:p>
    <w:p w14:paraId="2EB657CD" w14:textId="77777777" w:rsidR="00184E4B" w:rsidRDefault="00184E4B" w:rsidP="00184E4B">
      <w:pPr>
        <w:spacing w:after="0" w:line="360" w:lineRule="auto"/>
        <w:jc w:val="both"/>
        <w:rPr>
          <w:rFonts w:ascii="Times New Roman" w:hAnsi="Times New Roman"/>
          <w:sz w:val="28"/>
          <w:szCs w:val="28"/>
        </w:rPr>
      </w:pPr>
    </w:p>
    <w:p w14:paraId="245313B0" w14:textId="77777777" w:rsidR="00184E4B" w:rsidRDefault="00184E4B" w:rsidP="00184E4B">
      <w:pPr>
        <w:spacing w:after="0" w:line="360" w:lineRule="auto"/>
        <w:jc w:val="both"/>
        <w:rPr>
          <w:rFonts w:ascii="Times New Roman" w:hAnsi="Times New Roman"/>
          <w:sz w:val="28"/>
          <w:szCs w:val="28"/>
        </w:rPr>
      </w:pPr>
    </w:p>
    <w:p w14:paraId="222713F7" w14:textId="77777777" w:rsidR="00184E4B" w:rsidRDefault="00184E4B" w:rsidP="00184E4B">
      <w:pPr>
        <w:spacing w:after="0" w:line="360" w:lineRule="auto"/>
        <w:jc w:val="center"/>
        <w:rPr>
          <w:rFonts w:ascii="Times New Roman" w:hAnsi="Times New Roman"/>
          <w:sz w:val="28"/>
          <w:szCs w:val="28"/>
        </w:rPr>
      </w:pPr>
      <w:r>
        <w:rPr>
          <w:rFonts w:ascii="Times New Roman" w:hAnsi="Times New Roman"/>
          <w:sz w:val="28"/>
          <w:szCs w:val="28"/>
          <w:lang w:val="en-US"/>
        </w:rPr>
        <w:lastRenderedPageBreak/>
        <w:t>VI</w:t>
      </w:r>
      <w:r>
        <w:rPr>
          <w:rFonts w:ascii="Times New Roman" w:hAnsi="Times New Roman"/>
          <w:sz w:val="28"/>
          <w:szCs w:val="28"/>
        </w:rPr>
        <w:t>. Прекращение деятельности МОЦ</w:t>
      </w:r>
    </w:p>
    <w:p w14:paraId="5035BA14" w14:textId="77777777" w:rsidR="00184E4B" w:rsidRDefault="00184E4B" w:rsidP="00184E4B">
      <w:pPr>
        <w:spacing w:after="0" w:line="360" w:lineRule="auto"/>
        <w:jc w:val="center"/>
        <w:rPr>
          <w:rFonts w:ascii="Times New Roman" w:hAnsi="Times New Roman"/>
          <w:sz w:val="28"/>
          <w:szCs w:val="28"/>
        </w:rPr>
      </w:pPr>
    </w:p>
    <w:p w14:paraId="383078D1"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6.1. Прекращение деятельности МОЦ возможно в следующих случаях:</w:t>
      </w:r>
    </w:p>
    <w:p w14:paraId="3697C4D1"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 окончание срока реализации Приоритетного проекта, в рамках которого действует МОЦ;</w:t>
      </w:r>
    </w:p>
    <w:p w14:paraId="77664610"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 возникновение обстоятельств, препятствующих ДШИ с. Анучино, КУ МОУО продолжать деятельность МОЦ по предусмотренной тематике.</w:t>
      </w:r>
    </w:p>
    <w:p w14:paraId="299AC03C"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6.2. Решение о прекращении деятельности МОЦ принимается администрацией</w:t>
      </w:r>
      <w:r>
        <w:t xml:space="preserve"> </w:t>
      </w:r>
      <w:r>
        <w:rPr>
          <w:rFonts w:ascii="Times New Roman" w:hAnsi="Times New Roman"/>
          <w:sz w:val="28"/>
          <w:szCs w:val="28"/>
        </w:rPr>
        <w:t>Анучинского муниципального округа.</w:t>
      </w:r>
    </w:p>
    <w:p w14:paraId="30CD9158" w14:textId="77777777" w:rsidR="00184E4B" w:rsidRDefault="00184E4B" w:rsidP="00184E4B">
      <w:pPr>
        <w:spacing w:after="0" w:line="360" w:lineRule="auto"/>
        <w:ind w:firstLine="851"/>
        <w:jc w:val="both"/>
        <w:rPr>
          <w:rFonts w:ascii="Times New Roman" w:hAnsi="Times New Roman"/>
          <w:sz w:val="28"/>
          <w:szCs w:val="28"/>
        </w:rPr>
      </w:pPr>
    </w:p>
    <w:p w14:paraId="594DA4C0" w14:textId="77777777" w:rsidR="00184E4B" w:rsidRDefault="00184E4B" w:rsidP="00184E4B">
      <w:pPr>
        <w:spacing w:after="0" w:line="360" w:lineRule="auto"/>
        <w:jc w:val="center"/>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 Финансовое обеспечение МОЦ</w:t>
      </w:r>
    </w:p>
    <w:p w14:paraId="12B6340B" w14:textId="77777777" w:rsidR="00184E4B" w:rsidRDefault="00184E4B" w:rsidP="00184E4B">
      <w:pPr>
        <w:spacing w:after="0" w:line="360" w:lineRule="auto"/>
        <w:jc w:val="center"/>
        <w:rPr>
          <w:rFonts w:ascii="Times New Roman" w:hAnsi="Times New Roman"/>
          <w:sz w:val="28"/>
          <w:szCs w:val="28"/>
        </w:rPr>
      </w:pPr>
    </w:p>
    <w:p w14:paraId="72F738C0" w14:textId="77777777" w:rsidR="00184E4B" w:rsidRDefault="00184E4B" w:rsidP="00184E4B">
      <w:pPr>
        <w:spacing w:after="0" w:line="360" w:lineRule="auto"/>
        <w:ind w:firstLine="851"/>
        <w:jc w:val="both"/>
        <w:rPr>
          <w:rFonts w:ascii="Times New Roman" w:hAnsi="Times New Roman"/>
          <w:sz w:val="28"/>
          <w:szCs w:val="28"/>
        </w:rPr>
      </w:pPr>
      <w:r>
        <w:rPr>
          <w:rFonts w:ascii="Times New Roman" w:hAnsi="Times New Roman"/>
          <w:sz w:val="28"/>
          <w:szCs w:val="28"/>
        </w:rPr>
        <w:t>Источниками финансирования МОЦ являются средства бюджета</w:t>
      </w:r>
      <w:r>
        <w:t xml:space="preserve"> </w:t>
      </w:r>
      <w:r>
        <w:rPr>
          <w:rFonts w:ascii="Times New Roman" w:hAnsi="Times New Roman"/>
          <w:sz w:val="28"/>
          <w:szCs w:val="28"/>
        </w:rPr>
        <w:t>Анучинского муниципального округа и иные источники, не запрещенные действующим законодательством.</w:t>
      </w:r>
    </w:p>
    <w:p w14:paraId="114904C8" w14:textId="77777777" w:rsidR="00184E4B" w:rsidRDefault="00184E4B" w:rsidP="00184E4B">
      <w:pPr>
        <w:spacing w:line="360" w:lineRule="auto"/>
      </w:pPr>
    </w:p>
    <w:p w14:paraId="76781CF7" w14:textId="77777777" w:rsidR="00184E4B" w:rsidRPr="00265FA4" w:rsidRDefault="00184E4B" w:rsidP="00265FA4">
      <w:pPr>
        <w:widowControl w:val="0"/>
        <w:tabs>
          <w:tab w:val="left" w:pos="6270"/>
        </w:tabs>
        <w:suppressAutoHyphens/>
        <w:autoSpaceDE w:val="0"/>
        <w:spacing w:after="0" w:line="276" w:lineRule="auto"/>
        <w:jc w:val="both"/>
        <w:rPr>
          <w:rFonts w:ascii="Arial" w:eastAsia="Times New Roman" w:hAnsi="Arial" w:cs="Times New Roman"/>
          <w:sz w:val="28"/>
          <w:szCs w:val="28"/>
          <w:lang w:eastAsia="ar-SA"/>
        </w:rPr>
      </w:pPr>
      <w:bookmarkStart w:id="0" w:name="_GoBack"/>
      <w:bookmarkEnd w:id="0"/>
    </w:p>
    <w:p w14:paraId="365C66F6" w14:textId="57D68126" w:rsidR="00E51E55" w:rsidRPr="00A801B7" w:rsidRDefault="00E51E55" w:rsidP="00265FA4">
      <w:pPr>
        <w:spacing w:after="0" w:line="276" w:lineRule="auto"/>
        <w:rPr>
          <w:rFonts w:ascii="Times New Roman" w:hAnsi="Times New Roman" w:cs="Times New Roman"/>
          <w:sz w:val="28"/>
          <w:szCs w:val="28"/>
        </w:rPr>
      </w:pPr>
    </w:p>
    <w:sectPr w:rsidR="00E51E55" w:rsidRPr="00A801B7" w:rsidSect="00265FA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17880"/>
    <w:multiLevelType w:val="hybridMultilevel"/>
    <w:tmpl w:val="217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F75FB7"/>
    <w:multiLevelType w:val="hybridMultilevel"/>
    <w:tmpl w:val="A984C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1420E8"/>
    <w:multiLevelType w:val="hybridMultilevel"/>
    <w:tmpl w:val="BE24E990"/>
    <w:lvl w:ilvl="0" w:tplc="11B83D8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2044B5"/>
    <w:multiLevelType w:val="multilevel"/>
    <w:tmpl w:val="9302488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1A"/>
    <w:rsid w:val="00136D1A"/>
    <w:rsid w:val="00145AFA"/>
    <w:rsid w:val="00184E4B"/>
    <w:rsid w:val="00265FA4"/>
    <w:rsid w:val="003515E3"/>
    <w:rsid w:val="0038324F"/>
    <w:rsid w:val="004654DE"/>
    <w:rsid w:val="00485A9E"/>
    <w:rsid w:val="00490FA7"/>
    <w:rsid w:val="00502DF0"/>
    <w:rsid w:val="0059281B"/>
    <w:rsid w:val="0063142C"/>
    <w:rsid w:val="006341A2"/>
    <w:rsid w:val="006D186D"/>
    <w:rsid w:val="00724846"/>
    <w:rsid w:val="007B6894"/>
    <w:rsid w:val="007E10D8"/>
    <w:rsid w:val="0086763C"/>
    <w:rsid w:val="008920EF"/>
    <w:rsid w:val="008F785E"/>
    <w:rsid w:val="0090376A"/>
    <w:rsid w:val="009B16C4"/>
    <w:rsid w:val="00A00579"/>
    <w:rsid w:val="00A04B67"/>
    <w:rsid w:val="00A801B7"/>
    <w:rsid w:val="00C27EB6"/>
    <w:rsid w:val="00C418FE"/>
    <w:rsid w:val="00CD273C"/>
    <w:rsid w:val="00D22867"/>
    <w:rsid w:val="00D458FB"/>
    <w:rsid w:val="00E51E55"/>
    <w:rsid w:val="00E81997"/>
    <w:rsid w:val="00EB5110"/>
    <w:rsid w:val="00F4215E"/>
    <w:rsid w:val="00FA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0425"/>
  <w15:docId w15:val="{69FD81E7-E89A-46AA-A35D-E45CFE47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8FE"/>
    <w:pPr>
      <w:ind w:left="720"/>
      <w:contextualSpacing/>
    </w:pPr>
  </w:style>
  <w:style w:type="paragraph" w:styleId="a4">
    <w:name w:val="Balloon Text"/>
    <w:basedOn w:val="a"/>
    <w:link w:val="a5"/>
    <w:uiPriority w:val="99"/>
    <w:semiHidden/>
    <w:unhideWhenUsed/>
    <w:rsid w:val="003832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3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5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Закудряев И.Н.</dc:creator>
  <cp:lastModifiedBy>Татьяна Н. Малявка</cp:lastModifiedBy>
  <cp:revision>2</cp:revision>
  <cp:lastPrinted>2021-03-10T02:09:00Z</cp:lastPrinted>
  <dcterms:created xsi:type="dcterms:W3CDTF">2021-03-15T02:50:00Z</dcterms:created>
  <dcterms:modified xsi:type="dcterms:W3CDTF">2021-03-15T02:50:00Z</dcterms:modified>
</cp:coreProperties>
</file>