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0738" w:rsidRPr="003F6D6F" w:rsidTr="00670738">
        <w:tc>
          <w:tcPr>
            <w:tcW w:w="9356" w:type="dxa"/>
          </w:tcPr>
          <w:p w:rsidR="00670738" w:rsidRPr="003F6D6F" w:rsidRDefault="00670738" w:rsidP="00380570">
            <w:pPr>
              <w:spacing w:after="4" w:line="250" w:lineRule="auto"/>
              <w:ind w:left="10" w:hanging="10"/>
              <w:jc w:val="center"/>
              <w:rPr>
                <w:rFonts w:ascii="Arial" w:eastAsia="Arial" w:hAnsi="Arial" w:cs="Arial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bCs/>
                <w:color w:val="FF0066"/>
                <w:sz w:val="28"/>
                <w:szCs w:val="28"/>
                <w:lang w:eastAsia="ru-RU"/>
              </w:rPr>
              <w:t>ГАРАНТИИИ ПРЕДУСМОТРЕННЫЕ ДЛЯ БЕРЕМЕННЫХ ЖЕНЩИН</w:t>
            </w:r>
          </w:p>
        </w:tc>
      </w:tr>
      <w:tr w:rsidR="00670738" w:rsidRPr="003F6D6F" w:rsidTr="00670738">
        <w:tc>
          <w:tcPr>
            <w:tcW w:w="9356" w:type="dxa"/>
          </w:tcPr>
          <w:p w:rsidR="00670738" w:rsidRDefault="00670738" w:rsidP="00380570">
            <w:pPr>
              <w:spacing w:after="4" w:line="250" w:lineRule="auto"/>
              <w:ind w:left="10" w:hanging="10"/>
              <w:jc w:val="center"/>
              <w:rPr>
                <w:rFonts w:ascii="Arial" w:eastAsia="Arial" w:hAnsi="Arial" w:cs="Arial"/>
                <w:b/>
                <w:bCs/>
                <w:color w:val="FF0066"/>
                <w:sz w:val="28"/>
                <w:szCs w:val="28"/>
                <w:lang w:eastAsia="ru-RU"/>
              </w:rPr>
            </w:pPr>
          </w:p>
          <w:p w:rsidR="00670738" w:rsidRPr="003F6D6F" w:rsidRDefault="00670738" w:rsidP="00380570">
            <w:pPr>
              <w:spacing w:after="4" w:line="250" w:lineRule="auto"/>
              <w:ind w:left="10" w:hanging="10"/>
              <w:jc w:val="center"/>
              <w:rPr>
                <w:rFonts w:ascii="Arial" w:eastAsia="Arial" w:hAnsi="Arial" w:cs="Arial"/>
                <w:b/>
                <w:bCs/>
                <w:color w:val="FF006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670738" w:rsidRPr="003F6D6F" w:rsidTr="00670738">
        <w:tc>
          <w:tcPr>
            <w:tcW w:w="9356" w:type="dxa"/>
          </w:tcPr>
          <w:p w:rsidR="00670738" w:rsidRPr="003F6D6F" w:rsidRDefault="00670738" w:rsidP="00380570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Работодатель обязан установить неполную продолжительность рабочего времени по желанию беременной женщины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93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670738" w:rsidRPr="003F6D6F" w:rsidRDefault="00670738" w:rsidP="00380570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Женщины со времени установления беременности переводятся на работы, не связанные с использованием компьютеров, или для них ограничивается время работы с компьютером (не более 3 часов за рабочую смену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п. 13.2 СанПиН 2.2.2/2.4.1340-03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670738" w:rsidRPr="003F6D6F" w:rsidRDefault="00670738" w:rsidP="00380570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254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670738" w:rsidRPr="003F6D6F" w:rsidRDefault="00670738" w:rsidP="00380570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254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670738" w:rsidRPr="003F6D6F" w:rsidRDefault="00670738" w:rsidP="00380570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Женщинам по их заявлению и на основании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255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 </w:t>
            </w:r>
          </w:p>
          <w:p w:rsidR="00670738" w:rsidRPr="003F6D6F" w:rsidRDefault="00670738" w:rsidP="00380570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По заявлению женщины ей предоставляется отпуск по уходу за ребенком до достижения им возраста трех лет. На период отпуска по уходу за ребенком за работником сохраняется место работы (должность)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256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 </w:t>
            </w:r>
          </w:p>
          <w:p w:rsidR="00670738" w:rsidRPr="003F6D6F" w:rsidRDefault="00670738" w:rsidP="00380570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260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670738" w:rsidRPr="003F6D6F" w:rsidRDefault="00670738" w:rsidP="00380570">
            <w:pPr>
              <w:ind w:left="-102" w:firstLine="102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</w:tr>
    </w:tbl>
    <w:p w:rsidR="00670738" w:rsidRDefault="00670738"/>
    <w:sectPr w:rsidR="0067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38"/>
    <w:rsid w:val="006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DCF7"/>
  <w15:chartTrackingRefBased/>
  <w15:docId w15:val="{9EA52A99-3EF2-405B-9E82-8DB0BCD9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2024-06-27T05:28:00Z</dcterms:created>
  <dcterms:modified xsi:type="dcterms:W3CDTF">2024-06-27T05:28:00Z</dcterms:modified>
</cp:coreProperties>
</file>