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4" w:rsidRPr="00BB5424" w:rsidRDefault="00BB5424" w:rsidP="00BB5424">
      <w:pPr>
        <w:pStyle w:val="a3"/>
        <w:jc w:val="center"/>
        <w:rPr>
          <w:b/>
          <w:sz w:val="28"/>
          <w:szCs w:val="28"/>
        </w:rPr>
      </w:pPr>
      <w:r w:rsidRPr="00BB5424">
        <w:rPr>
          <w:b/>
          <w:sz w:val="28"/>
          <w:szCs w:val="28"/>
        </w:rPr>
        <w:t>Об ответственности за правонарушения в сфере незаконного оборота наркотиков</w:t>
      </w:r>
    </w:p>
    <w:p w:rsidR="00BB5424" w:rsidRDefault="00BB5424" w:rsidP="00BB5424">
      <w:pPr>
        <w:pStyle w:val="a3"/>
        <w:ind w:firstLine="709"/>
        <w:jc w:val="both"/>
      </w:pPr>
      <w:r>
        <w:rPr>
          <w:sz w:val="28"/>
          <w:szCs w:val="28"/>
        </w:rPr>
        <w:t>За незаконный оборот наркотических средств и психотропных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едусмотрена как административная, так и уголовная ответственность, к которой могут быть привлечены лица, достигшие шестнадцати лет.</w:t>
      </w:r>
    </w:p>
    <w:p w:rsidR="00BB5424" w:rsidRDefault="00BB5424" w:rsidP="00BB5424">
      <w:pPr>
        <w:pStyle w:val="a3"/>
        <w:ind w:firstLine="709"/>
        <w:jc w:val="both"/>
      </w:pPr>
      <w:r>
        <w:rPr>
          <w:sz w:val="28"/>
          <w:szCs w:val="28"/>
        </w:rPr>
        <w:t>     Незаконным приобретением без цели сбыта наркотических средств является их получение любым способом, в том числе покупка, получение в дар, а также в качестве средства взаиморасчета за проделанную работу, оказанную услугу или в уплату долга, в обмен на другие товары и вещи, присвоение найденного, сбор дикорастущих растений.</w:t>
      </w:r>
    </w:p>
    <w:p w:rsidR="00BB5424" w:rsidRDefault="00BB5424" w:rsidP="00BB5424">
      <w:pPr>
        <w:pStyle w:val="a3"/>
        <w:ind w:firstLine="709"/>
        <w:jc w:val="both"/>
      </w:pPr>
      <w:r>
        <w:rPr>
          <w:sz w:val="28"/>
          <w:szCs w:val="28"/>
        </w:rPr>
        <w:t xml:space="preserve">       Ответственность за совершение преступлений в указанной сфере предусмотрена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228, 228.1-228.4 УК РФ и варьируется от назначения штрафа до 500 000 рублей вплоть до пожизненного лишения свободы, предусмотренного ч. 5 ст. 228.1 УК РФ.</w:t>
      </w:r>
    </w:p>
    <w:p w:rsidR="00BB5424" w:rsidRDefault="00BB5424" w:rsidP="00BB5424">
      <w:pPr>
        <w:pStyle w:val="a3"/>
        <w:ind w:firstLine="709"/>
        <w:jc w:val="both"/>
      </w:pPr>
      <w:r>
        <w:rPr>
          <w:sz w:val="28"/>
          <w:szCs w:val="28"/>
        </w:rPr>
        <w:t xml:space="preserve">        Наряду </w:t>
      </w:r>
      <w:bookmarkStart w:id="0" w:name="_GoBack"/>
      <w:bookmarkEnd w:id="0"/>
      <w:r>
        <w:rPr>
          <w:sz w:val="28"/>
          <w:szCs w:val="28"/>
        </w:rPr>
        <w:t xml:space="preserve">с уголовной ответственностью за правонарушения, связанные с незаконным оборотом наркотиков,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6.8, 6.9 КоАП РФ предусмотрена также административная ответственность в виде штрафа в размере от 4 000 рублей до административного ареста до 15 суток.</w:t>
      </w:r>
    </w:p>
    <w:p w:rsidR="00BB5424" w:rsidRDefault="00BB5424" w:rsidP="00BB5424">
      <w:pPr>
        <w:pStyle w:val="a3"/>
        <w:ind w:firstLine="709"/>
        <w:jc w:val="both"/>
      </w:pPr>
      <w:r>
        <w:rPr>
          <w:sz w:val="28"/>
          <w:szCs w:val="28"/>
        </w:rPr>
        <w:t xml:space="preserve">    При этом примечанием к ст. 228 УК РФ предусмотрено основание для освобождения от уголовной ответственности за вышеуказанный вид преступного деяния, а именно: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ответственности. </w:t>
      </w:r>
    </w:p>
    <w:p w:rsidR="007A7548" w:rsidRDefault="007A7548" w:rsidP="00BB5424">
      <w:pPr>
        <w:spacing w:line="240" w:lineRule="auto"/>
        <w:ind w:firstLine="709"/>
        <w:jc w:val="both"/>
      </w:pPr>
    </w:p>
    <w:p w:rsidR="00BB5424" w:rsidRDefault="00BB5424">
      <w:pPr>
        <w:spacing w:line="240" w:lineRule="auto"/>
        <w:ind w:firstLine="709"/>
        <w:jc w:val="both"/>
      </w:pPr>
    </w:p>
    <w:sectPr w:rsidR="00B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4"/>
    <w:rsid w:val="007A7548"/>
    <w:rsid w:val="00B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2022-12-29T04:05:00Z</dcterms:created>
  <dcterms:modified xsi:type="dcterms:W3CDTF">2022-12-29T04:07:00Z</dcterms:modified>
</cp:coreProperties>
</file>