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64E76" w14:textId="77777777" w:rsidR="00ED5FCD" w:rsidRDefault="00000000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524AF" wp14:editId="3BAD4563">
            <wp:simplePos x="0" y="0"/>
            <wp:positionH relativeFrom="column">
              <wp:posOffset>2272665</wp:posOffset>
            </wp:positionH>
            <wp:positionV relativeFrom="paragraph">
              <wp:posOffset>3810</wp:posOffset>
            </wp:positionV>
            <wp:extent cx="701040" cy="914400"/>
            <wp:effectExtent l="0" t="0" r="381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D6CD257" w14:textId="77777777" w:rsidR="00ED5FCD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</w:t>
      </w:r>
    </w:p>
    <w:p w14:paraId="32CE4CC4" w14:textId="77777777" w:rsidR="00ED5FCD" w:rsidRDefault="00000000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2F63CA07" w14:textId="77777777" w:rsidR="00ED5FCD" w:rsidRDefault="00000000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224A4BAE" w14:textId="77777777" w:rsidR="00ED5FCD" w:rsidRDefault="00000000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7462396" w14:textId="77777777" w:rsidR="00ED5FCD" w:rsidRDefault="00000000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ОКРУГА</w:t>
      </w:r>
    </w:p>
    <w:p w14:paraId="78CFEF01" w14:textId="77777777" w:rsidR="00ED5FCD" w:rsidRDefault="00000000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5C10FE6F" w14:textId="77777777" w:rsidR="00ED5FCD" w:rsidRDefault="00ED5FCD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FDD8F2" w14:textId="77777777" w:rsidR="00ED5FCD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2F786F9E" w14:textId="77777777" w:rsidR="00ED5FCD" w:rsidRDefault="00ED5FCD">
      <w:pPr>
        <w:rPr>
          <w:b/>
        </w:rPr>
      </w:pPr>
    </w:p>
    <w:p w14:paraId="3A5EC09D" w14:textId="77777777" w:rsidR="00ED5FCD" w:rsidRDefault="00000000">
      <w:pPr>
        <w:tabs>
          <w:tab w:val="left" w:pos="444"/>
          <w:tab w:val="center" w:pos="4678"/>
          <w:tab w:val="left" w:pos="7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09.01.2024г.</w:t>
      </w:r>
      <w:r>
        <w:rPr>
          <w:rFonts w:ascii="Times New Roman" w:hAnsi="Times New Roman" w:cs="Times New Roman"/>
          <w:sz w:val="28"/>
          <w:szCs w:val="28"/>
        </w:rPr>
        <w:tab/>
        <w:t>с.Анучино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03</w:t>
      </w:r>
    </w:p>
    <w:p w14:paraId="6010140F" w14:textId="77777777" w:rsidR="00ED5FCD" w:rsidRDefault="00ED5FCD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63DE7929" w14:textId="77777777" w:rsidR="00ED5FCD" w:rsidRDefault="00ED5FCD">
      <w:pPr>
        <w:ind w:firstLine="426"/>
        <w:rPr>
          <w:sz w:val="28"/>
          <w:szCs w:val="28"/>
        </w:rPr>
      </w:pPr>
    </w:p>
    <w:p w14:paraId="68DB0171" w14:textId="77777777" w:rsidR="00ED5FCD" w:rsidRDefault="00000000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34D34D4E" w14:textId="77777777" w:rsidR="00ED5FCD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граждан твердым топливом (дровами) на территории Анучинского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округа» на 2020 – 2024 годы, утвержденную постановлением Анучинского муниципального района от 30.09.2019 № 543(ред. от </w:t>
      </w:r>
      <w:r>
        <w:rPr>
          <w:rFonts w:ascii="Times New Roman" w:hAnsi="Times New Roman" w:cs="Times New Roman"/>
          <w:b/>
          <w:bCs/>
          <w:sz w:val="28"/>
          <w:szCs w:val="28"/>
        </w:rPr>
        <w:t>03.11. 2022</w:t>
      </w:r>
      <w:r>
        <w:rPr>
          <w:rFonts w:ascii="Times New Roman" w:hAnsi="Times New Roman" w:cs="Times New Roman"/>
          <w:b/>
          <w:sz w:val="28"/>
          <w:szCs w:val="28"/>
        </w:rPr>
        <w:t>г. №969-па, ред. от 16.01.23 №31)</w:t>
      </w:r>
    </w:p>
    <w:bookmarkEnd w:id="0"/>
    <w:p w14:paraId="2949697A" w14:textId="77777777" w:rsidR="00ED5FCD" w:rsidRDefault="00ED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03362" w14:textId="77777777" w:rsidR="00ED5FCD" w:rsidRDefault="00000000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 4.2. « Порядка принятия решений о разработке</w:t>
      </w:r>
      <w:r>
        <w:rPr>
          <w:sz w:val="28"/>
          <w:szCs w:val="28"/>
        </w:rPr>
        <w:t xml:space="preserve">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округа  Приморского края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 w14:paraId="059FE3B6" w14:textId="77777777" w:rsidR="00ED5FCD" w:rsidRDefault="00ED5FCD">
      <w:pPr>
        <w:spacing w:line="360" w:lineRule="auto"/>
        <w:jc w:val="both"/>
      </w:pPr>
    </w:p>
    <w:p w14:paraId="61EF7DEE" w14:textId="77777777" w:rsidR="00ED5FCD" w:rsidRDefault="0000000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BBF003E" w14:textId="77777777" w:rsidR="00ED5FCD" w:rsidRDefault="00000000"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</w:t>
      </w:r>
      <w:r>
        <w:rPr>
          <w:color w:val="000000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297929FC" w14:textId="77777777" w:rsidR="00ED5FCD" w:rsidRDefault="00000000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284C6BC2" w14:textId="77777777" w:rsidR="00ED5FCD" w:rsidRDefault="00000000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средств бюджетных ассигнований на реализацию программы составляет 7 847,8343 тыс. рублей, в том числе</w:t>
      </w:r>
    </w:p>
    <w:p w14:paraId="16CEC8B2" w14:textId="77777777" w:rsidR="00ED5FCD" w:rsidRDefault="00000000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краевой бюджет – 7 662,9033 тыс. рублей:</w:t>
      </w:r>
    </w:p>
    <w:p w14:paraId="15F618A0" w14:textId="77777777" w:rsidR="00ED5FCD" w:rsidRDefault="00000000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1,86844 тыс. рублей;</w:t>
      </w:r>
    </w:p>
    <w:p w14:paraId="1D1B824D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0,00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43628516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239,64686 тыс. рублей, в том числе</w:t>
      </w:r>
    </w:p>
    <w:p w14:paraId="359870EA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232,40186;</w:t>
      </w:r>
    </w:p>
    <w:p w14:paraId="34308545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4 469, 7539 тыс. рублей, в том числе</w:t>
      </w:r>
    </w:p>
    <w:p w14:paraId="44756DC0" w14:textId="77777777" w:rsidR="00ED5FCD" w:rsidRDefault="00000000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краевой бюджет- 4 413, 18138 тыс. руб. рублей;</w:t>
      </w:r>
    </w:p>
    <w:p w14:paraId="680035BD" w14:textId="77777777" w:rsidR="00ED5FCD" w:rsidRDefault="0000000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3 136,56505 тыс. рублей, в том числе</w:t>
      </w:r>
    </w:p>
    <w:p w14:paraId="6B1A8F70" w14:textId="77777777" w:rsidR="00ED5FCD" w:rsidRDefault="0000000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-3 017, 32005 тыс. руб.;</w:t>
      </w:r>
    </w:p>
    <w:p w14:paraId="74FDBE96" w14:textId="77777777" w:rsidR="00ED5FCD" w:rsidRDefault="0000000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год- 0,00 тыс. руб.;</w:t>
      </w:r>
    </w:p>
    <w:p w14:paraId="458566EB" w14:textId="77777777" w:rsidR="00ED5FCD" w:rsidRDefault="0000000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-0,00 тыс. руб. </w:t>
      </w:r>
    </w:p>
    <w:p w14:paraId="29CA2AE7" w14:textId="77777777" w:rsidR="00ED5FCD" w:rsidRDefault="00ED5FCD">
      <w:pPr>
        <w:pStyle w:val="ConsPlusNormal"/>
        <w:spacing w:line="360" w:lineRule="auto"/>
        <w:ind w:firstLine="0"/>
      </w:pPr>
    </w:p>
    <w:p w14:paraId="4BDC981D" w14:textId="77777777" w:rsidR="00ED5FCD" w:rsidRDefault="00000000">
      <w:pPr>
        <w:spacing w:line="276" w:lineRule="auto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>
        <w:rPr>
          <w:rFonts w:ascii="Times New Roman" w:eastAsiaTheme="minorHAnsi" w:hAnsi="Times New Roman" w:cs="Times New Roman"/>
          <w:sz w:val="28"/>
          <w:szCs w:val="28"/>
        </w:rPr>
        <w:t xml:space="preserve">7 662,9033 </w:t>
      </w:r>
      <w:bookmarkEnd w:id="2"/>
      <w:r>
        <w:rPr>
          <w:rFonts w:eastAsiaTheme="minorHAnsi"/>
          <w:sz w:val="28"/>
          <w:szCs w:val="28"/>
        </w:rPr>
        <w:t>тыс. рублей, в том числе:</w:t>
      </w:r>
    </w:p>
    <w:p w14:paraId="68C47337" w14:textId="77777777" w:rsidR="00ED5FCD" w:rsidRDefault="00000000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84E749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2CA9C159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год– 232,40186 тыс. рублей;</w:t>
      </w:r>
    </w:p>
    <w:p w14:paraId="076B4768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4 413,18138 тыс. рублей;</w:t>
      </w:r>
    </w:p>
    <w:p w14:paraId="399F0C9D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- 3 017, 32005 тыс. руб;</w:t>
      </w:r>
    </w:p>
    <w:p w14:paraId="25B3C6D7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тыс.руб.;</w:t>
      </w:r>
    </w:p>
    <w:p w14:paraId="7CDFFDD8" w14:textId="77777777" w:rsidR="00ED5FCD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0,00 тыс.руб.</w:t>
      </w:r>
    </w:p>
    <w:p w14:paraId="381A3C35" w14:textId="77777777" w:rsidR="00ED5FCD" w:rsidRDefault="00ED5FC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849717" w14:textId="77777777" w:rsidR="00ED5FCD" w:rsidRDefault="00000000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36A54564" w14:textId="77777777" w:rsidR="00ED5FCD" w:rsidRDefault="00000000">
      <w:pPr>
        <w:pStyle w:val="ac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Аппарату администрации</w:t>
      </w:r>
      <w:r>
        <w:rPr>
          <w:sz w:val="28"/>
          <w:szCs w:val="28"/>
        </w:rPr>
        <w:t xml:space="preserve">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</w:t>
      </w:r>
      <w:bookmarkStart w:id="3" w:name="_Hlk59791592"/>
      <w:r>
        <w:rPr>
          <w:sz w:val="28"/>
          <w:szCs w:val="28"/>
        </w:rPr>
        <w:t>.</w:t>
      </w:r>
    </w:p>
    <w:bookmarkEnd w:id="3"/>
    <w:p w14:paraId="7D63E6B7" w14:textId="77777777" w:rsidR="00ED5FCD" w:rsidRDefault="0000000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7C96EF11" w14:textId="77777777" w:rsidR="00ED5FCD" w:rsidRDefault="00000000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455E514B" w14:textId="77777777" w:rsidR="00ED5FCD" w:rsidRDefault="00ED5FCD">
      <w:pPr>
        <w:jc w:val="both"/>
        <w:rPr>
          <w:rFonts w:asciiTheme="minorHAnsi" w:hAnsiTheme="minorHAnsi"/>
          <w:sz w:val="28"/>
          <w:szCs w:val="28"/>
        </w:rPr>
      </w:pPr>
    </w:p>
    <w:p w14:paraId="4E61764C" w14:textId="77777777" w:rsidR="00ED5FCD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C042977" w14:textId="77777777" w:rsidR="00ED5FCD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16B76445" w14:textId="77777777" w:rsidR="00ED5FCD" w:rsidRDefault="00ED5FCD">
      <w:pPr>
        <w:sectPr w:rsidR="00ED5FCD" w:rsidSect="00482813">
          <w:headerReference w:type="default" r:id="rId10"/>
          <w:pgSz w:w="11906" w:h="16838"/>
          <w:pgMar w:top="1134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148E5AB9" w14:textId="77777777" w:rsidR="00ED5FCD" w:rsidRDefault="00000000">
      <w:pPr>
        <w:tabs>
          <w:tab w:val="left" w:pos="13176"/>
          <w:tab w:val="right" w:pos="1499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Приложение № 3</w:t>
      </w:r>
    </w:p>
    <w:p w14:paraId="343B32C4" w14:textId="77777777" w:rsidR="00ED5FCD" w:rsidRDefault="00000000">
      <w:pPr>
        <w:tabs>
          <w:tab w:val="left" w:pos="13044"/>
          <w:tab w:val="right" w:pos="1499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к постановлению</w:t>
      </w:r>
    </w:p>
    <w:p w14:paraId="5E174E96" w14:textId="77777777" w:rsidR="00ED5FCD" w:rsidRDefault="00000000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Информация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от 09.01.2023 г. № №03 </w:t>
      </w:r>
    </w:p>
    <w:p w14:paraId="3F2EB1F9" w14:textId="77777777" w:rsidR="00ED5FCD" w:rsidRDefault="00ED5FCD">
      <w:pPr>
        <w:pStyle w:val="ConsPlusNormal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</w:p>
    <w:p w14:paraId="7D6E835B" w14:textId="77777777" w:rsidR="00ED5FCD" w:rsidRDefault="000000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13B23B76" w14:textId="77777777" w:rsidR="00ED5FCD" w:rsidRDefault="000000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округа Приморского края и прогнозная оценка привлекаемых на реализацию </w:t>
      </w:r>
    </w:p>
    <w:p w14:paraId="379FEC05" w14:textId="77777777" w:rsidR="00ED5FCD" w:rsidRDefault="000000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0D2E409B" w14:textId="77777777" w:rsidR="00ED5FCD" w:rsidRDefault="00000000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4271240B" w14:textId="77777777" w:rsidR="00ED5FCD" w:rsidRDefault="00000000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9809A82" w14:textId="77777777" w:rsidR="00ED5FCD" w:rsidRDefault="0000000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5B41EE8" w14:textId="77777777" w:rsidR="00ED5FCD" w:rsidRDefault="00ED5F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2074"/>
        <w:gridCol w:w="1892"/>
        <w:gridCol w:w="1210"/>
        <w:gridCol w:w="646"/>
        <w:gridCol w:w="604"/>
        <w:gridCol w:w="13"/>
        <w:gridCol w:w="538"/>
        <w:gridCol w:w="545"/>
        <w:gridCol w:w="984"/>
        <w:gridCol w:w="781"/>
        <w:gridCol w:w="1276"/>
        <w:gridCol w:w="1418"/>
        <w:gridCol w:w="1133"/>
        <w:gridCol w:w="993"/>
        <w:gridCol w:w="993"/>
        <w:gridCol w:w="17"/>
      </w:tblGrid>
      <w:tr w:rsidR="00ED5FCD" w14:paraId="5A0AAF62" w14:textId="77777777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6E2B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30D5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FA3F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  <w:sz w:val="22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3CCD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3387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E95" w14:textId="77777777" w:rsidR="00ED5FCD" w:rsidRDefault="00ED5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7A1F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</w:tr>
      <w:tr w:rsidR="00ED5FCD" w14:paraId="63659779" w14:textId="77777777">
        <w:trPr>
          <w:gridAfter w:val="1"/>
          <w:wAfter w:w="17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1E50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C97E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A5DD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E6E0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062E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CE47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6324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44C1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7070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47BC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E957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739E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3309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 (2024)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DAC7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  <w:p w14:paraId="118BDD89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 w14:paraId="3DBE910F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CFC071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  <w:p w14:paraId="0716A0A5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9B82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Шестой</w:t>
            </w:r>
          </w:p>
          <w:p w14:paraId="2CE37B3B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 w14:paraId="2DFB5855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787CD0" w14:textId="77777777" w:rsidR="00ED5FCD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  <w:p w14:paraId="0F58F96E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FCD" w14:paraId="134E0297" w14:textId="77777777">
        <w:trPr>
          <w:gridAfter w:val="1"/>
          <w:wAfter w:w="17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E4BB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C9BA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BEB6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134C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39E1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3C89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3EC4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CDBA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4152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BE14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F690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800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1FD9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BE98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350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D5FCD" w14:paraId="048D60C5" w14:textId="77777777">
        <w:trPr>
          <w:gridAfter w:val="1"/>
          <w:wAfter w:w="17" w:type="dxa"/>
          <w:trHeight w:val="36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1C1F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8CC0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AA7F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90A5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E0DB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2660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EB3F" w14:textId="77777777" w:rsidR="00ED5FCD" w:rsidRDefault="00ED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678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77A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D404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A581F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239,64686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7FB8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4 469,7539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8366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3 136,56505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9375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BA35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D5FCD" w14:paraId="45A0BD66" w14:textId="77777777">
        <w:trPr>
          <w:gridAfter w:val="1"/>
          <w:wAfter w:w="17" w:type="dxa"/>
          <w:trHeight w:val="1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0D0E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A15C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2701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305F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92A4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673D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317B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F680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7CE4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2259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A346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232, 40186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8056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4 413,18138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16CB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3 017,32005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4264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A53B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D5FCD" w14:paraId="4F1E7E8F" w14:textId="77777777">
        <w:trPr>
          <w:gridAfter w:val="1"/>
          <w:wAfter w:w="17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BA5C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401F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EA42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CFB3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EB2E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25F1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6D6A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2D56" w14:textId="77777777" w:rsidR="00ED5FCD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E10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323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2222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7 ,245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6C2F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56,57252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2E67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EB7A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7ACA" w14:textId="77777777" w:rsidR="00ED5FCD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D5FCD" w14:paraId="4BC34558" w14:textId="77777777">
        <w:trPr>
          <w:gridAfter w:val="1"/>
          <w:wAfter w:w="17" w:type="dxa"/>
          <w:trHeight w:val="2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125B" w14:textId="77777777" w:rsidR="00ED5FCD" w:rsidRDefault="00ED5F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282B" w14:textId="77777777" w:rsidR="00ED5FCD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BDCE" w14:textId="77777777" w:rsidR="00ED5FCD" w:rsidRDefault="00ED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6CEA" w14:textId="77777777" w:rsidR="00ED5FCD" w:rsidRDefault="00ED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2832" w14:textId="77777777" w:rsidR="00ED5FCD" w:rsidRDefault="00ED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E22C" w14:textId="77777777" w:rsidR="00ED5FCD" w:rsidRDefault="00ED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44A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2991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595F" w14:textId="77777777" w:rsidR="00ED5FCD" w:rsidRDefault="00000000">
            <w:pPr>
              <w:ind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239,64686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61C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4 469,7539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F66B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3 136,5605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432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B62B" w14:textId="77777777" w:rsidR="00ED5FCD" w:rsidRDefault="000000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 w14:paraId="1D4823E1" w14:textId="77777777" w:rsidR="00ED5FCD" w:rsidRDefault="00ED5FC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ED5FCD">
      <w:headerReference w:type="default" r:id="rId11"/>
      <w:pgSz w:w="16838" w:h="11906" w:orient="landscape"/>
      <w:pgMar w:top="568" w:right="851" w:bottom="426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B681C" w14:textId="77777777" w:rsidR="00482813" w:rsidRDefault="00482813">
      <w:r>
        <w:separator/>
      </w:r>
    </w:p>
  </w:endnote>
  <w:endnote w:type="continuationSeparator" w:id="0">
    <w:p w14:paraId="0F112BBD" w14:textId="77777777" w:rsidR="00482813" w:rsidRDefault="004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1" w:csb1="00000000"/>
  </w:font>
  <w:font w:name="Droid Sans Fallback">
    <w:altName w:val="SimSun"/>
    <w:charset w:val="86"/>
    <w:family w:val="roman"/>
    <w:pitch w:val="default"/>
  </w:font>
  <w:font w:name="Droid Sans Devanagari">
    <w:altName w:val="Segoe UI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322CA" w14:textId="77777777" w:rsidR="00482813" w:rsidRDefault="00482813">
      <w:r>
        <w:separator/>
      </w:r>
    </w:p>
  </w:footnote>
  <w:footnote w:type="continuationSeparator" w:id="0">
    <w:p w14:paraId="1705E054" w14:textId="77777777" w:rsidR="00482813" w:rsidRDefault="0048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FC9E0" w14:textId="77777777" w:rsidR="00ED5FCD" w:rsidRDefault="00ED5FCD">
    <w:pPr>
      <w:pStyle w:val="a5"/>
      <w:jc w:val="center"/>
    </w:pPr>
  </w:p>
  <w:p w14:paraId="687084D1" w14:textId="77777777" w:rsidR="00ED5FCD" w:rsidRDefault="00ED5F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202FE" w14:textId="77777777" w:rsidR="00ED5FCD" w:rsidRDefault="00ED5FCD">
    <w:pPr>
      <w:pStyle w:val="a5"/>
      <w:jc w:val="center"/>
    </w:pPr>
  </w:p>
  <w:p w14:paraId="54598C6F" w14:textId="77777777" w:rsidR="00ED5FCD" w:rsidRDefault="00ED5F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37E0D"/>
    <w:multiLevelType w:val="multilevel"/>
    <w:tmpl w:val="60137E0D"/>
    <w:lvl w:ilvl="0">
      <w:start w:val="2020"/>
      <w:numFmt w:val="decimal"/>
      <w:lvlText w:val="%1"/>
      <w:lvlJc w:val="left"/>
      <w:pPr>
        <w:ind w:left="936" w:hanging="576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2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18"/>
    <w:rsid w:val="000023EA"/>
    <w:rsid w:val="00026AE1"/>
    <w:rsid w:val="00027A71"/>
    <w:rsid w:val="0003718D"/>
    <w:rsid w:val="000607BD"/>
    <w:rsid w:val="000A0304"/>
    <w:rsid w:val="000E32C1"/>
    <w:rsid w:val="00104EF5"/>
    <w:rsid w:val="0012362C"/>
    <w:rsid w:val="001938BF"/>
    <w:rsid w:val="0024106F"/>
    <w:rsid w:val="00257C26"/>
    <w:rsid w:val="002863BC"/>
    <w:rsid w:val="002966C9"/>
    <w:rsid w:val="002C58C0"/>
    <w:rsid w:val="00313780"/>
    <w:rsid w:val="0032354A"/>
    <w:rsid w:val="0036622E"/>
    <w:rsid w:val="00370ABA"/>
    <w:rsid w:val="003718CC"/>
    <w:rsid w:val="003B4F25"/>
    <w:rsid w:val="003B651E"/>
    <w:rsid w:val="003E6190"/>
    <w:rsid w:val="004229AD"/>
    <w:rsid w:val="00482813"/>
    <w:rsid w:val="004D525A"/>
    <w:rsid w:val="0056224F"/>
    <w:rsid w:val="00594026"/>
    <w:rsid w:val="00595E79"/>
    <w:rsid w:val="005B6808"/>
    <w:rsid w:val="005C537A"/>
    <w:rsid w:val="005F2BCD"/>
    <w:rsid w:val="00610A2C"/>
    <w:rsid w:val="0064124F"/>
    <w:rsid w:val="00662B52"/>
    <w:rsid w:val="007403E0"/>
    <w:rsid w:val="007532BA"/>
    <w:rsid w:val="007734C3"/>
    <w:rsid w:val="0079287D"/>
    <w:rsid w:val="007942C8"/>
    <w:rsid w:val="007D75AE"/>
    <w:rsid w:val="007E7398"/>
    <w:rsid w:val="00806140"/>
    <w:rsid w:val="00810580"/>
    <w:rsid w:val="00840043"/>
    <w:rsid w:val="008524B9"/>
    <w:rsid w:val="008B0AD2"/>
    <w:rsid w:val="008C28DF"/>
    <w:rsid w:val="008E42E1"/>
    <w:rsid w:val="0096040A"/>
    <w:rsid w:val="009A16C2"/>
    <w:rsid w:val="009B4826"/>
    <w:rsid w:val="00A049C3"/>
    <w:rsid w:val="00A172C3"/>
    <w:rsid w:val="00A2166B"/>
    <w:rsid w:val="00A26C60"/>
    <w:rsid w:val="00A317DA"/>
    <w:rsid w:val="00A41C18"/>
    <w:rsid w:val="00A82DF9"/>
    <w:rsid w:val="00AA11A5"/>
    <w:rsid w:val="00AC44D5"/>
    <w:rsid w:val="00B20E91"/>
    <w:rsid w:val="00B41028"/>
    <w:rsid w:val="00B57A1D"/>
    <w:rsid w:val="00B72BBC"/>
    <w:rsid w:val="00BB4B17"/>
    <w:rsid w:val="00BC2003"/>
    <w:rsid w:val="00BE0F02"/>
    <w:rsid w:val="00C335EE"/>
    <w:rsid w:val="00CD1075"/>
    <w:rsid w:val="00CD54CE"/>
    <w:rsid w:val="00D712A8"/>
    <w:rsid w:val="00D871EC"/>
    <w:rsid w:val="00D962A8"/>
    <w:rsid w:val="00DE229E"/>
    <w:rsid w:val="00E5406D"/>
    <w:rsid w:val="00E770C3"/>
    <w:rsid w:val="00EA59F2"/>
    <w:rsid w:val="00ED5FCD"/>
    <w:rsid w:val="00F17B6B"/>
    <w:rsid w:val="00F6056A"/>
    <w:rsid w:val="00F80A1E"/>
    <w:rsid w:val="00F93D76"/>
    <w:rsid w:val="5B0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211CC6"/>
  <w15:docId w15:val="{2B94EFE7-EE81-4450-8ED4-0A02194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Droid Sans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ind w:right="567" w:firstLine="720"/>
      <w:jc w:val="both"/>
    </w:p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"/>
    <w:basedOn w:val="a6"/>
  </w:style>
  <w:style w:type="paragraph" w:styleId="ac">
    <w:name w:val="Normal (Web)"/>
    <w:basedOn w:val="a"/>
    <w:qFormat/>
    <w:pPr>
      <w:spacing w:beforeAutospacing="1" w:after="119"/>
    </w:pPr>
  </w:style>
  <w:style w:type="paragraph" w:styleId="2">
    <w:name w:val="Body Text Indent 2"/>
    <w:basedOn w:val="a"/>
    <w:qFormat/>
    <w:pPr>
      <w:ind w:firstLine="720"/>
      <w:jc w:val="both"/>
    </w:p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uiPriority w:val="99"/>
    <w:qFormat/>
  </w:style>
  <w:style w:type="character" w:customStyle="1" w:styleId="af0">
    <w:name w:val="Нижний колонтитул Знак"/>
    <w:basedOn w:val="a0"/>
    <w:qFormat/>
  </w:style>
  <w:style w:type="character" w:customStyle="1" w:styleId="af1">
    <w:name w:val="Абзац списка Знак"/>
    <w:uiPriority w:val="34"/>
    <w:qFormat/>
    <w:locked/>
    <w:rPr>
      <w:sz w:val="24"/>
    </w:rPr>
  </w:style>
  <w:style w:type="character" w:customStyle="1" w:styleId="20">
    <w:name w:val="Основной текст с отступом 2 Знак"/>
    <w:basedOn w:val="a0"/>
    <w:qFormat/>
    <w:rPr>
      <w:sz w:val="24"/>
    </w:rPr>
  </w:style>
  <w:style w:type="character" w:customStyle="1" w:styleId="30">
    <w:name w:val="Основной текст с отступом 3 Знак"/>
    <w:basedOn w:val="a0"/>
    <w:qFormat/>
    <w:rPr>
      <w:sz w:val="24"/>
    </w:rPr>
  </w:style>
  <w:style w:type="character" w:customStyle="1" w:styleId="af2">
    <w:name w:val="Основной текст Знак"/>
    <w:basedOn w:val="a0"/>
    <w:qFormat/>
  </w:style>
  <w:style w:type="character" w:customStyle="1" w:styleId="af3">
    <w:name w:val="Основной текст с отступом Знак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4">
    <w:name w:val="Обычный (веб) Знак"/>
    <w:qFormat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qFormat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customStyle="1" w:styleId="ConsPlusTitle">
    <w:name w:val="ConsPlusTitle"/>
    <w:qFormat/>
    <w:pPr>
      <w:widowControl w:val="0"/>
    </w:pPr>
    <w:rPr>
      <w:rFonts w:eastAsia="Courier New"/>
      <w:b/>
      <w:bCs/>
      <w:kern w:val="2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qFormat/>
    <w:pPr>
      <w:widowControl w:val="0"/>
      <w:suppressLineNumbers/>
      <w:suppressAutoHyphens/>
    </w:pPr>
    <w:rPr>
      <w:rFonts w:eastAsia="Andale Sans UI"/>
    </w:rPr>
  </w:style>
  <w:style w:type="paragraph" w:styleId="af8">
    <w:name w:val="No Spacing"/>
    <w:uiPriority w:val="1"/>
    <w:qFormat/>
    <w:pPr>
      <w:suppressAutoHyphens/>
    </w:pPr>
    <w:rPr>
      <w:rFonts w:ascii="Calibri" w:eastAsia="Calibri" w:hAnsi="Calibri"/>
      <w:kern w:val="2"/>
      <w:sz w:val="22"/>
      <w:szCs w:val="22"/>
      <w:lang w:eastAsia="ar-SA" w:bidi="hi-IN"/>
    </w:rPr>
  </w:style>
  <w:style w:type="paragraph" w:customStyle="1" w:styleId="ConsPlusCell">
    <w:name w:val="ConsPlusCell"/>
    <w:qFormat/>
    <w:pPr>
      <w:widowControl w:val="0"/>
    </w:pPr>
    <w:rPr>
      <w:kern w:val="2"/>
      <w:sz w:val="28"/>
      <w:szCs w:val="28"/>
      <w:lang w:eastAsia="zh-CN" w:bidi="hi-IN"/>
    </w:rPr>
  </w:style>
  <w:style w:type="paragraph" w:customStyle="1" w:styleId="af9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Company>Администрация г.Ханты-Мансийск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2024-01-09T06:06:00Z</cp:lastPrinted>
  <dcterms:created xsi:type="dcterms:W3CDTF">2024-04-01T03:50:00Z</dcterms:created>
  <dcterms:modified xsi:type="dcterms:W3CDTF">2024-04-01T03:50:00Z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1049-12.2.0.13412</vt:lpwstr>
  </property>
  <property fmtid="{D5CDD505-2E9C-101B-9397-08002B2CF9AE}" pid="10" name="ICV">
    <vt:lpwstr>E4EF08F46DBD4E5EA9D1A65B712C9435_12</vt:lpwstr>
  </property>
</Properties>
</file>