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ограничениях розничной продажи алкогольной продукции                                                                      на территории Анучинского муниципального округа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Международный день защиты детей (1 июня)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Анучинского муниципального округа информирует:                                                                                          в соответствии с п.8 статьи 1 Закона Приморского края от 2 декабря 2009 г.     № 536-КЗ "О регулировании розничной продажи алкогольной и спиртосодержащей продукции, безалкогольных тонизирующих напитков и профилактике алкоголизма на территории Приморского края" </w:t>
      </w:r>
      <w:r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  <w:t xml:space="preserve">не допускается розничная продажа алкогольной продукции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Международный день защиты детей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(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 июня)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C5"/>
    <w:rsid w:val="00047E31"/>
    <w:rsid w:val="000E1E1E"/>
    <w:rsid w:val="001C4BBB"/>
    <w:rsid w:val="00336518"/>
    <w:rsid w:val="00372459"/>
    <w:rsid w:val="003F0281"/>
    <w:rsid w:val="00404D05"/>
    <w:rsid w:val="00640DAA"/>
    <w:rsid w:val="00940AD4"/>
    <w:rsid w:val="009C6D1C"/>
    <w:rsid w:val="00B63D94"/>
    <w:rsid w:val="00B94645"/>
    <w:rsid w:val="00BB25FC"/>
    <w:rsid w:val="00C43F29"/>
    <w:rsid w:val="00CB34C5"/>
    <w:rsid w:val="00CB3FA1"/>
    <w:rsid w:val="00CD3927"/>
    <w:rsid w:val="00E27B35"/>
    <w:rsid w:val="00F05309"/>
    <w:rsid w:val="00F27784"/>
    <w:rsid w:val="00F90648"/>
    <w:rsid w:val="388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9">
    <w:name w:val="itemimage"/>
    <w:basedOn w:val="3"/>
    <w:uiPriority w:val="0"/>
  </w:style>
  <w:style w:type="character" w:customStyle="1" w:styleId="10">
    <w:name w:val="itemhits"/>
    <w:basedOn w:val="3"/>
    <w:uiPriority w:val="0"/>
  </w:style>
  <w:style w:type="character" w:customStyle="1" w:styleId="11">
    <w:name w:val="shadow-left"/>
    <w:basedOn w:val="3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781</Characters>
  <Lines>6</Lines>
  <Paragraphs>1</Paragraphs>
  <TotalTime>6</TotalTime>
  <ScaleCrop>false</ScaleCrop>
  <LinksUpToDate>false</LinksUpToDate>
  <CharactersWithSpaces>916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2023-05-25T01:04:00Z</dcterms:created>
  <dc:creator>Татьяна М. Горевая</dc:creator>
  <cp:lastModifiedBy>GorevayaTM</cp:lastModifiedBy>
  <dcterms:modified xsi:type="dcterms:W3CDTF">2024-05-23T02:06:12Z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E41C8A9C67B84EDA9DAF8CFA47E70668_12</vt:lpwstr>
  </property>
</Properties>
</file>