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3E514" w14:textId="77777777" w:rsidR="008A60DD" w:rsidRDefault="008A60DD" w:rsidP="008A60DD">
      <w:pPr>
        <w:pStyle w:val="1"/>
        <w:spacing w:before="0" w:beforeAutospacing="0" w:after="0" w:afterAutospacing="0"/>
        <w:rPr>
          <w:rFonts w:ascii="Arial" w:hAnsi="Arial" w:cs="Arial"/>
          <w:b w:val="0"/>
          <w:bCs w:val="0"/>
          <w:sz w:val="42"/>
          <w:szCs w:val="42"/>
        </w:rPr>
      </w:pPr>
      <w:bookmarkStart w:id="0" w:name="_GoBack"/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 xml:space="preserve">План-график по формированию и предоставлению земельных участков гражданам, имеющим трех и более детей на территории </w:t>
      </w:r>
      <w:proofErr w:type="spellStart"/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>Анучинского</w:t>
      </w:r>
      <w:proofErr w:type="spellEnd"/>
      <w:r>
        <w:rPr>
          <w:rFonts w:ascii="Arial" w:hAnsi="Arial" w:cs="Arial"/>
          <w:b w:val="0"/>
          <w:bCs w:val="0"/>
          <w:sz w:val="42"/>
          <w:szCs w:val="42"/>
          <w:bdr w:val="none" w:sz="0" w:space="0" w:color="auto" w:frame="1"/>
        </w:rPr>
        <w:t xml:space="preserve"> муниципального района 2015 год</w:t>
      </w:r>
    </w:p>
    <w:tbl>
      <w:tblPr>
        <w:tblW w:w="1261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1904"/>
        <w:gridCol w:w="7084"/>
        <w:gridCol w:w="1555"/>
      </w:tblGrid>
      <w:tr w:rsidR="008A60DD" w14:paraId="43160B43" w14:textId="77777777" w:rsidTr="008A60DD">
        <w:trPr>
          <w:tblCellSpacing w:w="15" w:type="dxa"/>
        </w:trPr>
        <w:tc>
          <w:tcPr>
            <w:tcW w:w="2130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bookmarkEnd w:id="0"/>
          <w:p w14:paraId="25881E1D" w14:textId="77777777" w:rsidR="008A60DD" w:rsidRDefault="008A6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Муниципальное образование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71F7FCF3" w14:textId="77777777" w:rsidR="008A60DD" w:rsidRDefault="008A60DD">
            <w:pPr>
              <w:jc w:val="center"/>
            </w:pPr>
            <w:r>
              <w:t>Месяц (год)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51AFDBE1" w14:textId="77777777" w:rsidR="008A60DD" w:rsidRDefault="008A60DD">
            <w:pPr>
              <w:jc w:val="center"/>
            </w:pPr>
            <w:r>
              <w:t>Наименование мероприятий (плановое)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62932C44" w14:textId="77777777" w:rsidR="008A60DD" w:rsidRDefault="008A60DD">
            <w:r>
              <w:t>Примечание</w:t>
            </w:r>
          </w:p>
        </w:tc>
      </w:tr>
    </w:tbl>
    <w:p w14:paraId="3FBAEC05" w14:textId="77777777" w:rsidR="008A60DD" w:rsidRDefault="008A60DD" w:rsidP="008A60DD">
      <w:pPr>
        <w:pStyle w:val="a3"/>
        <w:spacing w:before="0" w:beforeAutospacing="0" w:after="300" w:afterAutospacing="0" w:line="330" w:lineRule="atLeast"/>
      </w:pPr>
      <w:r>
        <w:t> </w:t>
      </w:r>
    </w:p>
    <w:tbl>
      <w:tblPr>
        <w:tblW w:w="12615" w:type="dxa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37"/>
        <w:gridCol w:w="6874"/>
        <w:gridCol w:w="2129"/>
      </w:tblGrid>
      <w:tr w:rsidR="008A60DD" w14:paraId="145621B4" w14:textId="77777777" w:rsidTr="008A60DD">
        <w:trPr>
          <w:tblCellSpacing w:w="15" w:type="dxa"/>
        </w:trPr>
        <w:tc>
          <w:tcPr>
            <w:tcW w:w="223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0FD5E20" w14:textId="77777777" w:rsidR="008A60DD" w:rsidRDefault="008A60DD">
            <w:pPr>
              <w:jc w:val="center"/>
            </w:pPr>
            <w:proofErr w:type="spellStart"/>
            <w:r>
              <w:t>Анучинский</w:t>
            </w:r>
            <w:proofErr w:type="spellEnd"/>
            <w:r>
              <w:t xml:space="preserve"> МР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1310B118" w14:textId="77777777" w:rsidR="008A60DD" w:rsidRDefault="008A60DD">
            <w:pPr>
              <w:jc w:val="center"/>
            </w:pPr>
            <w:r>
              <w:t>2015</w:t>
            </w:r>
          </w:p>
        </w:tc>
        <w:tc>
          <w:tcPr>
            <w:tcW w:w="9075" w:type="dxa"/>
            <w:tcBorders>
              <w:top w:val="nil"/>
              <w:left w:val="nil"/>
              <w:bottom w:val="nil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0266936E" w14:textId="77777777" w:rsidR="008A60DD" w:rsidRDefault="008A60DD">
            <w:pPr>
              <w:jc w:val="both"/>
            </w:pPr>
            <w:r>
              <w:t xml:space="preserve">На 1.01.2015 в реестре числится всего 1 семья, еще не получившая </w:t>
            </w:r>
            <w:proofErr w:type="spellStart"/>
            <w:proofErr w:type="gramStart"/>
            <w:r>
              <w:t>участок.В</w:t>
            </w:r>
            <w:proofErr w:type="spellEnd"/>
            <w:proofErr w:type="gramEnd"/>
            <w:r>
              <w:t> </w:t>
            </w:r>
            <w:r>
              <w:rPr>
                <w:rStyle w:val="a4"/>
                <w:bdr w:val="none" w:sz="0" w:space="0" w:color="auto" w:frame="1"/>
              </w:rPr>
              <w:t>январе-мае 2015</w:t>
            </w:r>
            <w:r>
              <w:t> будет решен вопрос о переводе и формировании земельного участка площадью 4,72 га из земель сельскохозяйственного назначения, расположенного в районе   с. Анучино, для предоставления многодетным семьям. </w:t>
            </w:r>
            <w:r>
              <w:rPr>
                <w:rStyle w:val="a4"/>
                <w:bdr w:val="none" w:sz="0" w:space="0" w:color="auto" w:frame="1"/>
              </w:rPr>
              <w:t>Конец мая 2015</w:t>
            </w:r>
            <w:r>
              <w:t xml:space="preserve"> – проведение жеребьевки по предоставлению земельных </w:t>
            </w:r>
            <w:proofErr w:type="spellStart"/>
            <w:proofErr w:type="gramStart"/>
            <w:r>
              <w:t>участков.</w:t>
            </w:r>
            <w:r>
              <w:rPr>
                <w:rStyle w:val="a4"/>
                <w:bdr w:val="none" w:sz="0" w:space="0" w:color="auto" w:frame="1"/>
              </w:rPr>
              <w:t>Июнь</w:t>
            </w:r>
            <w:proofErr w:type="spellEnd"/>
            <w:proofErr w:type="gramEnd"/>
            <w:r>
              <w:rPr>
                <w:rStyle w:val="a4"/>
                <w:bdr w:val="none" w:sz="0" w:space="0" w:color="auto" w:frame="1"/>
              </w:rPr>
              <w:t>-декабрь 2015</w:t>
            </w:r>
            <w:r>
              <w:t> – предоставление участков (проведение жеребьевок) по мере поступления заявлений.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14:paraId="34329A4C" w14:textId="77777777" w:rsidR="008A60DD" w:rsidRDefault="008A60DD">
            <w:r>
              <w:t>В 2015 году </w:t>
            </w:r>
            <w:proofErr w:type="gramStart"/>
            <w:r>
              <w:t>–  обеспечение</w:t>
            </w:r>
            <w:proofErr w:type="gramEnd"/>
            <w:r>
              <w:t xml:space="preserve"> всех граждан участками</w:t>
            </w:r>
          </w:p>
        </w:tc>
      </w:tr>
    </w:tbl>
    <w:p w14:paraId="3589F82F" w14:textId="77777777" w:rsidR="00025159" w:rsidRPr="008A60DD" w:rsidRDefault="00025159" w:rsidP="008A60DD"/>
    <w:sectPr w:rsidR="00025159" w:rsidRPr="008A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59"/>
    <w:rsid w:val="00025159"/>
    <w:rsid w:val="00064083"/>
    <w:rsid w:val="008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FB3A3-B518-42B2-BB29-77B04F15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2020-04-02T17:37:00Z</dcterms:created>
  <dcterms:modified xsi:type="dcterms:W3CDTF">2020-04-02T17:37:00Z</dcterms:modified>
</cp:coreProperties>
</file>