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71" w:rsidRDefault="00865871" w:rsidP="00865871">
      <w:pPr>
        <w:jc w:val="both"/>
        <w:rPr>
          <w:sz w:val="26"/>
        </w:rPr>
      </w:pPr>
    </w:p>
    <w:p w:rsidR="00865871" w:rsidRDefault="00865871" w:rsidP="00865871">
      <w:pPr>
        <w:pStyle w:val="ConsPlusTitle"/>
        <w:widowControl/>
        <w:jc w:val="center"/>
        <w:rPr>
          <w:color w:val="000000"/>
          <w:sz w:val="18"/>
        </w:rPr>
      </w:pPr>
      <w:r>
        <w:rPr>
          <w:noProof/>
          <w:color w:val="000000"/>
          <w:sz w:val="18"/>
        </w:rPr>
        <w:drawing>
          <wp:inline distT="0" distB="0" distL="0" distR="0">
            <wp:extent cx="638175" cy="904875"/>
            <wp:effectExtent l="19050" t="0" r="9525" b="0"/>
            <wp:docPr id="4" name="Рисунок 4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871" w:rsidRDefault="00865871" w:rsidP="00865871">
      <w:pPr>
        <w:pStyle w:val="a3"/>
      </w:pPr>
    </w:p>
    <w:p w:rsidR="00865871" w:rsidRPr="00F3077C" w:rsidRDefault="00865871" w:rsidP="00865871">
      <w:pPr>
        <w:pStyle w:val="a5"/>
        <w:rPr>
          <w:szCs w:val="32"/>
        </w:rPr>
      </w:pPr>
      <w:r w:rsidRPr="00F3077C">
        <w:rPr>
          <w:szCs w:val="32"/>
        </w:rPr>
        <w:t>ДУМА</w:t>
      </w:r>
    </w:p>
    <w:p w:rsidR="00865871" w:rsidRPr="00F3077C" w:rsidRDefault="00865871" w:rsidP="0086587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3077C">
        <w:rPr>
          <w:rFonts w:ascii="Times New Roman" w:hAnsi="Times New Roman" w:cs="Times New Roman"/>
          <w:b/>
          <w:sz w:val="32"/>
          <w:szCs w:val="32"/>
        </w:rPr>
        <w:t xml:space="preserve">АНУЧИНСКОГО МУНИЦИПАЛЬНОГО </w:t>
      </w:r>
      <w:r w:rsidR="00B140B6" w:rsidRPr="00F3077C">
        <w:rPr>
          <w:rFonts w:ascii="Times New Roman" w:hAnsi="Times New Roman" w:cs="Times New Roman"/>
          <w:b/>
          <w:sz w:val="32"/>
          <w:szCs w:val="32"/>
        </w:rPr>
        <w:t>ОКРУГА</w:t>
      </w:r>
    </w:p>
    <w:p w:rsidR="00865871" w:rsidRPr="00774721" w:rsidRDefault="00865871" w:rsidP="0086587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4721">
        <w:rPr>
          <w:rFonts w:ascii="Times New Roman" w:hAnsi="Times New Roman" w:cs="Times New Roman"/>
          <w:b/>
          <w:sz w:val="28"/>
          <w:szCs w:val="28"/>
        </w:rPr>
        <w:t>РЕШЕНИЕ</w:t>
      </w:r>
      <w:r w:rsidR="00255E0E" w:rsidRPr="0077472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E5219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55E0E">
        <w:rPr>
          <w:rFonts w:ascii="Times New Roman" w:hAnsi="Times New Roman" w:cs="Times New Roman"/>
          <w:sz w:val="28"/>
          <w:szCs w:val="28"/>
        </w:rPr>
        <w:t xml:space="preserve"> 16. 12</w:t>
      </w:r>
      <w:r w:rsidR="00B140B6">
        <w:rPr>
          <w:rFonts w:ascii="Times New Roman" w:hAnsi="Times New Roman" w:cs="Times New Roman"/>
          <w:sz w:val="28"/>
          <w:szCs w:val="28"/>
        </w:rPr>
        <w:t>. 2020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с. Анучино             </w:t>
      </w:r>
      <w:r w:rsidR="00FA1EF0">
        <w:rPr>
          <w:rFonts w:ascii="Times New Roman" w:hAnsi="Times New Roman" w:cs="Times New Roman"/>
          <w:sz w:val="28"/>
          <w:szCs w:val="28"/>
        </w:rPr>
        <w:t xml:space="preserve">                           № </w:t>
      </w:r>
      <w:r w:rsidR="00774721">
        <w:rPr>
          <w:rFonts w:ascii="Times New Roman" w:hAnsi="Times New Roman" w:cs="Times New Roman"/>
          <w:sz w:val="28"/>
          <w:szCs w:val="28"/>
        </w:rPr>
        <w:t>135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8"/>
        <w:gridCol w:w="3792"/>
      </w:tblGrid>
      <w:tr w:rsidR="00B140B6" w:rsidTr="00A70ACB">
        <w:tc>
          <w:tcPr>
            <w:tcW w:w="5778" w:type="dxa"/>
          </w:tcPr>
          <w:p w:rsidR="00B140B6" w:rsidRDefault="001B5521" w:rsidP="001B5521">
            <w:pPr>
              <w:pStyle w:val="a3"/>
              <w:tabs>
                <w:tab w:val="left" w:pos="0"/>
              </w:tabs>
              <w:jc w:val="both"/>
              <w:rPr>
                <w:sz w:val="28"/>
                <w:szCs w:val="28"/>
              </w:rPr>
            </w:pPr>
            <w:r w:rsidRPr="001B5521">
              <w:rPr>
                <w:sz w:val="28"/>
                <w:szCs w:val="28"/>
              </w:rPr>
              <w:t>Об утверждении промежуточн</w:t>
            </w:r>
            <w:r w:rsidR="00255E0E">
              <w:rPr>
                <w:sz w:val="28"/>
                <w:szCs w:val="28"/>
              </w:rPr>
              <w:t>ого ликвидационного баланса Администрации</w:t>
            </w:r>
            <w:r w:rsidRPr="001B5521">
              <w:rPr>
                <w:sz w:val="28"/>
                <w:szCs w:val="28"/>
              </w:rPr>
              <w:t xml:space="preserve"> Анучинского муниципального района </w:t>
            </w:r>
          </w:p>
        </w:tc>
        <w:tc>
          <w:tcPr>
            <w:tcW w:w="3792" w:type="dxa"/>
          </w:tcPr>
          <w:p w:rsidR="00B140B6" w:rsidRDefault="00B140B6" w:rsidP="00865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5521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</w:p>
    <w:p w:rsidR="001B5521" w:rsidRPr="00E012C9" w:rsidRDefault="001B5521" w:rsidP="001B5521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В соответствии с  пунктом 2 статьи 63 Гражданского Кодекса Российской Федерации, Законом Приморского края от 16 сентября 2019 года № 568-КЗ «Об Анучинском муниципальном округе», решением Думы Анучинского муниципального округа</w:t>
      </w:r>
      <w:r w:rsidR="00255E0E">
        <w:rPr>
          <w:rFonts w:ascii="Times New Roman" w:hAnsi="Times New Roman" w:cs="Times New Roman"/>
          <w:sz w:val="28"/>
          <w:szCs w:val="28"/>
        </w:rPr>
        <w:t xml:space="preserve"> от 20.08.2020 № 88-НПА</w:t>
      </w:r>
      <w:r w:rsidRPr="00E012C9">
        <w:rPr>
          <w:rFonts w:ascii="Times New Roman" w:hAnsi="Times New Roman" w:cs="Times New Roman"/>
          <w:sz w:val="28"/>
          <w:szCs w:val="28"/>
        </w:rPr>
        <w:t xml:space="preserve"> «О ликвидации</w:t>
      </w:r>
      <w:r w:rsidR="00255E0E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</w:t>
      </w:r>
      <w:r w:rsidR="00E012C9" w:rsidRPr="00E012C9">
        <w:rPr>
          <w:rFonts w:ascii="Times New Roman" w:hAnsi="Times New Roman" w:cs="Times New Roman"/>
          <w:sz w:val="28"/>
          <w:szCs w:val="28"/>
        </w:rPr>
        <w:t>льного района</w:t>
      </w:r>
      <w:r w:rsidR="00255E0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="00E012C9" w:rsidRPr="00E012C9">
        <w:rPr>
          <w:rFonts w:ascii="Times New Roman" w:hAnsi="Times New Roman" w:cs="Times New Roman"/>
          <w:sz w:val="28"/>
          <w:szCs w:val="28"/>
        </w:rPr>
        <w:t>», Дума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</w:p>
    <w:p w:rsidR="001B5521" w:rsidRPr="00E012C9" w:rsidRDefault="001B5521" w:rsidP="001B55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РЕШИЛА:</w:t>
      </w:r>
    </w:p>
    <w:p w:rsidR="001B5521" w:rsidRDefault="001B5521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12C9">
        <w:rPr>
          <w:rFonts w:ascii="Times New Roman" w:hAnsi="Times New Roman" w:cs="Times New Roman"/>
          <w:sz w:val="28"/>
          <w:szCs w:val="28"/>
        </w:rPr>
        <w:t>1. Утвердить прилагаемый</w:t>
      </w:r>
      <w:bookmarkStart w:id="0" w:name="_GoBack"/>
      <w:bookmarkEnd w:id="0"/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промежуточный </w:t>
      </w:r>
      <w:r w:rsidRPr="00E012C9">
        <w:rPr>
          <w:rFonts w:ascii="Times New Roman" w:hAnsi="Times New Roman" w:cs="Times New Roman"/>
          <w:sz w:val="28"/>
          <w:szCs w:val="28"/>
        </w:rPr>
        <w:t>ликвидационный балан</w:t>
      </w:r>
      <w:r w:rsidR="00255E0E">
        <w:rPr>
          <w:rFonts w:ascii="Times New Roman" w:hAnsi="Times New Roman" w:cs="Times New Roman"/>
          <w:sz w:val="28"/>
          <w:szCs w:val="28"/>
        </w:rPr>
        <w:t>с Администрации</w:t>
      </w:r>
      <w:r w:rsidR="00E012C9" w:rsidRPr="00E012C9">
        <w:rPr>
          <w:rFonts w:ascii="Times New Roman" w:hAnsi="Times New Roman" w:cs="Times New Roman"/>
          <w:sz w:val="28"/>
          <w:szCs w:val="28"/>
        </w:rPr>
        <w:t xml:space="preserve"> Анучинского</w:t>
      </w:r>
      <w:r w:rsidRPr="00E012C9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255E0E">
        <w:rPr>
          <w:rFonts w:ascii="Times New Roman" w:hAnsi="Times New Roman" w:cs="Times New Roman"/>
          <w:sz w:val="28"/>
          <w:szCs w:val="28"/>
        </w:rPr>
        <w:t xml:space="preserve"> Приморского края</w:t>
      </w:r>
      <w:r w:rsidRPr="00E012C9">
        <w:rPr>
          <w:rFonts w:ascii="Times New Roman" w:hAnsi="Times New Roman" w:cs="Times New Roman"/>
          <w:sz w:val="28"/>
          <w:szCs w:val="28"/>
        </w:rPr>
        <w:t>.</w:t>
      </w:r>
    </w:p>
    <w:p w:rsidR="00255E0E" w:rsidRPr="00E012C9" w:rsidRDefault="00255E0E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главе Анучинского муниципального округа для подписания.</w:t>
      </w:r>
    </w:p>
    <w:p w:rsidR="001B5521" w:rsidRPr="00E012C9" w:rsidRDefault="00255E0E" w:rsidP="001B552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B5521" w:rsidRPr="00E012C9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принятия.</w:t>
      </w:r>
    </w:p>
    <w:p w:rsidR="00865871" w:rsidRPr="00865871" w:rsidRDefault="007B4AA5" w:rsidP="00E012C9">
      <w:pPr>
        <w:pStyle w:val="1"/>
        <w:spacing w:line="276" w:lineRule="auto"/>
        <w:rPr>
          <w:sz w:val="28"/>
          <w:szCs w:val="28"/>
        </w:rPr>
      </w:pPr>
      <w:r w:rsidRPr="00E012C9">
        <w:rPr>
          <w:sz w:val="28"/>
          <w:szCs w:val="28"/>
        </w:rPr>
        <w:tab/>
      </w:r>
    </w:p>
    <w:p w:rsidR="00865871" w:rsidRPr="00865871" w:rsidRDefault="00865871" w:rsidP="0086587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>Думы Анучинского</w:t>
      </w:r>
    </w:p>
    <w:p w:rsidR="00865871" w:rsidRPr="00865871" w:rsidRDefault="00865871" w:rsidP="000A11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65871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EF3B75">
        <w:rPr>
          <w:rFonts w:ascii="Times New Roman" w:hAnsi="Times New Roman" w:cs="Times New Roman"/>
          <w:sz w:val="28"/>
          <w:szCs w:val="28"/>
        </w:rPr>
        <w:t>округа</w:t>
      </w:r>
      <w:r w:rsidRPr="0086587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0A11B0">
        <w:rPr>
          <w:rFonts w:ascii="Times New Roman" w:hAnsi="Times New Roman" w:cs="Times New Roman"/>
          <w:sz w:val="28"/>
          <w:szCs w:val="28"/>
        </w:rPr>
        <w:t xml:space="preserve">               Г.П. Тишина</w:t>
      </w:r>
    </w:p>
    <w:p w:rsidR="002C38AE" w:rsidRDefault="002C38AE"/>
    <w:sectPr w:rsidR="002C38AE" w:rsidSect="00B140B6">
      <w:headerReference w:type="even" r:id="rId7"/>
      <w:headerReference w:type="default" r:id="rId8"/>
      <w:pgSz w:w="11906" w:h="16838"/>
      <w:pgMar w:top="142" w:right="851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5CCC" w:rsidRDefault="008F5CCC" w:rsidP="0043320C">
      <w:pPr>
        <w:spacing w:after="0" w:line="240" w:lineRule="auto"/>
      </w:pPr>
      <w:r>
        <w:separator/>
      </w:r>
    </w:p>
  </w:endnote>
  <w:endnote w:type="continuationSeparator" w:id="1">
    <w:p w:rsidR="008F5CCC" w:rsidRDefault="008F5CCC" w:rsidP="004332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5CCC" w:rsidRDefault="008F5CCC" w:rsidP="0043320C">
      <w:pPr>
        <w:spacing w:after="0" w:line="240" w:lineRule="auto"/>
      </w:pPr>
      <w:r>
        <w:separator/>
      </w:r>
    </w:p>
  </w:footnote>
  <w:footnote w:type="continuationSeparator" w:id="1">
    <w:p w:rsidR="008F5CCC" w:rsidRDefault="008F5CCC" w:rsidP="004332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B10C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16DFF" w:rsidRDefault="008F5CC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DFF" w:rsidRDefault="00B10C3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C38A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012C9">
      <w:rPr>
        <w:rStyle w:val="a9"/>
        <w:noProof/>
      </w:rPr>
      <w:t>2</w:t>
    </w:r>
    <w:r>
      <w:rPr>
        <w:rStyle w:val="a9"/>
      </w:rPr>
      <w:fldChar w:fldCharType="end"/>
    </w:r>
  </w:p>
  <w:p w:rsidR="00B16DFF" w:rsidRDefault="008F5CC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65871"/>
    <w:rsid w:val="00000F54"/>
    <w:rsid w:val="0000753B"/>
    <w:rsid w:val="00014192"/>
    <w:rsid w:val="00047A56"/>
    <w:rsid w:val="00063824"/>
    <w:rsid w:val="000A11B0"/>
    <w:rsid w:val="000B655B"/>
    <w:rsid w:val="001B5521"/>
    <w:rsid w:val="0021426D"/>
    <w:rsid w:val="002222F2"/>
    <w:rsid w:val="00255E0E"/>
    <w:rsid w:val="002925AC"/>
    <w:rsid w:val="002A399F"/>
    <w:rsid w:val="002B2FA3"/>
    <w:rsid w:val="002C38AE"/>
    <w:rsid w:val="002D7960"/>
    <w:rsid w:val="00354008"/>
    <w:rsid w:val="003B2586"/>
    <w:rsid w:val="003B5713"/>
    <w:rsid w:val="003E3EB2"/>
    <w:rsid w:val="003F4A77"/>
    <w:rsid w:val="004007C7"/>
    <w:rsid w:val="0043320C"/>
    <w:rsid w:val="00487A65"/>
    <w:rsid w:val="00491490"/>
    <w:rsid w:val="004C4C0C"/>
    <w:rsid w:val="004E5219"/>
    <w:rsid w:val="004E6031"/>
    <w:rsid w:val="004F7C66"/>
    <w:rsid w:val="005202D5"/>
    <w:rsid w:val="0055086A"/>
    <w:rsid w:val="005B7ECB"/>
    <w:rsid w:val="005F1937"/>
    <w:rsid w:val="00622A36"/>
    <w:rsid w:val="00685F22"/>
    <w:rsid w:val="00774721"/>
    <w:rsid w:val="007767EF"/>
    <w:rsid w:val="007B4AA5"/>
    <w:rsid w:val="00807F9B"/>
    <w:rsid w:val="008322F7"/>
    <w:rsid w:val="00836A1C"/>
    <w:rsid w:val="00846513"/>
    <w:rsid w:val="00865871"/>
    <w:rsid w:val="008E5D18"/>
    <w:rsid w:val="008F5CCC"/>
    <w:rsid w:val="009C51B2"/>
    <w:rsid w:val="009E39A3"/>
    <w:rsid w:val="00A0444C"/>
    <w:rsid w:val="00A172F1"/>
    <w:rsid w:val="00A24902"/>
    <w:rsid w:val="00A4701A"/>
    <w:rsid w:val="00A659B4"/>
    <w:rsid w:val="00A70ACB"/>
    <w:rsid w:val="00AA4E7A"/>
    <w:rsid w:val="00AA5111"/>
    <w:rsid w:val="00B10C38"/>
    <w:rsid w:val="00B140B6"/>
    <w:rsid w:val="00B34BFB"/>
    <w:rsid w:val="00B56044"/>
    <w:rsid w:val="00B67DC6"/>
    <w:rsid w:val="00B85C8A"/>
    <w:rsid w:val="00BF7B72"/>
    <w:rsid w:val="00C20E0B"/>
    <w:rsid w:val="00C60D53"/>
    <w:rsid w:val="00C616B8"/>
    <w:rsid w:val="00C82BC7"/>
    <w:rsid w:val="00CC2470"/>
    <w:rsid w:val="00D01D4E"/>
    <w:rsid w:val="00D4108A"/>
    <w:rsid w:val="00D92E7B"/>
    <w:rsid w:val="00DA1688"/>
    <w:rsid w:val="00DC6ACD"/>
    <w:rsid w:val="00DF0332"/>
    <w:rsid w:val="00DF1D87"/>
    <w:rsid w:val="00DF532B"/>
    <w:rsid w:val="00E012C9"/>
    <w:rsid w:val="00E06279"/>
    <w:rsid w:val="00E53952"/>
    <w:rsid w:val="00EA176B"/>
    <w:rsid w:val="00EF3B75"/>
    <w:rsid w:val="00F1742D"/>
    <w:rsid w:val="00F3077C"/>
    <w:rsid w:val="00F9023E"/>
    <w:rsid w:val="00F94C3E"/>
    <w:rsid w:val="00FA1EF0"/>
    <w:rsid w:val="00FB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20C"/>
  </w:style>
  <w:style w:type="paragraph" w:styleId="1">
    <w:name w:val="heading 1"/>
    <w:basedOn w:val="a"/>
    <w:next w:val="a"/>
    <w:link w:val="10"/>
    <w:qFormat/>
    <w:rsid w:val="0086587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3">
    <w:name w:val="Title"/>
    <w:basedOn w:val="a"/>
    <w:link w:val="a4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Название Знак"/>
    <w:basedOn w:val="a0"/>
    <w:link w:val="a3"/>
    <w:rsid w:val="00865871"/>
    <w:rPr>
      <w:rFonts w:ascii="Times New Roman" w:eastAsia="Times New Roman" w:hAnsi="Times New Roman" w:cs="Times New Roman"/>
      <w:sz w:val="26"/>
      <w:szCs w:val="20"/>
    </w:rPr>
  </w:style>
  <w:style w:type="paragraph" w:styleId="a5">
    <w:name w:val="Subtitle"/>
    <w:basedOn w:val="a"/>
    <w:link w:val="a6"/>
    <w:qFormat/>
    <w:rsid w:val="0086587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6">
    <w:name w:val="Подзаголовок Знак"/>
    <w:basedOn w:val="a0"/>
    <w:link w:val="a5"/>
    <w:rsid w:val="00865871"/>
    <w:rPr>
      <w:rFonts w:ascii="Times New Roman" w:eastAsia="Times New Roman" w:hAnsi="Times New Roman" w:cs="Times New Roman"/>
      <w:b/>
      <w:sz w:val="32"/>
      <w:szCs w:val="20"/>
    </w:rPr>
  </w:style>
  <w:style w:type="paragraph" w:styleId="a7">
    <w:name w:val="header"/>
    <w:basedOn w:val="a"/>
    <w:link w:val="a8"/>
    <w:rsid w:val="008658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865871"/>
    <w:rPr>
      <w:rFonts w:ascii="Times New Roman" w:eastAsia="Times New Roman" w:hAnsi="Times New Roman" w:cs="Times New Roman"/>
      <w:sz w:val="20"/>
      <w:szCs w:val="20"/>
    </w:rPr>
  </w:style>
  <w:style w:type="character" w:styleId="a9">
    <w:name w:val="page number"/>
    <w:basedOn w:val="a0"/>
    <w:rsid w:val="00865871"/>
  </w:style>
  <w:style w:type="paragraph" w:customStyle="1" w:styleId="ConsPlusTitle">
    <w:name w:val="ConsPlusTitle"/>
    <w:rsid w:val="008658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865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5871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B140B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unhideWhenUsed/>
    <w:rsid w:val="00685F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648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Г. Осадчев</dc:creator>
  <cp:lastModifiedBy>TishinaGP</cp:lastModifiedBy>
  <cp:revision>36</cp:revision>
  <cp:lastPrinted>2020-12-16T00:29:00Z</cp:lastPrinted>
  <dcterms:created xsi:type="dcterms:W3CDTF">2016-01-28T05:28:00Z</dcterms:created>
  <dcterms:modified xsi:type="dcterms:W3CDTF">2020-12-16T00:30:00Z</dcterms:modified>
</cp:coreProperties>
</file>