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9D" w:rsidRDefault="007F309D" w:rsidP="007F309D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9D" w:rsidRDefault="007F309D" w:rsidP="007F309D">
      <w:pPr>
        <w:pStyle w:val="a3"/>
        <w:rPr>
          <w:szCs w:val="32"/>
        </w:rPr>
      </w:pPr>
      <w:r>
        <w:rPr>
          <w:szCs w:val="32"/>
        </w:rPr>
        <w:t>ДУМА</w:t>
      </w:r>
    </w:p>
    <w:p w:rsidR="007F309D" w:rsidRDefault="007F309D" w:rsidP="007F30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АНУЧИНСКОГО МУНИЦИПАЛЬНОГО </w:t>
      </w:r>
      <w:r w:rsidR="00885C8E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7F309D" w:rsidRPr="00885C8E" w:rsidRDefault="007F309D" w:rsidP="00885C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ПРИМОРСКОГО КРАЯ</w:t>
      </w:r>
    </w:p>
    <w:p w:rsidR="007F309D" w:rsidRPr="006A4524" w:rsidRDefault="007F309D" w:rsidP="007F309D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 Е Ш Е Н И Е</w:t>
      </w:r>
      <w:r w:rsidR="00AF57D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F309D" w:rsidRDefault="007F309D" w:rsidP="007F30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8C4385">
        <w:rPr>
          <w:rFonts w:ascii="Times New Roman" w:hAnsi="Times New Roman" w:cs="Times New Roman"/>
          <w:color w:val="000000"/>
          <w:sz w:val="28"/>
          <w:szCs w:val="28"/>
        </w:rPr>
        <w:t xml:space="preserve">  28.06</w:t>
      </w:r>
      <w:r w:rsidR="00AF57D6">
        <w:rPr>
          <w:rFonts w:ascii="Times New Roman" w:hAnsi="Times New Roman" w:cs="Times New Roman"/>
          <w:color w:val="000000"/>
          <w:sz w:val="28"/>
          <w:szCs w:val="28"/>
        </w:rPr>
        <w:t>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с. Анучино                       </w:t>
      </w:r>
      <w:r w:rsidR="00885C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№ </w:t>
      </w:r>
      <w:r w:rsidR="00C30DBD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C506F">
        <w:rPr>
          <w:rFonts w:ascii="Times New Roman" w:hAnsi="Times New Roman" w:cs="Times New Roman"/>
          <w:color w:val="000000"/>
          <w:sz w:val="28"/>
          <w:szCs w:val="28"/>
        </w:rPr>
        <w:t>-НПА</w:t>
      </w:r>
    </w:p>
    <w:tbl>
      <w:tblPr>
        <w:tblW w:w="9450" w:type="dxa"/>
        <w:jc w:val="center"/>
        <w:tblLayout w:type="fixed"/>
        <w:tblLook w:val="04A0"/>
      </w:tblPr>
      <w:tblGrid>
        <w:gridCol w:w="6002"/>
        <w:gridCol w:w="3448"/>
      </w:tblGrid>
      <w:tr w:rsidR="00885C8E" w:rsidTr="008C4385">
        <w:trPr>
          <w:jc w:val="center"/>
        </w:trPr>
        <w:tc>
          <w:tcPr>
            <w:tcW w:w="6002" w:type="dxa"/>
            <w:hideMark/>
          </w:tcPr>
          <w:p w:rsidR="00885C8E" w:rsidRPr="00893C84" w:rsidRDefault="00AF57D6" w:rsidP="008C4385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Думы Анучинского муниципального </w:t>
            </w:r>
            <w:r w:rsidR="008C4385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от 29</w:t>
            </w:r>
            <w:r w:rsidR="00444BFC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8C4385">
              <w:rPr>
                <w:rFonts w:ascii="Times New Roman" w:eastAsia="Times New Roman" w:hAnsi="Times New Roman" w:cs="Times New Roman"/>
                <w:sz w:val="28"/>
                <w:szCs w:val="28"/>
              </w:rPr>
              <w:t>7.2015 № 658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-НПА «</w:t>
            </w:r>
            <w:r w:rsidR="00893C84" w:rsidRPr="00893C8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C4385">
              <w:rPr>
                <w:rFonts w:ascii="Times New Roman" w:eastAsia="Times New Roman" w:hAnsi="Times New Roman" w:cs="Times New Roman"/>
                <w:sz w:val="28"/>
                <w:szCs w:val="28"/>
              </w:rPr>
              <w:t>б установлении пороговых значений размера дохода, приходящегося на каждого члена семьи или одиноко проживающего гражданина и стоимости имущества, находящегося в собственности каждого члена семьи или одиноко проживающего гражданина,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фонда»</w:t>
            </w:r>
          </w:p>
        </w:tc>
        <w:tc>
          <w:tcPr>
            <w:tcW w:w="3448" w:type="dxa"/>
          </w:tcPr>
          <w:p w:rsidR="00885C8E" w:rsidRDefault="00885C8E">
            <w:pPr>
              <w:ind w:lef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44BFC" w:rsidRDefault="00444BFC" w:rsidP="00893C84">
      <w:pPr>
        <w:pStyle w:val="1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7F309D" w:rsidRPr="00893C84" w:rsidRDefault="00444BFC" w:rsidP="00893C84">
      <w:pPr>
        <w:pStyle w:val="1"/>
        <w:shd w:val="clear" w:color="auto" w:fill="FFFFFF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С целью приведения решения Думы Анучинского муниципального района</w:t>
      </w:r>
      <w:r w:rsidRPr="00444BFC">
        <w:rPr>
          <w:rFonts w:ascii="Times New Roman" w:hAnsi="Times New Roman"/>
          <w:sz w:val="28"/>
          <w:szCs w:val="28"/>
        </w:rPr>
        <w:t xml:space="preserve"> </w:t>
      </w:r>
      <w:r w:rsidRPr="00444BFC">
        <w:rPr>
          <w:rFonts w:ascii="Times New Roman" w:hAnsi="Times New Roman"/>
          <w:b w:val="0"/>
          <w:sz w:val="28"/>
          <w:szCs w:val="28"/>
        </w:rPr>
        <w:t>от 29</w:t>
      </w:r>
      <w:r>
        <w:rPr>
          <w:rFonts w:ascii="Times New Roman" w:hAnsi="Times New Roman"/>
          <w:b w:val="0"/>
          <w:sz w:val="28"/>
          <w:szCs w:val="28"/>
        </w:rPr>
        <w:t>.0</w:t>
      </w:r>
      <w:r w:rsidRPr="00444BFC">
        <w:rPr>
          <w:rFonts w:ascii="Times New Roman" w:hAnsi="Times New Roman"/>
          <w:b w:val="0"/>
          <w:sz w:val="28"/>
          <w:szCs w:val="28"/>
        </w:rPr>
        <w:t>7.2015 № 658-НПА «Об установлении пороговых значений размера дохода, приходящегося на каждого члена семьи или одиноко проживающего гражданина и стоимости имущества, находящегося в собственности каждого члена семьи или одиноко проживающего гражданина,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фонда»</w:t>
      </w:r>
      <w:r>
        <w:rPr>
          <w:rFonts w:ascii="Times New Roman" w:hAnsi="Times New Roman"/>
          <w:b w:val="0"/>
          <w:sz w:val="28"/>
          <w:szCs w:val="28"/>
        </w:rPr>
        <w:t xml:space="preserve"> в соответствие</w:t>
      </w:r>
      <w:r w:rsidR="00893C84" w:rsidRPr="001F3B08">
        <w:rPr>
          <w:rFonts w:ascii="Times New Roman" w:hAnsi="Times New Roman"/>
          <w:b w:val="0"/>
          <w:sz w:val="28"/>
          <w:szCs w:val="28"/>
        </w:rPr>
        <w:t xml:space="preserve"> </w:t>
      </w:r>
      <w:r w:rsidR="00AF57D6">
        <w:rPr>
          <w:rFonts w:ascii="Times New Roman" w:hAnsi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/>
          <w:b w:val="0"/>
          <w:sz w:val="28"/>
          <w:szCs w:val="28"/>
        </w:rPr>
        <w:t xml:space="preserve">изменениями действующего законодательства, руководствуясь </w:t>
      </w:r>
      <w:r w:rsidR="00AF57D6">
        <w:rPr>
          <w:rFonts w:ascii="Times New Roman" w:hAnsi="Times New Roman"/>
          <w:b w:val="0"/>
          <w:sz w:val="28"/>
          <w:szCs w:val="28"/>
        </w:rPr>
        <w:t>Уставом Анучинского муниципального округа Приморского края</w:t>
      </w:r>
      <w:r w:rsidR="00893C84">
        <w:rPr>
          <w:rFonts w:ascii="Times New Roman" w:hAnsi="Times New Roman"/>
          <w:b w:val="0"/>
          <w:sz w:val="28"/>
          <w:szCs w:val="28"/>
        </w:rPr>
        <w:t xml:space="preserve">, </w:t>
      </w:r>
      <w:r w:rsidR="00885C8E" w:rsidRPr="00893C84">
        <w:rPr>
          <w:rFonts w:ascii="Times New Roman" w:hAnsi="Times New Roman"/>
          <w:b w:val="0"/>
          <w:sz w:val="28"/>
          <w:szCs w:val="28"/>
        </w:rPr>
        <w:t>Дума округа</w:t>
      </w:r>
      <w:r w:rsidR="007F309D" w:rsidRPr="00893C8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44BFC" w:rsidRDefault="007F309D" w:rsidP="00444B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93C84" w:rsidRPr="00444BFC" w:rsidRDefault="007F309D" w:rsidP="00444B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FC">
        <w:rPr>
          <w:rFonts w:ascii="Times New Roman" w:hAnsi="Times New Roman" w:cs="Times New Roman"/>
          <w:sz w:val="28"/>
          <w:szCs w:val="28"/>
        </w:rPr>
        <w:t xml:space="preserve">1. Принять </w:t>
      </w:r>
      <w:r w:rsidR="00893C84" w:rsidRPr="00444BFC">
        <w:rPr>
          <w:rFonts w:ascii="Times New Roman" w:hAnsi="Times New Roman" w:cs="Times New Roman"/>
          <w:sz w:val="28"/>
          <w:szCs w:val="28"/>
        </w:rPr>
        <w:t>решение «</w:t>
      </w:r>
      <w:r w:rsidR="00444BFC" w:rsidRPr="00444BFC">
        <w:rPr>
          <w:rFonts w:ascii="Times New Roman" w:hAnsi="Times New Roman" w:cs="Times New Roman"/>
          <w:sz w:val="28"/>
          <w:szCs w:val="28"/>
        </w:rPr>
        <w:t>О внесении изменений в решение Думы</w:t>
      </w:r>
      <w:r w:rsidR="00444BFC">
        <w:rPr>
          <w:rFonts w:ascii="Times New Roman" w:hAnsi="Times New Roman" w:cs="Times New Roman"/>
          <w:sz w:val="28"/>
          <w:szCs w:val="28"/>
        </w:rPr>
        <w:t xml:space="preserve"> </w:t>
      </w:r>
      <w:r w:rsidR="00444BFC">
        <w:rPr>
          <w:rFonts w:ascii="Times New Roman" w:hAnsi="Times New Roman" w:cs="Times New Roman"/>
          <w:sz w:val="28"/>
          <w:szCs w:val="28"/>
        </w:rPr>
        <w:lastRenderedPageBreak/>
        <w:t>Анучинского муниципального района от 29.07.2015 № 658-НПА «</w:t>
      </w:r>
      <w:r w:rsidR="00444BFC" w:rsidRPr="00893C84">
        <w:rPr>
          <w:rFonts w:ascii="Times New Roman" w:hAnsi="Times New Roman" w:cs="Times New Roman"/>
          <w:sz w:val="28"/>
          <w:szCs w:val="28"/>
        </w:rPr>
        <w:t>О</w:t>
      </w:r>
      <w:r w:rsidR="00444BFC">
        <w:rPr>
          <w:rFonts w:ascii="Times New Roman" w:hAnsi="Times New Roman" w:cs="Times New Roman"/>
          <w:sz w:val="28"/>
          <w:szCs w:val="28"/>
        </w:rPr>
        <w:t>б установлении пороговых значений размера дохода, приходящегося на каждого члена семьи или одиноко проживающего гражданина и стоимости имущества, находящегося в собственности каждого члена семьи или одиноко проживающего гражданина,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жилого фонда»</w:t>
      </w:r>
      <w:r w:rsidR="00893C84">
        <w:rPr>
          <w:sz w:val="28"/>
          <w:szCs w:val="28"/>
        </w:rPr>
        <w:t>.</w:t>
      </w:r>
    </w:p>
    <w:p w:rsidR="006931BD" w:rsidRDefault="006931BD" w:rsidP="00885C8E">
      <w:pPr>
        <w:pStyle w:val="2"/>
        <w:tabs>
          <w:tab w:val="left" w:pos="709"/>
        </w:tabs>
        <w:spacing w:after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</w:t>
      </w:r>
      <w:r w:rsidR="00893C84">
        <w:rPr>
          <w:bCs/>
          <w:sz w:val="28"/>
          <w:szCs w:val="28"/>
        </w:rPr>
        <w:t xml:space="preserve">Настоящее решение направить главе Анучинского муниципального </w:t>
      </w:r>
      <w:r w:rsidR="00444BFC">
        <w:rPr>
          <w:bCs/>
          <w:sz w:val="28"/>
          <w:szCs w:val="28"/>
        </w:rPr>
        <w:t>округа</w:t>
      </w:r>
      <w:r w:rsidR="00893C84">
        <w:rPr>
          <w:bCs/>
          <w:sz w:val="28"/>
          <w:szCs w:val="28"/>
        </w:rPr>
        <w:t xml:space="preserve"> для подписания и официального опубликования.</w:t>
      </w:r>
    </w:p>
    <w:p w:rsidR="007F309D" w:rsidRDefault="006931BD" w:rsidP="00AF57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F309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</w:t>
      </w:r>
      <w:r w:rsidR="00893C84">
        <w:rPr>
          <w:rFonts w:ascii="Times New Roman" w:hAnsi="Times New Roman" w:cs="Times New Roman"/>
          <w:sz w:val="28"/>
          <w:szCs w:val="28"/>
        </w:rPr>
        <w:t>я его официального опубликования</w:t>
      </w:r>
      <w:r w:rsidR="007F30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FC" w:rsidRDefault="00444BFC" w:rsidP="00AF57D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09D" w:rsidRDefault="007F309D" w:rsidP="007F30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F309D" w:rsidRDefault="007F309D" w:rsidP="007F309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Анучинского </w:t>
      </w:r>
    </w:p>
    <w:p w:rsidR="00875EFF" w:rsidRPr="00AF57D6" w:rsidRDefault="00885C8E" w:rsidP="00893C8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F3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Г.П. Тишина</w:t>
      </w:r>
      <w:r w:rsidR="007F309D">
        <w:rPr>
          <w:rFonts w:ascii="Times New Roman" w:hAnsi="Times New Roman" w:cs="Times New Roman"/>
        </w:rPr>
        <w:t xml:space="preserve">                    </w:t>
      </w:r>
    </w:p>
    <w:sectPr w:rsidR="00875EFF" w:rsidRPr="00AF57D6" w:rsidSect="00C30DBD">
      <w:headerReference w:type="default" r:id="rId8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E3B" w:rsidRDefault="00B77E3B" w:rsidP="00C30DBD">
      <w:pPr>
        <w:spacing w:after="0" w:line="240" w:lineRule="auto"/>
      </w:pPr>
      <w:r>
        <w:separator/>
      </w:r>
    </w:p>
  </w:endnote>
  <w:endnote w:type="continuationSeparator" w:id="1">
    <w:p w:rsidR="00B77E3B" w:rsidRDefault="00B77E3B" w:rsidP="00C3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E3B" w:rsidRDefault="00B77E3B" w:rsidP="00C30DBD">
      <w:pPr>
        <w:spacing w:after="0" w:line="240" w:lineRule="auto"/>
      </w:pPr>
      <w:r>
        <w:separator/>
      </w:r>
    </w:p>
  </w:footnote>
  <w:footnote w:type="continuationSeparator" w:id="1">
    <w:p w:rsidR="00B77E3B" w:rsidRDefault="00B77E3B" w:rsidP="00C3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5438"/>
      <w:docPartObj>
        <w:docPartGallery w:val="Page Numbers (Top of Page)"/>
        <w:docPartUnique/>
      </w:docPartObj>
    </w:sdtPr>
    <w:sdtContent>
      <w:p w:rsidR="00C30DBD" w:rsidRDefault="00C30DBD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30DBD" w:rsidRDefault="00C30DB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309D"/>
    <w:rsid w:val="0008527F"/>
    <w:rsid w:val="000F194F"/>
    <w:rsid w:val="000F405F"/>
    <w:rsid w:val="001E7D04"/>
    <w:rsid w:val="002D2354"/>
    <w:rsid w:val="00444BFC"/>
    <w:rsid w:val="0050666C"/>
    <w:rsid w:val="0054491F"/>
    <w:rsid w:val="006931BD"/>
    <w:rsid w:val="006A4524"/>
    <w:rsid w:val="006A7AF0"/>
    <w:rsid w:val="007F309D"/>
    <w:rsid w:val="00875EFF"/>
    <w:rsid w:val="00885C8E"/>
    <w:rsid w:val="00893C84"/>
    <w:rsid w:val="008C4385"/>
    <w:rsid w:val="008C506F"/>
    <w:rsid w:val="00913978"/>
    <w:rsid w:val="00AF57D6"/>
    <w:rsid w:val="00B35685"/>
    <w:rsid w:val="00B77E3B"/>
    <w:rsid w:val="00C30DBD"/>
    <w:rsid w:val="00C35534"/>
    <w:rsid w:val="00CD64C0"/>
    <w:rsid w:val="00D36D86"/>
    <w:rsid w:val="00D44D00"/>
    <w:rsid w:val="00D717F8"/>
    <w:rsid w:val="00DF6AEE"/>
    <w:rsid w:val="00EC744B"/>
    <w:rsid w:val="00EE33DB"/>
    <w:rsid w:val="00F9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B"/>
  </w:style>
  <w:style w:type="paragraph" w:styleId="1">
    <w:name w:val="heading 1"/>
    <w:basedOn w:val="a"/>
    <w:next w:val="a"/>
    <w:link w:val="10"/>
    <w:qFormat/>
    <w:rsid w:val="00893C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F30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F309D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semiHidden/>
    <w:unhideWhenUsed/>
    <w:rsid w:val="007F30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F30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F3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0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3C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3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DBD"/>
  </w:style>
  <w:style w:type="paragraph" w:styleId="a9">
    <w:name w:val="footer"/>
    <w:basedOn w:val="a"/>
    <w:link w:val="aa"/>
    <w:uiPriority w:val="99"/>
    <w:semiHidden/>
    <w:unhideWhenUsed/>
    <w:rsid w:val="00C3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3BE8-644F-46AB-98DA-647B9BE5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Г. Осадчев</dc:creator>
  <cp:keywords/>
  <dc:description/>
  <cp:lastModifiedBy>TishinaGP</cp:lastModifiedBy>
  <cp:revision>29</cp:revision>
  <cp:lastPrinted>2021-06-29T00:54:00Z</cp:lastPrinted>
  <dcterms:created xsi:type="dcterms:W3CDTF">2015-10-17T00:39:00Z</dcterms:created>
  <dcterms:modified xsi:type="dcterms:W3CDTF">2021-06-29T00:54:00Z</dcterms:modified>
</cp:coreProperties>
</file>