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FB" w:rsidRDefault="00E474FB" w:rsidP="00E474FB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 xml:space="preserve">ДУМА  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АНУЧИНСКОГО МУНИЦИПАЛЬНОГО  ОКРУГА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ПРИМОРСКОГО КРАЯ</w:t>
      </w:r>
    </w:p>
    <w:p w:rsidR="00E474FB" w:rsidRPr="006D0B88" w:rsidRDefault="00E474FB" w:rsidP="00E474FB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B4273F" w:rsidRPr="006D0B88" w:rsidRDefault="00E474FB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742867">
        <w:rPr>
          <w:rFonts w:ascii="Times New Roman" w:hAnsi="Times New Roman"/>
          <w:b/>
          <w:sz w:val="28"/>
          <w:szCs w:val="28"/>
        </w:rPr>
        <w:t xml:space="preserve"> </w:t>
      </w:r>
      <w:r w:rsidR="00EC7ECB" w:rsidRPr="006D0B88">
        <w:rPr>
          <w:rFonts w:ascii="Times New Roman" w:hAnsi="Times New Roman"/>
          <w:b/>
          <w:sz w:val="28"/>
          <w:szCs w:val="28"/>
        </w:rPr>
        <w:t xml:space="preserve"> </w:t>
      </w:r>
    </w:p>
    <w:p w:rsidR="00E474FB" w:rsidRPr="00742867" w:rsidRDefault="00742867" w:rsidP="005C7B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42867">
        <w:rPr>
          <w:rFonts w:ascii="Times New Roman" w:hAnsi="Times New Roman" w:cs="Times New Roman"/>
          <w:b/>
          <w:sz w:val="28"/>
          <w:szCs w:val="28"/>
        </w:rPr>
        <w:t>О протесте прокурора Анучинского района  от 26.06.2024 № 7-8-2024/Прдп145-24-20050008 на решение Думы Анучинского муниципального округа от 27.03.2024 № 547-НПА «Об утверждении Положения о муниципальном земельном контроле в границах Анучинского муниципального округа</w:t>
      </w:r>
      <w:r w:rsidR="00B72760" w:rsidRPr="007428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3"/>
      </w:tblGrid>
      <w:tr w:rsidR="00E474FB" w:rsidTr="00B4273F">
        <w:tc>
          <w:tcPr>
            <w:tcW w:w="4928" w:type="dxa"/>
          </w:tcPr>
          <w:p w:rsidR="00E474FB" w:rsidRPr="00E474FB" w:rsidRDefault="00E474FB" w:rsidP="00E474FB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Думой Анучинского </w:t>
            </w:r>
          </w:p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B4273F" w:rsidRDefault="00742867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июля</w:t>
            </w:r>
            <w:r w:rsidR="00B4273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4</w:t>
            </w:r>
            <w:r w:rsidR="007C3677">
              <w:rPr>
                <w:sz w:val="28"/>
                <w:szCs w:val="28"/>
              </w:rPr>
              <w:t xml:space="preserve"> </w:t>
            </w:r>
            <w:r w:rsidR="00B4273F">
              <w:rPr>
                <w:sz w:val="28"/>
                <w:szCs w:val="28"/>
              </w:rPr>
              <w:t>года</w:t>
            </w:r>
          </w:p>
          <w:p w:rsidR="00E474FB" w:rsidRDefault="00E474FB" w:rsidP="00A50360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742867" w:rsidRPr="00742867" w:rsidRDefault="007E15F3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42867" w:rsidRPr="00134231">
        <w:rPr>
          <w:sz w:val="28"/>
          <w:szCs w:val="28"/>
        </w:rPr>
        <w:t xml:space="preserve">             </w:t>
      </w:r>
      <w:r w:rsidR="00742867" w:rsidRPr="00742867">
        <w:rPr>
          <w:rFonts w:ascii="Times New Roman" w:hAnsi="Times New Roman" w:cs="Times New Roman"/>
          <w:sz w:val="28"/>
          <w:szCs w:val="28"/>
        </w:rPr>
        <w:t>Обсудив  протест прокурора  Анучинского района  от 26.06.2024 № 7-8-2024/Прдп145-24-20050008 на решение Думы Анучинского муниципального округа от 27.03.2024 № 547-НПА «Об утверждении Положения о муниципальном земельном контроле в границах Анучинского муниципального округа»</w:t>
      </w:r>
      <w:r w:rsidR="00742867" w:rsidRPr="00134231">
        <w:rPr>
          <w:sz w:val="28"/>
          <w:szCs w:val="28"/>
        </w:rPr>
        <w:t>:</w:t>
      </w:r>
    </w:p>
    <w:p w:rsidR="007E15F3" w:rsidRDefault="0074286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42867">
        <w:rPr>
          <w:rFonts w:ascii="Times New Roman" w:hAnsi="Times New Roman" w:cs="Times New Roman"/>
          <w:sz w:val="28"/>
          <w:szCs w:val="28"/>
        </w:rPr>
        <w:t>1. Протест  прокурора Анучинского района  26.06.2024 № 7-8-2024/Прдп145-24-20050008 на решение Думы Анучинского муниципального округа от 27.03.2024 № 547-НПА «Об утверждении Положения о муниципальном земельном контроле в границах Анучинского муниципального округа»,  удовлетворить</w:t>
      </w:r>
    </w:p>
    <w:p w:rsidR="00685468" w:rsidRPr="004E6C78" w:rsidRDefault="0074286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2E43">
        <w:rPr>
          <w:rFonts w:ascii="Times New Roman" w:hAnsi="Times New Roman" w:cs="Times New Roman"/>
          <w:sz w:val="28"/>
          <w:szCs w:val="28"/>
        </w:rPr>
        <w:t>2.</w:t>
      </w:r>
      <w:r w:rsidR="007E15F3">
        <w:rPr>
          <w:rFonts w:ascii="Times New Roman" w:hAnsi="Times New Roman" w:cs="Times New Roman"/>
          <w:sz w:val="28"/>
          <w:szCs w:val="28"/>
        </w:rPr>
        <w:t xml:space="preserve"> </w:t>
      </w:r>
      <w:r w:rsidRPr="00742867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2867">
        <w:rPr>
          <w:rFonts w:ascii="Times New Roman" w:hAnsi="Times New Roman" w:cs="Times New Roman"/>
          <w:sz w:val="28"/>
          <w:szCs w:val="28"/>
        </w:rPr>
        <w:t xml:space="preserve"> о муниципальном земельном контроле в границах Анучинского муниципального округа», </w:t>
      </w:r>
      <w:r>
        <w:rPr>
          <w:rFonts w:ascii="Times New Roman" w:hAnsi="Times New Roman" w:cs="Times New Roman"/>
          <w:sz w:val="28"/>
          <w:szCs w:val="28"/>
        </w:rPr>
        <w:t>утвержденное</w:t>
      </w:r>
      <w:r w:rsidRPr="00742867">
        <w:rPr>
          <w:rFonts w:ascii="Times New Roman" w:hAnsi="Times New Roman" w:cs="Times New Roman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2867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округа от 27.03.2024 № 547-НПА </w:t>
      </w:r>
      <w:r w:rsidR="00685468" w:rsidRPr="000D3112">
        <w:rPr>
          <w:rFonts w:ascii="Times New Roman" w:hAnsi="Times New Roman" w:cs="Times New Roman"/>
          <w:sz w:val="28"/>
          <w:szCs w:val="28"/>
        </w:rPr>
        <w:t>привести в соответствие действующему законодательств</w:t>
      </w:r>
      <w:r w:rsidR="00152E43">
        <w:rPr>
          <w:rFonts w:ascii="Times New Roman" w:hAnsi="Times New Roman" w:cs="Times New Roman"/>
          <w:sz w:val="28"/>
          <w:szCs w:val="28"/>
        </w:rPr>
        <w:t>у и представить на рассмотрение в Думу 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685468" w:rsidRPr="000D3112">
        <w:rPr>
          <w:rFonts w:ascii="Times New Roman" w:hAnsi="Times New Roman" w:cs="Times New Roman"/>
          <w:sz w:val="28"/>
          <w:szCs w:val="28"/>
        </w:rPr>
        <w:t>.</w:t>
      </w:r>
    </w:p>
    <w:p w:rsidR="00B4273F" w:rsidRDefault="0011105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5C7BB9">
        <w:rPr>
          <w:rFonts w:ascii="Times New Roman" w:hAnsi="Times New Roman" w:cs="Times New Roman"/>
          <w:sz w:val="28"/>
          <w:szCs w:val="28"/>
        </w:rPr>
        <w:t>.</w:t>
      </w:r>
      <w:r w:rsidR="003A6BDE" w:rsidRPr="003A6BDE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742867" w:rsidRDefault="00742867" w:rsidP="00742867">
      <w:pPr>
        <w:jc w:val="both"/>
        <w:rPr>
          <w:sz w:val="28"/>
          <w:szCs w:val="28"/>
        </w:rPr>
      </w:pPr>
    </w:p>
    <w:p w:rsid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Анучинского</w:t>
      </w:r>
    </w:p>
    <w:p w:rsidR="000A77A1" w:rsidRP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:rsidR="000A77A1" w:rsidRPr="00E4666A" w:rsidRDefault="000A77A1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0A77A1" w:rsidRPr="00B4273F" w:rsidRDefault="00742867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июля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273F">
        <w:rPr>
          <w:rFonts w:ascii="Times New Roman" w:hAnsi="Times New Roman" w:cs="Times New Roman"/>
          <w:sz w:val="28"/>
          <w:szCs w:val="28"/>
        </w:rPr>
        <w:t>. Анучино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F4" w:rsidRDefault="007E15F3" w:rsidP="005C7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C7ECB">
        <w:rPr>
          <w:rFonts w:ascii="Times New Roman" w:hAnsi="Times New Roman" w:cs="Times New Roman"/>
          <w:sz w:val="28"/>
          <w:szCs w:val="28"/>
        </w:rPr>
        <w:t>585</w:t>
      </w:r>
    </w:p>
    <w:sectPr w:rsidR="009169F4" w:rsidSect="007E15F3">
      <w:headerReference w:type="default" r:id="rId9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FD7" w:rsidRDefault="00773FD7" w:rsidP="000D3112">
      <w:pPr>
        <w:spacing w:after="0" w:line="240" w:lineRule="auto"/>
      </w:pPr>
      <w:r>
        <w:separator/>
      </w:r>
    </w:p>
  </w:endnote>
  <w:endnote w:type="continuationSeparator" w:id="1">
    <w:p w:rsidR="00773FD7" w:rsidRDefault="00773FD7" w:rsidP="000D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FD7" w:rsidRDefault="00773FD7" w:rsidP="000D3112">
      <w:pPr>
        <w:spacing w:after="0" w:line="240" w:lineRule="auto"/>
      </w:pPr>
      <w:r>
        <w:separator/>
      </w:r>
    </w:p>
  </w:footnote>
  <w:footnote w:type="continuationSeparator" w:id="1">
    <w:p w:rsidR="00773FD7" w:rsidRDefault="00773FD7" w:rsidP="000D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9545"/>
      <w:docPartObj>
        <w:docPartGallery w:val="Page Numbers (Top of Page)"/>
        <w:docPartUnique/>
      </w:docPartObj>
    </w:sdtPr>
    <w:sdtContent>
      <w:p w:rsidR="000D3112" w:rsidRDefault="00E63531">
        <w:pPr>
          <w:pStyle w:val="ac"/>
          <w:jc w:val="center"/>
        </w:pPr>
        <w:fldSimple w:instr=" PAGE   \* MERGEFORMAT ">
          <w:r w:rsidR="00742867">
            <w:rPr>
              <w:noProof/>
            </w:rPr>
            <w:t>2</w:t>
          </w:r>
        </w:fldSimple>
      </w:p>
    </w:sdtContent>
  </w:sdt>
  <w:p w:rsidR="000D3112" w:rsidRDefault="000D311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77A1"/>
    <w:rsid w:val="000022CA"/>
    <w:rsid w:val="00014662"/>
    <w:rsid w:val="0005240F"/>
    <w:rsid w:val="00057A6D"/>
    <w:rsid w:val="00073B9F"/>
    <w:rsid w:val="000A77A1"/>
    <w:rsid w:val="000B2CC0"/>
    <w:rsid w:val="000D3112"/>
    <w:rsid w:val="00111057"/>
    <w:rsid w:val="00127FEC"/>
    <w:rsid w:val="00152E43"/>
    <w:rsid w:val="001E23F0"/>
    <w:rsid w:val="00276D5F"/>
    <w:rsid w:val="00297A51"/>
    <w:rsid w:val="002B6339"/>
    <w:rsid w:val="003A6BDE"/>
    <w:rsid w:val="003B772D"/>
    <w:rsid w:val="004D6556"/>
    <w:rsid w:val="004E6C78"/>
    <w:rsid w:val="004F4D04"/>
    <w:rsid w:val="00506FDA"/>
    <w:rsid w:val="005744DA"/>
    <w:rsid w:val="005C5B07"/>
    <w:rsid w:val="005C7BB9"/>
    <w:rsid w:val="005E4A93"/>
    <w:rsid w:val="00643B53"/>
    <w:rsid w:val="00685468"/>
    <w:rsid w:val="00697D50"/>
    <w:rsid w:val="006A6685"/>
    <w:rsid w:val="006F06FF"/>
    <w:rsid w:val="00742867"/>
    <w:rsid w:val="00773FD7"/>
    <w:rsid w:val="00793F09"/>
    <w:rsid w:val="007C3677"/>
    <w:rsid w:val="007E15F3"/>
    <w:rsid w:val="0085606E"/>
    <w:rsid w:val="008664AB"/>
    <w:rsid w:val="009169F4"/>
    <w:rsid w:val="00944484"/>
    <w:rsid w:val="00965904"/>
    <w:rsid w:val="009D249E"/>
    <w:rsid w:val="009D5671"/>
    <w:rsid w:val="00A06D2C"/>
    <w:rsid w:val="00A07574"/>
    <w:rsid w:val="00A3138D"/>
    <w:rsid w:val="00A42ED3"/>
    <w:rsid w:val="00AB1256"/>
    <w:rsid w:val="00AE2943"/>
    <w:rsid w:val="00B4273F"/>
    <w:rsid w:val="00B52961"/>
    <w:rsid w:val="00B6796C"/>
    <w:rsid w:val="00B72760"/>
    <w:rsid w:val="00BC2FD2"/>
    <w:rsid w:val="00C220AE"/>
    <w:rsid w:val="00C556C6"/>
    <w:rsid w:val="00C856B0"/>
    <w:rsid w:val="00DB6EC8"/>
    <w:rsid w:val="00E47229"/>
    <w:rsid w:val="00E474FB"/>
    <w:rsid w:val="00E56C9F"/>
    <w:rsid w:val="00E63531"/>
    <w:rsid w:val="00EC7ECB"/>
    <w:rsid w:val="00EE64B4"/>
    <w:rsid w:val="00FB3C30"/>
    <w:rsid w:val="00FE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0"/>
  </w:style>
  <w:style w:type="paragraph" w:styleId="1">
    <w:name w:val="heading 1"/>
    <w:basedOn w:val="a"/>
    <w:next w:val="a"/>
    <w:link w:val="10"/>
    <w:uiPriority w:val="9"/>
    <w:qFormat/>
    <w:rsid w:val="000A77A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A7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0A77A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0A77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Гипертекстовая ссылка"/>
    <w:uiPriority w:val="99"/>
    <w:rsid w:val="000A77A1"/>
    <w:rPr>
      <w:color w:val="106BBE"/>
    </w:rPr>
  </w:style>
  <w:style w:type="paragraph" w:customStyle="1" w:styleId="formattext">
    <w:name w:val="formattext"/>
    <w:basedOn w:val="a"/>
    <w:rsid w:val="000A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A77A1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0A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0A77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7">
    <w:name w:val="Body Text Indent"/>
    <w:basedOn w:val="a"/>
    <w:link w:val="a8"/>
    <w:rsid w:val="000A77A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A7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0A7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77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A1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A77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lock Text"/>
    <w:basedOn w:val="a"/>
    <w:rsid w:val="000A77A1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14" w:right="5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Strong"/>
    <w:uiPriority w:val="22"/>
    <w:qFormat/>
    <w:rsid w:val="00297A5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47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474FB"/>
    <w:rPr>
      <w:rFonts w:ascii="Calibri" w:eastAsia="Times New Roman" w:hAnsi="Calibri" w:cs="Calibri"/>
      <w:szCs w:val="20"/>
    </w:rPr>
  </w:style>
  <w:style w:type="table" w:styleId="af2">
    <w:name w:val="Table Grid"/>
    <w:basedOn w:val="a1"/>
    <w:rsid w:val="00E474FB"/>
    <w:pPr>
      <w:suppressAutoHyphens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742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2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713C-3698-49CF-B4FE-B056D4A6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42</cp:revision>
  <cp:lastPrinted>2024-07-23T00:28:00Z</cp:lastPrinted>
  <dcterms:created xsi:type="dcterms:W3CDTF">2022-11-24T22:32:00Z</dcterms:created>
  <dcterms:modified xsi:type="dcterms:W3CDTF">2024-07-23T00:31:00Z</dcterms:modified>
</cp:coreProperties>
</file>