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9A3C" w14:textId="1F77CE19" w:rsidR="001A51CD" w:rsidRPr="00280E5F" w:rsidRDefault="001A51CD" w:rsidP="001A51CD">
      <w:pPr>
        <w:jc w:val="center"/>
      </w:pPr>
      <w:r w:rsidRPr="00406C5A">
        <w:rPr>
          <w:noProof/>
          <w:color w:val="000000"/>
          <w:sz w:val="18"/>
        </w:rPr>
        <w:drawing>
          <wp:inline distT="0" distB="0" distL="0" distR="0" wp14:anchorId="092113B4" wp14:editId="3FB50B1B">
            <wp:extent cx="638175" cy="876300"/>
            <wp:effectExtent l="0" t="0" r="9525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D254" w14:textId="77777777" w:rsidR="001A51CD" w:rsidRPr="00280E5F" w:rsidRDefault="001A51CD" w:rsidP="001A51CD">
      <w:pPr>
        <w:rPr>
          <w:bCs/>
          <w:sz w:val="16"/>
          <w:szCs w:val="16"/>
        </w:rPr>
      </w:pPr>
    </w:p>
    <w:p w14:paraId="0D1BB4E3" w14:textId="77777777" w:rsidR="001A51CD" w:rsidRPr="00280E5F" w:rsidRDefault="001A51CD" w:rsidP="001A51CD">
      <w:pPr>
        <w:rPr>
          <w:sz w:val="30"/>
          <w:szCs w:val="30"/>
        </w:rPr>
      </w:pPr>
    </w:p>
    <w:p w14:paraId="7AF7302B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 xml:space="preserve">АДМИНИСТРАЦИЯ </w:t>
      </w:r>
    </w:p>
    <w:p w14:paraId="77FFDB4D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>АНУЧИНСКОГО МУНИЦИПАЛЬНОГО ОКРУГА</w:t>
      </w:r>
    </w:p>
    <w:p w14:paraId="2D8D1894" w14:textId="77777777" w:rsidR="001A51CD" w:rsidRPr="00D7716E" w:rsidRDefault="001A51CD" w:rsidP="001A51CD">
      <w:pPr>
        <w:jc w:val="center"/>
        <w:rPr>
          <w:b/>
          <w:bCs/>
          <w:sz w:val="28"/>
          <w:szCs w:val="28"/>
        </w:rPr>
      </w:pPr>
      <w:r w:rsidRPr="00D7716E">
        <w:rPr>
          <w:b/>
          <w:bCs/>
          <w:sz w:val="28"/>
          <w:szCs w:val="28"/>
        </w:rPr>
        <w:t>ПРИМОРСКОГО КРАЯ</w:t>
      </w:r>
    </w:p>
    <w:p w14:paraId="18F4A622" w14:textId="77777777" w:rsidR="001A51CD" w:rsidRPr="00D7716E" w:rsidRDefault="001A51CD" w:rsidP="001A51CD">
      <w:pPr>
        <w:rPr>
          <w:b/>
          <w:bCs/>
          <w:sz w:val="28"/>
          <w:szCs w:val="28"/>
        </w:rPr>
      </w:pPr>
    </w:p>
    <w:p w14:paraId="7C961AF3" w14:textId="77777777" w:rsidR="001A51CD" w:rsidRPr="00280E5F" w:rsidRDefault="001A51CD" w:rsidP="001A51CD">
      <w:pPr>
        <w:rPr>
          <w:sz w:val="16"/>
          <w:szCs w:val="16"/>
        </w:rPr>
      </w:pPr>
    </w:p>
    <w:p w14:paraId="2594C9C0" w14:textId="77777777" w:rsidR="001A51CD" w:rsidRPr="00D7716E" w:rsidRDefault="001A51CD" w:rsidP="001A51CD">
      <w:pPr>
        <w:jc w:val="center"/>
        <w:rPr>
          <w:sz w:val="28"/>
          <w:szCs w:val="28"/>
        </w:rPr>
      </w:pPr>
      <w:r w:rsidRPr="00D7716E">
        <w:rPr>
          <w:sz w:val="28"/>
          <w:szCs w:val="28"/>
        </w:rPr>
        <w:t>П О С Т А Н О В Л Е Н И Е</w:t>
      </w:r>
    </w:p>
    <w:p w14:paraId="580C8CC3" w14:textId="77777777" w:rsidR="001A51CD" w:rsidRPr="00D7716E" w:rsidRDefault="001A51CD" w:rsidP="001A51CD">
      <w:pPr>
        <w:rPr>
          <w:sz w:val="16"/>
          <w:szCs w:val="16"/>
        </w:rPr>
      </w:pPr>
    </w:p>
    <w:p w14:paraId="1176B934" w14:textId="24F00C7B" w:rsidR="001A51CD" w:rsidRPr="00EA68CA" w:rsidRDefault="00601767" w:rsidP="00601767">
      <w:pPr>
        <w:rPr>
          <w:sz w:val="28"/>
          <w:szCs w:val="28"/>
        </w:rPr>
      </w:pPr>
      <w:r>
        <w:rPr>
          <w:sz w:val="28"/>
          <w:szCs w:val="28"/>
        </w:rPr>
        <w:t>29.09</w:t>
      </w:r>
      <w:r w:rsidR="00C210F4" w:rsidRPr="00C210F4">
        <w:rPr>
          <w:sz w:val="28"/>
          <w:szCs w:val="28"/>
        </w:rPr>
        <w:t xml:space="preserve">.2021г </w:t>
      </w:r>
      <w:r w:rsidR="00C210F4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</w:t>
      </w:r>
      <w:r w:rsidR="00C210F4">
        <w:rPr>
          <w:sz w:val="16"/>
          <w:szCs w:val="16"/>
        </w:rPr>
        <w:t xml:space="preserve"> </w:t>
      </w:r>
      <w:r w:rsidR="001A51CD" w:rsidRPr="00EA68CA">
        <w:rPr>
          <w:sz w:val="28"/>
          <w:szCs w:val="28"/>
        </w:rPr>
        <w:t>с. Анучино</w:t>
      </w:r>
      <w:r w:rsidR="00C210F4">
        <w:rPr>
          <w:sz w:val="28"/>
          <w:szCs w:val="28"/>
        </w:rPr>
        <w:t xml:space="preserve">                                     № </w:t>
      </w:r>
      <w:r w:rsidR="000C2B39">
        <w:rPr>
          <w:sz w:val="28"/>
          <w:szCs w:val="28"/>
        </w:rPr>
        <w:t>749</w:t>
      </w:r>
      <w:bookmarkStart w:id="0" w:name="_GoBack"/>
      <w:bookmarkEnd w:id="0"/>
    </w:p>
    <w:p w14:paraId="6376C781" w14:textId="77777777" w:rsidR="001A51CD" w:rsidRPr="00EA68CA" w:rsidRDefault="001A51CD" w:rsidP="001A51CD">
      <w:pPr>
        <w:rPr>
          <w:sz w:val="28"/>
          <w:szCs w:val="28"/>
        </w:rPr>
      </w:pPr>
    </w:p>
    <w:p w14:paraId="5F53E016" w14:textId="77777777" w:rsidR="006B7A21" w:rsidRPr="00601767" w:rsidRDefault="006B7A21" w:rsidP="00BD3893">
      <w:pPr>
        <w:spacing w:line="230" w:lineRule="auto"/>
        <w:jc w:val="center"/>
        <w:rPr>
          <w:sz w:val="28"/>
          <w:szCs w:val="28"/>
        </w:rPr>
      </w:pPr>
    </w:p>
    <w:p w14:paraId="00ED12C3" w14:textId="77777777" w:rsidR="00601767" w:rsidRPr="00601767" w:rsidRDefault="00601767" w:rsidP="00601767">
      <w:pPr>
        <w:spacing w:line="360" w:lineRule="auto"/>
        <w:ind w:right="282"/>
        <w:jc w:val="center"/>
        <w:rPr>
          <w:b/>
          <w:bCs/>
          <w:sz w:val="28"/>
          <w:szCs w:val="28"/>
        </w:rPr>
      </w:pPr>
      <w:r w:rsidRPr="00601767">
        <w:rPr>
          <w:b/>
          <w:bCs/>
          <w:sz w:val="28"/>
          <w:szCs w:val="28"/>
        </w:rPr>
        <w:t xml:space="preserve">О введении режима функционирования «Повышенная готовность» </w:t>
      </w:r>
    </w:p>
    <w:p w14:paraId="10C96334" w14:textId="111F82E4" w:rsidR="00913EEC" w:rsidRDefault="00913EEC" w:rsidP="00BD3893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 территории </w:t>
      </w:r>
      <w:r w:rsidR="00E00CED">
        <w:rPr>
          <w:b/>
          <w:sz w:val="28"/>
          <w:szCs w:val="28"/>
        </w:rPr>
        <w:t>Анучинского</w:t>
      </w:r>
      <w:r>
        <w:rPr>
          <w:b/>
          <w:sz w:val="28"/>
          <w:szCs w:val="28"/>
        </w:rPr>
        <w:t xml:space="preserve"> </w:t>
      </w:r>
      <w:r w:rsidR="00E00CED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</w:p>
    <w:p w14:paraId="18EF8DCC" w14:textId="77777777" w:rsidR="00913EEC" w:rsidRDefault="00913EEC" w:rsidP="00BD3893">
      <w:pPr>
        <w:tabs>
          <w:tab w:val="left" w:pos="567"/>
        </w:tabs>
        <w:spacing w:line="230" w:lineRule="auto"/>
        <w:jc w:val="center"/>
        <w:rPr>
          <w:sz w:val="28"/>
          <w:szCs w:val="28"/>
        </w:rPr>
      </w:pPr>
    </w:p>
    <w:p w14:paraId="49C1FF3E" w14:textId="375E3099" w:rsidR="001A51CD" w:rsidRPr="00EA68CA" w:rsidRDefault="00601767" w:rsidP="00601767">
      <w:pPr>
        <w:tabs>
          <w:tab w:val="left" w:pos="709"/>
        </w:tabs>
        <w:spacing w:line="360" w:lineRule="auto"/>
        <w:ind w:right="-5"/>
        <w:jc w:val="both"/>
        <w:rPr>
          <w:color w:val="000000"/>
          <w:position w:val="2"/>
          <w:sz w:val="28"/>
          <w:szCs w:val="28"/>
        </w:rPr>
      </w:pPr>
      <w:r w:rsidRPr="00601767">
        <w:rPr>
          <w:sz w:val="28"/>
          <w:szCs w:val="28"/>
        </w:rPr>
        <w:t xml:space="preserve">        На основании </w:t>
      </w:r>
      <w:r w:rsidR="0057529F">
        <w:rPr>
          <w:sz w:val="28"/>
          <w:szCs w:val="28"/>
        </w:rPr>
        <w:t>Решения КЧС и ПБ администрации Анучинского муниципального округа Приморского края от 29.09.2021г. № 22 «</w:t>
      </w:r>
      <w:r w:rsidR="0057529F" w:rsidRPr="0057529F">
        <w:rPr>
          <w:sz w:val="28"/>
          <w:szCs w:val="28"/>
        </w:rPr>
        <w:t>О введении режима функционирования «Повышенная готовность»</w:t>
      </w:r>
      <w:r w:rsidR="0057529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="00913EEC" w:rsidRPr="00BD3893">
        <w:rPr>
          <w:spacing w:val="-2"/>
          <w:sz w:val="28"/>
          <w:szCs w:val="28"/>
        </w:rPr>
        <w:t xml:space="preserve"> соответствии с Федеральным </w:t>
      </w:r>
      <w:r w:rsidR="00913EEC" w:rsidRPr="00C6005E">
        <w:rPr>
          <w:spacing w:val="-2"/>
          <w:sz w:val="28"/>
          <w:szCs w:val="28"/>
        </w:rPr>
        <w:t>законом</w:t>
      </w:r>
      <w:r w:rsidR="00913EEC" w:rsidRPr="00BD3893">
        <w:rPr>
          <w:spacing w:val="-2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="00913EEC" w:rsidRPr="00BD3893">
          <w:rPr>
            <w:spacing w:val="-2"/>
            <w:sz w:val="28"/>
            <w:szCs w:val="28"/>
          </w:rPr>
          <w:t>21.12.1994</w:t>
        </w:r>
      </w:smartTag>
      <w:r w:rsidR="00913EEC" w:rsidRPr="00BD3893">
        <w:rPr>
          <w:spacing w:val="-2"/>
          <w:sz w:val="28"/>
          <w:szCs w:val="28"/>
        </w:rPr>
        <w:t xml:space="preserve"> № 68-ФЗ «О защите</w:t>
      </w:r>
      <w:r w:rsidR="00913EEC" w:rsidRPr="00BD3893">
        <w:rPr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r w:rsidR="00913EEC" w:rsidRPr="00BD3893">
        <w:rPr>
          <w:spacing w:val="-4"/>
          <w:sz w:val="28"/>
          <w:szCs w:val="28"/>
        </w:rPr>
        <w:t xml:space="preserve">характера», </w:t>
      </w:r>
      <w:r w:rsidR="001A51CD" w:rsidRPr="00EA68CA">
        <w:rPr>
          <w:color w:val="000000"/>
          <w:position w:val="2"/>
          <w:sz w:val="28"/>
          <w:szCs w:val="28"/>
        </w:rPr>
        <w:t>Уставом Анучинского муниципального округа</w:t>
      </w:r>
      <w:r w:rsidR="001A51CD" w:rsidRPr="002509A2">
        <w:rPr>
          <w:sz w:val="28"/>
          <w:szCs w:val="28"/>
        </w:rPr>
        <w:t xml:space="preserve"> </w:t>
      </w:r>
      <w:r w:rsidR="001A51CD" w:rsidRPr="00EA68CA">
        <w:rPr>
          <w:sz w:val="28"/>
          <w:szCs w:val="28"/>
        </w:rPr>
        <w:t>Приморского края</w:t>
      </w:r>
      <w:r w:rsidR="001A51CD" w:rsidRPr="00EA68CA">
        <w:rPr>
          <w:color w:val="000000"/>
          <w:position w:val="2"/>
          <w:sz w:val="28"/>
          <w:szCs w:val="28"/>
        </w:rPr>
        <w:t>, администрация Анучинского муниципального округа</w:t>
      </w:r>
      <w:r>
        <w:rPr>
          <w:color w:val="000000"/>
          <w:position w:val="2"/>
          <w:sz w:val="28"/>
          <w:szCs w:val="28"/>
        </w:rPr>
        <w:t xml:space="preserve"> </w:t>
      </w:r>
    </w:p>
    <w:p w14:paraId="3269CF88" w14:textId="77777777" w:rsidR="001A51CD" w:rsidRPr="00EA68CA" w:rsidRDefault="001A51CD" w:rsidP="001A51CD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204B5E5D" w14:textId="77777777" w:rsidR="001A51CD" w:rsidRPr="00EA68CA" w:rsidRDefault="001A51CD" w:rsidP="001A51CD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066FD3FB" w14:textId="77777777" w:rsidR="001A51CD" w:rsidRPr="00EA68CA" w:rsidRDefault="001A51CD" w:rsidP="001A51CD">
      <w:pPr>
        <w:jc w:val="both"/>
        <w:rPr>
          <w:sz w:val="28"/>
          <w:szCs w:val="28"/>
        </w:rPr>
      </w:pPr>
      <w:r w:rsidRPr="00EA68CA">
        <w:rPr>
          <w:sz w:val="28"/>
          <w:szCs w:val="28"/>
        </w:rPr>
        <w:t>ПОСТАНОВЛЯЕТ:</w:t>
      </w:r>
    </w:p>
    <w:p w14:paraId="0B23EE86" w14:textId="77777777" w:rsidR="001A51CD" w:rsidRPr="00EA68CA" w:rsidRDefault="001A51CD" w:rsidP="001A51CD">
      <w:pPr>
        <w:jc w:val="both"/>
        <w:rPr>
          <w:sz w:val="28"/>
          <w:szCs w:val="28"/>
        </w:rPr>
      </w:pPr>
    </w:p>
    <w:p w14:paraId="084AF20A" w14:textId="7C822FD7" w:rsidR="00913EEC" w:rsidRDefault="00913EEC" w:rsidP="001A51CD">
      <w:pPr>
        <w:spacing w:line="230" w:lineRule="auto"/>
        <w:ind w:firstLine="709"/>
        <w:jc w:val="both"/>
        <w:rPr>
          <w:sz w:val="28"/>
          <w:szCs w:val="28"/>
        </w:rPr>
      </w:pPr>
    </w:p>
    <w:p w14:paraId="20F50557" w14:textId="3A918C33" w:rsidR="00601767" w:rsidRPr="00601767" w:rsidRDefault="00601767" w:rsidP="00601767">
      <w:pPr>
        <w:tabs>
          <w:tab w:val="left" w:pos="567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1767">
        <w:rPr>
          <w:sz w:val="28"/>
          <w:szCs w:val="28"/>
        </w:rPr>
        <w:t>1.</w:t>
      </w:r>
      <w:r w:rsidR="0057529F" w:rsidRPr="0057529F">
        <w:rPr>
          <w:sz w:val="28"/>
          <w:szCs w:val="28"/>
        </w:rPr>
        <w:t xml:space="preserve"> </w:t>
      </w:r>
      <w:r w:rsidR="0057529F" w:rsidRPr="00601767">
        <w:rPr>
          <w:sz w:val="28"/>
          <w:szCs w:val="28"/>
        </w:rPr>
        <w:t>На основании представленного технического заключения по обследованию мостового сооружения через реку «Арсеньевка» на км. 0+040 автомобильной дороги «Анучино-Еловка-Муравейка», утверждённого Врио директора КГКУ «Примуправтодор» Бакушиным Р.В. от 26.06.2019г. о нахождении моста в аварийном состоянии из-за группы критических дефектов (заниженного параметра грузоподъёмности, разрушения бетона   ответственных конструкций опор).</w:t>
      </w:r>
      <w:r w:rsidR="0057529F">
        <w:rPr>
          <w:sz w:val="28"/>
          <w:szCs w:val="28"/>
        </w:rPr>
        <w:t xml:space="preserve"> </w:t>
      </w:r>
      <w:r w:rsidR="0057529F" w:rsidRPr="00601767">
        <w:rPr>
          <w:sz w:val="28"/>
          <w:szCs w:val="28"/>
        </w:rPr>
        <w:t xml:space="preserve">Учитывая Решение Первореченского районного суда гор. Владивостока Приморского края по делу № 2-765/2021 от 26.01.2021г. </w:t>
      </w:r>
      <w:r w:rsidR="0057529F" w:rsidRPr="00601767">
        <w:rPr>
          <w:sz w:val="28"/>
          <w:szCs w:val="28"/>
        </w:rPr>
        <w:lastRenderedPageBreak/>
        <w:t>подтверждающем факт неудовлетворительного технического состояния мостового сооружения</w:t>
      </w:r>
      <w:r w:rsidR="0057529F">
        <w:rPr>
          <w:sz w:val="28"/>
          <w:szCs w:val="28"/>
        </w:rPr>
        <w:t>,</w:t>
      </w:r>
      <w:r w:rsidRPr="00601767">
        <w:rPr>
          <w:sz w:val="28"/>
          <w:szCs w:val="28"/>
        </w:rPr>
        <w:t xml:space="preserve"> </w:t>
      </w:r>
      <w:r w:rsidR="0057529F">
        <w:rPr>
          <w:sz w:val="28"/>
          <w:szCs w:val="28"/>
        </w:rPr>
        <w:t>в</w:t>
      </w:r>
      <w:r w:rsidRPr="00601767">
        <w:rPr>
          <w:sz w:val="28"/>
          <w:szCs w:val="28"/>
        </w:rPr>
        <w:t xml:space="preserve">о избежание угрозы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 неудовлетворительного технического состояния мостового сооружения в связи с угрозой возникновения чрезвычайной ситуации ввести режим функционирования «Повышенная готовность» с 15:00 29.09.2021г. </w:t>
      </w:r>
      <w:bookmarkStart w:id="1" w:name="_Hlk83811916"/>
      <w:r w:rsidRPr="00601767">
        <w:rPr>
          <w:sz w:val="28"/>
          <w:szCs w:val="28"/>
        </w:rPr>
        <w:t xml:space="preserve">до </w:t>
      </w:r>
      <w:r w:rsidR="00671D38">
        <w:rPr>
          <w:sz w:val="28"/>
          <w:szCs w:val="28"/>
        </w:rPr>
        <w:t>приведения</w:t>
      </w:r>
      <w:r w:rsidRPr="00601767">
        <w:rPr>
          <w:sz w:val="28"/>
          <w:szCs w:val="28"/>
        </w:rPr>
        <w:t xml:space="preserve"> мостового сооружения через    р. Арсеньевка на км. 0+040 автомобильной дороги «Анучино-Еловка-Муравейка»</w:t>
      </w:r>
      <w:r w:rsidR="00671D38">
        <w:rPr>
          <w:sz w:val="28"/>
          <w:szCs w:val="28"/>
        </w:rPr>
        <w:t xml:space="preserve"> в соответствие с нормативными требованиями</w:t>
      </w:r>
      <w:r w:rsidRPr="00601767">
        <w:rPr>
          <w:sz w:val="28"/>
          <w:szCs w:val="28"/>
        </w:rPr>
        <w:t>.</w:t>
      </w:r>
      <w:bookmarkEnd w:id="1"/>
    </w:p>
    <w:p w14:paraId="72DAA6CE" w14:textId="51EB207E" w:rsidR="00601767" w:rsidRPr="00601767" w:rsidRDefault="00601767" w:rsidP="00601767">
      <w:pPr>
        <w:tabs>
          <w:tab w:val="left" w:pos="567"/>
        </w:tabs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1767">
        <w:rPr>
          <w:sz w:val="28"/>
          <w:szCs w:val="28"/>
        </w:rPr>
        <w:t xml:space="preserve">2. Решение </w:t>
      </w:r>
      <w:r w:rsidR="0057529F">
        <w:rPr>
          <w:sz w:val="28"/>
          <w:szCs w:val="28"/>
        </w:rPr>
        <w:t>КЧС и ПБ администрации Анучинского муниципального округа Приморского края от 29.09.2021г. № 22 «</w:t>
      </w:r>
      <w:r w:rsidR="0057529F" w:rsidRPr="0057529F">
        <w:rPr>
          <w:sz w:val="28"/>
          <w:szCs w:val="28"/>
        </w:rPr>
        <w:t>О введении режима функционирования «Повышенная готовность»</w:t>
      </w:r>
      <w:r w:rsidR="0057529F">
        <w:rPr>
          <w:sz w:val="28"/>
          <w:szCs w:val="28"/>
        </w:rPr>
        <w:t xml:space="preserve"> н</w:t>
      </w:r>
      <w:r w:rsidRPr="00601767">
        <w:rPr>
          <w:sz w:val="28"/>
          <w:szCs w:val="28"/>
        </w:rPr>
        <w:t xml:space="preserve">аправить в Министерство транспорта и дорожного хозяйства Приморского края. </w:t>
      </w:r>
    </w:p>
    <w:p w14:paraId="2FDCE133" w14:textId="294253FF" w:rsidR="00E00CED" w:rsidRPr="00601767" w:rsidRDefault="00601767" w:rsidP="006017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EEC" w:rsidRPr="00601767">
        <w:rPr>
          <w:rFonts w:ascii="Times New Roman" w:hAnsi="Times New Roman" w:cs="Times New Roman"/>
          <w:sz w:val="28"/>
          <w:szCs w:val="28"/>
        </w:rPr>
        <w:t>3. </w:t>
      </w:r>
      <w:r w:rsidR="00E00CED" w:rsidRPr="00601767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(Бурдейная)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47B82D81" w14:textId="709D23D8" w:rsidR="00E00CED" w:rsidRPr="00EA68CA" w:rsidRDefault="00E00CED" w:rsidP="00601767">
      <w:pPr>
        <w:pStyle w:val="ConsPlusNormal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Pr="00EA68CA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14:paraId="7FB68EBE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8F09E9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BDEED" w14:textId="77777777" w:rsidR="00E00CED" w:rsidRPr="00EA68CA" w:rsidRDefault="00E00CED" w:rsidP="00E0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4A401F" w14:textId="4DEF6C09" w:rsidR="001A51CD" w:rsidRPr="001A51CD" w:rsidRDefault="001A51CD" w:rsidP="001A51CD">
      <w:pPr>
        <w:pStyle w:val="8"/>
        <w:ind w:firstLine="0"/>
        <w:rPr>
          <w:b w:val="0"/>
          <w:bCs w:val="0"/>
          <w:iCs/>
          <w:color w:val="auto"/>
          <w:sz w:val="28"/>
          <w:szCs w:val="28"/>
          <w:lang w:eastAsia="x-none"/>
        </w:rPr>
      </w:pPr>
      <w:r>
        <w:rPr>
          <w:i/>
          <w:sz w:val="28"/>
          <w:szCs w:val="28"/>
        </w:rPr>
        <w:t xml:space="preserve"> </w:t>
      </w:r>
      <w:r w:rsidRPr="001A51CD">
        <w:rPr>
          <w:b w:val="0"/>
          <w:bCs w:val="0"/>
          <w:iCs/>
          <w:color w:val="auto"/>
          <w:sz w:val="28"/>
          <w:szCs w:val="28"/>
          <w:lang w:val="x-none" w:eastAsia="x-none"/>
        </w:rPr>
        <w:t xml:space="preserve">Глава  </w:t>
      </w:r>
      <w:r w:rsidRPr="001A51CD">
        <w:rPr>
          <w:b w:val="0"/>
          <w:bCs w:val="0"/>
          <w:iCs/>
          <w:color w:val="auto"/>
          <w:sz w:val="28"/>
          <w:szCs w:val="28"/>
          <w:lang w:eastAsia="x-none"/>
        </w:rPr>
        <w:t>Анучинского</w:t>
      </w:r>
    </w:p>
    <w:p w14:paraId="658AC5FE" w14:textId="77777777" w:rsidR="001A51CD" w:rsidRPr="001A51CD" w:rsidRDefault="001A51CD" w:rsidP="001A51CD">
      <w:pPr>
        <w:outlineLvl w:val="7"/>
        <w:rPr>
          <w:i/>
          <w:iCs/>
          <w:sz w:val="28"/>
          <w:szCs w:val="28"/>
          <w:lang w:val="x-none" w:eastAsia="x-none"/>
        </w:rPr>
      </w:pPr>
      <w:r w:rsidRPr="001A51CD">
        <w:rPr>
          <w:iCs/>
          <w:sz w:val="28"/>
          <w:szCs w:val="28"/>
          <w:lang w:eastAsia="x-none"/>
        </w:rPr>
        <w:t xml:space="preserve"> муниципального округа                                                          </w:t>
      </w:r>
      <w:r w:rsidRPr="001A51CD">
        <w:rPr>
          <w:sz w:val="28"/>
          <w:szCs w:val="28"/>
          <w:lang w:val="x-none" w:eastAsia="x-none"/>
        </w:rPr>
        <w:t>С.А. Понуровский</w:t>
      </w:r>
    </w:p>
    <w:p w14:paraId="74819955" w14:textId="17DA8E39" w:rsidR="00E00CED" w:rsidRPr="001A51CD" w:rsidRDefault="00E00CED" w:rsidP="001A51CD">
      <w:pPr>
        <w:pStyle w:val="8"/>
        <w:rPr>
          <w:iCs/>
          <w:sz w:val="28"/>
          <w:szCs w:val="28"/>
          <w:lang w:val="x-none"/>
        </w:rPr>
      </w:pPr>
    </w:p>
    <w:p w14:paraId="2AE457ED" w14:textId="77777777" w:rsidR="00E00CED" w:rsidRPr="00EA68CA" w:rsidRDefault="00E00CED" w:rsidP="00E00CED">
      <w:pPr>
        <w:rPr>
          <w:sz w:val="28"/>
          <w:szCs w:val="28"/>
          <w:lang w:eastAsia="x-none"/>
        </w:rPr>
      </w:pPr>
    </w:p>
    <w:sectPr w:rsidR="00E00CED" w:rsidRPr="00EA68CA" w:rsidSect="001A51CD">
      <w:headerReference w:type="default" r:id="rId8"/>
      <w:footerReference w:type="even" r:id="rId9"/>
      <w:pgSz w:w="11907" w:h="16840"/>
      <w:pgMar w:top="568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1C77" w14:textId="77777777" w:rsidR="00484B58" w:rsidRDefault="00484B58">
      <w:r>
        <w:separator/>
      </w:r>
    </w:p>
  </w:endnote>
  <w:endnote w:type="continuationSeparator" w:id="0">
    <w:p w14:paraId="4434125D" w14:textId="77777777" w:rsidR="00484B58" w:rsidRDefault="004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ADF2" w14:textId="77777777" w:rsidR="00DF344C" w:rsidRDefault="00DF34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8DEC44" w14:textId="77777777" w:rsidR="00DF344C" w:rsidRDefault="00DF344C">
    <w:pPr>
      <w:pStyle w:val="a7"/>
      <w:ind w:right="360"/>
    </w:pPr>
  </w:p>
  <w:p w14:paraId="0DADADE5" w14:textId="77777777" w:rsidR="00DF344C" w:rsidRDefault="00DF3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59F5" w14:textId="77777777" w:rsidR="00484B58" w:rsidRDefault="00484B58">
      <w:r>
        <w:separator/>
      </w:r>
    </w:p>
  </w:footnote>
  <w:footnote w:type="continuationSeparator" w:id="0">
    <w:p w14:paraId="056A1ED1" w14:textId="77777777" w:rsidR="00484B58" w:rsidRDefault="0048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5BB1836F" w14:textId="77777777" w:rsidR="00DF344C" w:rsidRDefault="00DF34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EC"/>
    <w:rsid w:val="000021E0"/>
    <w:rsid w:val="00050C68"/>
    <w:rsid w:val="0005372C"/>
    <w:rsid w:val="00054D8B"/>
    <w:rsid w:val="000559D5"/>
    <w:rsid w:val="00057D37"/>
    <w:rsid w:val="00060F3C"/>
    <w:rsid w:val="00077AE1"/>
    <w:rsid w:val="000808D6"/>
    <w:rsid w:val="00092560"/>
    <w:rsid w:val="000A726F"/>
    <w:rsid w:val="000B4002"/>
    <w:rsid w:val="000B66C7"/>
    <w:rsid w:val="000C2B39"/>
    <w:rsid w:val="000C430D"/>
    <w:rsid w:val="000F2B40"/>
    <w:rsid w:val="000F5B6A"/>
    <w:rsid w:val="001006EB"/>
    <w:rsid w:val="00104E0D"/>
    <w:rsid w:val="0010504A"/>
    <w:rsid w:val="00116BFA"/>
    <w:rsid w:val="00125DE3"/>
    <w:rsid w:val="001309EC"/>
    <w:rsid w:val="00153B21"/>
    <w:rsid w:val="001A51CD"/>
    <w:rsid w:val="001B077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570A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536"/>
    <w:rsid w:val="003B2193"/>
    <w:rsid w:val="003F35A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4B58"/>
    <w:rsid w:val="004871AA"/>
    <w:rsid w:val="004B6A5C"/>
    <w:rsid w:val="004E78FD"/>
    <w:rsid w:val="004F7011"/>
    <w:rsid w:val="00515D9C"/>
    <w:rsid w:val="00531FBD"/>
    <w:rsid w:val="0053366A"/>
    <w:rsid w:val="00540E73"/>
    <w:rsid w:val="0057529F"/>
    <w:rsid w:val="00587BF6"/>
    <w:rsid w:val="005B42DF"/>
    <w:rsid w:val="005C5FF3"/>
    <w:rsid w:val="00601767"/>
    <w:rsid w:val="006079EF"/>
    <w:rsid w:val="00611679"/>
    <w:rsid w:val="00613D7D"/>
    <w:rsid w:val="006564DB"/>
    <w:rsid w:val="00657445"/>
    <w:rsid w:val="00660EE3"/>
    <w:rsid w:val="0066340E"/>
    <w:rsid w:val="00671D38"/>
    <w:rsid w:val="00676B57"/>
    <w:rsid w:val="006B7A21"/>
    <w:rsid w:val="007120F8"/>
    <w:rsid w:val="007219F0"/>
    <w:rsid w:val="007425CA"/>
    <w:rsid w:val="007730B1"/>
    <w:rsid w:val="007762BE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4ADB"/>
    <w:rsid w:val="00867AB6"/>
    <w:rsid w:val="008A26EE"/>
    <w:rsid w:val="008B6AD3"/>
    <w:rsid w:val="00910044"/>
    <w:rsid w:val="009122B1"/>
    <w:rsid w:val="009127DC"/>
    <w:rsid w:val="00913129"/>
    <w:rsid w:val="00913EEC"/>
    <w:rsid w:val="00917C70"/>
    <w:rsid w:val="009228DF"/>
    <w:rsid w:val="00924E84"/>
    <w:rsid w:val="00931944"/>
    <w:rsid w:val="00947FCC"/>
    <w:rsid w:val="00985A10"/>
    <w:rsid w:val="009A0198"/>
    <w:rsid w:val="00A052F4"/>
    <w:rsid w:val="00A05B6C"/>
    <w:rsid w:val="00A061D7"/>
    <w:rsid w:val="00A30E81"/>
    <w:rsid w:val="00A34804"/>
    <w:rsid w:val="00A53E4B"/>
    <w:rsid w:val="00A67B50"/>
    <w:rsid w:val="00A941CF"/>
    <w:rsid w:val="00AB0D85"/>
    <w:rsid w:val="00AB1ACA"/>
    <w:rsid w:val="00AE2601"/>
    <w:rsid w:val="00B02C23"/>
    <w:rsid w:val="00B22F6A"/>
    <w:rsid w:val="00B3081B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4895"/>
    <w:rsid w:val="00BB55C0"/>
    <w:rsid w:val="00BC0920"/>
    <w:rsid w:val="00BD3893"/>
    <w:rsid w:val="00BF39F0"/>
    <w:rsid w:val="00C11FDF"/>
    <w:rsid w:val="00C210F4"/>
    <w:rsid w:val="00C572C4"/>
    <w:rsid w:val="00C6005E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716E"/>
    <w:rsid w:val="00DA1E06"/>
    <w:rsid w:val="00DA7C1C"/>
    <w:rsid w:val="00DB4D6B"/>
    <w:rsid w:val="00DC2302"/>
    <w:rsid w:val="00DC6AA9"/>
    <w:rsid w:val="00DE50C1"/>
    <w:rsid w:val="00DF344C"/>
    <w:rsid w:val="00E00CED"/>
    <w:rsid w:val="00E04378"/>
    <w:rsid w:val="00E114B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15D"/>
    <w:rsid w:val="00ED696C"/>
    <w:rsid w:val="00ED72D3"/>
    <w:rsid w:val="00EF29AB"/>
    <w:rsid w:val="00EF56AF"/>
    <w:rsid w:val="00F02C40"/>
    <w:rsid w:val="00F24917"/>
    <w:rsid w:val="00F30D40"/>
    <w:rsid w:val="00F33356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6A6DBA"/>
  <w15:docId w15:val="{CDA34BF6-6F37-4C32-9A2F-6005ED3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13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f1">
    <w:name w:val="Table Grid"/>
    <w:basedOn w:val="a1"/>
    <w:uiPriority w:val="59"/>
    <w:rsid w:val="0091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91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Татьяна Н. Малявка</cp:lastModifiedBy>
  <cp:revision>12</cp:revision>
  <cp:lastPrinted>2021-09-29T02:47:00Z</cp:lastPrinted>
  <dcterms:created xsi:type="dcterms:W3CDTF">2021-08-26T07:05:00Z</dcterms:created>
  <dcterms:modified xsi:type="dcterms:W3CDTF">2021-09-30T04:56:00Z</dcterms:modified>
</cp:coreProperties>
</file>