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63198" w:rsidRPr="008A01C0" w:rsidRDefault="00663198" w:rsidP="00663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01C0">
        <w:rPr>
          <w:rFonts w:ascii="Times New Roman" w:hAnsi="Times New Roman" w:cs="Times New Roman"/>
          <w:b/>
          <w:bCs/>
          <w:sz w:val="24"/>
          <w:szCs w:val="24"/>
        </w:rPr>
        <w:t>Сколько на мой счет добавит государство?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Люди, которые внесут в программу не меньше 2000 рублей за год, получат софинансирование из госбюджета. Максимальный размер доплаты одному человеку (даже если он оформит несколько договоров ПДС) составит 36 000 рублей в год. Но точный размер госдобавки будет зависеть от суммы взносов на счет и от вашего ежемесячного дохода: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при среднемесячном доходе до 80 000 рублей в месяц полагается доплата из расчета 1:1. То есть государство добавит рубль на каждый рубль, который человек внесет на счет в ПДС. Чтобы получить максимальные 36 000 рублей госприбавки в год, нужно самому вложить не меньше этой суммы;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при зарплате от 80 000 до 150 000 рублей коэффициент составит 1:2 – рубль от государства на каждые два рубля, которые внесет вкладчик;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с доходами от 150 000 рублей — 1:4.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Государство будет софинансировать вложения в ПДС в течение трех лет с момента вашего первого взноса в программу.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Если вы в разное время откроете несколько счетов ПДС, доплата будет приходить на каждый из них — в пределах общего лимита. Но период софинансирования закончится через три года после того, как вы пополните именно первый счет в программе.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</w:p>
    <w:p w:rsidR="00663198" w:rsidRPr="008A01C0" w:rsidRDefault="00663198" w:rsidP="00663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01C0">
        <w:rPr>
          <w:rFonts w:ascii="Times New Roman" w:hAnsi="Times New Roman" w:cs="Times New Roman"/>
          <w:b/>
          <w:bCs/>
          <w:sz w:val="24"/>
          <w:szCs w:val="24"/>
        </w:rPr>
        <w:t>Какие налоговые льготы я получу?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Участники программы могут рассчитывать на два налоговых бонуса: вычет на взносы и вычет на доход.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Вычет на взносы позволит вам вернуть уже уплаченный НДФЛ с заработка, который вы вложили в ПДС. Но если у вас нет официального дохода, с которого взимаются налоги, то и возвращать будет нечего.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Вычет на доход позволяет не отчислять НДФЛ с выплат, которые вы получите от НПФ. Для этого вычета иметь зарплату или другой официальный доход необязательно.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Чтобы получить право на налоговые льготы, также надо выполнить следующие условия: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1. Вы открываете счет ПДС для себя или близких родственников. К ним относятся:</w:t>
      </w:r>
    </w:p>
    <w:p w:rsidR="00663198" w:rsidRPr="008A01C0" w:rsidRDefault="008A01C0" w:rsidP="006631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3198" w:rsidRPr="008A01C0">
        <w:rPr>
          <w:rFonts w:ascii="Times New Roman" w:hAnsi="Times New Roman" w:cs="Times New Roman"/>
          <w:sz w:val="24"/>
          <w:szCs w:val="24"/>
        </w:rPr>
        <w:t>муж или жена;</w:t>
      </w:r>
    </w:p>
    <w:p w:rsidR="00663198" w:rsidRPr="008A01C0" w:rsidRDefault="008A01C0" w:rsidP="006631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3198" w:rsidRPr="008A01C0">
        <w:rPr>
          <w:rFonts w:ascii="Times New Roman" w:hAnsi="Times New Roman" w:cs="Times New Roman"/>
          <w:sz w:val="24"/>
          <w:szCs w:val="24"/>
        </w:rPr>
        <w:t>родители и усыновители;</w:t>
      </w:r>
    </w:p>
    <w:p w:rsidR="00663198" w:rsidRPr="008A01C0" w:rsidRDefault="008A01C0" w:rsidP="006631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3198" w:rsidRPr="008A01C0">
        <w:rPr>
          <w:rFonts w:ascii="Times New Roman" w:hAnsi="Times New Roman" w:cs="Times New Roman"/>
          <w:sz w:val="24"/>
          <w:szCs w:val="24"/>
        </w:rPr>
        <w:t>дети, в том числе усыновленные и дети-инвалиды под опекой;</w:t>
      </w:r>
    </w:p>
    <w:p w:rsidR="00663198" w:rsidRPr="008A01C0" w:rsidRDefault="008A01C0" w:rsidP="006631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3198" w:rsidRPr="008A01C0">
        <w:rPr>
          <w:rFonts w:ascii="Times New Roman" w:hAnsi="Times New Roman" w:cs="Times New Roman"/>
          <w:sz w:val="24"/>
          <w:szCs w:val="24"/>
        </w:rPr>
        <w:t>братья и сестры;</w:t>
      </w:r>
    </w:p>
    <w:p w:rsidR="00663198" w:rsidRPr="008A01C0" w:rsidRDefault="008A01C0" w:rsidP="006631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63198" w:rsidRPr="008A01C0">
        <w:rPr>
          <w:rFonts w:ascii="Times New Roman" w:hAnsi="Times New Roman" w:cs="Times New Roman"/>
          <w:sz w:val="24"/>
          <w:szCs w:val="24"/>
        </w:rPr>
        <w:t>бабушки, дедушки и внуки.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Если вы копите для кого-то другого, то не получите вычет на взносы. А сами выплаты этому человеку будут облагаться подходным налогом.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lastRenderedPageBreak/>
        <w:t>2. Вы используете не больше трех счетов ПДС.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Можно заключить и другие договоры долгосрочных сбережений, но при этом сохранить вычеты удастся только в двух ситуациях: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Дополнительный счет появился из-за того, что вы решили сменить НПФ и переводите сбережения между двумя фондами.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Вы открыли новые счета, но не стали их пополнять и закрыли к моменту, когда запросили вычет.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 других случаях вы лишитесь права на вычеты.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3. Вы получаете выплаты не раньше, чем через 15 лет после открытия счета или при достижении 55 лет для женщин и 60 лет для мужчин.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4. Даже если вам уже исполнилось 55 или 60 лет, вы не снимаете деньги со счета ПДС в течение определенного срока. Он зависит от года заключения договора: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если счет открыт в 2024-2026 годах — 5 лет;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 2027 году — 6 лет;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 2028 году — 7 лет;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 2029 году — 8 лет;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 2030 году — 9 лет;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с 2031 года — 10 лет.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Если вы заберете сбережения из программы досрочно, то потеряете право на льготы, а уже полученные вычеты придется вернуть. Сохранить льготы удастся, только когда деньги нужны в тяжелой ситуации.</w:t>
      </w:r>
    </w:p>
    <w:p w:rsidR="000F529F" w:rsidRPr="008A01C0" w:rsidRDefault="00663198" w:rsidP="00663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01C0">
        <w:rPr>
          <w:rFonts w:ascii="Times New Roman" w:hAnsi="Times New Roman" w:cs="Times New Roman"/>
          <w:b/>
          <w:bCs/>
          <w:sz w:val="24"/>
          <w:szCs w:val="24"/>
        </w:rPr>
        <w:t>Какой размер вычета на взносы в ПДС?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Вы можете вернуть до 52 000 рублей уплаченного подоходного налога за год. Размер возврата считается как 13% от суммы взносов в ПДС за год.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Но этот лимит используется для всех долгосрочных инвестиций. Если вы вложитесь в ПДС и внесете деньги на индивидуальные инвестиционные счета третьего типа (ИИС-3), то общая сумма возврата по всем этим инструментам будет в пределах 52 000 рублей. С 2025 года в общий лимит также будут включаться взносы на дополнительные пенсии.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Допустим, в течение календарного года вы положили на ИИС-3 270 000 ₽. А потом еще решили присоединиться к ПДС и пополнили счет на 150 000 ₽. Ваши взносы составили: 270 000 + 150 000 = 420 000 ₽. Если умножить цифру на 13%, получится 54 600 ₽. Это выше максимального размера вычета, так что возврат составит 52 000 ₽.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Если ваш официальный доход за год выше 5 млн рублей, то с заработка сверх этого лимита НДФЛ взимается по ставке 15%. Тогда и вычет будет больше — до 60 000 рублей.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Учтите, что возврат не может быть больше суммы НДФЛ за год — получится вернуть лишь то, что вы уплатили.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</w:p>
    <w:p w:rsidR="00663198" w:rsidRPr="008A01C0" w:rsidRDefault="00663198" w:rsidP="00663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01C0">
        <w:rPr>
          <w:rFonts w:ascii="Times New Roman" w:hAnsi="Times New Roman" w:cs="Times New Roman"/>
          <w:b/>
          <w:bCs/>
          <w:sz w:val="24"/>
          <w:szCs w:val="24"/>
        </w:rPr>
        <w:t>Какой доход по ПДС не облагается налогом?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Инвестиционный доход по ПДС возникает с момента, когда вы начинаете получать выплаты со счета. Для того чтобы не платить с них подоходный налог, нужно одновременно уложиться в два лимита: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Получать до 30 млн рублей в год по всем договорам ПДС. Допустим, у вас три счета ПДС в разных НПФ. Все фонды в один год выплатили вам деньги. Общий инвестиционный доход по всем договорам составил 31 млн рублей, тогда придется заплатить налог с 1 млн рублей.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По одному счету ПДС заработать не больше 30 млн рублей за все время выплат. К примеру, ваш договор предусматривает выплаты в течение 10 лет, и за это время фонд выплатит вам в сумме 32 млн рублей. С 30 млн рублей налога не будет, а с 2 млн фонд удержит НДФЛ.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Когда НПФ возвращает вам сами взносы, а также переведенные в программу пенсионные накопления и прибавки от государства, они не учитываются в лимитах. Ограничения относятся только к инвестиционному доходу, который заработал фонд.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 xml:space="preserve">При выходе из программы ПДС раньше срока придется заплатить НДФЛ, только если выкупная сумма превысит размер ваших взносов. Разница будет считаться доходом — и он облагается налогом, даже когда прибыль не превышает 30 млн рублей. Но чаще всего выкупная сумма меньше того, что вы внесли на счет, — поэтому подоходного налога не будет. 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</w:p>
    <w:p w:rsidR="00663198" w:rsidRPr="008A01C0" w:rsidRDefault="00663198" w:rsidP="00663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01C0">
        <w:rPr>
          <w:rFonts w:ascii="Times New Roman" w:hAnsi="Times New Roman" w:cs="Times New Roman"/>
          <w:b/>
          <w:bCs/>
          <w:sz w:val="24"/>
          <w:szCs w:val="24"/>
        </w:rPr>
        <w:t>Как перевести в ПДС свои пенсионные накопления?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Узнать, есть ли у вас пенсионные накопления и где они хранятся, вы можете в личном кабинете на портале «Госуслуги», на сайте или в отделении СФР.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Когда накопления в том же НПФ, который вы выбрали для долгосрочных сбережений, достаточно просто подать заявление о переводе денег с вашего пенсионного счета в ПДС. Это можно сделать до 1 декабря каждого года — через личный кабинет на сайте НПФ или в его отделении, а также через портал «Госуслуги». Деньги попадут в программу на следующий год после отправки заявления.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 ПДС нельзя вложить материнский капитал. Даже если вы уже перевели эти деньги на пенсионный счет (так делать можно), а затем решили перенаправить их в программу долгосрочных сбережений, ничего не выйдет – маткапитал вернется в СФР. Затем вы сможете заново решить, как распорядиться этими средствами – к примеру, потратить на образование или покупку квартиры.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Если пенсионные накопления находятся в другом НПФ или в СФР, сначала придется перевести их в фонд, с которым вы заключили договор долгосрочных сбережений. А потом уже направить накопления на счет ПДС. Заявление о смене фонда можно подать через портал «Госуслуги», сайт или отделение СФР.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Учитывайте, что при переходе накоплений из одного фонда в другой есть риск потерять инвестдоход, который заработал прежний НПФ, и даже часть самих накоплений. Как избежать потерь и правильно подать заявление о смене фонда, читайте в этом тексте.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lastRenderedPageBreak/>
        <w:t xml:space="preserve">Обратите внимание, что после перевода пенсионных накоплений в ПДС их нельзя будет вернуть обратно на обычный пенсионный счет в НПФ или Социальном фонде России. А если понадобится снять деньги с ПДС раньше срока (без тяжелой жизненной ситуации), то пенсионные накопления получить не удастся — они останутся на вашем счете в программе. 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</w:p>
    <w:p w:rsidR="00663198" w:rsidRPr="008A01C0" w:rsidRDefault="00663198" w:rsidP="00663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01C0">
        <w:rPr>
          <w:rFonts w:ascii="Times New Roman" w:hAnsi="Times New Roman" w:cs="Times New Roman"/>
          <w:b/>
          <w:bCs/>
          <w:sz w:val="24"/>
          <w:szCs w:val="24"/>
        </w:rPr>
        <w:t>Что считается трудной ситуацией?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По закону сложной ситуацией считается потеря кормильца и необходимость дорогостоящего лечения.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В таких случаях разрешается частично или полностью забрать деньги со счета в ПДС. В том числе доплаты от государства, пенсионные накопления (если вы их перевели в программу), а также инвестиционный доход.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Когда вы заключаете договор ПДС в пользу другого человека, событие только в его жизни может считаться трудной ситуацией и именно он будет вправе забрать деньги.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</w:p>
    <w:p w:rsidR="00663198" w:rsidRPr="008A01C0" w:rsidRDefault="00663198" w:rsidP="00663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01C0">
        <w:rPr>
          <w:rFonts w:ascii="Times New Roman" w:hAnsi="Times New Roman" w:cs="Times New Roman"/>
          <w:b/>
          <w:bCs/>
          <w:sz w:val="24"/>
          <w:szCs w:val="24"/>
        </w:rPr>
        <w:t>А если просто срочно понадобятся деньги, получится ли их снять со счета в ПДС?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Забрать сбережения можно в любой момент. Но так называемая выкупная сумма, которую выплатит НПФ, может оказаться меньше ваших взносов. Порядок расчета выкупных сумм прописывается в договоре ПДС и правилах фонда.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Если НПФ выплатит вам больше того, что вы внесли, разница будет считаться вашим доходом — и с него придется отчислить НДФЛ. А когда вы получали вычеты на взносы — НПФ также удержит сумму вычетов и вернет налоговой.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Учтите, что государственное софинансирование и пенсионные накопления в любом случае снять не получится — они останутся на вашем счете в ПДС.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</w:p>
    <w:p w:rsidR="00663198" w:rsidRPr="008A01C0" w:rsidRDefault="00663198" w:rsidP="00663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A01C0">
        <w:rPr>
          <w:rFonts w:ascii="Times New Roman" w:hAnsi="Times New Roman" w:cs="Times New Roman"/>
          <w:b/>
          <w:bCs/>
          <w:sz w:val="24"/>
          <w:szCs w:val="24"/>
        </w:rPr>
        <w:t>Когда открываете ПДС не себе, а для близкого, то в договоре прописывается, кто будет вправе сняЧто будет со сбережениями в случае смерти участника программы?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Если человек еще только делал взносы, все деньги со счета в ПДС перейдут его правопреемнику, которого можно указать в договоре. Им может быть кто угодно, не только родственники.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Когда правопреемники не прописаны, сбережения перейдут членам семьи. В первую очередь мужу или жене, детям и родителям. Если таких близких нет, сбережения достанутся наследникам второй очереди — в нее попадают братья, сестры, бабушки, дедушки и внуки.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  <w:r w:rsidRPr="008A01C0">
        <w:rPr>
          <w:rFonts w:ascii="Times New Roman" w:hAnsi="Times New Roman" w:cs="Times New Roman"/>
          <w:sz w:val="24"/>
          <w:szCs w:val="24"/>
        </w:rPr>
        <w:t>Если участник программы уже начал получать деньги от фонда, то важен срок выплат, который он выбрал. Когда это определенное количество лет, вся оставшаяся сумма на счете передается правопреемникам. В случае пожизненных платежей сбережения не наследуются.ть деньги со счета: вы оба или кто-то один.</w:t>
      </w:r>
    </w:p>
    <w:p w:rsidR="00663198" w:rsidRPr="008A01C0" w:rsidRDefault="00663198" w:rsidP="00663198">
      <w:pPr>
        <w:rPr>
          <w:rFonts w:ascii="Times New Roman" w:hAnsi="Times New Roman" w:cs="Times New Roman"/>
          <w:sz w:val="24"/>
          <w:szCs w:val="24"/>
        </w:rPr>
      </w:pPr>
    </w:p>
    <w:sectPr w:rsidR="00663198" w:rsidRPr="008A0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98"/>
    <w:rsid w:val="000F529F"/>
    <w:rsid w:val="00661A05"/>
    <w:rsid w:val="00663198"/>
    <w:rsid w:val="008A01C0"/>
    <w:rsid w:val="00AD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12F68"/>
  <w15:chartTrackingRefBased/>
  <w15:docId w15:val="{96CBEADD-1E11-4E6E-A6A9-57A446D8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1397</Words>
  <Characters>7968</Characters>
  <Application>Microsoft Office Word</Application>
  <DocSecurity>0</DocSecurity>
  <Lines>66</Lines>
  <Paragraphs>18</Paragraphs>
  <ScaleCrop>false</ScaleCrop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2024-07-11T05:53:00Z</dcterms:created>
  <dcterms:modified xsi:type="dcterms:W3CDTF">2024-07-19T00:39:00Z</dcterms:modified>
</cp:coreProperties>
</file>