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3447" w14:textId="77777777" w:rsidR="00F70575" w:rsidRDefault="00F70575">
      <w:pPr>
        <w:rPr>
          <w:rFonts w:ascii="Times New Roman" w:hAnsi="Times New Roman" w:cs="Times New Roman"/>
          <w:sz w:val="28"/>
          <w:szCs w:val="28"/>
        </w:rPr>
      </w:pPr>
    </w:p>
    <w:p w14:paraId="7F305BD3" w14:textId="119E5157" w:rsidR="00BA1511" w:rsidRPr="00F70575" w:rsidRDefault="00BA1511">
      <w:pPr>
        <w:rPr>
          <w:rFonts w:ascii="Times New Roman" w:hAnsi="Times New Roman" w:cs="Times New Roman"/>
          <w:sz w:val="28"/>
          <w:szCs w:val="28"/>
        </w:rPr>
      </w:pPr>
      <w:r w:rsidRPr="00F70575">
        <w:rPr>
          <w:rFonts w:ascii="Times New Roman" w:hAnsi="Times New Roman" w:cs="Times New Roman"/>
          <w:sz w:val="28"/>
          <w:szCs w:val="28"/>
        </w:rPr>
        <w:t>Всероссийский Сводный обзор: «Общественно-государственное партнерство в субъектах РФ 2021»</w:t>
      </w:r>
    </w:p>
    <w:p w14:paraId="0CDE34D4" w14:textId="39A9A058" w:rsidR="00BA1511" w:rsidRDefault="00BA1511">
      <w:r w:rsidRPr="00BA1511">
        <w:drawing>
          <wp:inline distT="0" distB="0" distL="0" distR="0" wp14:anchorId="57ADEBFE" wp14:editId="151AA145">
            <wp:extent cx="4061460" cy="2709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8802" cy="271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A7F2" w14:textId="6AC4D487" w:rsidR="00BA1511" w:rsidRPr="00F70575" w:rsidRDefault="00BA1511" w:rsidP="00BA1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75">
        <w:rPr>
          <w:rFonts w:ascii="Times New Roman" w:hAnsi="Times New Roman" w:cs="Times New Roman"/>
          <w:sz w:val="28"/>
          <w:szCs w:val="28"/>
        </w:rPr>
        <w:t xml:space="preserve">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повышения доверия населения страны к деятельности государственных органов управления, обозначенных в Указе Президента Российской Федерации </w:t>
      </w:r>
      <w:proofErr w:type="spellStart"/>
      <w:r w:rsidRPr="00F70575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F70575">
        <w:rPr>
          <w:rFonts w:ascii="Times New Roman" w:hAnsi="Times New Roman" w:cs="Times New Roman"/>
          <w:sz w:val="28"/>
          <w:szCs w:val="28"/>
        </w:rPr>
        <w:t xml:space="preserve"> от 4 февраля 2021 года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ОИА «Новости России» и редакция журнала «Экономическая политика России» формируют на портале https://regioninformburo.ru/  Всероссийский Сводный обзор: «Общественно-государственное партнерство в субъектах РФ 2021» </w:t>
      </w:r>
      <w:hyperlink r:id="rId5" w:history="1">
        <w:r w:rsidRPr="00F70575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https://regioninformburo.ru/vserossijskij-svodnyj-obzor-obshhestvenno-gosudarstvennoe-partnerstvo-v-subektah-rf-2021/</w:t>
        </w:r>
      </w:hyperlink>
      <w:r w:rsidRPr="00F70575">
        <w:rPr>
          <w:rFonts w:ascii="Times New Roman" w:hAnsi="Times New Roman" w:cs="Times New Roman"/>
          <w:sz w:val="28"/>
          <w:szCs w:val="28"/>
        </w:rPr>
        <w:t>​​​​​​​</w:t>
      </w:r>
    </w:p>
    <w:p w14:paraId="48ED98EA" w14:textId="76A37A90" w:rsidR="00BA1511" w:rsidRPr="00F70575" w:rsidRDefault="00BA1511" w:rsidP="00F70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75">
        <w:rPr>
          <w:rFonts w:ascii="Times New Roman" w:hAnsi="Times New Roman" w:cs="Times New Roman"/>
          <w:sz w:val="28"/>
          <w:szCs w:val="28"/>
        </w:rPr>
        <w:t xml:space="preserve"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</w:t>
      </w:r>
      <w:r w:rsidRPr="00F70575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 </w:t>
      </w:r>
      <w:proofErr w:type="gramStart"/>
      <w:r w:rsidRPr="00F70575">
        <w:rPr>
          <w:rFonts w:ascii="Times New Roman" w:hAnsi="Times New Roman" w:cs="Times New Roman"/>
          <w:sz w:val="28"/>
          <w:szCs w:val="28"/>
        </w:rPr>
        <w:t>https://regioninformburo.ru/add-news/ ,</w:t>
      </w:r>
      <w:proofErr w:type="gramEnd"/>
      <w:r w:rsidRPr="00F70575">
        <w:rPr>
          <w:rFonts w:ascii="Times New Roman" w:hAnsi="Times New Roman" w:cs="Times New Roman"/>
          <w:sz w:val="28"/>
          <w:szCs w:val="28"/>
        </w:rPr>
        <w:t xml:space="preserve"> а дополнительная информация здесь https://regioninformburo.ru/vserossijskij-svodnyj-obzor-obshhestvenno-gosudarstvennoe-partnerstvo-v-subektah-rf-2021/​​​​​​​ </w:t>
      </w:r>
    </w:p>
    <w:p w14:paraId="3DFAF667" w14:textId="6924B6E0" w:rsidR="00BA1511" w:rsidRPr="00F70575" w:rsidRDefault="00BA1511" w:rsidP="00F70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75">
        <w:rPr>
          <w:rFonts w:ascii="Times New Roman" w:hAnsi="Times New Roman" w:cs="Times New Roman"/>
          <w:sz w:val="28"/>
          <w:szCs w:val="28"/>
        </w:rPr>
        <w:t>Участники формирования Всероссийского Сводного обзора: «Общественно-государственное партнерство в субъектах РФ 2021»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в отношении реализуемых программ поддержки населения будут сводиться в разделе https://regioninformburo.ru/category/society/ Формирование Всероссийского Сводного обзора: «Общественно-государственное партнерство в субъектах РФ 2021» направлено на привлечение внимания населения к стратегическому развитию регионов России на перспективу до 2030 года.</w:t>
      </w:r>
    </w:p>
    <w:sectPr w:rsidR="00BA1511" w:rsidRPr="00F70575" w:rsidSect="00F70575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11"/>
    <w:rsid w:val="00A55567"/>
    <w:rsid w:val="00BA1511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94C5"/>
  <w15:chartTrackingRefBased/>
  <w15:docId w15:val="{8B5EE2A3-9E4C-456A-B86D-C1DBD23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5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informburo.ru/vserossijskij-svodnyj-obzor-obshhestvenno-gosudarstvennoe-partnerstvo-v-subektah-rf-202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2021-02-15T03:51:00Z</dcterms:created>
  <dcterms:modified xsi:type="dcterms:W3CDTF">2021-02-15T04:09:00Z</dcterms:modified>
</cp:coreProperties>
</file>