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01" w:rsidRDefault="00586601" w:rsidP="00586601">
      <w:pPr>
        <w:shd w:val="clear" w:color="auto" w:fill="FFFFFF"/>
        <w:jc w:val="center"/>
        <w:rPr>
          <w:color w:val="000000"/>
          <w:sz w:val="18"/>
          <w:szCs w:val="18"/>
        </w:rPr>
      </w:pPr>
      <w:r>
        <w:rPr>
          <w:noProof/>
          <w:color w:val="000000"/>
          <w:sz w:val="18"/>
          <w:szCs w:val="18"/>
        </w:rPr>
        <w:drawing>
          <wp:inline distT="0" distB="0" distL="0" distR="0">
            <wp:extent cx="6286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904875"/>
                    </a:xfrm>
                    <a:prstGeom prst="rect">
                      <a:avLst/>
                    </a:prstGeom>
                    <a:noFill/>
                    <a:ln w="9525">
                      <a:noFill/>
                      <a:miter lim="800000"/>
                      <a:headEnd/>
                      <a:tailEnd/>
                    </a:ln>
                  </pic:spPr>
                </pic:pic>
              </a:graphicData>
            </a:graphic>
          </wp:inline>
        </w:drawing>
      </w:r>
    </w:p>
    <w:p w:rsidR="00586601" w:rsidRPr="007B4B8B"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r w:rsidRPr="007B4B8B">
        <w:rPr>
          <w:rFonts w:ascii="Times New Roman" w:hAnsi="Times New Roman" w:cs="Times New Roman"/>
          <w:b/>
          <w:bCs/>
          <w:color w:val="000000"/>
          <w:spacing w:val="20"/>
          <w:sz w:val="32"/>
          <w:szCs w:val="32"/>
        </w:rPr>
        <w:t>АДМИНИСТРАЦИЯ</w:t>
      </w:r>
    </w:p>
    <w:p w:rsidR="00586601"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r w:rsidRPr="007B4B8B">
        <w:rPr>
          <w:rFonts w:ascii="Times New Roman" w:hAnsi="Times New Roman" w:cs="Times New Roman"/>
          <w:b/>
          <w:bCs/>
          <w:color w:val="000000"/>
          <w:spacing w:val="20"/>
          <w:sz w:val="32"/>
          <w:szCs w:val="32"/>
        </w:rPr>
        <w:t xml:space="preserve"> АНУЧИНСКОГО МУНИЦИПАЛЬНОГО РАЙОНА</w:t>
      </w:r>
      <w:r>
        <w:rPr>
          <w:rFonts w:ascii="Times New Roman" w:hAnsi="Times New Roman" w:cs="Times New Roman"/>
          <w:b/>
          <w:bCs/>
          <w:color w:val="000000"/>
          <w:spacing w:val="20"/>
          <w:sz w:val="32"/>
          <w:szCs w:val="32"/>
        </w:rPr>
        <w:t xml:space="preserve"> </w:t>
      </w:r>
    </w:p>
    <w:p w:rsidR="00586601" w:rsidRPr="007B4B8B"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p>
    <w:p w:rsidR="00586601" w:rsidRPr="007B4B8B" w:rsidRDefault="00586601" w:rsidP="0048031D">
      <w:pPr>
        <w:shd w:val="clear" w:color="auto" w:fill="FFFFFF"/>
        <w:jc w:val="center"/>
        <w:rPr>
          <w:rFonts w:ascii="Times New Roman" w:hAnsi="Times New Roman" w:cs="Times New Roman"/>
          <w:color w:val="000000"/>
          <w:sz w:val="32"/>
          <w:szCs w:val="32"/>
        </w:rPr>
      </w:pPr>
      <w:proofErr w:type="gramStart"/>
      <w:r w:rsidRPr="007B4B8B">
        <w:rPr>
          <w:rFonts w:ascii="Times New Roman" w:hAnsi="Times New Roman" w:cs="Times New Roman"/>
          <w:color w:val="000000"/>
          <w:sz w:val="32"/>
          <w:szCs w:val="32"/>
        </w:rPr>
        <w:t>П</w:t>
      </w:r>
      <w:proofErr w:type="gramEnd"/>
      <w:r w:rsidRPr="007B4B8B">
        <w:rPr>
          <w:rFonts w:ascii="Times New Roman" w:hAnsi="Times New Roman" w:cs="Times New Roman"/>
          <w:color w:val="000000"/>
          <w:sz w:val="32"/>
          <w:szCs w:val="32"/>
        </w:rPr>
        <w:t xml:space="preserve"> О С Т А Н О В Л Е Н И Е</w:t>
      </w: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586601" w:rsidRPr="007B4B8B" w:rsidTr="00F646FD">
        <w:trPr>
          <w:jc w:val="center"/>
        </w:trPr>
        <w:tc>
          <w:tcPr>
            <w:tcW w:w="295" w:type="dxa"/>
          </w:tcPr>
          <w:p w:rsidR="00586601" w:rsidRPr="007B4B8B" w:rsidRDefault="00586601" w:rsidP="00F646FD">
            <w:pPr>
              <w:spacing w:after="0" w:line="240" w:lineRule="atLeast"/>
              <w:rPr>
                <w:rFonts w:ascii="Times New Roman" w:hAnsi="Times New Roman" w:cs="Times New Roman"/>
                <w:color w:val="000000"/>
                <w:sz w:val="28"/>
                <w:szCs w:val="28"/>
                <w:u w:val="single"/>
              </w:rPr>
            </w:pPr>
          </w:p>
        </w:tc>
        <w:tc>
          <w:tcPr>
            <w:tcW w:w="1932" w:type="dxa"/>
            <w:tcBorders>
              <w:top w:val="nil"/>
              <w:left w:val="nil"/>
              <w:bottom w:val="single" w:sz="6" w:space="0" w:color="auto"/>
              <w:right w:val="nil"/>
            </w:tcBorders>
          </w:tcPr>
          <w:p w:rsidR="00586601" w:rsidRPr="007B4B8B" w:rsidRDefault="009C0D77" w:rsidP="00DB5723">
            <w:pPr>
              <w:spacing w:after="0" w:line="240" w:lineRule="atLeast"/>
              <w:ind w:left="-82" w:right="-108"/>
              <w:jc w:val="center"/>
              <w:rPr>
                <w:rFonts w:ascii="Times New Roman" w:hAnsi="Times New Roman" w:cs="Times New Roman"/>
                <w:color w:val="000000"/>
                <w:sz w:val="28"/>
                <w:szCs w:val="28"/>
              </w:rPr>
            </w:pPr>
            <w:r>
              <w:rPr>
                <w:rFonts w:ascii="Times New Roman" w:hAnsi="Times New Roman" w:cs="Times New Roman"/>
                <w:color w:val="000000"/>
                <w:sz w:val="28"/>
                <w:szCs w:val="28"/>
              </w:rPr>
              <w:t>14.05.2018</w:t>
            </w:r>
          </w:p>
        </w:tc>
        <w:tc>
          <w:tcPr>
            <w:tcW w:w="284" w:type="dxa"/>
          </w:tcPr>
          <w:p w:rsidR="00586601" w:rsidRPr="007B4B8B" w:rsidRDefault="00586601" w:rsidP="00F646FD">
            <w:pPr>
              <w:spacing w:after="0" w:line="240" w:lineRule="atLeast"/>
              <w:rPr>
                <w:rFonts w:ascii="Times New Roman" w:hAnsi="Times New Roman" w:cs="Times New Roman"/>
                <w:color w:val="000000"/>
                <w:sz w:val="28"/>
                <w:szCs w:val="28"/>
                <w:u w:val="single"/>
              </w:rPr>
            </w:pPr>
          </w:p>
        </w:tc>
        <w:tc>
          <w:tcPr>
            <w:tcW w:w="4890" w:type="dxa"/>
          </w:tcPr>
          <w:p w:rsidR="00586601" w:rsidRPr="007B4B8B" w:rsidRDefault="00586601" w:rsidP="00F646FD">
            <w:pPr>
              <w:spacing w:after="0" w:line="240" w:lineRule="atLeast"/>
              <w:ind w:left="-675"/>
              <w:jc w:val="center"/>
              <w:rPr>
                <w:rFonts w:ascii="Times New Roman" w:hAnsi="Times New Roman" w:cs="Times New Roman"/>
                <w:color w:val="000000"/>
                <w:sz w:val="28"/>
                <w:szCs w:val="28"/>
              </w:rPr>
            </w:pPr>
            <w:r w:rsidRPr="007B4B8B">
              <w:rPr>
                <w:rFonts w:ascii="Times New Roman" w:hAnsi="Times New Roman" w:cs="Times New Roman"/>
                <w:color w:val="000000"/>
                <w:sz w:val="28"/>
                <w:szCs w:val="28"/>
              </w:rPr>
              <w:t>с. Анучино</w:t>
            </w:r>
          </w:p>
        </w:tc>
        <w:tc>
          <w:tcPr>
            <w:tcW w:w="561" w:type="dxa"/>
          </w:tcPr>
          <w:p w:rsidR="00586601" w:rsidRPr="007B4B8B" w:rsidRDefault="00586601" w:rsidP="00F646FD">
            <w:pPr>
              <w:spacing w:after="0" w:line="240" w:lineRule="atLeast"/>
              <w:jc w:val="center"/>
              <w:rPr>
                <w:rFonts w:ascii="Times New Roman" w:hAnsi="Times New Roman" w:cs="Times New Roman"/>
                <w:color w:val="000000"/>
                <w:sz w:val="28"/>
                <w:szCs w:val="28"/>
              </w:rPr>
            </w:pPr>
            <w:r w:rsidRPr="007B4B8B">
              <w:rPr>
                <w:rFonts w:ascii="Times New Roman" w:hAnsi="Times New Roman" w:cs="Times New Roman"/>
                <w:color w:val="000000"/>
                <w:sz w:val="28"/>
                <w:szCs w:val="28"/>
              </w:rPr>
              <w:t>№</w:t>
            </w:r>
          </w:p>
        </w:tc>
        <w:tc>
          <w:tcPr>
            <w:tcW w:w="1309" w:type="dxa"/>
            <w:tcBorders>
              <w:top w:val="nil"/>
              <w:left w:val="nil"/>
              <w:bottom w:val="single" w:sz="6" w:space="0" w:color="auto"/>
              <w:right w:val="nil"/>
            </w:tcBorders>
          </w:tcPr>
          <w:p w:rsidR="00586601" w:rsidRPr="007B4B8B" w:rsidRDefault="009C0D77" w:rsidP="002652E1">
            <w:pPr>
              <w:spacing w:after="0" w:line="240" w:lineRule="atLeast"/>
              <w:ind w:left="-120" w:right="-89"/>
              <w:jc w:val="center"/>
              <w:rPr>
                <w:rFonts w:ascii="Times New Roman" w:hAnsi="Times New Roman" w:cs="Times New Roman"/>
                <w:color w:val="000000"/>
                <w:sz w:val="28"/>
                <w:szCs w:val="28"/>
              </w:rPr>
            </w:pPr>
            <w:r>
              <w:rPr>
                <w:rFonts w:ascii="Times New Roman" w:hAnsi="Times New Roman" w:cs="Times New Roman"/>
                <w:color w:val="000000"/>
                <w:sz w:val="28"/>
                <w:szCs w:val="28"/>
              </w:rPr>
              <w:t>262-НПА</w:t>
            </w:r>
          </w:p>
        </w:tc>
      </w:tr>
    </w:tbl>
    <w:p w:rsidR="00586601" w:rsidRPr="0018033A" w:rsidRDefault="00586601" w:rsidP="0033207A">
      <w:pPr>
        <w:pStyle w:val="a3"/>
        <w:jc w:val="center"/>
        <w:rPr>
          <w:b/>
          <w:bCs/>
          <w:sz w:val="28"/>
          <w:szCs w:val="28"/>
        </w:rPr>
      </w:pPr>
      <w:r w:rsidRPr="007B4B8B">
        <w:rPr>
          <w:b/>
          <w:sz w:val="28"/>
          <w:szCs w:val="28"/>
        </w:rPr>
        <w:t xml:space="preserve">Об </w:t>
      </w:r>
      <w:r w:rsidR="002652E1">
        <w:rPr>
          <w:b/>
          <w:sz w:val="28"/>
          <w:szCs w:val="28"/>
        </w:rPr>
        <w:t xml:space="preserve">утверждении порядка формирования, утверждения и ведения планов закупок товаров, работ, услуг для обеспечения </w:t>
      </w:r>
      <w:r w:rsidRPr="00586601">
        <w:rPr>
          <w:rStyle w:val="a4"/>
          <w:sz w:val="28"/>
          <w:szCs w:val="28"/>
        </w:rPr>
        <w:t xml:space="preserve">муниципальных нужд </w:t>
      </w:r>
      <w:proofErr w:type="spellStart"/>
      <w:r w:rsidRPr="00586601">
        <w:rPr>
          <w:rStyle w:val="a4"/>
          <w:sz w:val="28"/>
          <w:szCs w:val="28"/>
        </w:rPr>
        <w:t>Анучинского</w:t>
      </w:r>
      <w:proofErr w:type="spellEnd"/>
      <w:r w:rsidRPr="00586601">
        <w:rPr>
          <w:rStyle w:val="a4"/>
          <w:sz w:val="28"/>
          <w:szCs w:val="28"/>
        </w:rPr>
        <w:t xml:space="preserve"> муниципального района</w:t>
      </w:r>
    </w:p>
    <w:p w:rsidR="00DB5723" w:rsidRPr="00DB5723" w:rsidRDefault="00994D3F" w:rsidP="00DB5723">
      <w:pPr>
        <w:pStyle w:val="a3"/>
        <w:spacing w:line="360" w:lineRule="auto"/>
        <w:jc w:val="both"/>
        <w:rPr>
          <w:sz w:val="28"/>
          <w:szCs w:val="28"/>
        </w:rPr>
      </w:pPr>
      <w:r w:rsidRPr="00DB5723">
        <w:rPr>
          <w:sz w:val="28"/>
          <w:szCs w:val="28"/>
        </w:rPr>
        <w:t xml:space="preserve">      </w:t>
      </w:r>
      <w:r w:rsidR="00DB5723" w:rsidRPr="00DB5723">
        <w:rPr>
          <w:sz w:val="28"/>
          <w:szCs w:val="28"/>
        </w:rPr>
        <w:t xml:space="preserve">Во исполнение </w:t>
      </w:r>
      <w:hyperlink r:id="rId8" w:history="1">
        <w:r w:rsidR="00DB5723" w:rsidRPr="00DB5723">
          <w:rPr>
            <w:sz w:val="28"/>
            <w:szCs w:val="28"/>
          </w:rPr>
          <w:t>части 5 статьи 17</w:t>
        </w:r>
      </w:hyperlink>
      <w:r w:rsidR="00DB5723" w:rsidRPr="00DB5723">
        <w:rPr>
          <w:sz w:val="28"/>
          <w:szCs w:val="28"/>
        </w:rPr>
        <w:t xml:space="preserve"> Федерального закона от 5 апреля 2013 года N 44-ФЗ "О контрактной системе в сфере закупок товаров, работ, услуг </w:t>
      </w:r>
      <w:proofErr w:type="gramStart"/>
      <w:r w:rsidR="00DB5723" w:rsidRPr="00DB5723">
        <w:rPr>
          <w:sz w:val="28"/>
          <w:szCs w:val="28"/>
        </w:rPr>
        <w:t xml:space="preserve">для обеспечения государственных и муниципальных нужд", в соответствии </w:t>
      </w:r>
      <w:hyperlink r:id="rId9" w:history="1">
        <w:r w:rsidR="00DB5723" w:rsidRPr="00DB5723">
          <w:rPr>
            <w:sz w:val="28"/>
            <w:szCs w:val="28"/>
          </w:rPr>
          <w:t>Постановлением</w:t>
        </w:r>
      </w:hyperlink>
      <w:r w:rsidR="00DB5723" w:rsidRPr="00DB5723">
        <w:rPr>
          <w:sz w:val="28"/>
          <w:szCs w:val="28"/>
        </w:rPr>
        <w:t xml:space="preserve">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w:t>
      </w:r>
      <w:hyperlink r:id="rId10" w:history="1">
        <w:r w:rsidR="00DB5723" w:rsidRPr="00DB5723">
          <w:rPr>
            <w:sz w:val="28"/>
            <w:szCs w:val="28"/>
          </w:rPr>
          <w:t>Постановлением</w:t>
        </w:r>
      </w:hyperlink>
      <w:r w:rsidR="00DB5723" w:rsidRPr="00DB5723">
        <w:rPr>
          <w:sz w:val="28"/>
          <w:szCs w:val="28"/>
        </w:rPr>
        <w:t xml:space="preserve"> Правительства Российской Федерации от </w:t>
      </w:r>
      <w:r w:rsidR="00820692">
        <w:rPr>
          <w:sz w:val="28"/>
          <w:szCs w:val="28"/>
        </w:rPr>
        <w:t>25</w:t>
      </w:r>
      <w:r w:rsidR="00DB5723" w:rsidRPr="00DB5723">
        <w:rPr>
          <w:sz w:val="28"/>
          <w:szCs w:val="28"/>
        </w:rPr>
        <w:t xml:space="preserve"> </w:t>
      </w:r>
      <w:r w:rsidR="00820692">
        <w:rPr>
          <w:sz w:val="28"/>
          <w:szCs w:val="28"/>
        </w:rPr>
        <w:t>января 2017</w:t>
      </w:r>
      <w:r w:rsidR="00DB5723" w:rsidRPr="00DB5723">
        <w:rPr>
          <w:sz w:val="28"/>
          <w:szCs w:val="28"/>
        </w:rPr>
        <w:t xml:space="preserve"> года</w:t>
      </w:r>
      <w:proofErr w:type="gramEnd"/>
      <w:r w:rsidR="00DB5723" w:rsidRPr="00DB5723">
        <w:rPr>
          <w:sz w:val="28"/>
          <w:szCs w:val="28"/>
        </w:rPr>
        <w:t xml:space="preserve"> N </w:t>
      </w:r>
      <w:r w:rsidR="00820692">
        <w:rPr>
          <w:sz w:val="28"/>
          <w:szCs w:val="28"/>
        </w:rPr>
        <w:t>73</w:t>
      </w:r>
      <w:r w:rsidR="00DB5723" w:rsidRPr="00DB5723">
        <w:rPr>
          <w:sz w:val="28"/>
          <w:szCs w:val="28"/>
        </w:rPr>
        <w:t xml:space="preserve"> "О внесении изменений в Постановление Правительства Российской Федерации от 21 ноября 2013 года", в соответствии с </w:t>
      </w:r>
      <w:hyperlink r:id="rId11" w:history="1">
        <w:r w:rsidR="00DB5723" w:rsidRPr="00DB5723">
          <w:rPr>
            <w:sz w:val="28"/>
            <w:szCs w:val="28"/>
          </w:rPr>
          <w:t>Уставом</w:t>
        </w:r>
      </w:hyperlink>
      <w:r w:rsidR="00DB5723" w:rsidRPr="00DB5723">
        <w:rPr>
          <w:sz w:val="28"/>
          <w:szCs w:val="28"/>
        </w:rPr>
        <w:t xml:space="preserve"> </w:t>
      </w:r>
      <w:proofErr w:type="spellStart"/>
      <w:r w:rsidR="00DB5723">
        <w:rPr>
          <w:sz w:val="28"/>
          <w:szCs w:val="28"/>
        </w:rPr>
        <w:t>Анучинского</w:t>
      </w:r>
      <w:proofErr w:type="spellEnd"/>
      <w:r w:rsidR="00DB5723">
        <w:rPr>
          <w:sz w:val="28"/>
          <w:szCs w:val="28"/>
        </w:rPr>
        <w:t xml:space="preserve"> муниципального района, администрация </w:t>
      </w:r>
      <w:proofErr w:type="spellStart"/>
      <w:r w:rsidR="00DB5723">
        <w:rPr>
          <w:sz w:val="28"/>
          <w:szCs w:val="28"/>
        </w:rPr>
        <w:t>Анучинского</w:t>
      </w:r>
      <w:proofErr w:type="spellEnd"/>
      <w:r w:rsidR="00DB5723">
        <w:rPr>
          <w:sz w:val="28"/>
          <w:szCs w:val="28"/>
        </w:rPr>
        <w:t xml:space="preserve"> района</w:t>
      </w:r>
      <w:r w:rsidR="00DB5723" w:rsidRPr="00DB5723">
        <w:rPr>
          <w:sz w:val="28"/>
          <w:szCs w:val="28"/>
        </w:rPr>
        <w:t>:</w:t>
      </w:r>
    </w:p>
    <w:p w:rsidR="004F7BBC" w:rsidRDefault="00586601" w:rsidP="00586601">
      <w:pPr>
        <w:spacing w:after="0" w:line="360" w:lineRule="auto"/>
        <w:rPr>
          <w:rFonts w:ascii="Times New Roman" w:hAnsi="Times New Roman" w:cs="Times New Roman"/>
          <w:sz w:val="28"/>
          <w:szCs w:val="28"/>
        </w:rPr>
      </w:pPr>
      <w:r w:rsidRPr="00FD5146">
        <w:rPr>
          <w:rFonts w:ascii="Times New Roman" w:hAnsi="Times New Roman" w:cs="Times New Roman"/>
          <w:bCs/>
          <w:sz w:val="28"/>
          <w:szCs w:val="28"/>
        </w:rPr>
        <w:t>ПОСТАНОВЛЯЕТ:</w:t>
      </w:r>
      <w:r w:rsidRPr="007B4B8B">
        <w:rPr>
          <w:rFonts w:ascii="Times New Roman" w:hAnsi="Times New Roman" w:cs="Times New Roman"/>
          <w:sz w:val="28"/>
          <w:szCs w:val="28"/>
        </w:rPr>
        <w:br/>
        <w:t xml:space="preserve">1. </w:t>
      </w:r>
      <w:r w:rsidR="00321E19" w:rsidRPr="00321E19">
        <w:rPr>
          <w:rFonts w:ascii="Times New Roman" w:hAnsi="Times New Roman" w:cs="Times New Roman"/>
          <w:sz w:val="28"/>
          <w:szCs w:val="28"/>
        </w:rPr>
        <w:t xml:space="preserve">Утвердить </w:t>
      </w:r>
      <w:hyperlink w:anchor="P37" w:history="1">
        <w:r w:rsidR="00321E19" w:rsidRPr="00321E19">
          <w:rPr>
            <w:rFonts w:ascii="Times New Roman" w:hAnsi="Times New Roman" w:cs="Times New Roman"/>
            <w:sz w:val="28"/>
            <w:szCs w:val="28"/>
          </w:rPr>
          <w:t>Порядок</w:t>
        </w:r>
      </w:hyperlink>
      <w:r w:rsidR="00321E19" w:rsidRPr="00321E19">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муниципальных нужд </w:t>
      </w:r>
      <w:proofErr w:type="spellStart"/>
      <w:r w:rsidR="00321E19">
        <w:rPr>
          <w:rFonts w:ascii="Times New Roman" w:hAnsi="Times New Roman" w:cs="Times New Roman"/>
          <w:sz w:val="28"/>
          <w:szCs w:val="28"/>
        </w:rPr>
        <w:t>Анучинского</w:t>
      </w:r>
      <w:proofErr w:type="spellEnd"/>
      <w:r w:rsidR="00321E19">
        <w:rPr>
          <w:rFonts w:ascii="Times New Roman" w:hAnsi="Times New Roman" w:cs="Times New Roman"/>
          <w:sz w:val="28"/>
          <w:szCs w:val="28"/>
        </w:rPr>
        <w:t xml:space="preserve"> муниципального района</w:t>
      </w:r>
      <w:r w:rsidR="00321E19" w:rsidRPr="00321E19">
        <w:rPr>
          <w:rFonts w:ascii="Times New Roman" w:hAnsi="Times New Roman" w:cs="Times New Roman"/>
          <w:sz w:val="28"/>
          <w:szCs w:val="28"/>
        </w:rPr>
        <w:t xml:space="preserve"> (прилагается)</w:t>
      </w:r>
      <w:r w:rsidR="004F7BBC">
        <w:rPr>
          <w:rFonts w:ascii="Times New Roman" w:hAnsi="Times New Roman" w:cs="Times New Roman"/>
          <w:sz w:val="28"/>
          <w:szCs w:val="28"/>
        </w:rPr>
        <w:t>.</w:t>
      </w:r>
      <w:r w:rsidR="0018033A">
        <w:rPr>
          <w:rFonts w:ascii="Times New Roman" w:hAnsi="Times New Roman" w:cs="Times New Roman"/>
          <w:sz w:val="28"/>
          <w:szCs w:val="28"/>
        </w:rPr>
        <w:t xml:space="preserve"> </w:t>
      </w:r>
    </w:p>
    <w:p w:rsidR="00586601" w:rsidRDefault="00586601" w:rsidP="00586601">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7B4B8B">
        <w:rPr>
          <w:rFonts w:ascii="Times New Roman" w:hAnsi="Times New Roman" w:cs="Times New Roman"/>
          <w:sz w:val="28"/>
          <w:szCs w:val="28"/>
        </w:rPr>
        <w:t xml:space="preserve">. </w:t>
      </w:r>
      <w:r w:rsidR="00597E75" w:rsidRPr="00013442">
        <w:rPr>
          <w:rFonts w:ascii="Times New Roman" w:hAnsi="Times New Roman" w:cs="Times New Roman"/>
          <w:sz w:val="28"/>
          <w:szCs w:val="28"/>
        </w:rPr>
        <w:t>Порядок, утвержденный настоящим постановлением</w:t>
      </w:r>
      <w:r w:rsidRPr="007B4B8B">
        <w:rPr>
          <w:rFonts w:ascii="Times New Roman" w:hAnsi="Times New Roman" w:cs="Times New Roman"/>
          <w:sz w:val="28"/>
          <w:szCs w:val="28"/>
        </w:rPr>
        <w:t xml:space="preserve">, </w:t>
      </w:r>
      <w:r w:rsidR="008D38BB">
        <w:rPr>
          <w:rFonts w:ascii="Times New Roman" w:hAnsi="Times New Roman" w:cs="Times New Roman"/>
          <w:sz w:val="28"/>
          <w:szCs w:val="28"/>
        </w:rPr>
        <w:t>распространяет свое действие на правоотношения, возникшие</w:t>
      </w:r>
      <w:r w:rsidRPr="007B4B8B">
        <w:rPr>
          <w:rFonts w:ascii="Times New Roman" w:hAnsi="Times New Roman" w:cs="Times New Roman"/>
          <w:sz w:val="28"/>
          <w:szCs w:val="28"/>
        </w:rPr>
        <w:t xml:space="preserve"> с 01 января 201</w:t>
      </w:r>
      <w:r w:rsidR="00F72165">
        <w:rPr>
          <w:rFonts w:ascii="Times New Roman" w:hAnsi="Times New Roman" w:cs="Times New Roman"/>
          <w:sz w:val="28"/>
          <w:szCs w:val="28"/>
        </w:rPr>
        <w:t>8</w:t>
      </w:r>
      <w:r w:rsidRPr="007B4B8B">
        <w:rPr>
          <w:rFonts w:ascii="Times New Roman" w:hAnsi="Times New Roman" w:cs="Times New Roman"/>
          <w:sz w:val="28"/>
          <w:szCs w:val="28"/>
        </w:rPr>
        <w:t xml:space="preserve"> года.</w:t>
      </w:r>
      <w:r w:rsidRPr="007B4B8B">
        <w:rPr>
          <w:rFonts w:ascii="Times New Roman" w:hAnsi="Times New Roman" w:cs="Times New Roman"/>
          <w:sz w:val="28"/>
          <w:szCs w:val="28"/>
        </w:rPr>
        <w:br/>
      </w:r>
      <w:r>
        <w:rPr>
          <w:rFonts w:ascii="Times New Roman" w:hAnsi="Times New Roman" w:cs="Times New Roman"/>
          <w:sz w:val="28"/>
          <w:szCs w:val="28"/>
        </w:rPr>
        <w:t>3</w:t>
      </w:r>
      <w:r w:rsidRPr="007B4B8B">
        <w:rPr>
          <w:rFonts w:ascii="Times New Roman" w:hAnsi="Times New Roman" w:cs="Times New Roman"/>
          <w:sz w:val="28"/>
          <w:szCs w:val="28"/>
        </w:rPr>
        <w:t xml:space="preserve">. Общему отделу администрации </w:t>
      </w:r>
      <w:proofErr w:type="spellStart"/>
      <w:r w:rsidRPr="007B4B8B">
        <w:rPr>
          <w:rFonts w:ascii="Times New Roman" w:hAnsi="Times New Roman" w:cs="Times New Roman"/>
          <w:sz w:val="28"/>
          <w:szCs w:val="28"/>
        </w:rPr>
        <w:t>Анучинского</w:t>
      </w:r>
      <w:proofErr w:type="spellEnd"/>
      <w:r w:rsidRPr="007B4B8B">
        <w:rPr>
          <w:rFonts w:ascii="Times New Roman" w:hAnsi="Times New Roman" w:cs="Times New Roman"/>
          <w:sz w:val="28"/>
          <w:szCs w:val="28"/>
        </w:rPr>
        <w:t xml:space="preserve"> муниципального района </w:t>
      </w:r>
      <w:r w:rsidRPr="007B4B8B">
        <w:rPr>
          <w:rFonts w:ascii="Times New Roman" w:hAnsi="Times New Roman" w:cs="Times New Roman"/>
          <w:sz w:val="28"/>
          <w:szCs w:val="28"/>
        </w:rPr>
        <w:lastRenderedPageBreak/>
        <w:t>о</w:t>
      </w:r>
      <w:r w:rsidR="00994D3F">
        <w:rPr>
          <w:rFonts w:ascii="Times New Roman" w:hAnsi="Times New Roman" w:cs="Times New Roman"/>
          <w:sz w:val="28"/>
          <w:szCs w:val="28"/>
        </w:rPr>
        <w:t xml:space="preserve">публиковать </w:t>
      </w:r>
      <w:r w:rsidR="00FD5146">
        <w:rPr>
          <w:rFonts w:ascii="Times New Roman" w:hAnsi="Times New Roman" w:cs="Times New Roman"/>
          <w:sz w:val="28"/>
          <w:szCs w:val="28"/>
        </w:rPr>
        <w:t>в средствах массовой информации</w:t>
      </w:r>
      <w:r w:rsidR="00994D3F">
        <w:rPr>
          <w:rFonts w:ascii="Times New Roman" w:hAnsi="Times New Roman" w:cs="Times New Roman"/>
          <w:sz w:val="28"/>
          <w:szCs w:val="28"/>
        </w:rPr>
        <w:t xml:space="preserve"> и разместить на</w:t>
      </w:r>
      <w:r w:rsidRPr="007B4B8B">
        <w:rPr>
          <w:rFonts w:ascii="Times New Roman" w:hAnsi="Times New Roman" w:cs="Times New Roman"/>
          <w:sz w:val="28"/>
          <w:szCs w:val="28"/>
        </w:rPr>
        <w:t xml:space="preserve"> официальном сайте администрации </w:t>
      </w:r>
      <w:proofErr w:type="spellStart"/>
      <w:r w:rsidRPr="007B4B8B">
        <w:rPr>
          <w:rFonts w:ascii="Times New Roman" w:hAnsi="Times New Roman" w:cs="Times New Roman"/>
          <w:sz w:val="28"/>
          <w:szCs w:val="28"/>
        </w:rPr>
        <w:t>Анучинского</w:t>
      </w:r>
      <w:proofErr w:type="spellEnd"/>
      <w:r w:rsidRPr="007B4B8B">
        <w:rPr>
          <w:rFonts w:ascii="Times New Roman" w:hAnsi="Times New Roman" w:cs="Times New Roman"/>
          <w:sz w:val="28"/>
          <w:szCs w:val="28"/>
        </w:rPr>
        <w:t xml:space="preserve"> муниципального района в сети Интернет.</w:t>
      </w:r>
    </w:p>
    <w:p w:rsidR="00F72165" w:rsidRPr="00F13BC6" w:rsidRDefault="00F72165" w:rsidP="00586601">
      <w:pPr>
        <w:spacing w:after="0" w:line="360" w:lineRule="auto"/>
        <w:rPr>
          <w:rFonts w:ascii="Times New Roman" w:hAnsi="Times New Roman" w:cs="Times New Roman"/>
          <w:bCs/>
          <w:sz w:val="28"/>
          <w:szCs w:val="28"/>
        </w:rPr>
      </w:pPr>
      <w:r>
        <w:rPr>
          <w:rFonts w:ascii="Times New Roman" w:hAnsi="Times New Roman" w:cs="Times New Roman"/>
          <w:sz w:val="28"/>
          <w:szCs w:val="28"/>
        </w:rPr>
        <w:t>4.Постановление  27.11.2015г. №</w:t>
      </w:r>
      <w:r w:rsidR="001931C6">
        <w:rPr>
          <w:rFonts w:ascii="Times New Roman" w:hAnsi="Times New Roman" w:cs="Times New Roman"/>
          <w:sz w:val="28"/>
          <w:szCs w:val="28"/>
        </w:rPr>
        <w:t xml:space="preserve"> </w:t>
      </w:r>
      <w:r>
        <w:rPr>
          <w:rFonts w:ascii="Times New Roman" w:hAnsi="Times New Roman" w:cs="Times New Roman"/>
          <w:sz w:val="28"/>
          <w:szCs w:val="28"/>
        </w:rPr>
        <w:t>389 «Об утверждении порядка формирования, утверждения и ведения планов закупок товаров, работ, услуг для обеспечения муниципальных нужд</w:t>
      </w:r>
      <w:r w:rsidR="001931C6">
        <w:rPr>
          <w:rFonts w:ascii="Times New Roman" w:hAnsi="Times New Roman" w:cs="Times New Roman"/>
          <w:sz w:val="28"/>
          <w:szCs w:val="28"/>
        </w:rPr>
        <w:t xml:space="preserve"> </w:t>
      </w:r>
      <w:proofErr w:type="spellStart"/>
      <w:r w:rsidR="001931C6">
        <w:rPr>
          <w:rFonts w:ascii="Times New Roman" w:hAnsi="Times New Roman" w:cs="Times New Roman"/>
          <w:sz w:val="28"/>
          <w:szCs w:val="28"/>
        </w:rPr>
        <w:t>Анучинского</w:t>
      </w:r>
      <w:proofErr w:type="spellEnd"/>
      <w:r w:rsidR="001931C6">
        <w:rPr>
          <w:rFonts w:ascii="Times New Roman" w:hAnsi="Times New Roman" w:cs="Times New Roman"/>
          <w:sz w:val="28"/>
          <w:szCs w:val="28"/>
        </w:rPr>
        <w:t xml:space="preserve"> муниципального района» считать утратившим силу.</w:t>
      </w:r>
      <w:r>
        <w:rPr>
          <w:rFonts w:ascii="Times New Roman" w:hAnsi="Times New Roman" w:cs="Times New Roman"/>
          <w:sz w:val="28"/>
          <w:szCs w:val="28"/>
        </w:rPr>
        <w:t xml:space="preserve"> </w:t>
      </w:r>
    </w:p>
    <w:p w:rsidR="00586601" w:rsidRDefault="001931C6" w:rsidP="005866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86601" w:rsidRPr="00F13BC6">
        <w:rPr>
          <w:rFonts w:ascii="Times New Roman" w:hAnsi="Times New Roman" w:cs="Times New Roman"/>
          <w:sz w:val="28"/>
          <w:szCs w:val="28"/>
        </w:rPr>
        <w:t>. Контроль за исполнением настоящего постановления оставляю за собой</w:t>
      </w:r>
      <w:proofErr w:type="gramStart"/>
      <w:r w:rsidR="00586601" w:rsidRPr="00F13BC6">
        <w:rPr>
          <w:rFonts w:ascii="Times New Roman" w:hAnsi="Times New Roman" w:cs="Times New Roman"/>
          <w:sz w:val="28"/>
          <w:szCs w:val="28"/>
        </w:rPr>
        <w:t xml:space="preserve"> .</w:t>
      </w:r>
      <w:proofErr w:type="gramEnd"/>
    </w:p>
    <w:p w:rsidR="0048031D" w:rsidRDefault="0048031D" w:rsidP="00586601">
      <w:pPr>
        <w:spacing w:after="0" w:line="360" w:lineRule="auto"/>
        <w:jc w:val="both"/>
        <w:rPr>
          <w:rFonts w:ascii="Times New Roman" w:hAnsi="Times New Roman" w:cs="Times New Roman"/>
          <w:sz w:val="28"/>
          <w:szCs w:val="28"/>
        </w:rPr>
      </w:pPr>
    </w:p>
    <w:p w:rsidR="00FD5146" w:rsidRPr="007B4B8B" w:rsidRDefault="00FD5146" w:rsidP="00586601">
      <w:pPr>
        <w:spacing w:after="0" w:line="360" w:lineRule="auto"/>
        <w:jc w:val="both"/>
        <w:rPr>
          <w:rFonts w:ascii="Times New Roman" w:hAnsi="Times New Roman" w:cs="Times New Roman"/>
          <w:sz w:val="28"/>
          <w:szCs w:val="28"/>
        </w:rPr>
      </w:pPr>
    </w:p>
    <w:p w:rsidR="008D38BB" w:rsidRPr="008D38BB" w:rsidRDefault="008D38BB" w:rsidP="008D38BB">
      <w:pPr>
        <w:spacing w:after="0" w:line="240" w:lineRule="auto"/>
        <w:jc w:val="both"/>
        <w:rPr>
          <w:rFonts w:ascii="Times New Roman" w:eastAsia="Calibri" w:hAnsi="Times New Roman" w:cs="Times New Roman"/>
          <w:sz w:val="28"/>
          <w:szCs w:val="28"/>
        </w:rPr>
      </w:pPr>
      <w:r w:rsidRPr="008D38BB">
        <w:rPr>
          <w:rFonts w:ascii="Times New Roman" w:eastAsia="Calibri" w:hAnsi="Times New Roman" w:cs="Times New Roman"/>
          <w:sz w:val="28"/>
          <w:szCs w:val="28"/>
        </w:rPr>
        <w:t xml:space="preserve">Глава </w:t>
      </w:r>
      <w:proofErr w:type="spellStart"/>
      <w:r w:rsidRPr="008D38BB">
        <w:rPr>
          <w:rFonts w:ascii="Times New Roman" w:eastAsia="Calibri" w:hAnsi="Times New Roman" w:cs="Times New Roman"/>
          <w:sz w:val="28"/>
          <w:szCs w:val="28"/>
        </w:rPr>
        <w:t>Анучинского</w:t>
      </w:r>
      <w:proofErr w:type="spellEnd"/>
    </w:p>
    <w:p w:rsidR="008D38BB" w:rsidRPr="008D38BB" w:rsidRDefault="008D38BB" w:rsidP="008D38BB">
      <w:pPr>
        <w:spacing w:after="0" w:line="240" w:lineRule="auto"/>
        <w:jc w:val="both"/>
        <w:rPr>
          <w:rFonts w:ascii="Times New Roman" w:eastAsia="Calibri" w:hAnsi="Times New Roman" w:cs="Times New Roman"/>
          <w:sz w:val="28"/>
          <w:szCs w:val="28"/>
        </w:rPr>
      </w:pPr>
      <w:r w:rsidRPr="008D38BB">
        <w:rPr>
          <w:rFonts w:ascii="Times New Roman" w:eastAsia="Calibri" w:hAnsi="Times New Roman" w:cs="Times New Roman"/>
          <w:sz w:val="28"/>
          <w:szCs w:val="28"/>
        </w:rPr>
        <w:t>муниципального район</w:t>
      </w:r>
      <w:proofErr w:type="gramStart"/>
      <w:r w:rsidRPr="008D38BB">
        <w:rPr>
          <w:rFonts w:ascii="Times New Roman" w:eastAsia="Calibri" w:hAnsi="Times New Roman" w:cs="Times New Roman"/>
          <w:sz w:val="28"/>
          <w:szCs w:val="28"/>
        </w:rPr>
        <w:t>а-</w:t>
      </w:r>
      <w:proofErr w:type="gramEnd"/>
      <w:r w:rsidRPr="008D38BB">
        <w:rPr>
          <w:rFonts w:ascii="Times New Roman" w:eastAsia="Calibri" w:hAnsi="Times New Roman" w:cs="Times New Roman"/>
          <w:sz w:val="28"/>
          <w:szCs w:val="28"/>
        </w:rPr>
        <w:t xml:space="preserve">                                                  </w:t>
      </w:r>
      <w:r w:rsidRPr="008D38BB">
        <w:rPr>
          <w:rFonts w:ascii="Times New Roman" w:eastAsia="Calibri" w:hAnsi="Times New Roman" w:cs="Times New Roman"/>
          <w:sz w:val="28"/>
          <w:szCs w:val="28"/>
        </w:rPr>
        <w:tab/>
        <w:t xml:space="preserve">                                           глава администрации </w:t>
      </w:r>
    </w:p>
    <w:p w:rsidR="008D38BB" w:rsidRPr="008D38BB" w:rsidRDefault="008D38BB" w:rsidP="008D38BB">
      <w:pPr>
        <w:spacing w:after="0" w:line="240" w:lineRule="auto"/>
        <w:jc w:val="both"/>
        <w:rPr>
          <w:rFonts w:ascii="Times New Roman" w:eastAsia="Calibri" w:hAnsi="Times New Roman" w:cs="Times New Roman"/>
          <w:sz w:val="28"/>
          <w:szCs w:val="28"/>
        </w:rPr>
      </w:pPr>
      <w:proofErr w:type="spellStart"/>
      <w:r w:rsidRPr="008D38BB">
        <w:rPr>
          <w:rFonts w:ascii="Times New Roman" w:eastAsia="Calibri" w:hAnsi="Times New Roman" w:cs="Times New Roman"/>
          <w:sz w:val="28"/>
          <w:szCs w:val="28"/>
        </w:rPr>
        <w:t>Анучинского</w:t>
      </w:r>
      <w:proofErr w:type="spellEnd"/>
    </w:p>
    <w:p w:rsidR="008D38BB" w:rsidRPr="008D38BB" w:rsidRDefault="008D38BB" w:rsidP="008D38BB">
      <w:pPr>
        <w:spacing w:after="0" w:line="240" w:lineRule="auto"/>
        <w:jc w:val="both"/>
        <w:rPr>
          <w:rFonts w:ascii="Times New Roman" w:eastAsia="Calibri" w:hAnsi="Times New Roman" w:cs="Times New Roman"/>
          <w:sz w:val="28"/>
          <w:szCs w:val="28"/>
        </w:rPr>
      </w:pPr>
      <w:r w:rsidRPr="008D38BB">
        <w:rPr>
          <w:rFonts w:ascii="Times New Roman" w:eastAsia="Calibri" w:hAnsi="Times New Roman" w:cs="Times New Roman"/>
          <w:sz w:val="28"/>
          <w:szCs w:val="28"/>
        </w:rPr>
        <w:t xml:space="preserve">муниципального района                                                             </w:t>
      </w:r>
      <w:proofErr w:type="spellStart"/>
      <w:r w:rsidRPr="008D38BB">
        <w:rPr>
          <w:rFonts w:ascii="Times New Roman" w:eastAsia="Calibri" w:hAnsi="Times New Roman" w:cs="Times New Roman"/>
          <w:sz w:val="28"/>
          <w:szCs w:val="28"/>
        </w:rPr>
        <w:t>С.А.Понуровский</w:t>
      </w:r>
      <w:proofErr w:type="spellEnd"/>
    </w:p>
    <w:p w:rsidR="0048031D" w:rsidRDefault="0048031D"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1931C6" w:rsidRDefault="001931C6" w:rsidP="0033207A">
      <w:pPr>
        <w:spacing w:after="0" w:line="240" w:lineRule="auto"/>
        <w:jc w:val="both"/>
        <w:rPr>
          <w:rFonts w:ascii="Times New Roman" w:eastAsia="Calibri" w:hAnsi="Times New Roman" w:cs="Times New Roman"/>
          <w:sz w:val="28"/>
          <w:szCs w:val="28"/>
        </w:rPr>
      </w:pPr>
    </w:p>
    <w:p w:rsidR="0048031D" w:rsidRDefault="0048031D" w:rsidP="0033207A">
      <w:pPr>
        <w:spacing w:after="0" w:line="240" w:lineRule="auto"/>
        <w:jc w:val="both"/>
        <w:rPr>
          <w:rFonts w:ascii="Times New Roman" w:eastAsia="Calibri" w:hAnsi="Times New Roman" w:cs="Times New Roman"/>
          <w:sz w:val="28"/>
          <w:szCs w:val="28"/>
        </w:rPr>
      </w:pPr>
    </w:p>
    <w:p w:rsidR="00980B2C" w:rsidRPr="002E0195" w:rsidRDefault="00980B2C" w:rsidP="00980B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E0195">
        <w:rPr>
          <w:rFonts w:ascii="Times New Roman" w:hAnsi="Times New Roman" w:cs="Times New Roman"/>
          <w:sz w:val="24"/>
          <w:szCs w:val="24"/>
        </w:rPr>
        <w:t>Приложение</w:t>
      </w:r>
    </w:p>
    <w:p w:rsidR="00980B2C" w:rsidRPr="002E0195" w:rsidRDefault="00980B2C" w:rsidP="00980B2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к постановлению</w:t>
      </w:r>
    </w:p>
    <w:p w:rsidR="00980B2C" w:rsidRPr="002E0195" w:rsidRDefault="00980B2C" w:rsidP="00980B2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администрации</w:t>
      </w:r>
    </w:p>
    <w:p w:rsidR="00980B2C" w:rsidRPr="002E0195" w:rsidRDefault="002E0195" w:rsidP="00980B2C">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Анучинс</w:t>
      </w:r>
      <w:r w:rsidR="00980B2C" w:rsidRPr="002E0195">
        <w:rPr>
          <w:rFonts w:ascii="Times New Roman" w:hAnsi="Times New Roman" w:cs="Times New Roman"/>
          <w:sz w:val="24"/>
          <w:szCs w:val="24"/>
        </w:rPr>
        <w:t>кого</w:t>
      </w:r>
      <w:proofErr w:type="spellEnd"/>
      <w:r w:rsidR="00980B2C" w:rsidRPr="002E0195">
        <w:rPr>
          <w:rFonts w:ascii="Times New Roman" w:hAnsi="Times New Roman" w:cs="Times New Roman"/>
          <w:sz w:val="24"/>
          <w:szCs w:val="24"/>
        </w:rPr>
        <w:t xml:space="preserve"> района</w:t>
      </w:r>
    </w:p>
    <w:p w:rsidR="00980B2C" w:rsidRPr="002E0195" w:rsidRDefault="00980B2C" w:rsidP="009C0D77">
      <w:pPr>
        <w:widowControl w:val="0"/>
        <w:autoSpaceDE w:val="0"/>
        <w:autoSpaceDN w:val="0"/>
        <w:adjustRightInd w:val="0"/>
        <w:spacing w:after="0" w:line="240" w:lineRule="auto"/>
        <w:jc w:val="right"/>
        <w:rPr>
          <w:rFonts w:ascii="Times New Roman" w:hAnsi="Times New Roman" w:cs="Times New Roman"/>
          <w:sz w:val="28"/>
          <w:szCs w:val="28"/>
        </w:rPr>
      </w:pPr>
      <w:r w:rsidRPr="002E0195">
        <w:rPr>
          <w:rFonts w:ascii="Times New Roman" w:hAnsi="Times New Roman" w:cs="Times New Roman"/>
          <w:sz w:val="24"/>
          <w:szCs w:val="24"/>
        </w:rPr>
        <w:t xml:space="preserve">от </w:t>
      </w:r>
      <w:r w:rsidR="00BF68CB">
        <w:rPr>
          <w:rFonts w:ascii="Times New Roman" w:hAnsi="Times New Roman" w:cs="Times New Roman"/>
          <w:sz w:val="24"/>
          <w:szCs w:val="24"/>
        </w:rPr>
        <w:t xml:space="preserve"> </w:t>
      </w:r>
      <w:r w:rsidR="009C0D77">
        <w:rPr>
          <w:rFonts w:ascii="Times New Roman" w:hAnsi="Times New Roman" w:cs="Times New Roman"/>
          <w:sz w:val="24"/>
          <w:szCs w:val="24"/>
        </w:rPr>
        <w:t>14.05.2018</w:t>
      </w:r>
      <w:r w:rsidRPr="002E0195">
        <w:rPr>
          <w:rFonts w:ascii="Times New Roman" w:hAnsi="Times New Roman" w:cs="Times New Roman"/>
          <w:sz w:val="24"/>
          <w:szCs w:val="24"/>
        </w:rPr>
        <w:t xml:space="preserve"> N </w:t>
      </w:r>
      <w:r w:rsidR="009C0D77">
        <w:rPr>
          <w:rFonts w:ascii="Times New Roman" w:hAnsi="Times New Roman" w:cs="Times New Roman"/>
          <w:sz w:val="24"/>
          <w:szCs w:val="24"/>
        </w:rPr>
        <w:t>262-НПА</w:t>
      </w:r>
      <w:bookmarkStart w:id="0" w:name="_GoBack"/>
      <w:bookmarkEnd w:id="0"/>
    </w:p>
    <w:p w:rsidR="00980B2C" w:rsidRPr="002E0195" w:rsidRDefault="00980B2C" w:rsidP="00980B2C">
      <w:pPr>
        <w:widowControl w:val="0"/>
        <w:autoSpaceDE w:val="0"/>
        <w:autoSpaceDN w:val="0"/>
        <w:adjustRightInd w:val="0"/>
        <w:spacing w:after="0" w:line="240" w:lineRule="auto"/>
        <w:jc w:val="center"/>
        <w:rPr>
          <w:rFonts w:ascii="Times New Roman" w:hAnsi="Times New Roman" w:cs="Times New Roman"/>
          <w:b/>
          <w:bCs/>
          <w:sz w:val="26"/>
          <w:szCs w:val="26"/>
        </w:rPr>
      </w:pPr>
      <w:bookmarkStart w:id="1" w:name="Par35"/>
      <w:bookmarkEnd w:id="1"/>
      <w:r w:rsidRPr="002E0195">
        <w:rPr>
          <w:rFonts w:ascii="Times New Roman" w:hAnsi="Times New Roman" w:cs="Times New Roman"/>
          <w:b/>
          <w:bCs/>
          <w:sz w:val="26"/>
          <w:szCs w:val="26"/>
        </w:rPr>
        <w:t>ПОРЯДОК</w:t>
      </w:r>
    </w:p>
    <w:p w:rsidR="00980B2C" w:rsidRPr="002E0195" w:rsidRDefault="00980B2C" w:rsidP="00980B2C">
      <w:pPr>
        <w:widowControl w:val="0"/>
        <w:autoSpaceDE w:val="0"/>
        <w:autoSpaceDN w:val="0"/>
        <w:adjustRightInd w:val="0"/>
        <w:spacing w:after="0" w:line="240" w:lineRule="auto"/>
        <w:jc w:val="center"/>
        <w:rPr>
          <w:rFonts w:ascii="Times New Roman" w:hAnsi="Times New Roman" w:cs="Times New Roman"/>
          <w:b/>
          <w:bCs/>
          <w:sz w:val="26"/>
          <w:szCs w:val="26"/>
        </w:rPr>
      </w:pPr>
      <w:r w:rsidRPr="002E0195">
        <w:rPr>
          <w:rFonts w:ascii="Times New Roman" w:hAnsi="Times New Roman" w:cs="Times New Roman"/>
          <w:b/>
          <w:bCs/>
          <w:sz w:val="26"/>
          <w:szCs w:val="26"/>
        </w:rPr>
        <w:t>ФОРМИРОВАНИЯ, УТВЕРЖДЕНИЯ И ВЕДЕНИЯ ПЛАНОВ</w:t>
      </w:r>
    </w:p>
    <w:p w:rsidR="00980B2C" w:rsidRPr="002E0195" w:rsidRDefault="00980B2C" w:rsidP="00980B2C">
      <w:pPr>
        <w:widowControl w:val="0"/>
        <w:autoSpaceDE w:val="0"/>
        <w:autoSpaceDN w:val="0"/>
        <w:adjustRightInd w:val="0"/>
        <w:spacing w:after="0" w:line="240" w:lineRule="auto"/>
        <w:jc w:val="center"/>
        <w:rPr>
          <w:rFonts w:ascii="Times New Roman" w:hAnsi="Times New Roman" w:cs="Times New Roman"/>
          <w:b/>
          <w:bCs/>
          <w:sz w:val="26"/>
          <w:szCs w:val="26"/>
        </w:rPr>
      </w:pPr>
      <w:r w:rsidRPr="002E0195">
        <w:rPr>
          <w:rFonts w:ascii="Times New Roman" w:hAnsi="Times New Roman" w:cs="Times New Roman"/>
          <w:b/>
          <w:bCs/>
          <w:sz w:val="26"/>
          <w:szCs w:val="26"/>
        </w:rPr>
        <w:t>ЗАКУПОК ТОВАРОВ, РАБОТ, УСЛУГ ДЛЯ ОБЕСПЕЧЕНИЯ НУЖД</w:t>
      </w:r>
    </w:p>
    <w:p w:rsidR="00980B2C" w:rsidRPr="002E0195" w:rsidRDefault="00E053B9" w:rsidP="00980B2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6"/>
          <w:szCs w:val="26"/>
        </w:rPr>
        <w:t>АНУЧИН</w:t>
      </w:r>
      <w:r w:rsidR="00980B2C" w:rsidRPr="002E0195">
        <w:rPr>
          <w:rFonts w:ascii="Times New Roman" w:hAnsi="Times New Roman" w:cs="Times New Roman"/>
          <w:b/>
          <w:bCs/>
          <w:sz w:val="26"/>
          <w:szCs w:val="26"/>
        </w:rPr>
        <w:t>СКОГО МУНИЦИПАЛЬНОГО РАЙОНА</w:t>
      </w:r>
    </w:p>
    <w:p w:rsidR="00980B2C" w:rsidRPr="002E0195" w:rsidRDefault="00980B2C" w:rsidP="002E0195">
      <w:pPr>
        <w:widowControl w:val="0"/>
        <w:autoSpaceDE w:val="0"/>
        <w:autoSpaceDN w:val="0"/>
        <w:adjustRightInd w:val="0"/>
        <w:spacing w:after="0" w:line="240" w:lineRule="auto"/>
        <w:jc w:val="both"/>
        <w:rPr>
          <w:rFonts w:ascii="Times New Roman" w:hAnsi="Times New Roman" w:cs="Times New Roman"/>
          <w:sz w:val="28"/>
          <w:szCs w:val="28"/>
        </w:rPr>
      </w:pPr>
    </w:p>
    <w:p w:rsidR="0007099B" w:rsidRPr="00013442" w:rsidRDefault="0007099B" w:rsidP="0007099B">
      <w:pPr>
        <w:pStyle w:val="ConsPlusNormal"/>
        <w:ind w:firstLine="540"/>
        <w:jc w:val="both"/>
        <w:rPr>
          <w:rFonts w:ascii="Times New Roman" w:hAnsi="Times New Roman" w:cs="Times New Roman"/>
          <w:sz w:val="26"/>
          <w:szCs w:val="26"/>
        </w:rPr>
      </w:pPr>
      <w:bookmarkStart w:id="2" w:name="Par43"/>
      <w:bookmarkEnd w:id="2"/>
      <w:r w:rsidRPr="0007099B">
        <w:rPr>
          <w:rFonts w:ascii="Times New Roman" w:hAnsi="Times New Roman" w:cs="Times New Roman"/>
          <w:sz w:val="26"/>
          <w:szCs w:val="26"/>
        </w:rPr>
        <w:t xml:space="preserve">1. </w:t>
      </w:r>
      <w:proofErr w:type="gramStart"/>
      <w:r w:rsidRPr="00013442">
        <w:rPr>
          <w:rFonts w:ascii="Times New Roman" w:hAnsi="Times New Roman" w:cs="Times New Roman"/>
          <w:sz w:val="26"/>
          <w:szCs w:val="26"/>
        </w:rPr>
        <w:t xml:space="preserve">Настоящий документ (далее - Порядок) устанавливает требования к формированию, утверждению и ведению планов закупок товаров, работ, услуг для обеспечения муниципальных нужд </w:t>
      </w:r>
      <w:proofErr w:type="spellStart"/>
      <w:r w:rsidR="00112BF8" w:rsidRPr="00013442">
        <w:rPr>
          <w:rFonts w:ascii="Times New Roman" w:hAnsi="Times New Roman" w:cs="Times New Roman"/>
          <w:sz w:val="26"/>
          <w:szCs w:val="26"/>
        </w:rPr>
        <w:t>Анучинского</w:t>
      </w:r>
      <w:proofErr w:type="spellEnd"/>
      <w:r w:rsidR="00112BF8" w:rsidRPr="00013442">
        <w:rPr>
          <w:rFonts w:ascii="Times New Roman" w:hAnsi="Times New Roman" w:cs="Times New Roman"/>
          <w:sz w:val="26"/>
          <w:szCs w:val="26"/>
        </w:rPr>
        <w:t xml:space="preserve"> муниципального района</w:t>
      </w:r>
      <w:r w:rsidRPr="00013442">
        <w:rPr>
          <w:rFonts w:ascii="Times New Roman" w:hAnsi="Times New Roman" w:cs="Times New Roman"/>
          <w:sz w:val="26"/>
          <w:szCs w:val="26"/>
        </w:rPr>
        <w:t xml:space="preserve"> (далее - план закупок) в соответствии с Федеральным </w:t>
      </w:r>
      <w:hyperlink r:id="rId12" w:history="1">
        <w:r w:rsidRPr="00013442">
          <w:rPr>
            <w:rFonts w:ascii="Times New Roman" w:hAnsi="Times New Roman" w:cs="Times New Roman"/>
            <w:sz w:val="26"/>
            <w:szCs w:val="26"/>
          </w:rPr>
          <w:t>законом</w:t>
        </w:r>
      </w:hyperlink>
      <w:r w:rsidRPr="00013442">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07099B" w:rsidRPr="00013442" w:rsidRDefault="0007099B" w:rsidP="0007099B">
      <w:pPr>
        <w:pStyle w:val="ConsPlusNormal"/>
        <w:ind w:firstLine="540"/>
        <w:jc w:val="both"/>
        <w:rPr>
          <w:rFonts w:ascii="Times New Roman" w:hAnsi="Times New Roman" w:cs="Times New Roman"/>
          <w:sz w:val="26"/>
          <w:szCs w:val="26"/>
        </w:rPr>
      </w:pPr>
      <w:bookmarkStart w:id="3" w:name="P43"/>
      <w:bookmarkEnd w:id="3"/>
      <w:r w:rsidRPr="00013442">
        <w:rPr>
          <w:rFonts w:ascii="Times New Roman" w:hAnsi="Times New Roman" w:cs="Times New Roman"/>
          <w:sz w:val="26"/>
          <w:szCs w:val="26"/>
        </w:rPr>
        <w:t>2. Планы закупок утверждаются в течение 10 рабочих дней: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7099B" w:rsidRDefault="0007099B" w:rsidP="0007099B">
      <w:pPr>
        <w:pStyle w:val="ConsPlusNormal"/>
        <w:ind w:firstLine="540"/>
        <w:jc w:val="both"/>
        <w:rPr>
          <w:rFonts w:ascii="Times New Roman" w:hAnsi="Times New Roman" w:cs="Times New Roman"/>
          <w:sz w:val="26"/>
          <w:szCs w:val="26"/>
        </w:rPr>
      </w:pPr>
      <w:bookmarkStart w:id="4" w:name="P45"/>
      <w:bookmarkEnd w:id="4"/>
      <w:r w:rsidRPr="00013442">
        <w:rPr>
          <w:rFonts w:ascii="Times New Roman" w:hAnsi="Times New Roman" w:cs="Times New Roman"/>
          <w:sz w:val="26"/>
          <w:szCs w:val="26"/>
        </w:rPr>
        <w:t xml:space="preserve">б) бюджетными учреждениями, созданными муниципальным образованием, за исключением закупок, осуществляемых в соответствии с </w:t>
      </w:r>
      <w:hyperlink r:id="rId13" w:history="1">
        <w:r w:rsidRPr="00013442">
          <w:rPr>
            <w:rFonts w:ascii="Times New Roman" w:hAnsi="Times New Roman" w:cs="Times New Roman"/>
            <w:sz w:val="26"/>
            <w:szCs w:val="26"/>
          </w:rPr>
          <w:t>частями 2</w:t>
        </w:r>
      </w:hyperlink>
      <w:r w:rsidRPr="00013442">
        <w:rPr>
          <w:rFonts w:ascii="Times New Roman" w:hAnsi="Times New Roman" w:cs="Times New Roman"/>
          <w:sz w:val="26"/>
          <w:szCs w:val="26"/>
        </w:rPr>
        <w:t xml:space="preserve"> и </w:t>
      </w:r>
      <w:hyperlink r:id="rId14" w:history="1">
        <w:r w:rsidRPr="00013442">
          <w:rPr>
            <w:rFonts w:ascii="Times New Roman" w:hAnsi="Times New Roman" w:cs="Times New Roman"/>
            <w:sz w:val="26"/>
            <w:szCs w:val="26"/>
          </w:rPr>
          <w:t>6 статьи 15</w:t>
        </w:r>
      </w:hyperlink>
      <w:r w:rsidRPr="00013442">
        <w:rPr>
          <w:rFonts w:ascii="Times New Roman" w:hAnsi="Times New Roman" w:cs="Times New Roman"/>
          <w:sz w:val="26"/>
          <w:szCs w:val="26"/>
        </w:rPr>
        <w:t xml:space="preserve"> Федерального закона о контрактной системе, после утверждения планов финансово-хозяйственной деятельности;</w:t>
      </w:r>
    </w:p>
    <w:p w:rsidR="00820692" w:rsidRPr="00013442" w:rsidRDefault="00820692" w:rsidP="0007099B">
      <w:pPr>
        <w:pStyle w:val="ConsPlusNormal"/>
        <w:ind w:firstLine="540"/>
        <w:jc w:val="both"/>
        <w:rPr>
          <w:rFonts w:ascii="Times New Roman" w:hAnsi="Times New Roman" w:cs="Times New Roman"/>
          <w:sz w:val="26"/>
          <w:szCs w:val="26"/>
        </w:rPr>
      </w:pPr>
      <w:proofErr w:type="gramStart"/>
      <w:r w:rsidRPr="00820692">
        <w:rPr>
          <w:rFonts w:ascii="Times New Roman" w:hAnsi="Times New Roman" w:cs="Times New Roman"/>
          <w:sz w:val="26"/>
          <w:szCs w:val="26"/>
        </w:rPr>
        <w:t>б</w:t>
      </w:r>
      <w:proofErr w:type="gramEnd"/>
      <w:r w:rsidRPr="00820692">
        <w:rPr>
          <w:rFonts w:ascii="Times New Roman" w:hAnsi="Times New Roman" w:cs="Times New Roman"/>
          <w:sz w:val="26"/>
          <w:szCs w:val="26"/>
        </w:rPr>
        <w:t>(1)) муниципальными унитарными предприятиями, за исключением закупок, осуществляемых в соответствии с частями 2.1 и 6 статьи 15 Федерального закона</w:t>
      </w:r>
      <w:r w:rsidR="008D38BB">
        <w:rPr>
          <w:rFonts w:ascii="Times New Roman" w:hAnsi="Times New Roman" w:cs="Times New Roman"/>
          <w:sz w:val="26"/>
          <w:szCs w:val="26"/>
        </w:rPr>
        <w:t xml:space="preserve"> о контрактной системе</w:t>
      </w:r>
      <w:r w:rsidRPr="00820692">
        <w:rPr>
          <w:rFonts w:ascii="Times New Roman" w:hAnsi="Times New Roman" w:cs="Times New Roman"/>
          <w:sz w:val="26"/>
          <w:szCs w:val="26"/>
        </w:rPr>
        <w:t>, со дня утверждения планов финансово-хозяйственной деятельности</w:t>
      </w:r>
      <w:r>
        <w:rPr>
          <w:rFonts w:ascii="Times New Roman" w:hAnsi="Times New Roman" w:cs="Times New Roman"/>
          <w:sz w:val="26"/>
          <w:szCs w:val="26"/>
        </w:rPr>
        <w:t>;</w:t>
      </w:r>
    </w:p>
    <w:p w:rsidR="0007099B" w:rsidRPr="00013442" w:rsidRDefault="0007099B" w:rsidP="0007099B">
      <w:pPr>
        <w:pStyle w:val="ConsPlusNormal"/>
        <w:ind w:firstLine="540"/>
        <w:jc w:val="both"/>
        <w:rPr>
          <w:rFonts w:ascii="Times New Roman" w:hAnsi="Times New Roman" w:cs="Times New Roman"/>
          <w:sz w:val="26"/>
          <w:szCs w:val="26"/>
        </w:rPr>
      </w:pPr>
      <w:bookmarkStart w:id="5" w:name="P46"/>
      <w:bookmarkEnd w:id="5"/>
      <w:proofErr w:type="gramStart"/>
      <w:r w:rsidRPr="00013442">
        <w:rPr>
          <w:rFonts w:ascii="Times New Roman" w:hAnsi="Times New Roman" w:cs="Times New Roman"/>
          <w:sz w:val="26"/>
          <w:szCs w:val="26"/>
        </w:rPr>
        <w:t xml:space="preserve">в) автономными учреждениями, созданными муниципальным образованием, муниципальными унитарными предприятиями в случае, предусмотренном </w:t>
      </w:r>
      <w:hyperlink r:id="rId15" w:history="1">
        <w:r w:rsidRPr="00013442">
          <w:rPr>
            <w:rFonts w:ascii="Times New Roman" w:hAnsi="Times New Roman" w:cs="Times New Roman"/>
            <w:sz w:val="26"/>
            <w:szCs w:val="26"/>
          </w:rPr>
          <w:t>частью 4 статьи 15</w:t>
        </w:r>
      </w:hyperlink>
      <w:r w:rsidRPr="00013442">
        <w:rPr>
          <w:rFonts w:ascii="Times New Roman" w:hAnsi="Times New Roman" w:cs="Times New Roman"/>
          <w:sz w:val="26"/>
          <w:szCs w:val="26"/>
        </w:rPr>
        <w:t xml:space="preserve"> Федерального закона о контрактной системе,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013442">
        <w:rPr>
          <w:rFonts w:ascii="Times New Roman" w:hAnsi="Times New Roman" w:cs="Times New Roman"/>
          <w:sz w:val="26"/>
          <w:szCs w:val="26"/>
        </w:rPr>
        <w:t xml:space="preserve"> При этом в план закупок включаются только закупки, которые планируется осуществлять за счет субсидий</w:t>
      </w:r>
      <w:r w:rsidR="00A04CC5">
        <w:rPr>
          <w:rFonts w:ascii="Times New Roman" w:hAnsi="Times New Roman" w:cs="Times New Roman"/>
          <w:sz w:val="26"/>
          <w:szCs w:val="26"/>
        </w:rPr>
        <w:t xml:space="preserve"> на осуществление капитальных вложений</w:t>
      </w:r>
      <w:r w:rsidRPr="00013442">
        <w:rPr>
          <w:rFonts w:ascii="Times New Roman" w:hAnsi="Times New Roman" w:cs="Times New Roman"/>
          <w:sz w:val="26"/>
          <w:szCs w:val="26"/>
        </w:rPr>
        <w:t>;</w:t>
      </w:r>
    </w:p>
    <w:p w:rsidR="0007099B" w:rsidRPr="00013442" w:rsidRDefault="0007099B" w:rsidP="0007099B">
      <w:pPr>
        <w:pStyle w:val="ConsPlusNormal"/>
        <w:ind w:firstLine="540"/>
        <w:jc w:val="both"/>
        <w:rPr>
          <w:rFonts w:ascii="Times New Roman" w:hAnsi="Times New Roman" w:cs="Times New Roman"/>
          <w:sz w:val="26"/>
          <w:szCs w:val="26"/>
        </w:rPr>
      </w:pPr>
      <w:bookmarkStart w:id="6" w:name="P47"/>
      <w:bookmarkEnd w:id="6"/>
      <w:proofErr w:type="gramStart"/>
      <w:r w:rsidRPr="00013442">
        <w:rPr>
          <w:rFonts w:ascii="Times New Roman" w:hAnsi="Times New Roman" w:cs="Times New Roman"/>
          <w:sz w:val="26"/>
          <w:szCs w:val="26"/>
        </w:rPr>
        <w:t xml:space="preserve">г) бюджетными, автономными учреждениями, созданными муниципальным образованием, муниципальными унитарными предприятиями, осуществляющими полномочия на осуществление закупок в пределах переданным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w:t>
      </w:r>
      <w:r w:rsidRPr="00013442">
        <w:rPr>
          <w:rFonts w:ascii="Times New Roman" w:hAnsi="Times New Roman" w:cs="Times New Roman"/>
          <w:sz w:val="26"/>
          <w:szCs w:val="26"/>
        </w:rPr>
        <w:lastRenderedPageBreak/>
        <w:t xml:space="preserve">от лица муниципального образования в случаях, предусмотренных </w:t>
      </w:r>
      <w:hyperlink r:id="rId16" w:history="1">
        <w:r w:rsidRPr="00013442">
          <w:rPr>
            <w:rFonts w:ascii="Times New Roman" w:hAnsi="Times New Roman" w:cs="Times New Roman"/>
            <w:sz w:val="26"/>
            <w:szCs w:val="26"/>
          </w:rPr>
          <w:t>частью 6 статьи 15</w:t>
        </w:r>
      </w:hyperlink>
      <w:r w:rsidRPr="00013442">
        <w:rPr>
          <w:rFonts w:ascii="Times New Roman" w:hAnsi="Times New Roman" w:cs="Times New Roman"/>
          <w:sz w:val="26"/>
          <w:szCs w:val="26"/>
        </w:rPr>
        <w:t xml:space="preserve"> Федерального закона о контрактной системе, со дня доведения на соответствующий лицевой счет по переданным</w:t>
      </w:r>
      <w:proofErr w:type="gramEnd"/>
      <w:r w:rsidRPr="00013442">
        <w:rPr>
          <w:rFonts w:ascii="Times New Roman" w:hAnsi="Times New Roman" w:cs="Times New Roman"/>
          <w:sz w:val="26"/>
          <w:szCs w:val="26"/>
        </w:rPr>
        <w:t xml:space="preserve">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3. Планы закупок для обеспечения муниципальных нужд формируются лицами, указанными в </w:t>
      </w:r>
      <w:hyperlink w:anchor="P43" w:history="1">
        <w:r w:rsidRPr="00013442">
          <w:rPr>
            <w:rFonts w:ascii="Times New Roman" w:hAnsi="Times New Roman" w:cs="Times New Roman"/>
            <w:sz w:val="26"/>
            <w:szCs w:val="26"/>
          </w:rPr>
          <w:t>пункте 2</w:t>
        </w:r>
      </w:hyperlink>
      <w:r w:rsidRPr="00013442">
        <w:rPr>
          <w:rFonts w:ascii="Times New Roman" w:hAnsi="Times New Roman" w:cs="Times New Roman"/>
          <w:sz w:val="26"/>
          <w:szCs w:val="26"/>
        </w:rPr>
        <w:t xml:space="preserve"> настоящего Порядка, на очередной финансовый год и плановый период в установленные сроки, с учетом следующих положений: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а) муниципальные заказчики в сроки, установленные главными распорядителями средств бюджета </w:t>
      </w:r>
      <w:proofErr w:type="spellStart"/>
      <w:r w:rsidR="007F775F" w:rsidRPr="00013442">
        <w:rPr>
          <w:rFonts w:ascii="Times New Roman" w:hAnsi="Times New Roman" w:cs="Times New Roman"/>
          <w:sz w:val="26"/>
          <w:szCs w:val="26"/>
        </w:rPr>
        <w:t>Анучинского</w:t>
      </w:r>
      <w:proofErr w:type="spellEnd"/>
      <w:r w:rsidR="007F775F" w:rsidRPr="00013442">
        <w:rPr>
          <w:rFonts w:ascii="Times New Roman" w:hAnsi="Times New Roman" w:cs="Times New Roman"/>
          <w:sz w:val="26"/>
          <w:szCs w:val="26"/>
        </w:rPr>
        <w:t xml:space="preserve"> муниципального района</w:t>
      </w:r>
      <w:r w:rsidRPr="00013442">
        <w:rPr>
          <w:rFonts w:ascii="Times New Roman" w:hAnsi="Times New Roman" w:cs="Times New Roman"/>
          <w:sz w:val="26"/>
          <w:szCs w:val="26"/>
        </w:rPr>
        <w:t xml:space="preserve"> (далее - главные распорядители бюджета), но не позднее сроков, установленных настоящим Порядком:</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формируют планы закупок, исходя из целей осуществления закупок, определенных с учетом положений </w:t>
      </w:r>
      <w:hyperlink r:id="rId17" w:history="1">
        <w:r w:rsidRPr="00013442">
          <w:rPr>
            <w:rFonts w:ascii="Times New Roman" w:hAnsi="Times New Roman" w:cs="Times New Roman"/>
            <w:sz w:val="26"/>
            <w:szCs w:val="26"/>
          </w:rPr>
          <w:t>статьи 13</w:t>
        </w:r>
      </w:hyperlink>
      <w:r w:rsidRPr="00013442">
        <w:rPr>
          <w:rFonts w:ascii="Times New Roman" w:hAnsi="Times New Roman" w:cs="Times New Roman"/>
          <w:sz w:val="26"/>
          <w:szCs w:val="26"/>
        </w:rPr>
        <w:t xml:space="preserve"> Федерального закона о контрактной системе, и предоставляют их не позднее 1 августа текущего года главным распорядителям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корректируют, при необходимости, по согласованию с главными распорядителями бюджета планы закупок в процессе составления проектов бюджетных смет и представления главными распорядителями бюджета при составлении проекта решения о бюджете </w:t>
      </w:r>
      <w:proofErr w:type="spellStart"/>
      <w:r w:rsidR="007F775F" w:rsidRPr="00013442">
        <w:rPr>
          <w:rFonts w:ascii="Times New Roman" w:hAnsi="Times New Roman" w:cs="Times New Roman"/>
          <w:sz w:val="26"/>
          <w:szCs w:val="26"/>
        </w:rPr>
        <w:t>Анучинского</w:t>
      </w:r>
      <w:proofErr w:type="spellEnd"/>
      <w:r w:rsidR="007F775F" w:rsidRPr="00013442">
        <w:rPr>
          <w:rFonts w:ascii="Times New Roman" w:hAnsi="Times New Roman" w:cs="Times New Roman"/>
          <w:sz w:val="26"/>
          <w:szCs w:val="26"/>
        </w:rPr>
        <w:t xml:space="preserve"> муниципального района</w:t>
      </w:r>
      <w:r w:rsidRPr="00013442">
        <w:rPr>
          <w:rFonts w:ascii="Times New Roman" w:hAnsi="Times New Roman" w:cs="Times New Roman"/>
          <w:sz w:val="26"/>
          <w:szCs w:val="26"/>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бюджета;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б) учреждения, указанные в </w:t>
      </w:r>
      <w:hyperlink w:anchor="P45" w:history="1">
        <w:r w:rsidRPr="00013442">
          <w:rPr>
            <w:rFonts w:ascii="Times New Roman" w:hAnsi="Times New Roman" w:cs="Times New Roman"/>
            <w:sz w:val="26"/>
            <w:szCs w:val="26"/>
          </w:rPr>
          <w:t>подпункте "б" пункта 2</w:t>
        </w:r>
      </w:hyperlink>
      <w:r w:rsidRPr="00013442">
        <w:rPr>
          <w:rFonts w:ascii="Times New Roman" w:hAnsi="Times New Roman" w:cs="Times New Roman"/>
          <w:sz w:val="26"/>
          <w:szCs w:val="26"/>
        </w:rPr>
        <w:t xml:space="preserve"> настоящего Порядка, в сроки, установленные органами, осуществляющими функции и полномочия их учредителя, но не позднее сроков, установленных настоящим Порядком:</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предоставления в соответствии с бюджетным законодательством Российской Федерации обоснований бюджетных ассигнований;</w:t>
      </w:r>
    </w:p>
    <w:p w:rsidR="0007099B"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сформированные планы закупок и уведомляют об этом орган, осуществляющий функции и полномочия их </w:t>
      </w:r>
      <w:r w:rsidRPr="00013442">
        <w:rPr>
          <w:rFonts w:ascii="Times New Roman" w:hAnsi="Times New Roman" w:cs="Times New Roman"/>
          <w:sz w:val="26"/>
          <w:szCs w:val="26"/>
        </w:rPr>
        <w:lastRenderedPageBreak/>
        <w:t>учредителя;</w:t>
      </w:r>
    </w:p>
    <w:p w:rsidR="00820692" w:rsidRPr="00820692" w:rsidRDefault="00820692" w:rsidP="00820692">
      <w:pPr>
        <w:pStyle w:val="ConsPlusNormal"/>
        <w:ind w:firstLine="540"/>
        <w:jc w:val="both"/>
        <w:rPr>
          <w:rFonts w:ascii="Times New Roman" w:hAnsi="Times New Roman" w:cs="Times New Roman"/>
          <w:sz w:val="26"/>
          <w:szCs w:val="26"/>
        </w:rPr>
      </w:pPr>
      <w:proofErr w:type="gramStart"/>
      <w:r w:rsidRPr="00820692">
        <w:rPr>
          <w:rFonts w:ascii="Times New Roman" w:hAnsi="Times New Roman" w:cs="Times New Roman"/>
          <w:sz w:val="26"/>
          <w:szCs w:val="26"/>
        </w:rPr>
        <w:t>б</w:t>
      </w:r>
      <w:proofErr w:type="gramEnd"/>
      <w:r w:rsidRPr="00820692">
        <w:rPr>
          <w:rFonts w:ascii="Times New Roman" w:hAnsi="Times New Roman" w:cs="Times New Roman"/>
          <w:sz w:val="26"/>
          <w:szCs w:val="26"/>
        </w:rPr>
        <w:t xml:space="preserve">(1)) муниципальные унитарные предприятия, указанные в подпункте "б(1)" пункта </w:t>
      </w:r>
      <w:r>
        <w:rPr>
          <w:rFonts w:ascii="Times New Roman" w:hAnsi="Times New Roman" w:cs="Times New Roman"/>
          <w:sz w:val="26"/>
          <w:szCs w:val="26"/>
        </w:rPr>
        <w:t>2</w:t>
      </w:r>
      <w:r w:rsidRPr="00820692">
        <w:rPr>
          <w:rFonts w:ascii="Times New Roman" w:hAnsi="Times New Roman" w:cs="Times New Roman"/>
          <w:sz w:val="26"/>
          <w:szCs w:val="26"/>
        </w:rPr>
        <w:t xml:space="preserve"> настоящего </w:t>
      </w:r>
      <w:r>
        <w:rPr>
          <w:rFonts w:ascii="Times New Roman" w:hAnsi="Times New Roman" w:cs="Times New Roman"/>
          <w:sz w:val="26"/>
          <w:szCs w:val="26"/>
        </w:rPr>
        <w:t>Порядка</w:t>
      </w:r>
      <w:r w:rsidRPr="00820692">
        <w:rPr>
          <w:rFonts w:ascii="Times New Roman" w:hAnsi="Times New Roman" w:cs="Times New Roman"/>
          <w:sz w:val="26"/>
          <w:szCs w:val="26"/>
        </w:rPr>
        <w:t>:</w:t>
      </w:r>
    </w:p>
    <w:p w:rsidR="00820692" w:rsidRPr="00820692" w:rsidRDefault="00820692" w:rsidP="00820692">
      <w:pPr>
        <w:pStyle w:val="ConsPlusNormal"/>
        <w:ind w:firstLine="540"/>
        <w:jc w:val="both"/>
        <w:rPr>
          <w:rFonts w:ascii="Times New Roman" w:hAnsi="Times New Roman" w:cs="Times New Roman"/>
          <w:sz w:val="26"/>
          <w:szCs w:val="26"/>
        </w:rPr>
      </w:pPr>
      <w:r w:rsidRPr="00820692">
        <w:rPr>
          <w:rFonts w:ascii="Times New Roman" w:hAnsi="Times New Roman" w:cs="Times New Roman"/>
          <w:sz w:val="26"/>
          <w:szCs w:val="26"/>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820692" w:rsidRPr="00820692" w:rsidRDefault="00820692" w:rsidP="00820692">
      <w:pPr>
        <w:pStyle w:val="ConsPlusNormal"/>
        <w:ind w:firstLine="540"/>
        <w:jc w:val="both"/>
        <w:rPr>
          <w:rFonts w:ascii="Times New Roman" w:hAnsi="Times New Roman" w:cs="Times New Roman"/>
          <w:sz w:val="26"/>
          <w:szCs w:val="26"/>
        </w:rPr>
      </w:pPr>
      <w:r w:rsidRPr="00820692">
        <w:rPr>
          <w:rFonts w:ascii="Times New Roman" w:hAnsi="Times New Roman" w:cs="Times New Roman"/>
          <w:sz w:val="26"/>
          <w:szCs w:val="26"/>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w:t>
      </w:r>
      <w:r>
        <w:rPr>
          <w:rFonts w:ascii="Times New Roman" w:hAnsi="Times New Roman" w:cs="Times New Roman"/>
          <w:sz w:val="26"/>
          <w:szCs w:val="26"/>
        </w:rPr>
        <w:t>2</w:t>
      </w:r>
      <w:r w:rsidRPr="00820692">
        <w:rPr>
          <w:rFonts w:ascii="Times New Roman" w:hAnsi="Times New Roman" w:cs="Times New Roman"/>
          <w:sz w:val="26"/>
          <w:szCs w:val="26"/>
        </w:rPr>
        <w:t xml:space="preserve"> настоящего </w:t>
      </w:r>
      <w:r w:rsidR="0067629E">
        <w:rPr>
          <w:rFonts w:ascii="Times New Roman" w:hAnsi="Times New Roman" w:cs="Times New Roman"/>
          <w:sz w:val="26"/>
          <w:szCs w:val="26"/>
        </w:rPr>
        <w:t>Порядка</w:t>
      </w:r>
      <w:r w:rsidRPr="00820692">
        <w:rPr>
          <w:rFonts w:ascii="Times New Roman" w:hAnsi="Times New Roman" w:cs="Times New Roman"/>
          <w:sz w:val="26"/>
          <w:szCs w:val="26"/>
        </w:rPr>
        <w:t>, планы закупок;</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в) юридические лица, указанные в </w:t>
      </w:r>
      <w:hyperlink w:anchor="P46" w:history="1">
        <w:r w:rsidRPr="00013442">
          <w:rPr>
            <w:rFonts w:ascii="Times New Roman" w:hAnsi="Times New Roman" w:cs="Times New Roman"/>
            <w:sz w:val="26"/>
            <w:szCs w:val="26"/>
          </w:rPr>
          <w:t>подпункте "в" пункта 2</w:t>
        </w:r>
      </w:hyperlink>
      <w:r w:rsidRPr="00013442">
        <w:rPr>
          <w:rFonts w:ascii="Times New Roman" w:hAnsi="Times New Roman" w:cs="Times New Roman"/>
          <w:sz w:val="26"/>
          <w:szCs w:val="26"/>
        </w:rPr>
        <w:t xml:space="preserve"> настоящего Порядка: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формируют планы закупок в сроки, установленные главными распорядителями бюджета, не позднее сроков, установленных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после принятия решений о предоставлении субсидий;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уточняют при необходимости планы закупок, после их уточнения и заключения соглашений о предоставлении субсидии утверждают в сроки, установленные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планы закупок;</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г) юридические лица, указанные в </w:t>
      </w:r>
      <w:hyperlink w:anchor="P47" w:history="1">
        <w:r w:rsidRPr="00013442">
          <w:rPr>
            <w:rFonts w:ascii="Times New Roman" w:hAnsi="Times New Roman" w:cs="Times New Roman"/>
            <w:sz w:val="26"/>
            <w:szCs w:val="26"/>
          </w:rPr>
          <w:t>подпункте "г" пункта 2</w:t>
        </w:r>
      </w:hyperlink>
      <w:r w:rsidRPr="00013442">
        <w:rPr>
          <w:rFonts w:ascii="Times New Roman" w:hAnsi="Times New Roman" w:cs="Times New Roman"/>
          <w:sz w:val="26"/>
          <w:szCs w:val="26"/>
        </w:rPr>
        <w:t xml:space="preserve"> настоящего Порядка: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формируют планы закупок в сроки, установленные главными распорядителями бюджета, не позднее сроков, установленных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после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планы закупок.</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5.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5" w:history="1">
        <w:r w:rsidRPr="00013442">
          <w:rPr>
            <w:rFonts w:ascii="Times New Roman" w:hAnsi="Times New Roman" w:cs="Times New Roman"/>
            <w:sz w:val="26"/>
            <w:szCs w:val="26"/>
          </w:rPr>
          <w:t>подпунктах "б"</w:t>
        </w:r>
      </w:hyperlink>
      <w:r w:rsidR="0067629E">
        <w:rPr>
          <w:rFonts w:ascii="Times New Roman" w:hAnsi="Times New Roman" w:cs="Times New Roman"/>
          <w:sz w:val="26"/>
          <w:szCs w:val="26"/>
        </w:rPr>
        <w:t>,</w:t>
      </w:r>
      <w:r w:rsidRPr="00013442">
        <w:rPr>
          <w:rFonts w:ascii="Times New Roman" w:hAnsi="Times New Roman" w:cs="Times New Roman"/>
          <w:sz w:val="26"/>
          <w:szCs w:val="26"/>
        </w:rPr>
        <w:t xml:space="preserve"> </w:t>
      </w:r>
      <w:r w:rsidR="0067629E" w:rsidRPr="0067629E">
        <w:rPr>
          <w:rFonts w:ascii="Times New Roman" w:hAnsi="Times New Roman" w:cs="Times New Roman"/>
          <w:sz w:val="26"/>
          <w:szCs w:val="26"/>
        </w:rPr>
        <w:t>"</w:t>
      </w:r>
      <w:proofErr w:type="gramStart"/>
      <w:r w:rsidR="0067629E" w:rsidRPr="0067629E">
        <w:rPr>
          <w:rFonts w:ascii="Times New Roman" w:hAnsi="Times New Roman" w:cs="Times New Roman"/>
          <w:sz w:val="26"/>
          <w:szCs w:val="26"/>
        </w:rPr>
        <w:t>б</w:t>
      </w:r>
      <w:proofErr w:type="gramEnd"/>
      <w:r w:rsidR="0067629E" w:rsidRPr="0067629E">
        <w:rPr>
          <w:rFonts w:ascii="Times New Roman" w:hAnsi="Times New Roman" w:cs="Times New Roman"/>
          <w:sz w:val="26"/>
          <w:szCs w:val="26"/>
        </w:rPr>
        <w:t>(1)"</w:t>
      </w:r>
      <w:r w:rsidRPr="00013442">
        <w:rPr>
          <w:rFonts w:ascii="Times New Roman" w:hAnsi="Times New Roman" w:cs="Times New Roman"/>
          <w:sz w:val="26"/>
          <w:szCs w:val="26"/>
        </w:rPr>
        <w:t xml:space="preserve">и </w:t>
      </w:r>
      <w:hyperlink w:anchor="P46" w:history="1">
        <w:r w:rsidRPr="00013442">
          <w:rPr>
            <w:rFonts w:ascii="Times New Roman" w:hAnsi="Times New Roman" w:cs="Times New Roman"/>
            <w:sz w:val="26"/>
            <w:szCs w:val="26"/>
          </w:rPr>
          <w:t>"в" пункта 2</w:t>
        </w:r>
      </w:hyperlink>
      <w:r w:rsidRPr="00013442">
        <w:rPr>
          <w:rFonts w:ascii="Times New Roman" w:hAnsi="Times New Roman" w:cs="Times New Roman"/>
          <w:sz w:val="26"/>
          <w:szCs w:val="26"/>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7. Лица, указанные в </w:t>
      </w:r>
      <w:hyperlink w:anchor="P43" w:history="1">
        <w:r w:rsidRPr="00013442">
          <w:rPr>
            <w:rFonts w:ascii="Times New Roman" w:hAnsi="Times New Roman" w:cs="Times New Roman"/>
            <w:sz w:val="26"/>
            <w:szCs w:val="26"/>
          </w:rPr>
          <w:t>пункте 2</w:t>
        </w:r>
      </w:hyperlink>
      <w:r w:rsidRPr="00013442">
        <w:rPr>
          <w:rFonts w:ascii="Times New Roman" w:hAnsi="Times New Roman" w:cs="Times New Roman"/>
          <w:sz w:val="26"/>
          <w:szCs w:val="26"/>
        </w:rPr>
        <w:t xml:space="preserve"> настоящего Порядка, ведут планы закупок в соответствии с положениями Федерального закона о контрактной системе и </w:t>
      </w:r>
      <w:r w:rsidRPr="00013442">
        <w:rPr>
          <w:rFonts w:ascii="Times New Roman" w:hAnsi="Times New Roman" w:cs="Times New Roman"/>
          <w:sz w:val="26"/>
          <w:szCs w:val="26"/>
        </w:rPr>
        <w:lastRenderedPageBreak/>
        <w:t>настоящего Порядка. Основаниями для внесения изменений в утвержденные планы закупок в случае необходимости являются:</w:t>
      </w:r>
    </w:p>
    <w:p w:rsidR="0007099B" w:rsidRPr="00013442" w:rsidRDefault="0007099B" w:rsidP="0007099B">
      <w:pPr>
        <w:pStyle w:val="ConsPlusNormal"/>
        <w:ind w:firstLine="540"/>
        <w:jc w:val="both"/>
        <w:rPr>
          <w:rFonts w:ascii="Times New Roman" w:hAnsi="Times New Roman" w:cs="Times New Roman"/>
          <w:sz w:val="26"/>
          <w:szCs w:val="26"/>
        </w:rPr>
      </w:pPr>
      <w:proofErr w:type="gramStart"/>
      <w:r w:rsidRPr="00013442">
        <w:rPr>
          <w:rFonts w:ascii="Times New Roman" w:hAnsi="Times New Roman" w:cs="Times New Roman"/>
          <w:sz w:val="26"/>
          <w:szCs w:val="26"/>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8" w:history="1">
        <w:r w:rsidRPr="00013442">
          <w:rPr>
            <w:rFonts w:ascii="Times New Roman" w:hAnsi="Times New Roman" w:cs="Times New Roman"/>
            <w:sz w:val="26"/>
            <w:szCs w:val="26"/>
          </w:rPr>
          <w:t>статьи 13</w:t>
        </w:r>
      </w:hyperlink>
      <w:r w:rsidRPr="00013442">
        <w:rPr>
          <w:rFonts w:ascii="Times New Roman" w:hAnsi="Times New Roman" w:cs="Times New Roman"/>
          <w:sz w:val="26"/>
          <w:szCs w:val="26"/>
        </w:rPr>
        <w:t xml:space="preserve"> Федерального закона о контрактной системе и установленных в соответствии со </w:t>
      </w:r>
      <w:hyperlink r:id="rId19" w:history="1">
        <w:r w:rsidRPr="00013442">
          <w:rPr>
            <w:rFonts w:ascii="Times New Roman" w:hAnsi="Times New Roman" w:cs="Times New Roman"/>
            <w:sz w:val="26"/>
            <w:szCs w:val="26"/>
          </w:rPr>
          <w:t>статьей 19</w:t>
        </w:r>
      </w:hyperlink>
      <w:r w:rsidRPr="00013442">
        <w:rPr>
          <w:rFonts w:ascii="Times New Roman" w:hAnsi="Times New Roman" w:cs="Times New Roman"/>
          <w:sz w:val="26"/>
          <w:szCs w:val="26"/>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w:t>
      </w:r>
      <w:proofErr w:type="gramEnd"/>
      <w:r w:rsidRPr="00013442">
        <w:rPr>
          <w:rFonts w:ascii="Times New Roman" w:hAnsi="Times New Roman" w:cs="Times New Roman"/>
          <w:sz w:val="26"/>
          <w:szCs w:val="26"/>
        </w:rPr>
        <w:t xml:space="preserve"> казенных учреждений;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б)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и плановый период;</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Приморского края, решений, поручений администрации Приморского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Думы </w:t>
      </w:r>
      <w:proofErr w:type="spellStart"/>
      <w:r w:rsidR="004F5752">
        <w:rPr>
          <w:rFonts w:ascii="Times New Roman" w:hAnsi="Times New Roman" w:cs="Times New Roman"/>
          <w:sz w:val="26"/>
          <w:szCs w:val="26"/>
        </w:rPr>
        <w:t>Анучинского</w:t>
      </w:r>
      <w:proofErr w:type="spellEnd"/>
      <w:r w:rsidRPr="00013442">
        <w:rPr>
          <w:rFonts w:ascii="Times New Roman" w:hAnsi="Times New Roman" w:cs="Times New Roman"/>
          <w:sz w:val="26"/>
          <w:szCs w:val="26"/>
        </w:rPr>
        <w:t xml:space="preserve"> </w:t>
      </w:r>
      <w:r w:rsidR="004F5752">
        <w:rPr>
          <w:rFonts w:ascii="Times New Roman" w:hAnsi="Times New Roman" w:cs="Times New Roman"/>
          <w:sz w:val="26"/>
          <w:szCs w:val="26"/>
        </w:rPr>
        <w:t>муниципального района</w:t>
      </w:r>
      <w:r w:rsidRPr="00013442">
        <w:rPr>
          <w:rFonts w:ascii="Times New Roman" w:hAnsi="Times New Roman" w:cs="Times New Roman"/>
          <w:sz w:val="26"/>
          <w:szCs w:val="26"/>
        </w:rPr>
        <w:t xml:space="preserve"> о бюджете;</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г) реализация решения, принятого муниципальным заказчиком, юридическим лицом по итогам обязательного общественного обсуждения закупки;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д) использование в соответствии с законодательством Российской Федерации экономии, полученной при осуществлении закупки;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е) выдача предписания органами контроля, определенными </w:t>
      </w:r>
      <w:hyperlink r:id="rId20" w:history="1">
        <w:r w:rsidRPr="00013442">
          <w:rPr>
            <w:rFonts w:ascii="Times New Roman" w:hAnsi="Times New Roman" w:cs="Times New Roman"/>
            <w:sz w:val="26"/>
            <w:szCs w:val="26"/>
          </w:rPr>
          <w:t>статьей 99</w:t>
        </w:r>
      </w:hyperlink>
      <w:r w:rsidRPr="00013442">
        <w:rPr>
          <w:rFonts w:ascii="Times New Roman" w:hAnsi="Times New Roman" w:cs="Times New Roman"/>
          <w:sz w:val="26"/>
          <w:szCs w:val="26"/>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ж) возникновение обстоятельств, предвидеть которые на дату утверждения плана закупок было невозможно.</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8. </w:t>
      </w:r>
      <w:proofErr w:type="gramStart"/>
      <w:r w:rsidRPr="00013442">
        <w:rPr>
          <w:rFonts w:ascii="Times New Roman" w:hAnsi="Times New Roman" w:cs="Times New Roman"/>
          <w:sz w:val="26"/>
          <w:szCs w:val="26"/>
        </w:rPr>
        <w:t>В план закупок включается информация о закупках (извещение об осуществлении которых планируется разместить) либо приглашении принять участие в определении поставщика (подрядчика, исполнителя), которые планируется направить в установленных Федеральным законом о контрактной системе случаях в очередном финансовом году и плановом периоде, а также информация о закупках у единственного поставщика (подрядчика, исполнителя), контракты, с которыми планируются к заключению в течение указанного периода.</w:t>
      </w:r>
      <w:proofErr w:type="gramEnd"/>
    </w:p>
    <w:p w:rsidR="0007099B" w:rsidRPr="00013442" w:rsidRDefault="00E4441A" w:rsidP="0007099B">
      <w:pPr>
        <w:pStyle w:val="ConsPlusNormal"/>
        <w:ind w:firstLine="540"/>
        <w:jc w:val="both"/>
        <w:rPr>
          <w:rFonts w:ascii="Times New Roman" w:hAnsi="Times New Roman" w:cs="Times New Roman"/>
          <w:sz w:val="26"/>
          <w:szCs w:val="26"/>
        </w:rPr>
      </w:pPr>
      <w:hyperlink w:anchor="P95" w:history="1">
        <w:r w:rsidR="0007099B" w:rsidRPr="00013442">
          <w:rPr>
            <w:rFonts w:ascii="Times New Roman" w:hAnsi="Times New Roman" w:cs="Times New Roman"/>
            <w:sz w:val="26"/>
            <w:szCs w:val="26"/>
          </w:rPr>
          <w:t>Форма</w:t>
        </w:r>
      </w:hyperlink>
      <w:r w:rsidR="0007099B" w:rsidRPr="00013442">
        <w:rPr>
          <w:rFonts w:ascii="Times New Roman" w:hAnsi="Times New Roman" w:cs="Times New Roman"/>
          <w:sz w:val="26"/>
          <w:szCs w:val="26"/>
        </w:rPr>
        <w:t xml:space="preserve"> плана закупок на очередной финансовый год и плановый период приведена в Приложении к настоящему Порядку.</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9. Формирование, утверждение и ведение планов закупок юридическими лицами, указанными в </w:t>
      </w:r>
      <w:hyperlink w:anchor="P47" w:history="1">
        <w:r w:rsidRPr="00013442">
          <w:rPr>
            <w:rFonts w:ascii="Times New Roman" w:hAnsi="Times New Roman" w:cs="Times New Roman"/>
            <w:sz w:val="26"/>
            <w:szCs w:val="26"/>
          </w:rPr>
          <w:t>подпункте "г" пункта 2</w:t>
        </w:r>
      </w:hyperlink>
      <w:r w:rsidRPr="00013442">
        <w:rPr>
          <w:rFonts w:ascii="Times New Roman" w:hAnsi="Times New Roman" w:cs="Times New Roman"/>
          <w:sz w:val="26"/>
          <w:szCs w:val="26"/>
        </w:rPr>
        <w:t xml:space="preserve">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10. Утвержденный план закупок подлежит размещению в Единой информационной системе в течение </w:t>
      </w:r>
      <w:r w:rsidRPr="00C077C5">
        <w:rPr>
          <w:rFonts w:ascii="Times New Roman" w:hAnsi="Times New Roman" w:cs="Times New Roman"/>
          <w:b/>
          <w:sz w:val="26"/>
          <w:szCs w:val="26"/>
        </w:rPr>
        <w:t>трех</w:t>
      </w:r>
      <w:r w:rsidRPr="00013442">
        <w:rPr>
          <w:rFonts w:ascii="Times New Roman" w:hAnsi="Times New Roman" w:cs="Times New Roman"/>
          <w:sz w:val="26"/>
          <w:szCs w:val="26"/>
        </w:rPr>
        <w:t xml:space="preserve"> рабочих дней со дня утверждения или изменения такого плана в порядке, установленном Правительством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07099B" w:rsidRDefault="0007099B" w:rsidP="0007099B">
      <w:pPr>
        <w:pStyle w:val="ConsPlusNormal"/>
        <w:ind w:firstLine="540"/>
        <w:jc w:val="both"/>
        <w:rPr>
          <w:rFonts w:ascii="Times New Roman" w:hAnsi="Times New Roman" w:cs="Times New Roman"/>
          <w:sz w:val="26"/>
          <w:szCs w:val="26"/>
        </w:rPr>
      </w:pPr>
    </w:p>
    <w:p w:rsidR="001931C6" w:rsidRDefault="001931C6" w:rsidP="0007099B">
      <w:pPr>
        <w:pStyle w:val="ConsPlusNormal"/>
        <w:ind w:firstLine="540"/>
        <w:jc w:val="both"/>
        <w:rPr>
          <w:rFonts w:ascii="Times New Roman" w:hAnsi="Times New Roman" w:cs="Times New Roman"/>
          <w:sz w:val="26"/>
          <w:szCs w:val="26"/>
        </w:rPr>
      </w:pPr>
    </w:p>
    <w:p w:rsidR="00C077C5" w:rsidRDefault="00C077C5" w:rsidP="0007099B">
      <w:pPr>
        <w:pStyle w:val="ConsPlusNormal"/>
        <w:ind w:firstLine="540"/>
        <w:jc w:val="both"/>
        <w:rPr>
          <w:rFonts w:ascii="Times New Roman" w:hAnsi="Times New Roman" w:cs="Times New Roman"/>
          <w:sz w:val="26"/>
          <w:szCs w:val="26"/>
        </w:rPr>
      </w:pPr>
    </w:p>
    <w:p w:rsidR="0067629E" w:rsidRDefault="0067629E" w:rsidP="0007099B">
      <w:pPr>
        <w:pStyle w:val="ConsPlusNormal"/>
        <w:ind w:firstLine="540"/>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ТРЕБОВАНИЯ К ФОРМЕ ПЛАНОВ ЗАКУПОК ТОВАРОВ, РАБОТ, УСЛУГ</w:t>
      </w:r>
    </w:p>
    <w:p w:rsidR="0067629E" w:rsidRPr="0067629E" w:rsidRDefault="0067629E" w:rsidP="0067629E">
      <w:pPr>
        <w:pStyle w:val="ConsPlusNormal"/>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1. План закупок товаров, работ, услуг для обеспечения нужд муниципальных нужд (далее - закупки) представляет собой единый документ, форма которого включает в том числе:</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а) полное наименование, местонахождение, телефон и адрес элек</w:t>
      </w:r>
      <w:r w:rsidR="0088196B">
        <w:rPr>
          <w:rFonts w:ascii="Times New Roman" w:hAnsi="Times New Roman" w:cs="Times New Roman"/>
          <w:sz w:val="26"/>
          <w:szCs w:val="26"/>
        </w:rPr>
        <w:t xml:space="preserve">тронной почты </w:t>
      </w:r>
      <w:r w:rsidRPr="0067629E">
        <w:rPr>
          <w:rFonts w:ascii="Times New Roman" w:hAnsi="Times New Roman" w:cs="Times New Roman"/>
          <w:sz w:val="26"/>
          <w:szCs w:val="26"/>
        </w:rPr>
        <w:t>муниципального заказчика, юридического лица, осуществляющего формирование, утверждение и ведение плана закупок;</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б) идентификационный номер налогоплательщика;</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в) код причины постановки на учет;</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г) код по Общероссийскому классификатору территорий муниципальных образований, идентифицирующий:</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муниципальное образование - в отношении плана закупок для обеспечения муниципальных нужд;</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д) код по Общероссийскому классификатору предприятий и организаций;</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е) код по Общероссийскому классификатору организационно-правовых форм;</w:t>
      </w:r>
    </w:p>
    <w:p w:rsidR="0067629E" w:rsidRPr="0067629E" w:rsidRDefault="0067629E" w:rsidP="0067629E">
      <w:pPr>
        <w:pStyle w:val="ConsPlusNormal"/>
        <w:ind w:firstLine="540"/>
        <w:jc w:val="both"/>
        <w:rPr>
          <w:rFonts w:ascii="Times New Roman" w:hAnsi="Times New Roman" w:cs="Times New Roman"/>
          <w:sz w:val="26"/>
          <w:szCs w:val="26"/>
        </w:rPr>
      </w:pPr>
      <w:proofErr w:type="gramStart"/>
      <w:r w:rsidRPr="0067629E">
        <w:rPr>
          <w:rFonts w:ascii="Times New Roman" w:hAnsi="Times New Roman" w:cs="Times New Roman"/>
          <w:sz w:val="26"/>
          <w:szCs w:val="26"/>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67629E">
        <w:rPr>
          <w:rFonts w:ascii="Times New Roman" w:hAnsi="Times New Roman" w:cs="Times New Roman"/>
          <w:sz w:val="26"/>
          <w:szCs w:val="26"/>
        </w:rP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 xml:space="preserve">з) таблицу, </w:t>
      </w:r>
      <w:proofErr w:type="gramStart"/>
      <w:r w:rsidRPr="0067629E">
        <w:rPr>
          <w:rFonts w:ascii="Times New Roman" w:hAnsi="Times New Roman" w:cs="Times New Roman"/>
          <w:sz w:val="26"/>
          <w:szCs w:val="26"/>
        </w:rPr>
        <w:t>включающую</w:t>
      </w:r>
      <w:proofErr w:type="gramEnd"/>
      <w:r w:rsidRPr="0067629E">
        <w:rPr>
          <w:rFonts w:ascii="Times New Roman" w:hAnsi="Times New Roman" w:cs="Times New Roman"/>
          <w:sz w:val="26"/>
          <w:szCs w:val="26"/>
        </w:rPr>
        <w:t xml:space="preserve"> в том числе следующую информацию с учетом особенностей, предусмотренных пунктом </w:t>
      </w:r>
      <w:r w:rsidRPr="00F72165">
        <w:rPr>
          <w:rFonts w:ascii="Times New Roman" w:hAnsi="Times New Roman" w:cs="Times New Roman"/>
          <w:sz w:val="26"/>
          <w:szCs w:val="26"/>
        </w:rPr>
        <w:t>2</w:t>
      </w:r>
      <w:r w:rsidRPr="0067629E">
        <w:rPr>
          <w:rFonts w:ascii="Times New Roman" w:hAnsi="Times New Roman" w:cs="Times New Roman"/>
          <w:sz w:val="26"/>
          <w:szCs w:val="26"/>
        </w:rPr>
        <w:t xml:space="preserve"> настоящего документа:</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 xml:space="preserve">цель осуществления закупок в соответствии со статьей 13 Федерального закона. </w:t>
      </w:r>
      <w:proofErr w:type="gramStart"/>
      <w:r w:rsidRPr="0067629E">
        <w:rPr>
          <w:rFonts w:ascii="Times New Roman" w:hAnsi="Times New Roman" w:cs="Times New Roman"/>
          <w:sz w:val="26"/>
          <w:szCs w:val="26"/>
        </w:rPr>
        <w:t xml:space="preserve">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w:t>
      </w:r>
      <w:r w:rsidRPr="0067629E">
        <w:rPr>
          <w:rFonts w:ascii="Times New Roman" w:hAnsi="Times New Roman" w:cs="Times New Roman"/>
          <w:sz w:val="26"/>
          <w:szCs w:val="26"/>
        </w:rPr>
        <w:lastRenderedPageBreak/>
        <w:t>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67629E">
        <w:rPr>
          <w:rFonts w:ascii="Times New Roman" w:hAnsi="Times New Roman" w:cs="Times New Roman"/>
          <w:sz w:val="26"/>
          <w:szCs w:val="26"/>
        </w:rPr>
        <w:t xml:space="preserve"> также наименование международного договора Российской Федерации, затрагивающего полномочия субъекта Российской Федерации;</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наименование объекта и (или) объектов закупок;</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объем финансового обеспечения (планируемые платежи) для осуществления закупок на соответствующий финансовый год;</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 xml:space="preserve">сроки (периодичность) осуществления планируемых закупок. </w:t>
      </w:r>
      <w:proofErr w:type="gramStart"/>
      <w:r w:rsidRPr="0067629E">
        <w:rPr>
          <w:rFonts w:ascii="Times New Roman" w:hAnsi="Times New Roman" w:cs="Times New Roman"/>
          <w:sz w:val="26"/>
          <w:szCs w:val="26"/>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67629E" w:rsidRPr="0067629E" w:rsidRDefault="0067629E" w:rsidP="0067629E">
      <w:pPr>
        <w:pStyle w:val="ConsPlusNormal"/>
        <w:ind w:firstLine="540"/>
        <w:jc w:val="both"/>
        <w:rPr>
          <w:rFonts w:ascii="Times New Roman" w:hAnsi="Times New Roman" w:cs="Times New Roman"/>
          <w:sz w:val="26"/>
          <w:szCs w:val="26"/>
        </w:rPr>
      </w:pPr>
      <w:proofErr w:type="gramStart"/>
      <w:r w:rsidRPr="0067629E">
        <w:rPr>
          <w:rFonts w:ascii="Times New Roman" w:hAnsi="Times New Roman" w:cs="Times New Roman"/>
          <w:sz w:val="26"/>
          <w:szCs w:val="26"/>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сведения об обязательном общественном обсуждении закупок (да или нет) в соответствии со статьей 20 Федерального закона;</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дата, содержание и обоснование вносимых в план закупок изменений;</w:t>
      </w:r>
    </w:p>
    <w:p w:rsidR="0067629E" w:rsidRPr="0067629E" w:rsidRDefault="0067629E" w:rsidP="0067629E">
      <w:pPr>
        <w:pStyle w:val="ConsPlusNormal"/>
        <w:ind w:firstLine="540"/>
        <w:jc w:val="both"/>
        <w:rPr>
          <w:rFonts w:ascii="Times New Roman" w:hAnsi="Times New Roman" w:cs="Times New Roman"/>
          <w:sz w:val="26"/>
          <w:szCs w:val="26"/>
        </w:rPr>
      </w:pPr>
      <w:proofErr w:type="gramStart"/>
      <w:r w:rsidRPr="0067629E">
        <w:rPr>
          <w:rFonts w:ascii="Times New Roman" w:hAnsi="Times New Roman" w:cs="Times New Roman"/>
          <w:sz w:val="26"/>
          <w:szCs w:val="26"/>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 xml:space="preserve">2. </w:t>
      </w:r>
      <w:proofErr w:type="gramStart"/>
      <w:r w:rsidRPr="0067629E">
        <w:rPr>
          <w:rFonts w:ascii="Times New Roman" w:hAnsi="Times New Roman" w:cs="Times New Roman"/>
          <w:sz w:val="26"/>
          <w:szCs w:val="26"/>
        </w:rPr>
        <w:t>В соответствии с абзацами вторым, четвертым и шестым подпункта "з" пункта 1 настоящего документа информация о закупках, которые планируется осуществлять в соответствии с пунктом 7 части 2 статьи 83 и пунктами 4, 5, 23, 26, 33, 42 и 44 части 1 статьи 93 Федерального закона, указывается в плане закупок одной строкой в отношении каждого из следующих объектов закупок:</w:t>
      </w:r>
      <w:proofErr w:type="gramEnd"/>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а) лекарственные препараты;</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67629E" w:rsidRPr="0067629E" w:rsidRDefault="0067629E" w:rsidP="0067629E">
      <w:pPr>
        <w:pStyle w:val="ConsPlusNormal"/>
        <w:ind w:firstLine="540"/>
        <w:jc w:val="both"/>
        <w:rPr>
          <w:rFonts w:ascii="Times New Roman" w:hAnsi="Times New Roman" w:cs="Times New Roman"/>
          <w:sz w:val="26"/>
          <w:szCs w:val="26"/>
        </w:rPr>
      </w:pPr>
      <w:proofErr w:type="gramStart"/>
      <w:r w:rsidRPr="0067629E">
        <w:rPr>
          <w:rFonts w:ascii="Times New Roman" w:hAnsi="Times New Roman" w:cs="Times New Roman"/>
          <w:sz w:val="26"/>
          <w:szCs w:val="26"/>
        </w:rPr>
        <w:lastRenderedPageBreak/>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д) преподавательские услуги, оказываемые физическими лицами;</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е) услуги экскурсовода (гида), оказываемые физическими лицами;</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67629E">
        <w:rPr>
          <w:rFonts w:ascii="Times New Roman" w:hAnsi="Times New Roman" w:cs="Times New Roman"/>
          <w:sz w:val="26"/>
          <w:szCs w:val="26"/>
        </w:rPr>
        <w:t>о-</w:t>
      </w:r>
      <w:proofErr w:type="gramEnd"/>
      <w:r w:rsidRPr="0067629E">
        <w:rPr>
          <w:rFonts w:ascii="Times New Roman" w:hAnsi="Times New Roman" w:cs="Times New Roman"/>
          <w:sz w:val="26"/>
          <w:szCs w:val="26"/>
        </w:rP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 xml:space="preserve">и) услуги по предоставлению права на доступ к информации, содержащейся в документальных, </w:t>
      </w:r>
      <w:proofErr w:type="spellStart"/>
      <w:r w:rsidRPr="0067629E">
        <w:rPr>
          <w:rFonts w:ascii="Times New Roman" w:hAnsi="Times New Roman" w:cs="Times New Roman"/>
          <w:sz w:val="26"/>
          <w:szCs w:val="26"/>
        </w:rPr>
        <w:t>документографических</w:t>
      </w:r>
      <w:proofErr w:type="spellEnd"/>
      <w:r w:rsidRPr="0067629E">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 xml:space="preserve">2(1). По закупкам, предусмотренным пунктом 2 настоящего документа, информация, предусмотренная абзацами третьим, восьмым и девятым подпункта "з" пункта 1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67629E">
        <w:rPr>
          <w:rFonts w:ascii="Times New Roman" w:hAnsi="Times New Roman" w:cs="Times New Roman"/>
          <w:sz w:val="26"/>
          <w:szCs w:val="26"/>
        </w:rPr>
        <w:t>о</w:t>
      </w:r>
      <w:proofErr w:type="gramEnd"/>
      <w:r w:rsidRPr="0067629E">
        <w:rPr>
          <w:rFonts w:ascii="Times New Roman" w:hAnsi="Times New Roman" w:cs="Times New Roman"/>
          <w:sz w:val="26"/>
          <w:szCs w:val="26"/>
        </w:rPr>
        <w:t xml:space="preserve"> </w:t>
      </w:r>
      <w:proofErr w:type="gramStart"/>
      <w:r w:rsidRPr="0067629E">
        <w:rPr>
          <w:rFonts w:ascii="Times New Roman" w:hAnsi="Times New Roman" w:cs="Times New Roman"/>
          <w:sz w:val="26"/>
          <w:szCs w:val="26"/>
        </w:rPr>
        <w:t>которых</w:t>
      </w:r>
      <w:proofErr w:type="gramEnd"/>
      <w:r w:rsidRPr="0067629E">
        <w:rPr>
          <w:rFonts w:ascii="Times New Roman" w:hAnsi="Times New Roman" w:cs="Times New Roman"/>
          <w:sz w:val="26"/>
          <w:szCs w:val="26"/>
        </w:rPr>
        <w:t xml:space="preserve"> включается в соответствии с пунктом 2 настоящего документа в план закупок одной строкой.</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 xml:space="preserve">3. </w:t>
      </w:r>
      <w:proofErr w:type="gramStart"/>
      <w:r w:rsidRPr="0067629E">
        <w:rPr>
          <w:rFonts w:ascii="Times New Roman" w:hAnsi="Times New Roman" w:cs="Times New Roman"/>
          <w:sz w:val="26"/>
          <w:szCs w:val="26"/>
        </w:rP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roofErr w:type="gramEnd"/>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правовым актом (муниципальным правовым актом местной администрации), устанавливающим дополнительные сведения.</w:t>
      </w:r>
    </w:p>
    <w:p w:rsidR="0067629E" w:rsidRPr="0067629E" w:rsidRDefault="0067629E" w:rsidP="0067629E">
      <w:pPr>
        <w:pStyle w:val="ConsPlusNormal"/>
        <w:ind w:firstLine="540"/>
        <w:jc w:val="both"/>
        <w:rPr>
          <w:rFonts w:ascii="Times New Roman" w:hAnsi="Times New Roman" w:cs="Times New Roman"/>
          <w:sz w:val="26"/>
          <w:szCs w:val="26"/>
        </w:rPr>
      </w:pPr>
      <w:r w:rsidRPr="0067629E">
        <w:rPr>
          <w:rFonts w:ascii="Times New Roman" w:hAnsi="Times New Roman" w:cs="Times New Roman"/>
          <w:sz w:val="26"/>
          <w:szCs w:val="26"/>
        </w:rPr>
        <w:t xml:space="preserve">В случае определения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приложением к настоящему документу. При </w:t>
      </w:r>
      <w:r w:rsidRPr="0067629E">
        <w:rPr>
          <w:rFonts w:ascii="Times New Roman" w:hAnsi="Times New Roman" w:cs="Times New Roman"/>
          <w:sz w:val="26"/>
          <w:szCs w:val="26"/>
        </w:rPr>
        <w:lastRenderedPageBreak/>
        <w:t>этом применяемая форма может быть (при необходимости) дополнена иными строками и графами.</w:t>
      </w:r>
    </w:p>
    <w:p w:rsidR="0067629E" w:rsidRPr="0067629E" w:rsidRDefault="0067629E" w:rsidP="0067629E">
      <w:pPr>
        <w:pStyle w:val="ConsPlusNormal"/>
        <w:ind w:firstLine="540"/>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p>
    <w:p w:rsidR="0067629E" w:rsidRPr="00013442" w:rsidRDefault="0067629E"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Приложение</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к Порядку</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формирования,</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утверждения и</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ведения планов</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закупок товаров,</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работ, услуг</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для обеспечения</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муниципальных нужд</w:t>
      </w:r>
    </w:p>
    <w:p w:rsidR="0007099B" w:rsidRPr="00013442" w:rsidRDefault="00757D60" w:rsidP="0007099B">
      <w:pPr>
        <w:pStyle w:val="ConsPlusNormal"/>
        <w:jc w:val="right"/>
        <w:rPr>
          <w:rFonts w:ascii="Times New Roman" w:hAnsi="Times New Roman" w:cs="Times New Roman"/>
          <w:sz w:val="26"/>
          <w:szCs w:val="26"/>
        </w:rPr>
      </w:pPr>
      <w:proofErr w:type="spellStart"/>
      <w:r w:rsidRPr="00013442">
        <w:rPr>
          <w:rFonts w:ascii="Times New Roman" w:hAnsi="Times New Roman" w:cs="Times New Roman"/>
          <w:sz w:val="26"/>
          <w:szCs w:val="26"/>
        </w:rPr>
        <w:t>Анучинского</w:t>
      </w:r>
      <w:proofErr w:type="spellEnd"/>
    </w:p>
    <w:p w:rsidR="0007099B" w:rsidRPr="00013442" w:rsidRDefault="00F72165" w:rsidP="0007099B">
      <w:pPr>
        <w:pStyle w:val="ConsPlusNormal"/>
        <w:jc w:val="right"/>
        <w:rPr>
          <w:rFonts w:ascii="Times New Roman" w:hAnsi="Times New Roman" w:cs="Times New Roman"/>
          <w:sz w:val="26"/>
          <w:szCs w:val="26"/>
        </w:rPr>
        <w:sectPr w:rsidR="0007099B" w:rsidRPr="00013442" w:rsidSect="004C2CF2">
          <w:pgSz w:w="11906" w:h="16838"/>
          <w:pgMar w:top="1134" w:right="850" w:bottom="1134" w:left="1701" w:header="708" w:footer="708" w:gutter="0"/>
          <w:cols w:space="708"/>
          <w:docGrid w:linePitch="360"/>
        </w:sectPr>
      </w:pP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w:t>
      </w:r>
    </w:p>
    <w:p w:rsidR="00F72165" w:rsidRPr="00013442" w:rsidRDefault="00F72165" w:rsidP="0007099B">
      <w:pPr>
        <w:pStyle w:val="ConsPlusNormal"/>
        <w:jc w:val="both"/>
        <w:rPr>
          <w:rFonts w:ascii="Times New Roman" w:hAnsi="Times New Roman" w:cs="Times New Roman"/>
          <w:sz w:val="26"/>
          <w:szCs w:val="26"/>
        </w:rPr>
      </w:pPr>
    </w:p>
    <w:p w:rsidR="005C123E" w:rsidRPr="005C123E" w:rsidRDefault="005C123E" w:rsidP="005C123E">
      <w:pPr>
        <w:pStyle w:val="ConsPlusNonformat"/>
        <w:jc w:val="both"/>
        <w:rPr>
          <w:rFonts w:ascii="Times New Roman" w:hAnsi="Times New Roman" w:cs="Times New Roman"/>
        </w:rPr>
      </w:pPr>
      <w:bookmarkStart w:id="7" w:name="P95"/>
      <w:bookmarkEnd w:id="7"/>
    </w:p>
    <w:p w:rsidR="005C123E" w:rsidRPr="005C123E" w:rsidRDefault="005C123E" w:rsidP="005C123E">
      <w:pPr>
        <w:pStyle w:val="ConsPlusNonformat"/>
        <w:jc w:val="both"/>
        <w:rPr>
          <w:rFonts w:ascii="Times New Roman" w:hAnsi="Times New Roman" w:cs="Times New Roman"/>
        </w:rPr>
      </w:pPr>
      <w:r w:rsidRPr="005C123E">
        <w:rPr>
          <w:rFonts w:ascii="Times New Roman" w:hAnsi="Times New Roman" w:cs="Times New Roman"/>
        </w:rPr>
        <w:t xml:space="preserve">                              </w:t>
      </w:r>
      <w:r>
        <w:rPr>
          <w:rFonts w:ascii="Times New Roman" w:hAnsi="Times New Roman" w:cs="Times New Roman"/>
        </w:rPr>
        <w:t xml:space="preserve">                                                                                                          </w:t>
      </w:r>
      <w:r w:rsidRPr="005C123E">
        <w:rPr>
          <w:rFonts w:ascii="Times New Roman" w:hAnsi="Times New Roman" w:cs="Times New Roman"/>
        </w:rPr>
        <w:t xml:space="preserve">                   УТВЕРЖДАЮ</w:t>
      </w:r>
    </w:p>
    <w:p w:rsidR="005C123E" w:rsidRPr="005C123E" w:rsidRDefault="005C123E" w:rsidP="005C123E">
      <w:pPr>
        <w:pStyle w:val="ConsPlusNonformat"/>
        <w:jc w:val="both"/>
        <w:rPr>
          <w:rFonts w:ascii="Times New Roman" w:hAnsi="Times New Roman" w:cs="Times New Roman"/>
        </w:rPr>
      </w:pPr>
      <w:r w:rsidRPr="005C123E">
        <w:rPr>
          <w:rFonts w:ascii="Times New Roman" w:hAnsi="Times New Roman" w:cs="Times New Roman"/>
        </w:rPr>
        <w:t xml:space="preserve">                                  </w:t>
      </w:r>
      <w:r>
        <w:rPr>
          <w:rFonts w:ascii="Times New Roman" w:hAnsi="Times New Roman" w:cs="Times New Roman"/>
        </w:rPr>
        <w:t xml:space="preserve">                                                                                 </w:t>
      </w:r>
      <w:r w:rsidRPr="005C123E">
        <w:rPr>
          <w:rFonts w:ascii="Times New Roman" w:hAnsi="Times New Roman" w:cs="Times New Roman"/>
        </w:rPr>
        <w:t xml:space="preserve">  Руководитель (уполномоченное лицо)</w:t>
      </w:r>
    </w:p>
    <w:p w:rsidR="005C123E" w:rsidRPr="005C123E" w:rsidRDefault="005C123E" w:rsidP="005C123E">
      <w:pPr>
        <w:pStyle w:val="ConsPlusNonformat"/>
        <w:jc w:val="both"/>
        <w:rPr>
          <w:rFonts w:ascii="Times New Roman" w:hAnsi="Times New Roman" w:cs="Times New Roman"/>
        </w:rPr>
      </w:pPr>
      <w:r w:rsidRPr="005C123E">
        <w:rPr>
          <w:rFonts w:ascii="Times New Roman" w:hAnsi="Times New Roman" w:cs="Times New Roman"/>
        </w:rPr>
        <w:t xml:space="preserve">                             </w:t>
      </w:r>
      <w:r>
        <w:rPr>
          <w:rFonts w:ascii="Times New Roman" w:hAnsi="Times New Roman" w:cs="Times New Roman"/>
        </w:rPr>
        <w:t xml:space="preserve">                                                                </w:t>
      </w:r>
      <w:r w:rsidRPr="005C123E">
        <w:rPr>
          <w:rFonts w:ascii="Times New Roman" w:hAnsi="Times New Roman" w:cs="Times New Roman"/>
        </w:rPr>
        <w:t xml:space="preserve">   ___________ _________ _____________________</w:t>
      </w:r>
    </w:p>
    <w:p w:rsidR="005C123E" w:rsidRPr="005C123E" w:rsidRDefault="005C123E" w:rsidP="005C123E">
      <w:pPr>
        <w:pStyle w:val="ConsPlusNonformat"/>
        <w:jc w:val="both"/>
        <w:rPr>
          <w:rFonts w:ascii="Times New Roman" w:hAnsi="Times New Roman" w:cs="Times New Roman"/>
        </w:rPr>
      </w:pPr>
      <w:r w:rsidRPr="005C123E">
        <w:rPr>
          <w:rFonts w:ascii="Times New Roman" w:hAnsi="Times New Roman" w:cs="Times New Roman"/>
        </w:rPr>
        <w:t xml:space="preserve">                               </w:t>
      </w:r>
      <w:r>
        <w:rPr>
          <w:rFonts w:ascii="Times New Roman" w:hAnsi="Times New Roman" w:cs="Times New Roman"/>
        </w:rPr>
        <w:t xml:space="preserve">                                                                      </w:t>
      </w:r>
      <w:r w:rsidRPr="005C123E">
        <w:rPr>
          <w:rFonts w:ascii="Times New Roman" w:hAnsi="Times New Roman" w:cs="Times New Roman"/>
        </w:rPr>
        <w:t xml:space="preserve"> (должность) (подпись) (расшифровка подписи)</w:t>
      </w:r>
    </w:p>
    <w:p w:rsidR="005C123E" w:rsidRPr="005C123E" w:rsidRDefault="005C123E" w:rsidP="005C123E">
      <w:pPr>
        <w:pStyle w:val="ConsPlusNonformat"/>
        <w:jc w:val="both"/>
        <w:rPr>
          <w:rFonts w:ascii="Times New Roman" w:hAnsi="Times New Roman" w:cs="Times New Roman"/>
        </w:rPr>
      </w:pPr>
    </w:p>
    <w:p w:rsidR="005C123E" w:rsidRPr="005C123E" w:rsidRDefault="005C123E" w:rsidP="005C123E">
      <w:pPr>
        <w:pStyle w:val="ConsPlusNonformat"/>
        <w:jc w:val="both"/>
        <w:rPr>
          <w:rFonts w:ascii="Times New Roman" w:hAnsi="Times New Roman" w:cs="Times New Roman"/>
        </w:rPr>
      </w:pPr>
      <w:r w:rsidRPr="005C123E">
        <w:rPr>
          <w:rFonts w:ascii="Times New Roman" w:hAnsi="Times New Roman" w:cs="Times New Roman"/>
        </w:rPr>
        <w:t xml:space="preserve">                                     </w:t>
      </w:r>
      <w:r>
        <w:rPr>
          <w:rFonts w:ascii="Times New Roman" w:hAnsi="Times New Roman" w:cs="Times New Roman"/>
        </w:rPr>
        <w:t xml:space="preserve">                                                                                               </w:t>
      </w:r>
      <w:r w:rsidRPr="005C123E">
        <w:rPr>
          <w:rFonts w:ascii="Times New Roman" w:hAnsi="Times New Roman" w:cs="Times New Roman"/>
        </w:rPr>
        <w:t xml:space="preserve">   "__" _____________ 20__ г.</w:t>
      </w:r>
    </w:p>
    <w:p w:rsidR="005C123E" w:rsidRPr="005C123E" w:rsidRDefault="005C123E" w:rsidP="005C123E">
      <w:pPr>
        <w:pStyle w:val="ConsPlusNonformat"/>
        <w:jc w:val="both"/>
        <w:rPr>
          <w:rFonts w:ascii="Times New Roman" w:hAnsi="Times New Roman" w:cs="Times New Roman"/>
        </w:rPr>
      </w:pPr>
    </w:p>
    <w:p w:rsidR="005C123E" w:rsidRPr="005C123E" w:rsidRDefault="005C123E" w:rsidP="005C123E">
      <w:pPr>
        <w:pStyle w:val="ConsPlusNonformat"/>
        <w:jc w:val="both"/>
        <w:rPr>
          <w:rFonts w:ascii="Times New Roman" w:hAnsi="Times New Roman" w:cs="Times New Roman"/>
        </w:rPr>
      </w:pPr>
      <w:r w:rsidRPr="005C123E">
        <w:rPr>
          <w:rFonts w:ascii="Times New Roman" w:hAnsi="Times New Roman" w:cs="Times New Roman"/>
        </w:rPr>
        <w:t xml:space="preserve">                                   ПЛАН</w:t>
      </w:r>
    </w:p>
    <w:p w:rsidR="005C123E" w:rsidRPr="005C123E" w:rsidRDefault="005C123E" w:rsidP="005C123E">
      <w:pPr>
        <w:pStyle w:val="ConsPlusNonformat"/>
        <w:jc w:val="both"/>
        <w:rPr>
          <w:rFonts w:ascii="Times New Roman" w:hAnsi="Times New Roman" w:cs="Times New Roman"/>
        </w:rPr>
      </w:pPr>
      <w:r w:rsidRPr="005C123E">
        <w:rPr>
          <w:rFonts w:ascii="Times New Roman" w:hAnsi="Times New Roman" w:cs="Times New Roman"/>
        </w:rPr>
        <w:t xml:space="preserve">            закупок товаров, работ, услуг для обеспечения нужд</w:t>
      </w:r>
    </w:p>
    <w:p w:rsidR="005C123E" w:rsidRPr="005C123E" w:rsidRDefault="005C123E" w:rsidP="005C123E">
      <w:pPr>
        <w:pStyle w:val="ConsPlusNonformat"/>
        <w:jc w:val="both"/>
        <w:rPr>
          <w:rFonts w:ascii="Times New Roman" w:hAnsi="Times New Roman" w:cs="Times New Roman"/>
        </w:rPr>
      </w:pPr>
      <w:r w:rsidRPr="005C123E">
        <w:rPr>
          <w:rFonts w:ascii="Times New Roman" w:hAnsi="Times New Roman" w:cs="Times New Roman"/>
        </w:rPr>
        <w:t xml:space="preserve">           </w:t>
      </w:r>
      <w:r>
        <w:rPr>
          <w:rFonts w:ascii="Times New Roman" w:hAnsi="Times New Roman" w:cs="Times New Roman"/>
        </w:rPr>
        <w:t xml:space="preserve">  муниципальных нужд</w:t>
      </w:r>
      <w:r w:rsidRPr="005C123E">
        <w:rPr>
          <w:rFonts w:ascii="Times New Roman" w:hAnsi="Times New Roman" w:cs="Times New Roman"/>
        </w:rPr>
        <w:t xml:space="preserve"> на 20__ финансовый год и на плановый период</w:t>
      </w:r>
    </w:p>
    <w:p w:rsidR="0007099B" w:rsidRPr="00013442" w:rsidRDefault="005C123E" w:rsidP="005C123E">
      <w:pPr>
        <w:pStyle w:val="ConsPlusNonformat"/>
        <w:jc w:val="both"/>
      </w:pPr>
      <w:r w:rsidRPr="005C123E">
        <w:rPr>
          <w:rFonts w:ascii="Times New Roman" w:hAnsi="Times New Roman" w:cs="Times New Roman"/>
        </w:rPr>
        <w:t xml:space="preserve">                             20__ и 20__ годов</w:t>
      </w:r>
    </w:p>
    <w:p w:rsidR="0007099B" w:rsidRPr="00013442" w:rsidRDefault="0007099B" w:rsidP="0007099B">
      <w:pPr>
        <w:pStyle w:val="ConsPlusNonformat"/>
        <w:jc w:val="both"/>
      </w:pPr>
      <w:r w:rsidRPr="00013442">
        <w:t xml:space="preserve">                                                                  </w:t>
      </w:r>
      <w:r w:rsidR="005C123E">
        <w:t xml:space="preserve"> </w:t>
      </w:r>
      <w:r w:rsidRPr="00013442">
        <w:t xml:space="preserve"> </w:t>
      </w:r>
    </w:p>
    <w:p w:rsidR="005C123E" w:rsidRPr="005C123E" w:rsidRDefault="0007099B" w:rsidP="005C123E">
      <w:pPr>
        <w:pStyle w:val="ConsPlusNormal"/>
        <w:jc w:val="both"/>
        <w:rPr>
          <w:rFonts w:ascii="Arial" w:hAnsi="Arial" w:cs="Arial"/>
          <w:sz w:val="16"/>
          <w:szCs w:val="16"/>
        </w:rPr>
      </w:pPr>
      <w:r w:rsidRPr="00013442">
        <w:t xml:space="preserve">                                                                 </w:t>
      </w:r>
      <w:r w:rsidR="005C123E">
        <w:t xml:space="preserve"> </w:t>
      </w:r>
      <w:r w:rsidRPr="00013442">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2891" w:type="dxa"/>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Коды</w:t>
            </w: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2891" w:type="dxa"/>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Дата</w:t>
            </w: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vMerge w:val="restart"/>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roofErr w:type="gramStart"/>
            <w:r w:rsidRPr="005C123E">
              <w:rPr>
                <w:rFonts w:ascii="Times New Roman" w:eastAsia="Times New Roman" w:hAnsi="Times New Roman" w:cs="Times New Roman"/>
                <w:sz w:val="16"/>
                <w:szCs w:val="16"/>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по ОКПО</w:t>
            </w: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vMerge/>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891"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ИНН</w:t>
            </w: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vMerge/>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891" w:type="dxa"/>
            <w:tcBorders>
              <w:bottom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vAlign w:val="bottom"/>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КПП</w:t>
            </w: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Организационно-правовая форма</w:t>
            </w:r>
          </w:p>
        </w:tc>
        <w:tc>
          <w:tcPr>
            <w:tcW w:w="2891" w:type="dxa"/>
            <w:tcBorders>
              <w:top w:val="single" w:sz="4" w:space="0" w:color="auto"/>
              <w:bottom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по </w:t>
            </w:r>
            <w:hyperlink r:id="rId21" w:history="1">
              <w:r w:rsidRPr="005C123E">
                <w:rPr>
                  <w:rFonts w:ascii="Times New Roman" w:eastAsia="Times New Roman" w:hAnsi="Times New Roman" w:cs="Times New Roman"/>
                  <w:sz w:val="16"/>
                  <w:szCs w:val="16"/>
                </w:rPr>
                <w:t>ОКОПФ</w:t>
              </w:r>
            </w:hyperlink>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Форма собственности</w:t>
            </w:r>
          </w:p>
        </w:tc>
        <w:tc>
          <w:tcPr>
            <w:tcW w:w="2891" w:type="dxa"/>
            <w:tcBorders>
              <w:top w:val="single" w:sz="4" w:space="0" w:color="auto"/>
              <w:bottom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по </w:t>
            </w:r>
            <w:hyperlink r:id="rId22" w:history="1">
              <w:r w:rsidRPr="005C123E">
                <w:rPr>
                  <w:rFonts w:ascii="Times New Roman" w:eastAsia="Times New Roman" w:hAnsi="Times New Roman" w:cs="Times New Roman"/>
                  <w:sz w:val="16"/>
                  <w:szCs w:val="16"/>
                </w:rPr>
                <w:t>ОКФС</w:t>
              </w:r>
            </w:hyperlink>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Место нахождения (адрес), телефон, адрес электронной почты</w:t>
            </w:r>
          </w:p>
        </w:tc>
        <w:tc>
          <w:tcPr>
            <w:tcW w:w="2891" w:type="dxa"/>
            <w:tcBorders>
              <w:top w:val="single" w:sz="4" w:space="0" w:color="auto"/>
              <w:bottom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vAlign w:val="bottom"/>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по </w:t>
            </w:r>
            <w:hyperlink r:id="rId23" w:history="1">
              <w:r w:rsidRPr="005C123E">
                <w:rPr>
                  <w:rFonts w:ascii="Times New Roman" w:eastAsia="Times New Roman" w:hAnsi="Times New Roman" w:cs="Times New Roman"/>
                  <w:sz w:val="16"/>
                  <w:szCs w:val="16"/>
                </w:rPr>
                <w:t>ОКТМО</w:t>
              </w:r>
            </w:hyperlink>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Наименование заказчика, осуществляющего закупки в рамках переданных полномочий государственного заказчика </w:t>
            </w:r>
            <w:hyperlink w:anchor="Par331" w:history="1">
              <w:r w:rsidRPr="005C123E">
                <w:rPr>
                  <w:rFonts w:ascii="Times New Roman" w:eastAsia="Times New Roman" w:hAnsi="Times New Roman" w:cs="Times New Roman"/>
                  <w:sz w:val="16"/>
                  <w:szCs w:val="16"/>
                </w:rPr>
                <w:t>&lt;*&gt;</w:t>
              </w:r>
            </w:hyperlink>
          </w:p>
        </w:tc>
        <w:tc>
          <w:tcPr>
            <w:tcW w:w="2891" w:type="dxa"/>
            <w:tcBorders>
              <w:top w:val="single" w:sz="4" w:space="0" w:color="auto"/>
              <w:bottom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по ОКПО</w:t>
            </w: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Место нахождения (адрес), телефон, адрес электронной почты </w:t>
            </w:r>
            <w:hyperlink w:anchor="Par331" w:history="1">
              <w:r w:rsidRPr="005C123E">
                <w:rPr>
                  <w:rFonts w:ascii="Times New Roman" w:eastAsia="Times New Roman" w:hAnsi="Times New Roman" w:cs="Times New Roman"/>
                  <w:sz w:val="16"/>
                  <w:szCs w:val="16"/>
                </w:rPr>
                <w:t>&lt;*&gt;</w:t>
              </w:r>
            </w:hyperlink>
          </w:p>
        </w:tc>
        <w:tc>
          <w:tcPr>
            <w:tcW w:w="2891" w:type="dxa"/>
            <w:tcBorders>
              <w:top w:val="single" w:sz="4" w:space="0" w:color="auto"/>
              <w:bottom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vAlign w:val="bottom"/>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по </w:t>
            </w:r>
            <w:hyperlink r:id="rId24" w:history="1">
              <w:r w:rsidRPr="005C123E">
                <w:rPr>
                  <w:rFonts w:ascii="Times New Roman" w:eastAsia="Times New Roman" w:hAnsi="Times New Roman" w:cs="Times New Roman"/>
                  <w:sz w:val="16"/>
                  <w:szCs w:val="16"/>
                </w:rPr>
                <w:t>ОКТМО</w:t>
              </w:r>
            </w:hyperlink>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Вид документа</w:t>
            </w:r>
          </w:p>
        </w:tc>
        <w:tc>
          <w:tcPr>
            <w:tcW w:w="2891" w:type="dxa"/>
            <w:tcBorders>
              <w:top w:val="single" w:sz="4" w:space="0" w:color="auto"/>
              <w:bottom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2891" w:type="dxa"/>
            <w:tcBorders>
              <w:top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w:t>
            </w:r>
            <w:proofErr w:type="gramStart"/>
            <w:r w:rsidRPr="005C123E">
              <w:rPr>
                <w:rFonts w:ascii="Times New Roman" w:eastAsia="Times New Roman" w:hAnsi="Times New Roman" w:cs="Times New Roman"/>
                <w:sz w:val="16"/>
                <w:szCs w:val="16"/>
              </w:rPr>
              <w:t>базовый</w:t>
            </w:r>
            <w:proofErr w:type="gramEnd"/>
            <w:r w:rsidRPr="005C123E">
              <w:rPr>
                <w:rFonts w:ascii="Times New Roman" w:eastAsia="Times New Roman" w:hAnsi="Times New Roman" w:cs="Times New Roman"/>
                <w:sz w:val="16"/>
                <w:szCs w:val="16"/>
              </w:rPr>
              <w:t xml:space="preserve"> - "0", измененный - "1" и далее в порядке возрастания)</w:t>
            </w: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2891" w:type="dxa"/>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r>
      <w:tr w:rsidR="005C123E" w:rsidRPr="005C123E" w:rsidTr="000335DC">
        <w:tc>
          <w:tcPr>
            <w:tcW w:w="4139" w:type="dxa"/>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Единица измерения: рубль</w:t>
            </w:r>
          </w:p>
        </w:tc>
        <w:tc>
          <w:tcPr>
            <w:tcW w:w="2891" w:type="dxa"/>
            <w:tcBorders>
              <w:bottom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по ОКЕИ</w:t>
            </w:r>
          </w:p>
        </w:tc>
        <w:tc>
          <w:tcPr>
            <w:tcW w:w="1020" w:type="dxa"/>
            <w:tcBorders>
              <w:top w:val="single" w:sz="4" w:space="0" w:color="auto"/>
              <w:left w:val="single" w:sz="4" w:space="0" w:color="auto"/>
              <w:bottom w:val="single" w:sz="4" w:space="0" w:color="auto"/>
              <w:right w:val="single" w:sz="4" w:space="0" w:color="auto"/>
            </w:tcBorders>
          </w:tcPr>
          <w:p w:rsidR="005C123E" w:rsidRPr="005C123E" w:rsidRDefault="00E4441A"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hyperlink r:id="rId25" w:history="1">
              <w:r w:rsidR="005C123E" w:rsidRPr="005C123E">
                <w:rPr>
                  <w:rFonts w:ascii="Times New Roman" w:eastAsia="Times New Roman" w:hAnsi="Times New Roman" w:cs="Times New Roman"/>
                  <w:sz w:val="16"/>
                  <w:szCs w:val="16"/>
                </w:rPr>
                <w:t>383</w:t>
              </w:r>
            </w:hyperlink>
          </w:p>
        </w:tc>
      </w:tr>
    </w:tbl>
    <w:p w:rsidR="005C123E" w:rsidRPr="005C123E" w:rsidRDefault="005C123E" w:rsidP="005C123E">
      <w:pPr>
        <w:widowControl w:val="0"/>
        <w:autoSpaceDE w:val="0"/>
        <w:autoSpaceDN w:val="0"/>
        <w:adjustRightInd w:val="0"/>
        <w:spacing w:after="0" w:line="240" w:lineRule="auto"/>
        <w:jc w:val="both"/>
        <w:rPr>
          <w:rFonts w:ascii="Arial" w:eastAsia="Times New Roman" w:hAnsi="Arial" w:cs="Arial"/>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5C123E" w:rsidRPr="005C123E" w:rsidTr="000335DC">
        <w:tc>
          <w:tcPr>
            <w:tcW w:w="567"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N </w:t>
            </w:r>
            <w:proofErr w:type="gramStart"/>
            <w:r w:rsidRPr="005C123E">
              <w:rPr>
                <w:rFonts w:ascii="Times New Roman" w:eastAsia="Times New Roman" w:hAnsi="Times New Roman" w:cs="Times New Roman"/>
                <w:sz w:val="16"/>
                <w:szCs w:val="16"/>
              </w:rPr>
              <w:t>п</w:t>
            </w:r>
            <w:proofErr w:type="gramEnd"/>
            <w:r w:rsidRPr="005C123E">
              <w:rPr>
                <w:rFonts w:ascii="Times New Roman" w:eastAsia="Times New Roman" w:hAnsi="Times New Roman" w:cs="Times New Roman"/>
                <w:sz w:val="16"/>
                <w:szCs w:val="16"/>
              </w:rPr>
              <w:t>/п</w:t>
            </w:r>
          </w:p>
        </w:tc>
        <w:tc>
          <w:tcPr>
            <w:tcW w:w="763"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Идентификационный код закупки</w:t>
            </w:r>
          </w:p>
        </w:tc>
        <w:tc>
          <w:tcPr>
            <w:tcW w:w="3118" w:type="dxa"/>
            <w:gridSpan w:val="2"/>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Цель осуществления закупки</w:t>
            </w:r>
          </w:p>
        </w:tc>
        <w:tc>
          <w:tcPr>
            <w:tcW w:w="727"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Наименование объекта закупки</w:t>
            </w:r>
          </w:p>
        </w:tc>
        <w:tc>
          <w:tcPr>
            <w:tcW w:w="1587"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Объем финансового обеспечения</w:t>
            </w:r>
          </w:p>
        </w:tc>
        <w:tc>
          <w:tcPr>
            <w:tcW w:w="680"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Сроки (периодичность) осуществления планируемых закупок</w:t>
            </w:r>
          </w:p>
        </w:tc>
        <w:tc>
          <w:tcPr>
            <w:tcW w:w="1928"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Наличие сведений о закупках в соответствии с </w:t>
            </w:r>
            <w:hyperlink r:id="rId26" w:history="1">
              <w:r w:rsidRPr="005C123E">
                <w:rPr>
                  <w:rFonts w:ascii="Times New Roman" w:eastAsia="Times New Roman" w:hAnsi="Times New Roman" w:cs="Times New Roman"/>
                  <w:sz w:val="16"/>
                  <w:szCs w:val="16"/>
                </w:rPr>
                <w:t>пунктом 7 части 2 статьи 17</w:t>
              </w:r>
            </w:hyperlink>
            <w:r w:rsidRPr="005C123E">
              <w:rPr>
                <w:rFonts w:ascii="Times New Roman" w:eastAsia="Times New Roman" w:hAnsi="Times New Roman" w:cs="Times New Roman"/>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Сведения об обязательном общественном обсуждении ("да" или "нет")</w:t>
            </w:r>
          </w:p>
        </w:tc>
        <w:tc>
          <w:tcPr>
            <w:tcW w:w="754"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Обоснование внесения изменений</w:t>
            </w:r>
          </w:p>
        </w:tc>
      </w:tr>
      <w:tr w:rsidR="005C123E" w:rsidRPr="005C123E" w:rsidTr="000335DC">
        <w:tc>
          <w:tcPr>
            <w:tcW w:w="56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63"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757"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ожидаемый результат реализации мероприятия государственной программы Российской Федерации (муниципальной программы) </w:t>
            </w:r>
            <w:hyperlink w:anchor="Par332" w:history="1">
              <w:r w:rsidRPr="005C123E">
                <w:rPr>
                  <w:rFonts w:ascii="Times New Roman" w:eastAsia="Times New Roman" w:hAnsi="Times New Roman" w:cs="Times New Roman"/>
                  <w:sz w:val="16"/>
                  <w:szCs w:val="16"/>
                </w:rPr>
                <w:t>&lt;**&gt;</w:t>
              </w:r>
            </w:hyperlink>
          </w:p>
        </w:tc>
        <w:tc>
          <w:tcPr>
            <w:tcW w:w="72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8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454"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всего</w:t>
            </w:r>
          </w:p>
        </w:tc>
        <w:tc>
          <w:tcPr>
            <w:tcW w:w="2578" w:type="dxa"/>
            <w:gridSpan w:val="4"/>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в том числе планируемые платежи</w:t>
            </w:r>
          </w:p>
        </w:tc>
        <w:tc>
          <w:tcPr>
            <w:tcW w:w="680"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28"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06"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54"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5C123E" w:rsidRPr="005C123E" w:rsidTr="000335DC">
        <w:tc>
          <w:tcPr>
            <w:tcW w:w="56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63"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75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361"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2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8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54"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на текущий финансовый год</w:t>
            </w:r>
          </w:p>
        </w:tc>
        <w:tc>
          <w:tcPr>
            <w:tcW w:w="1257" w:type="dxa"/>
            <w:gridSpan w:val="2"/>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на плановый период</w:t>
            </w:r>
          </w:p>
        </w:tc>
        <w:tc>
          <w:tcPr>
            <w:tcW w:w="567" w:type="dxa"/>
            <w:vMerge w:val="restart"/>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последующие годы</w:t>
            </w:r>
          </w:p>
        </w:tc>
        <w:tc>
          <w:tcPr>
            <w:tcW w:w="680"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28"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06"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54"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5C123E" w:rsidRPr="005C123E" w:rsidTr="000335DC">
        <w:tc>
          <w:tcPr>
            <w:tcW w:w="56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63"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75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361"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2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58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454"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754"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на первый год</w:t>
            </w:r>
          </w:p>
        </w:tc>
        <w:tc>
          <w:tcPr>
            <w:tcW w:w="69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на второй год</w:t>
            </w:r>
          </w:p>
        </w:tc>
        <w:tc>
          <w:tcPr>
            <w:tcW w:w="567"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28"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06"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54" w:type="dxa"/>
            <w:vMerge/>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5C123E" w:rsidRPr="005C123E" w:rsidTr="000335D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1</w:t>
            </w:r>
          </w:p>
        </w:tc>
        <w:tc>
          <w:tcPr>
            <w:tcW w:w="763"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2</w:t>
            </w:r>
          </w:p>
        </w:tc>
        <w:tc>
          <w:tcPr>
            <w:tcW w:w="175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4</w:t>
            </w:r>
          </w:p>
        </w:tc>
        <w:tc>
          <w:tcPr>
            <w:tcW w:w="72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5</w:t>
            </w:r>
          </w:p>
        </w:tc>
        <w:tc>
          <w:tcPr>
            <w:tcW w:w="158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6</w:t>
            </w:r>
          </w:p>
        </w:tc>
        <w:tc>
          <w:tcPr>
            <w:tcW w:w="4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7</w:t>
            </w: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9</w:t>
            </w:r>
          </w:p>
        </w:tc>
        <w:tc>
          <w:tcPr>
            <w:tcW w:w="69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11</w:t>
            </w:r>
          </w:p>
        </w:tc>
        <w:tc>
          <w:tcPr>
            <w:tcW w:w="68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12</w:t>
            </w:r>
          </w:p>
        </w:tc>
        <w:tc>
          <w:tcPr>
            <w:tcW w:w="1928"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13</w:t>
            </w:r>
          </w:p>
        </w:tc>
        <w:tc>
          <w:tcPr>
            <w:tcW w:w="1006"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14</w:t>
            </w: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15</w:t>
            </w:r>
          </w:p>
        </w:tc>
      </w:tr>
      <w:tr w:rsidR="005C123E" w:rsidRPr="005C123E" w:rsidTr="000335D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6762" w:type="dxa"/>
            <w:gridSpan w:val="6"/>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Итого для осуществления закупок</w:t>
            </w:r>
          </w:p>
        </w:tc>
        <w:tc>
          <w:tcPr>
            <w:tcW w:w="4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4368" w:type="dxa"/>
            <w:gridSpan w:val="4"/>
            <w:vMerge w:val="restart"/>
            <w:tcBorders>
              <w:top w:val="single" w:sz="4" w:space="0" w:color="auto"/>
              <w:left w:val="single" w:sz="4" w:space="0" w:color="auto"/>
            </w:tcBorders>
          </w:tcPr>
          <w:p w:rsidR="005C123E" w:rsidRPr="005C123E" w:rsidRDefault="005C123E" w:rsidP="005C123E">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C123E" w:rsidRPr="005C123E" w:rsidTr="000335DC">
        <w:tc>
          <w:tcPr>
            <w:tcW w:w="6762" w:type="dxa"/>
            <w:gridSpan w:val="6"/>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C123E">
              <w:rPr>
                <w:rFonts w:ascii="Times New Roman" w:eastAsia="Times New Roman" w:hAnsi="Times New Roman" w:cs="Times New Roman"/>
                <w:sz w:val="16"/>
                <w:szCs w:val="16"/>
              </w:rPr>
              <w:t xml:space="preserve">В том числе по коду бюджетной классификации _____/по соглашению N _____ </w:t>
            </w:r>
            <w:proofErr w:type="gramStart"/>
            <w:r w:rsidRPr="005C123E">
              <w:rPr>
                <w:rFonts w:ascii="Times New Roman" w:eastAsia="Times New Roman" w:hAnsi="Times New Roman" w:cs="Times New Roman"/>
                <w:sz w:val="16"/>
                <w:szCs w:val="16"/>
              </w:rPr>
              <w:t>от</w:t>
            </w:r>
            <w:proofErr w:type="gramEnd"/>
            <w:r w:rsidRPr="005C123E">
              <w:rPr>
                <w:rFonts w:ascii="Times New Roman" w:eastAsia="Times New Roman" w:hAnsi="Times New Roman" w:cs="Times New Roman"/>
                <w:sz w:val="16"/>
                <w:szCs w:val="16"/>
              </w:rPr>
              <w:t xml:space="preserve"> ________ </w:t>
            </w:r>
            <w:hyperlink w:anchor="Par333" w:history="1">
              <w:r w:rsidRPr="005C123E">
                <w:rPr>
                  <w:rFonts w:ascii="Times New Roman" w:eastAsia="Times New Roman" w:hAnsi="Times New Roman" w:cs="Times New Roman"/>
                  <w:sz w:val="16"/>
                  <w:szCs w:val="16"/>
                </w:rPr>
                <w:t>&lt;***&gt;</w:t>
              </w:r>
            </w:hyperlink>
          </w:p>
        </w:tc>
        <w:tc>
          <w:tcPr>
            <w:tcW w:w="4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754"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690"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c>
          <w:tcPr>
            <w:tcW w:w="4368" w:type="dxa"/>
            <w:gridSpan w:val="4"/>
            <w:vMerge/>
            <w:tcBorders>
              <w:top w:val="single" w:sz="4" w:space="0" w:color="auto"/>
              <w:left w:val="single" w:sz="4" w:space="0" w:color="auto"/>
            </w:tcBorders>
          </w:tcPr>
          <w:p w:rsidR="005C123E" w:rsidRPr="005C123E" w:rsidRDefault="005C123E" w:rsidP="005C123E">
            <w:pPr>
              <w:widowControl w:val="0"/>
              <w:autoSpaceDE w:val="0"/>
              <w:autoSpaceDN w:val="0"/>
              <w:adjustRightInd w:val="0"/>
              <w:spacing w:after="0" w:line="240" w:lineRule="auto"/>
              <w:rPr>
                <w:rFonts w:ascii="Arial" w:eastAsia="Times New Roman" w:hAnsi="Arial" w:cs="Arial"/>
                <w:sz w:val="16"/>
                <w:szCs w:val="16"/>
              </w:rPr>
            </w:pPr>
          </w:p>
        </w:tc>
      </w:tr>
    </w:tbl>
    <w:p w:rsidR="005C123E" w:rsidRPr="005C123E" w:rsidRDefault="005C123E" w:rsidP="005C123E">
      <w:pPr>
        <w:widowControl w:val="0"/>
        <w:autoSpaceDE w:val="0"/>
        <w:autoSpaceDN w:val="0"/>
        <w:adjustRightInd w:val="0"/>
        <w:spacing w:after="0" w:line="240" w:lineRule="auto"/>
        <w:jc w:val="both"/>
        <w:rPr>
          <w:rFonts w:ascii="Arial" w:eastAsia="Times New Roman" w:hAnsi="Arial" w:cs="Arial"/>
          <w:sz w:val="16"/>
          <w:szCs w:val="16"/>
        </w:rPr>
        <w:sectPr w:rsidR="005C123E" w:rsidRPr="005C123E">
          <w:pgSz w:w="16838" w:h="11906" w:orient="landscape"/>
          <w:pgMar w:top="1701" w:right="1134" w:bottom="850" w:left="1134" w:header="0" w:footer="0" w:gutter="0"/>
          <w:cols w:space="720"/>
          <w:noEndnote/>
        </w:sectPr>
      </w:pPr>
    </w:p>
    <w:p w:rsidR="0007099B" w:rsidRPr="00013442" w:rsidRDefault="0007099B" w:rsidP="005C123E">
      <w:pPr>
        <w:pStyle w:val="ConsPlusNonformat"/>
        <w:jc w:val="both"/>
        <w:rPr>
          <w:rFonts w:ascii="Times New Roman" w:hAnsi="Times New Roman" w:cs="Times New Roman"/>
        </w:rPr>
      </w:pPr>
      <w:r w:rsidRPr="00013442">
        <w:rPr>
          <w:rFonts w:ascii="Times New Roman" w:hAnsi="Times New Roman" w:cs="Times New Roman"/>
        </w:rPr>
        <w:lastRenderedPageBreak/>
        <w:t>___________________________________ ________ _________ "__" ________ 20_ г.</w:t>
      </w:r>
    </w:p>
    <w:p w:rsidR="005C123E" w:rsidRPr="005C123E" w:rsidRDefault="005C123E" w:rsidP="005C123E">
      <w:pPr>
        <w:pStyle w:val="ConsPlusNormal"/>
        <w:ind w:firstLine="540"/>
        <w:jc w:val="both"/>
        <w:rPr>
          <w:rFonts w:ascii="Times New Roman" w:eastAsiaTheme="minorEastAsia" w:hAnsi="Times New Roman" w:cs="Times New Roman"/>
          <w:sz w:val="20"/>
        </w:rPr>
      </w:pPr>
      <w:r w:rsidRPr="005C123E">
        <w:rPr>
          <w:rFonts w:ascii="Times New Roman" w:eastAsiaTheme="minorEastAsia" w:hAnsi="Times New Roman" w:cs="Times New Roman"/>
          <w:sz w:val="20"/>
        </w:rPr>
        <w:t>Ответственный исполнитель _____________ _________ _________________________</w:t>
      </w:r>
    </w:p>
    <w:p w:rsidR="005C123E" w:rsidRPr="005C123E" w:rsidRDefault="005C123E" w:rsidP="005C123E">
      <w:pPr>
        <w:pStyle w:val="ConsPlusNormal"/>
        <w:ind w:firstLine="540"/>
        <w:jc w:val="both"/>
        <w:rPr>
          <w:rFonts w:ascii="Times New Roman" w:eastAsiaTheme="minorEastAsia" w:hAnsi="Times New Roman" w:cs="Times New Roman"/>
          <w:sz w:val="20"/>
        </w:rPr>
      </w:pPr>
      <w:r w:rsidRPr="005C123E">
        <w:rPr>
          <w:rFonts w:ascii="Times New Roman" w:eastAsiaTheme="minorEastAsia" w:hAnsi="Times New Roman" w:cs="Times New Roman"/>
          <w:sz w:val="20"/>
        </w:rPr>
        <w:t xml:space="preserve">                           (должность)  (подпись)   (расшифровка подписи)</w:t>
      </w:r>
    </w:p>
    <w:p w:rsidR="005C123E" w:rsidRPr="005C123E" w:rsidRDefault="005C123E" w:rsidP="005C123E">
      <w:pPr>
        <w:pStyle w:val="ConsPlusNormal"/>
        <w:ind w:firstLine="540"/>
        <w:jc w:val="both"/>
        <w:rPr>
          <w:rFonts w:ascii="Times New Roman" w:eastAsiaTheme="minorEastAsia" w:hAnsi="Times New Roman" w:cs="Times New Roman"/>
          <w:sz w:val="20"/>
        </w:rPr>
      </w:pPr>
    </w:p>
    <w:p w:rsidR="005C123E" w:rsidRPr="005C123E" w:rsidRDefault="005C123E" w:rsidP="005C123E">
      <w:pPr>
        <w:pStyle w:val="ConsPlusNormal"/>
        <w:ind w:firstLine="540"/>
        <w:jc w:val="both"/>
        <w:rPr>
          <w:rFonts w:ascii="Times New Roman" w:eastAsiaTheme="minorEastAsia" w:hAnsi="Times New Roman" w:cs="Times New Roman"/>
          <w:sz w:val="20"/>
        </w:rPr>
      </w:pPr>
      <w:r w:rsidRPr="005C123E">
        <w:rPr>
          <w:rFonts w:ascii="Times New Roman" w:eastAsiaTheme="minorEastAsia" w:hAnsi="Times New Roman" w:cs="Times New Roman"/>
          <w:sz w:val="20"/>
        </w:rPr>
        <w:t>"__" ___________ 20__ г.</w:t>
      </w:r>
    </w:p>
    <w:p w:rsidR="005C123E" w:rsidRPr="005C123E" w:rsidRDefault="005C123E" w:rsidP="005C123E">
      <w:pPr>
        <w:pStyle w:val="ConsPlusNormal"/>
        <w:ind w:firstLine="540"/>
        <w:jc w:val="both"/>
        <w:rPr>
          <w:rFonts w:ascii="Times New Roman" w:eastAsiaTheme="minorEastAsia" w:hAnsi="Times New Roman" w:cs="Times New Roman"/>
          <w:sz w:val="20"/>
        </w:rPr>
      </w:pPr>
    </w:p>
    <w:p w:rsidR="005C123E" w:rsidRPr="005C123E" w:rsidRDefault="005C123E" w:rsidP="005C123E">
      <w:pPr>
        <w:pStyle w:val="ConsPlusNormal"/>
        <w:ind w:firstLine="540"/>
        <w:jc w:val="both"/>
        <w:rPr>
          <w:rFonts w:ascii="Times New Roman" w:eastAsiaTheme="minorEastAsia" w:hAnsi="Times New Roman" w:cs="Times New Roman"/>
          <w:sz w:val="20"/>
        </w:rPr>
      </w:pPr>
      <w:r w:rsidRPr="005C123E">
        <w:rPr>
          <w:rFonts w:ascii="Times New Roman" w:eastAsiaTheme="minorEastAsia" w:hAnsi="Times New Roman" w:cs="Times New Roman"/>
          <w:sz w:val="20"/>
        </w:rPr>
        <w:t>--------------------------------</w:t>
      </w:r>
    </w:p>
    <w:p w:rsidR="005C123E" w:rsidRPr="005C123E" w:rsidRDefault="005C123E" w:rsidP="005C123E">
      <w:pPr>
        <w:pStyle w:val="ConsPlusNormal"/>
        <w:ind w:firstLine="540"/>
        <w:jc w:val="both"/>
        <w:rPr>
          <w:rFonts w:ascii="Times New Roman" w:eastAsiaTheme="minorEastAsia" w:hAnsi="Times New Roman" w:cs="Times New Roman"/>
          <w:sz w:val="20"/>
        </w:rPr>
      </w:pPr>
      <w:proofErr w:type="gramStart"/>
      <w:r w:rsidRPr="005C123E">
        <w:rPr>
          <w:rFonts w:ascii="Times New Roman" w:eastAsiaTheme="minorEastAsia" w:hAnsi="Times New Roman" w:cs="Times New Roman"/>
          <w:sz w:val="20"/>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5C123E" w:rsidRPr="005C123E" w:rsidRDefault="005C123E" w:rsidP="005C123E">
      <w:pPr>
        <w:pStyle w:val="ConsPlusNormal"/>
        <w:ind w:firstLine="540"/>
        <w:jc w:val="both"/>
        <w:rPr>
          <w:rFonts w:ascii="Times New Roman" w:eastAsiaTheme="minorEastAsia" w:hAnsi="Times New Roman" w:cs="Times New Roman"/>
          <w:sz w:val="20"/>
        </w:rPr>
      </w:pPr>
      <w:r w:rsidRPr="005C123E">
        <w:rPr>
          <w:rFonts w:ascii="Times New Roman" w:eastAsiaTheme="minorEastAsia" w:hAnsi="Times New Roman" w:cs="Times New Roman"/>
          <w:sz w:val="20"/>
        </w:rPr>
        <w:t>&lt;**&gt; Графа заполняется в случае, если планируемая закупка включена в государственную (муниципальную) программу.</w:t>
      </w:r>
    </w:p>
    <w:p w:rsidR="0007099B" w:rsidRPr="00013442" w:rsidRDefault="005C123E" w:rsidP="005C123E">
      <w:pPr>
        <w:pStyle w:val="ConsPlusNormal"/>
        <w:ind w:firstLine="540"/>
        <w:jc w:val="both"/>
        <w:rPr>
          <w:rFonts w:ascii="Times New Roman" w:hAnsi="Times New Roman" w:cs="Times New Roman"/>
          <w:sz w:val="20"/>
        </w:rPr>
      </w:pPr>
      <w:r w:rsidRPr="005C123E">
        <w:rPr>
          <w:rFonts w:ascii="Times New Roman" w:eastAsiaTheme="minorEastAsia" w:hAnsi="Times New Roman" w:cs="Times New Roman"/>
          <w:sz w:val="20"/>
        </w:rP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5C123E">
        <w:rPr>
          <w:rFonts w:ascii="Times New Roman" w:eastAsiaTheme="minorEastAsia" w:hAnsi="Times New Roman" w:cs="Times New Roman"/>
          <w:sz w:val="20"/>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5C123E">
        <w:rPr>
          <w:rFonts w:ascii="Times New Roman" w:eastAsiaTheme="minorEastAsia" w:hAnsi="Times New Roman" w:cs="Times New Roman"/>
          <w:sz w:val="20"/>
        </w:rPr>
        <w:t xml:space="preserve"> </w:t>
      </w:r>
      <w:proofErr w:type="gramStart"/>
      <w:r w:rsidRPr="005C123E">
        <w:rPr>
          <w:rFonts w:ascii="Times New Roman" w:eastAsiaTheme="minorEastAsia" w:hAnsi="Times New Roman" w:cs="Times New Roman"/>
          <w:sz w:val="20"/>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07099B" w:rsidRPr="00013442" w:rsidRDefault="0007099B" w:rsidP="0007099B">
      <w:pPr>
        <w:pStyle w:val="ConsPlusNormal"/>
        <w:ind w:firstLine="540"/>
        <w:jc w:val="both"/>
        <w:rPr>
          <w:rFonts w:ascii="Times New Roman" w:hAnsi="Times New Roman" w:cs="Times New Roman"/>
          <w:sz w:val="20"/>
        </w:rPr>
      </w:pPr>
    </w:p>
    <w:p w:rsidR="00980B2C" w:rsidRPr="00013442" w:rsidRDefault="00980B2C" w:rsidP="000709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sectPr w:rsidR="00980B2C" w:rsidRPr="00013442" w:rsidSect="0007099B">
      <w:pgSz w:w="16838" w:h="11906" w:orient="landscape"/>
      <w:pgMar w:top="851"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1A" w:rsidRDefault="00E4441A" w:rsidP="000130EE">
      <w:pPr>
        <w:spacing w:after="0" w:line="240" w:lineRule="auto"/>
      </w:pPr>
      <w:r>
        <w:separator/>
      </w:r>
    </w:p>
  </w:endnote>
  <w:endnote w:type="continuationSeparator" w:id="0">
    <w:p w:rsidR="00E4441A" w:rsidRDefault="00E4441A" w:rsidP="000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1A" w:rsidRDefault="00E4441A" w:rsidP="000130EE">
      <w:pPr>
        <w:spacing w:after="0" w:line="240" w:lineRule="auto"/>
      </w:pPr>
      <w:r>
        <w:separator/>
      </w:r>
    </w:p>
  </w:footnote>
  <w:footnote w:type="continuationSeparator" w:id="0">
    <w:p w:rsidR="00E4441A" w:rsidRDefault="00E4441A" w:rsidP="00013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6601"/>
    <w:rsid w:val="000130EE"/>
    <w:rsid w:val="00013442"/>
    <w:rsid w:val="00037272"/>
    <w:rsid w:val="0004380F"/>
    <w:rsid w:val="0007099B"/>
    <w:rsid w:val="0007305E"/>
    <w:rsid w:val="000B5F86"/>
    <w:rsid w:val="000F09A6"/>
    <w:rsid w:val="00103221"/>
    <w:rsid w:val="00112BF8"/>
    <w:rsid w:val="00123763"/>
    <w:rsid w:val="00146198"/>
    <w:rsid w:val="0018033A"/>
    <w:rsid w:val="001931C6"/>
    <w:rsid w:val="001B3848"/>
    <w:rsid w:val="001D4802"/>
    <w:rsid w:val="001E4D3F"/>
    <w:rsid w:val="001F52B4"/>
    <w:rsid w:val="001F586B"/>
    <w:rsid w:val="002551EC"/>
    <w:rsid w:val="00261108"/>
    <w:rsid w:val="00263E38"/>
    <w:rsid w:val="002652E1"/>
    <w:rsid w:val="0026664E"/>
    <w:rsid w:val="0026742C"/>
    <w:rsid w:val="00282FCA"/>
    <w:rsid w:val="002C3E51"/>
    <w:rsid w:val="002E0195"/>
    <w:rsid w:val="003021D0"/>
    <w:rsid w:val="00321E19"/>
    <w:rsid w:val="0033207A"/>
    <w:rsid w:val="00384624"/>
    <w:rsid w:val="003B249D"/>
    <w:rsid w:val="003F383D"/>
    <w:rsid w:val="0043218C"/>
    <w:rsid w:val="004801D5"/>
    <w:rsid w:val="0048031D"/>
    <w:rsid w:val="00496857"/>
    <w:rsid w:val="004D1839"/>
    <w:rsid w:val="004E674B"/>
    <w:rsid w:val="004F09D6"/>
    <w:rsid w:val="004F5752"/>
    <w:rsid w:val="004F7BBC"/>
    <w:rsid w:val="00586601"/>
    <w:rsid w:val="00597E75"/>
    <w:rsid w:val="005C123E"/>
    <w:rsid w:val="00605028"/>
    <w:rsid w:val="0063645D"/>
    <w:rsid w:val="00660E86"/>
    <w:rsid w:val="0067629E"/>
    <w:rsid w:val="006A1BE6"/>
    <w:rsid w:val="006C50B7"/>
    <w:rsid w:val="00721EE1"/>
    <w:rsid w:val="00754C6F"/>
    <w:rsid w:val="00757D60"/>
    <w:rsid w:val="007B1018"/>
    <w:rsid w:val="007E556F"/>
    <w:rsid w:val="007F02E7"/>
    <w:rsid w:val="007F775F"/>
    <w:rsid w:val="0080286F"/>
    <w:rsid w:val="00820066"/>
    <w:rsid w:val="00820692"/>
    <w:rsid w:val="008470CB"/>
    <w:rsid w:val="0088196B"/>
    <w:rsid w:val="008D38BB"/>
    <w:rsid w:val="00980B2C"/>
    <w:rsid w:val="00994D3F"/>
    <w:rsid w:val="009A2DD2"/>
    <w:rsid w:val="009A3E70"/>
    <w:rsid w:val="009A4076"/>
    <w:rsid w:val="009C0D77"/>
    <w:rsid w:val="00A04CC5"/>
    <w:rsid w:val="00A12B1D"/>
    <w:rsid w:val="00AD6BC8"/>
    <w:rsid w:val="00B00B09"/>
    <w:rsid w:val="00B42151"/>
    <w:rsid w:val="00B66274"/>
    <w:rsid w:val="00B87BCF"/>
    <w:rsid w:val="00B97D63"/>
    <w:rsid w:val="00BF68CB"/>
    <w:rsid w:val="00C0662F"/>
    <w:rsid w:val="00C077C5"/>
    <w:rsid w:val="00CA7547"/>
    <w:rsid w:val="00CC5B07"/>
    <w:rsid w:val="00CD25B3"/>
    <w:rsid w:val="00D53043"/>
    <w:rsid w:val="00DB5723"/>
    <w:rsid w:val="00DF52E2"/>
    <w:rsid w:val="00DF7E0D"/>
    <w:rsid w:val="00E053B9"/>
    <w:rsid w:val="00E06CF4"/>
    <w:rsid w:val="00E4441A"/>
    <w:rsid w:val="00E62460"/>
    <w:rsid w:val="00E64F7A"/>
    <w:rsid w:val="00EC50F3"/>
    <w:rsid w:val="00F72165"/>
    <w:rsid w:val="00F943C9"/>
    <w:rsid w:val="00FC4344"/>
    <w:rsid w:val="00FD5146"/>
    <w:rsid w:val="00FE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6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86601"/>
    <w:rPr>
      <w:b/>
      <w:bCs/>
    </w:rPr>
  </w:style>
  <w:style w:type="paragraph" w:styleId="a5">
    <w:name w:val="Balloon Text"/>
    <w:basedOn w:val="a"/>
    <w:link w:val="a6"/>
    <w:uiPriority w:val="99"/>
    <w:semiHidden/>
    <w:unhideWhenUsed/>
    <w:rsid w:val="005866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601"/>
    <w:rPr>
      <w:rFonts w:ascii="Tahoma" w:hAnsi="Tahoma" w:cs="Tahoma"/>
      <w:sz w:val="16"/>
      <w:szCs w:val="16"/>
    </w:rPr>
  </w:style>
  <w:style w:type="paragraph" w:customStyle="1" w:styleId="ConsPlusNonformat">
    <w:name w:val="ConsPlusNonformat"/>
    <w:rsid w:val="00980B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80B2C"/>
    <w:pPr>
      <w:widowControl w:val="0"/>
      <w:autoSpaceDE w:val="0"/>
      <w:autoSpaceDN w:val="0"/>
      <w:adjustRightInd w:val="0"/>
      <w:spacing w:after="0" w:line="240" w:lineRule="auto"/>
    </w:pPr>
    <w:rPr>
      <w:rFonts w:ascii="Calibri" w:hAnsi="Calibri" w:cs="Calibri"/>
    </w:rPr>
  </w:style>
  <w:style w:type="paragraph" w:styleId="a7">
    <w:name w:val="header"/>
    <w:basedOn w:val="a"/>
    <w:link w:val="a8"/>
    <w:uiPriority w:val="99"/>
    <w:unhideWhenUsed/>
    <w:rsid w:val="000130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30EE"/>
  </w:style>
  <w:style w:type="paragraph" w:styleId="a9">
    <w:name w:val="footer"/>
    <w:basedOn w:val="a"/>
    <w:link w:val="aa"/>
    <w:uiPriority w:val="99"/>
    <w:unhideWhenUsed/>
    <w:rsid w:val="000130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30EE"/>
  </w:style>
  <w:style w:type="table" w:styleId="ab">
    <w:name w:val="Table Grid"/>
    <w:basedOn w:val="a1"/>
    <w:uiPriority w:val="59"/>
    <w:rsid w:val="00261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B5723"/>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54513FC6CE3FD5040E0971645831B549F46B91E3BEDBDA6FF4E2A09F8CA2934A6990DD3F93701uAU4X" TargetMode="External"/><Relationship Id="rId13" Type="http://schemas.openxmlformats.org/officeDocument/2006/relationships/hyperlink" Target="consultantplus://offline/ref=20A54513FC6CE3FD5040E0971645831B549F46B91E3BEDBDA6FF4E2A09F8CA2934A6990DD3F93706uAU1X" TargetMode="External"/><Relationship Id="rId18" Type="http://schemas.openxmlformats.org/officeDocument/2006/relationships/hyperlink" Target="consultantplus://offline/ref=20A54513FC6CE3FD5040E0971645831B549F46B91E3BEDBDA6FF4E2A09F8CA2934A6990DD3F93705uAU4X" TargetMode="External"/><Relationship Id="rId26" Type="http://schemas.openxmlformats.org/officeDocument/2006/relationships/hyperlink" Target="consultantplus://offline/ref=0E6C45246433142F3C811F7137B1025876C9D9B32C40A76783C8DA87C017133FEF24B7D897CB909Dn8iEA" TargetMode="External"/><Relationship Id="rId3" Type="http://schemas.openxmlformats.org/officeDocument/2006/relationships/settings" Target="settings.xml"/><Relationship Id="rId21" Type="http://schemas.openxmlformats.org/officeDocument/2006/relationships/hyperlink" Target="consultantplus://offline/ref=0E6C45246433142F3C811F7137B1025875CCD1B32348A76783C8DA87C0n1i7A" TargetMode="External"/><Relationship Id="rId7" Type="http://schemas.openxmlformats.org/officeDocument/2006/relationships/image" Target="media/image1.png"/><Relationship Id="rId12" Type="http://schemas.openxmlformats.org/officeDocument/2006/relationships/hyperlink" Target="consultantplus://offline/ref=20A54513FC6CE3FD5040E0971645831B549F46B91E3BEDBDA6FF4E2A09F8CA2934A6990DD3F93701uAU4X" TargetMode="External"/><Relationship Id="rId17" Type="http://schemas.openxmlformats.org/officeDocument/2006/relationships/hyperlink" Target="consultantplus://offline/ref=20A54513FC6CE3FD5040E0971645831B549F46B91E3BEDBDA6FF4E2A09F8CA2934A6990DD3F93705uAU4X" TargetMode="External"/><Relationship Id="rId25" Type="http://schemas.openxmlformats.org/officeDocument/2006/relationships/hyperlink" Target="consultantplus://offline/ref=0E6C45246433142F3C811F7137B1025876CCD0B3224FA76783C8DA87C017133FEF24B7D897CB9391n8iAA" TargetMode="External"/><Relationship Id="rId2" Type="http://schemas.microsoft.com/office/2007/relationships/stylesWithEffects" Target="stylesWithEffects.xml"/><Relationship Id="rId16" Type="http://schemas.openxmlformats.org/officeDocument/2006/relationships/hyperlink" Target="consultantplus://offline/ref=20A54513FC6CE3FD5040E0971645831B549F46B91E3BEDBDA6FF4E2A09F8CA2934A6990DuDU3X" TargetMode="External"/><Relationship Id="rId20" Type="http://schemas.openxmlformats.org/officeDocument/2006/relationships/hyperlink" Target="consultantplus://offline/ref=20A54513FC6CE3FD5040E0971645831B549F46B91E3BEDBDA6FF4E2A09F8CA2934A6990DD3F83503uAU3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A54513FC6CE3FD5040FE9A0029DD1455931EB01239EFE2F3A015775EF1C07Eu7U3X" TargetMode="External"/><Relationship Id="rId24" Type="http://schemas.openxmlformats.org/officeDocument/2006/relationships/hyperlink" Target="consultantplus://offline/ref=0E6C45246433142F3C811F7137B1025875CFD1B92549A76783C8DA87C0n1i7A" TargetMode="External"/><Relationship Id="rId5" Type="http://schemas.openxmlformats.org/officeDocument/2006/relationships/footnotes" Target="footnotes.xml"/><Relationship Id="rId15" Type="http://schemas.openxmlformats.org/officeDocument/2006/relationships/hyperlink" Target="consultantplus://offline/ref=20A54513FC6CE3FD5040E0971645831B549F46B91E3BEDBDA6FF4E2A09F8CA2934A699u0U5X" TargetMode="External"/><Relationship Id="rId23" Type="http://schemas.openxmlformats.org/officeDocument/2006/relationships/hyperlink" Target="consultantplus://offline/ref=0E6C45246433142F3C811F7137B1025875CFD1B92549A76783C8DA87C0n1i7A" TargetMode="External"/><Relationship Id="rId28" Type="http://schemas.openxmlformats.org/officeDocument/2006/relationships/theme" Target="theme/theme1.xml"/><Relationship Id="rId10" Type="http://schemas.openxmlformats.org/officeDocument/2006/relationships/hyperlink" Target="consultantplus://offline/ref=20A54513FC6CE3FD5040E0971645831B549F40B81838EDBDA6FF4E2A09uFU8X" TargetMode="External"/><Relationship Id="rId19" Type="http://schemas.openxmlformats.org/officeDocument/2006/relationships/hyperlink" Target="consultantplus://offline/ref=20A54513FC6CE3FD5040E0971645831B549F46B91E3BEDBDA6FF4E2A09F8CA2934A6990DD3F93703uAU6X" TargetMode="External"/><Relationship Id="rId4" Type="http://schemas.openxmlformats.org/officeDocument/2006/relationships/webSettings" Target="webSettings.xml"/><Relationship Id="rId9" Type="http://schemas.openxmlformats.org/officeDocument/2006/relationships/hyperlink" Target="consultantplus://offline/ref=20A54513FC6CE3FD5040E0971645831B549F40BB1238EDBDA6FF4E2A09uFU8X" TargetMode="External"/><Relationship Id="rId14" Type="http://schemas.openxmlformats.org/officeDocument/2006/relationships/hyperlink" Target="consultantplus://offline/ref=20A54513FC6CE3FD5040E0971645831B549F46B91E3BEDBDA6FF4E2A09F8CA2934A6990DuDU3X" TargetMode="External"/><Relationship Id="rId22" Type="http://schemas.openxmlformats.org/officeDocument/2006/relationships/hyperlink" Target="consultantplus://offline/ref=0E6C45246433142F3C811F7137B1025875C8D1B3264AA76783C8DA87C017133FEF24B7D897CB9199n8i1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ФЭУ Бухгалтер</dc:creator>
  <cp:lastModifiedBy>Ирина В. Кириллова</cp:lastModifiedBy>
  <cp:revision>7</cp:revision>
  <cp:lastPrinted>2018-02-20T04:51:00Z</cp:lastPrinted>
  <dcterms:created xsi:type="dcterms:W3CDTF">2018-01-16T00:13:00Z</dcterms:created>
  <dcterms:modified xsi:type="dcterms:W3CDTF">2018-05-16T23:46:00Z</dcterms:modified>
</cp:coreProperties>
</file>