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E16" w:rsidRPr="00013E16" w:rsidRDefault="00013E16" w:rsidP="00013E16">
      <w:pPr>
        <w:spacing w:after="0" w:line="240" w:lineRule="auto"/>
        <w:jc w:val="right"/>
        <w:rPr>
          <w:rFonts w:ascii="Times New Roman" w:hAnsi="Times New Roman" w:cs="Times New Roman"/>
          <w:bCs/>
          <w:sz w:val="28"/>
          <w:szCs w:val="28"/>
        </w:rPr>
      </w:pPr>
      <w:r w:rsidRPr="00013E16">
        <w:rPr>
          <w:rFonts w:ascii="Times New Roman" w:hAnsi="Times New Roman" w:cs="Times New Roman"/>
          <w:bCs/>
          <w:sz w:val="28"/>
          <w:szCs w:val="28"/>
        </w:rPr>
        <w:t xml:space="preserve">Утвержден </w:t>
      </w:r>
      <w:proofErr w:type="gramStart"/>
      <w:r w:rsidRPr="00013E16">
        <w:rPr>
          <w:rFonts w:ascii="Times New Roman" w:hAnsi="Times New Roman" w:cs="Times New Roman"/>
          <w:bCs/>
          <w:sz w:val="28"/>
          <w:szCs w:val="28"/>
        </w:rPr>
        <w:t>Протоколом  заседания</w:t>
      </w:r>
      <w:proofErr w:type="gramEnd"/>
      <w:r w:rsidRPr="00013E16">
        <w:rPr>
          <w:rFonts w:ascii="Times New Roman" w:hAnsi="Times New Roman" w:cs="Times New Roman"/>
          <w:bCs/>
          <w:sz w:val="28"/>
          <w:szCs w:val="28"/>
        </w:rPr>
        <w:t xml:space="preserve"> рабочей группы </w:t>
      </w:r>
    </w:p>
    <w:p w:rsidR="00013E16" w:rsidRPr="00013E16" w:rsidRDefault="00013E16" w:rsidP="00013E16">
      <w:pPr>
        <w:spacing w:after="0" w:line="240" w:lineRule="auto"/>
        <w:jc w:val="right"/>
        <w:rPr>
          <w:rFonts w:ascii="Times New Roman" w:hAnsi="Times New Roman" w:cs="Times New Roman"/>
          <w:bCs/>
          <w:sz w:val="28"/>
          <w:szCs w:val="28"/>
        </w:rPr>
      </w:pPr>
      <w:proofErr w:type="gramStart"/>
      <w:r w:rsidRPr="00013E16">
        <w:rPr>
          <w:rFonts w:ascii="Times New Roman" w:hAnsi="Times New Roman" w:cs="Times New Roman"/>
          <w:sz w:val="28"/>
          <w:szCs w:val="28"/>
        </w:rPr>
        <w:t>по</w:t>
      </w:r>
      <w:proofErr w:type="gramEnd"/>
      <w:r w:rsidRPr="00013E16">
        <w:rPr>
          <w:rFonts w:ascii="Times New Roman" w:hAnsi="Times New Roman" w:cs="Times New Roman"/>
          <w:sz w:val="28"/>
          <w:szCs w:val="28"/>
        </w:rPr>
        <w:t xml:space="preserve"> внедрению Стандарта развития конкуренции</w:t>
      </w:r>
      <w:r w:rsidRPr="00013E16">
        <w:rPr>
          <w:rFonts w:ascii="Times New Roman" w:hAnsi="Times New Roman" w:cs="Times New Roman"/>
          <w:bCs/>
          <w:sz w:val="28"/>
          <w:szCs w:val="28"/>
        </w:rPr>
        <w:t xml:space="preserve"> </w:t>
      </w:r>
    </w:p>
    <w:p w:rsidR="00013E16" w:rsidRPr="00013E16" w:rsidRDefault="00013E16" w:rsidP="00013E16">
      <w:pPr>
        <w:spacing w:after="0" w:line="240" w:lineRule="auto"/>
        <w:jc w:val="right"/>
        <w:rPr>
          <w:rFonts w:ascii="Times New Roman" w:hAnsi="Times New Roman" w:cs="Times New Roman"/>
          <w:bCs/>
          <w:sz w:val="28"/>
          <w:szCs w:val="28"/>
        </w:rPr>
      </w:pPr>
      <w:proofErr w:type="gramStart"/>
      <w:r w:rsidRPr="00FC2980">
        <w:rPr>
          <w:rFonts w:ascii="Times New Roman" w:hAnsi="Times New Roman" w:cs="Times New Roman"/>
          <w:bCs/>
          <w:sz w:val="28"/>
          <w:szCs w:val="28"/>
        </w:rPr>
        <w:t>от</w:t>
      </w:r>
      <w:proofErr w:type="gramEnd"/>
      <w:r w:rsidRPr="00FC2980">
        <w:rPr>
          <w:rFonts w:ascii="Times New Roman" w:hAnsi="Times New Roman" w:cs="Times New Roman"/>
          <w:bCs/>
          <w:sz w:val="28"/>
          <w:szCs w:val="28"/>
        </w:rPr>
        <w:t xml:space="preserve"> </w:t>
      </w:r>
      <w:r w:rsidR="00DF6FFD">
        <w:rPr>
          <w:rFonts w:ascii="Times New Roman" w:hAnsi="Times New Roman" w:cs="Times New Roman"/>
          <w:bCs/>
          <w:sz w:val="28"/>
          <w:szCs w:val="28"/>
        </w:rPr>
        <w:t>29</w:t>
      </w:r>
      <w:r w:rsidRPr="00FC2980">
        <w:rPr>
          <w:rFonts w:ascii="Times New Roman" w:hAnsi="Times New Roman" w:cs="Times New Roman"/>
          <w:bCs/>
          <w:sz w:val="28"/>
          <w:szCs w:val="28"/>
        </w:rPr>
        <w:t xml:space="preserve"> </w:t>
      </w:r>
      <w:r w:rsidR="00AF7875">
        <w:rPr>
          <w:rFonts w:ascii="Times New Roman" w:hAnsi="Times New Roman" w:cs="Times New Roman"/>
          <w:bCs/>
          <w:sz w:val="28"/>
          <w:szCs w:val="28"/>
        </w:rPr>
        <w:t>янва</w:t>
      </w:r>
      <w:r w:rsidRPr="00FC2980">
        <w:rPr>
          <w:rFonts w:ascii="Times New Roman" w:hAnsi="Times New Roman" w:cs="Times New Roman"/>
          <w:bCs/>
          <w:sz w:val="28"/>
          <w:szCs w:val="28"/>
        </w:rPr>
        <w:t>ря 202</w:t>
      </w:r>
      <w:r w:rsidR="00DF6FFD">
        <w:rPr>
          <w:rFonts w:ascii="Times New Roman" w:hAnsi="Times New Roman" w:cs="Times New Roman"/>
          <w:bCs/>
          <w:sz w:val="28"/>
          <w:szCs w:val="28"/>
        </w:rPr>
        <w:t>4</w:t>
      </w:r>
      <w:r w:rsidRPr="00FC2980">
        <w:rPr>
          <w:rFonts w:ascii="Times New Roman" w:hAnsi="Times New Roman" w:cs="Times New Roman"/>
          <w:bCs/>
          <w:sz w:val="28"/>
          <w:szCs w:val="28"/>
        </w:rPr>
        <w:t xml:space="preserve"> года</w:t>
      </w:r>
    </w:p>
    <w:p w:rsidR="00013E16" w:rsidRPr="00013E16" w:rsidRDefault="00013E16" w:rsidP="00013E16">
      <w:pPr>
        <w:spacing w:after="0" w:line="240" w:lineRule="auto"/>
        <w:jc w:val="center"/>
        <w:rPr>
          <w:rFonts w:ascii="Times New Roman,Bold" w:hAnsi="Times New Roman,Bold" w:cs="Times New Roman,Bold"/>
          <w:b/>
          <w:bCs/>
          <w:sz w:val="32"/>
          <w:szCs w:val="32"/>
        </w:rPr>
      </w:pPr>
    </w:p>
    <w:p w:rsidR="00013E16" w:rsidRPr="00013E16" w:rsidRDefault="00013E16" w:rsidP="00013E16">
      <w:pPr>
        <w:spacing w:after="0" w:line="240" w:lineRule="auto"/>
        <w:jc w:val="center"/>
        <w:rPr>
          <w:rFonts w:ascii="Times New Roman,Bold" w:hAnsi="Times New Roman,Bold" w:cs="Times New Roman,Bold"/>
          <w:b/>
          <w:bCs/>
          <w:sz w:val="32"/>
          <w:szCs w:val="32"/>
        </w:rPr>
      </w:pPr>
    </w:p>
    <w:p w:rsidR="00013E16" w:rsidRPr="00013E16" w:rsidRDefault="00013E16" w:rsidP="00013E16">
      <w:pPr>
        <w:spacing w:after="0" w:line="240" w:lineRule="auto"/>
        <w:jc w:val="center"/>
      </w:pPr>
      <w:r w:rsidRPr="00013E16">
        <w:rPr>
          <w:rFonts w:ascii="Times New Roman,Bold" w:hAnsi="Times New Roman,Bold" w:cs="Times New Roman,Bold"/>
          <w:b/>
          <w:bCs/>
          <w:sz w:val="32"/>
          <w:szCs w:val="32"/>
        </w:rPr>
        <w:t>Доклад о состоянии и развитии конкуренции</w:t>
      </w:r>
    </w:p>
    <w:p w:rsidR="00013E16" w:rsidRPr="00013E16" w:rsidRDefault="00013E16" w:rsidP="00013E16">
      <w:pPr>
        <w:spacing w:after="0" w:line="240" w:lineRule="auto"/>
        <w:jc w:val="center"/>
      </w:pPr>
      <w:proofErr w:type="gramStart"/>
      <w:r w:rsidRPr="00013E16">
        <w:rPr>
          <w:rFonts w:ascii="Times New Roman,Bold" w:hAnsi="Times New Roman,Bold" w:cs="Times New Roman,Bold"/>
          <w:b/>
          <w:bCs/>
          <w:sz w:val="32"/>
          <w:szCs w:val="32"/>
        </w:rPr>
        <w:t>на</w:t>
      </w:r>
      <w:proofErr w:type="gramEnd"/>
      <w:r w:rsidRPr="00013E16">
        <w:rPr>
          <w:rFonts w:ascii="Times New Roman,Bold" w:hAnsi="Times New Roman,Bold" w:cs="Times New Roman,Bold"/>
          <w:b/>
          <w:bCs/>
          <w:sz w:val="32"/>
          <w:szCs w:val="32"/>
        </w:rPr>
        <w:t xml:space="preserve"> товарных рынках Анучинского муниципального округа </w:t>
      </w:r>
    </w:p>
    <w:p w:rsidR="00013E16" w:rsidRPr="00013E16" w:rsidRDefault="00013E16" w:rsidP="00013E16">
      <w:pPr>
        <w:spacing w:after="0" w:line="240" w:lineRule="auto"/>
        <w:jc w:val="center"/>
        <w:rPr>
          <w:rFonts w:ascii="Times New Roman,Bold" w:hAnsi="Times New Roman,Bold" w:cs="Times New Roman,Bold"/>
          <w:b/>
          <w:bCs/>
          <w:sz w:val="32"/>
          <w:szCs w:val="32"/>
        </w:rPr>
      </w:pPr>
      <w:r w:rsidRPr="00013E16">
        <w:rPr>
          <w:rFonts w:ascii="Times New Roman,Bold" w:hAnsi="Times New Roman,Bold" w:cs="Times New Roman,Bold"/>
          <w:b/>
          <w:bCs/>
          <w:sz w:val="32"/>
          <w:szCs w:val="32"/>
        </w:rPr>
        <w:t>Приморского края за 202</w:t>
      </w:r>
      <w:r w:rsidR="00DF6FFD">
        <w:rPr>
          <w:rFonts w:ascii="Times New Roman,Bold" w:hAnsi="Times New Roman,Bold" w:cs="Times New Roman,Bold"/>
          <w:b/>
          <w:bCs/>
          <w:sz w:val="32"/>
          <w:szCs w:val="32"/>
        </w:rPr>
        <w:t>3</w:t>
      </w:r>
      <w:r w:rsidRPr="00013E16">
        <w:rPr>
          <w:rFonts w:ascii="Times New Roman,Bold" w:hAnsi="Times New Roman,Bold" w:cs="Times New Roman,Bold"/>
          <w:b/>
          <w:bCs/>
          <w:sz w:val="32"/>
          <w:szCs w:val="32"/>
        </w:rPr>
        <w:t>год</w:t>
      </w:r>
    </w:p>
    <w:p w:rsidR="00013E16" w:rsidRPr="00013E16" w:rsidRDefault="00013E16" w:rsidP="00013E16">
      <w:pPr>
        <w:spacing w:after="0" w:line="240" w:lineRule="auto"/>
        <w:jc w:val="center"/>
        <w:rPr>
          <w:rFonts w:ascii="Times New Roman,Bold" w:hAnsi="Times New Roman,Bold" w:cs="Times New Roman,Bold"/>
          <w:b/>
          <w:bCs/>
          <w:sz w:val="32"/>
          <w:szCs w:val="32"/>
        </w:rPr>
      </w:pPr>
    </w:p>
    <w:p w:rsidR="00013E16" w:rsidRPr="00013E16" w:rsidRDefault="00013E16" w:rsidP="00013E16">
      <w:pPr>
        <w:spacing w:after="0" w:line="360" w:lineRule="auto"/>
        <w:ind w:left="-284" w:firstLine="709"/>
        <w:jc w:val="both"/>
        <w:rPr>
          <w:rFonts w:ascii="Times New Roman" w:hAnsi="Times New Roman" w:cs="Times New Roman"/>
          <w:b/>
          <w:bCs/>
          <w:sz w:val="28"/>
          <w:szCs w:val="28"/>
        </w:rPr>
      </w:pPr>
      <w:r w:rsidRPr="00013E16">
        <w:rPr>
          <w:rFonts w:ascii="Times New Roman" w:hAnsi="Times New Roman" w:cs="Times New Roman"/>
          <w:b/>
          <w:bCs/>
          <w:sz w:val="28"/>
          <w:szCs w:val="28"/>
        </w:rPr>
        <w:t>Раздел 1. Сведения о внедрении стандарта развития конкуренции</w:t>
      </w:r>
    </w:p>
    <w:p w:rsidR="00013E16" w:rsidRPr="00013E16" w:rsidRDefault="00013E16" w:rsidP="00013E16">
      <w:pPr>
        <w:spacing w:after="0" w:line="360" w:lineRule="auto"/>
        <w:ind w:left="-284" w:firstLine="709"/>
        <w:jc w:val="both"/>
        <w:rPr>
          <w:rFonts w:ascii="Times New Roman" w:hAnsi="Times New Roman" w:cs="Times New Roman"/>
          <w:b/>
          <w:bCs/>
          <w:sz w:val="28"/>
          <w:szCs w:val="28"/>
        </w:rPr>
      </w:pPr>
      <w:proofErr w:type="gramStart"/>
      <w:r w:rsidRPr="00013E16">
        <w:rPr>
          <w:rFonts w:ascii="Times New Roman" w:hAnsi="Times New Roman" w:cs="Times New Roman"/>
          <w:b/>
          <w:bCs/>
          <w:sz w:val="28"/>
          <w:szCs w:val="28"/>
        </w:rPr>
        <w:t>в</w:t>
      </w:r>
      <w:proofErr w:type="gramEnd"/>
      <w:r w:rsidRPr="00013E16">
        <w:rPr>
          <w:rFonts w:ascii="Times New Roman" w:hAnsi="Times New Roman" w:cs="Times New Roman"/>
          <w:b/>
          <w:bCs/>
          <w:sz w:val="28"/>
          <w:szCs w:val="28"/>
        </w:rPr>
        <w:t xml:space="preserve"> </w:t>
      </w:r>
      <w:proofErr w:type="spellStart"/>
      <w:r w:rsidRPr="00013E16">
        <w:rPr>
          <w:rFonts w:ascii="Times New Roman" w:hAnsi="Times New Roman" w:cs="Times New Roman"/>
          <w:b/>
          <w:bCs/>
          <w:sz w:val="28"/>
          <w:szCs w:val="28"/>
        </w:rPr>
        <w:t>Анучинском</w:t>
      </w:r>
      <w:proofErr w:type="spellEnd"/>
      <w:r w:rsidRPr="00013E16">
        <w:rPr>
          <w:rFonts w:ascii="Times New Roman" w:hAnsi="Times New Roman" w:cs="Times New Roman"/>
          <w:b/>
          <w:bCs/>
          <w:sz w:val="28"/>
          <w:szCs w:val="28"/>
        </w:rPr>
        <w:t xml:space="preserve"> муниципальном округе Приморского края.</w:t>
      </w:r>
    </w:p>
    <w:p w:rsidR="00FC518E" w:rsidRPr="00FC518E" w:rsidRDefault="00FC518E" w:rsidP="009A1D79">
      <w:pPr>
        <w:spacing w:after="0" w:line="360" w:lineRule="auto"/>
        <w:jc w:val="both"/>
        <w:rPr>
          <w:rFonts w:ascii="Times New Roman" w:hAnsi="Times New Roman" w:cs="Times New Roman"/>
          <w:sz w:val="28"/>
          <w:szCs w:val="28"/>
        </w:rPr>
      </w:pPr>
      <w:r w:rsidRPr="00FC518E">
        <w:rPr>
          <w:rFonts w:ascii="Times New Roman" w:hAnsi="Times New Roman" w:cs="Times New Roman"/>
          <w:sz w:val="28"/>
          <w:szCs w:val="28"/>
        </w:rPr>
        <w:t>1.1. Решение Главы муниципального образования о внедрении стандарта развития конкуренции в муниципальном образовании (далее – Стандарт).</w:t>
      </w:r>
    </w:p>
    <w:p w:rsidR="00C366B7" w:rsidRPr="00FC518E" w:rsidRDefault="009A1D79" w:rsidP="009A1D79">
      <w:pPr>
        <w:pStyle w:val="ConsPlusTitle"/>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proofErr w:type="gramStart"/>
      <w:r w:rsidR="00FC518E" w:rsidRPr="00FC518E">
        <w:rPr>
          <w:rFonts w:ascii="Times New Roman" w:hAnsi="Times New Roman" w:cs="Times New Roman"/>
          <w:b w:val="0"/>
          <w:sz w:val="28"/>
          <w:szCs w:val="28"/>
        </w:rPr>
        <w:t>Р</w:t>
      </w:r>
      <w:r w:rsidR="00013E16" w:rsidRPr="00FC518E">
        <w:rPr>
          <w:rFonts w:ascii="Times New Roman" w:hAnsi="Times New Roman" w:cs="Times New Roman"/>
          <w:b w:val="0"/>
          <w:sz w:val="28"/>
          <w:szCs w:val="28"/>
        </w:rPr>
        <w:t xml:space="preserve">аспоряжением </w:t>
      </w:r>
      <w:r w:rsidR="00C366B7" w:rsidRPr="00FC518E">
        <w:rPr>
          <w:rFonts w:ascii="Times New Roman" w:hAnsi="Times New Roman" w:cs="Times New Roman"/>
          <w:b w:val="0"/>
          <w:sz w:val="28"/>
          <w:szCs w:val="28"/>
        </w:rPr>
        <w:t xml:space="preserve"> администрации</w:t>
      </w:r>
      <w:proofErr w:type="gramEnd"/>
      <w:r w:rsidR="00C366B7" w:rsidRPr="00FC518E">
        <w:rPr>
          <w:rFonts w:ascii="Times New Roman" w:hAnsi="Times New Roman" w:cs="Times New Roman"/>
          <w:b w:val="0"/>
          <w:sz w:val="28"/>
          <w:szCs w:val="28"/>
        </w:rPr>
        <w:t xml:space="preserve"> Анучинского муниципального округа</w:t>
      </w:r>
      <w:r w:rsidR="00FC518E" w:rsidRPr="00FC518E">
        <w:rPr>
          <w:rFonts w:ascii="Times New Roman" w:hAnsi="Times New Roman" w:cs="Times New Roman"/>
          <w:b w:val="0"/>
          <w:sz w:val="28"/>
          <w:szCs w:val="28"/>
        </w:rPr>
        <w:t xml:space="preserve"> от 25.07.2022 г. № 363-р</w:t>
      </w:r>
      <w:r w:rsidR="00C366B7" w:rsidRPr="00FC518E">
        <w:rPr>
          <w:rFonts w:ascii="Times New Roman" w:hAnsi="Times New Roman" w:cs="Times New Roman"/>
          <w:b w:val="0"/>
          <w:sz w:val="28"/>
          <w:szCs w:val="28"/>
        </w:rPr>
        <w:t xml:space="preserve"> «О реализации мероприятий по внедрению </w:t>
      </w:r>
    </w:p>
    <w:p w:rsidR="00013E16" w:rsidRPr="00FC518E" w:rsidRDefault="00C366B7" w:rsidP="009A1D79">
      <w:pPr>
        <w:pStyle w:val="ConsPlusTitle"/>
        <w:spacing w:line="360" w:lineRule="auto"/>
        <w:jc w:val="both"/>
        <w:rPr>
          <w:b w:val="0"/>
          <w:sz w:val="28"/>
          <w:szCs w:val="28"/>
        </w:rPr>
      </w:pPr>
      <w:proofErr w:type="gramStart"/>
      <w:r w:rsidRPr="00FC518E">
        <w:rPr>
          <w:rFonts w:ascii="Times New Roman" w:hAnsi="Times New Roman" w:cs="Times New Roman"/>
          <w:b w:val="0"/>
          <w:sz w:val="28"/>
          <w:szCs w:val="28"/>
        </w:rPr>
        <w:t>стандарта</w:t>
      </w:r>
      <w:proofErr w:type="gramEnd"/>
      <w:r w:rsidRPr="00FC518E">
        <w:rPr>
          <w:rFonts w:ascii="Times New Roman" w:hAnsi="Times New Roman" w:cs="Times New Roman"/>
          <w:b w:val="0"/>
          <w:sz w:val="28"/>
          <w:szCs w:val="28"/>
        </w:rPr>
        <w:t xml:space="preserve"> развития конкуренции в </w:t>
      </w:r>
      <w:proofErr w:type="spellStart"/>
      <w:r w:rsidRPr="00FC518E">
        <w:rPr>
          <w:rFonts w:ascii="Times New Roman" w:hAnsi="Times New Roman" w:cs="Times New Roman"/>
          <w:b w:val="0"/>
          <w:bCs/>
          <w:sz w:val="28"/>
          <w:szCs w:val="28"/>
        </w:rPr>
        <w:t>Анучинском</w:t>
      </w:r>
      <w:proofErr w:type="spellEnd"/>
      <w:r w:rsidRPr="00FC518E">
        <w:rPr>
          <w:rFonts w:ascii="Times New Roman" w:hAnsi="Times New Roman" w:cs="Times New Roman"/>
          <w:b w:val="0"/>
          <w:bCs/>
          <w:sz w:val="28"/>
          <w:szCs w:val="28"/>
        </w:rPr>
        <w:t xml:space="preserve"> муниципальном округе</w:t>
      </w:r>
      <w:r w:rsidRPr="00FC518E">
        <w:rPr>
          <w:rFonts w:ascii="Times New Roman" w:hAnsi="Times New Roman" w:cs="Times New Roman"/>
          <w:b w:val="0"/>
          <w:sz w:val="28"/>
          <w:szCs w:val="28"/>
        </w:rPr>
        <w:t xml:space="preserve"> Приморского края на 2022 – 2025 годы» </w:t>
      </w:r>
      <w:r w:rsidR="00013E16" w:rsidRPr="00FC518E">
        <w:rPr>
          <w:rFonts w:ascii="Times New Roman" w:hAnsi="Times New Roman" w:cs="Times New Roman"/>
          <w:b w:val="0"/>
          <w:sz w:val="28"/>
          <w:szCs w:val="28"/>
        </w:rPr>
        <w:t>утверждены дорожная карта по внедрению Стандарта развития конкуренции на 202</w:t>
      </w:r>
      <w:r w:rsidRPr="00FC518E">
        <w:rPr>
          <w:rFonts w:ascii="Times New Roman" w:hAnsi="Times New Roman" w:cs="Times New Roman"/>
          <w:b w:val="0"/>
          <w:sz w:val="28"/>
          <w:szCs w:val="28"/>
        </w:rPr>
        <w:t>2</w:t>
      </w:r>
      <w:r w:rsidR="00013E16" w:rsidRPr="00FC518E">
        <w:rPr>
          <w:rFonts w:ascii="Times New Roman" w:hAnsi="Times New Roman" w:cs="Times New Roman"/>
          <w:b w:val="0"/>
          <w:sz w:val="28"/>
          <w:szCs w:val="28"/>
        </w:rPr>
        <w:t>-202</w:t>
      </w:r>
      <w:r w:rsidRPr="00FC518E">
        <w:rPr>
          <w:rFonts w:ascii="Times New Roman" w:hAnsi="Times New Roman" w:cs="Times New Roman"/>
          <w:b w:val="0"/>
          <w:sz w:val="28"/>
          <w:szCs w:val="28"/>
        </w:rPr>
        <w:t>5</w:t>
      </w:r>
      <w:r w:rsidR="00013E16" w:rsidRPr="00FC518E">
        <w:rPr>
          <w:rFonts w:ascii="Times New Roman" w:hAnsi="Times New Roman" w:cs="Times New Roman"/>
          <w:b w:val="0"/>
          <w:sz w:val="28"/>
          <w:szCs w:val="28"/>
        </w:rPr>
        <w:t xml:space="preserve"> годы и перечень товарных рынков для содействия развитию конкуренции в </w:t>
      </w:r>
      <w:proofErr w:type="spellStart"/>
      <w:r w:rsidR="00013E16" w:rsidRPr="00FC518E">
        <w:rPr>
          <w:rFonts w:ascii="Times New Roman" w:hAnsi="Times New Roman" w:cs="Times New Roman"/>
          <w:b w:val="0"/>
          <w:sz w:val="28"/>
          <w:szCs w:val="28"/>
        </w:rPr>
        <w:t>Анучинском</w:t>
      </w:r>
      <w:proofErr w:type="spellEnd"/>
      <w:r w:rsidR="00013E16" w:rsidRPr="00FC518E">
        <w:rPr>
          <w:rFonts w:ascii="Times New Roman" w:hAnsi="Times New Roman" w:cs="Times New Roman"/>
          <w:b w:val="0"/>
          <w:sz w:val="28"/>
          <w:szCs w:val="28"/>
        </w:rPr>
        <w:t xml:space="preserve"> муниципальном </w:t>
      </w:r>
      <w:r w:rsidRPr="00FC518E">
        <w:rPr>
          <w:rFonts w:ascii="Times New Roman" w:hAnsi="Times New Roman" w:cs="Times New Roman"/>
          <w:b w:val="0"/>
          <w:sz w:val="28"/>
          <w:szCs w:val="28"/>
        </w:rPr>
        <w:t>округе</w:t>
      </w:r>
    </w:p>
    <w:p w:rsidR="00C366B7" w:rsidRPr="00AF7875" w:rsidRDefault="000B65D3" w:rsidP="00C366B7">
      <w:pPr>
        <w:spacing w:after="0" w:line="360" w:lineRule="auto"/>
        <w:ind w:left="-284" w:firstLine="709"/>
        <w:jc w:val="both"/>
        <w:rPr>
          <w:rFonts w:ascii="Times New Roman" w:hAnsi="Times New Roman" w:cs="Times New Roman"/>
          <w:b/>
          <w:bCs/>
          <w:sz w:val="28"/>
          <w:szCs w:val="28"/>
        </w:rPr>
      </w:pPr>
      <w:hyperlink r:id="rId6" w:history="1">
        <w:proofErr w:type="spellStart"/>
        <w:r w:rsidR="00C366B7" w:rsidRPr="00C366B7">
          <w:rPr>
            <w:rStyle w:val="ae"/>
            <w:rFonts w:ascii="Times New Roman" w:hAnsi="Times New Roman" w:cs="Times New Roman"/>
            <w:sz w:val="28"/>
            <w:szCs w:val="28"/>
            <w:lang w:val="en-US"/>
          </w:rPr>
          <w:t>gncdjd</w:t>
        </w:r>
        <w:proofErr w:type="spellEnd"/>
        <w:r w:rsidR="00C366B7" w:rsidRPr="00AF7875">
          <w:rPr>
            <w:rStyle w:val="ae"/>
            <w:rFonts w:ascii="Times New Roman" w:hAnsi="Times New Roman" w:cs="Times New Roman"/>
            <w:sz w:val="28"/>
            <w:szCs w:val="28"/>
          </w:rPr>
          <w:t>7</w:t>
        </w:r>
        <w:proofErr w:type="spellStart"/>
        <w:r w:rsidR="00C366B7" w:rsidRPr="00C366B7">
          <w:rPr>
            <w:rStyle w:val="ae"/>
            <w:rFonts w:ascii="Times New Roman" w:hAnsi="Times New Roman" w:cs="Times New Roman"/>
            <w:sz w:val="28"/>
            <w:szCs w:val="28"/>
            <w:lang w:val="en-US"/>
          </w:rPr>
          <w:t>tv</w:t>
        </w:r>
        <w:proofErr w:type="spellEnd"/>
        <w:r w:rsidR="00C366B7" w:rsidRPr="00AF7875">
          <w:rPr>
            <w:rStyle w:val="ae"/>
            <w:rFonts w:ascii="Times New Roman" w:hAnsi="Times New Roman" w:cs="Times New Roman"/>
            <w:sz w:val="28"/>
            <w:szCs w:val="28"/>
          </w:rPr>
          <w:t>41</w:t>
        </w:r>
        <w:r w:rsidR="00C366B7" w:rsidRPr="00C366B7">
          <w:rPr>
            <w:rStyle w:val="ae"/>
            <w:rFonts w:ascii="Times New Roman" w:hAnsi="Times New Roman" w:cs="Times New Roman"/>
            <w:sz w:val="28"/>
            <w:szCs w:val="28"/>
            <w:lang w:val="en-US"/>
          </w:rPr>
          <w:t>q</w:t>
        </w:r>
        <w:r w:rsidR="00C366B7" w:rsidRPr="00AF7875">
          <w:rPr>
            <w:rStyle w:val="ae"/>
            <w:rFonts w:ascii="Times New Roman" w:hAnsi="Times New Roman" w:cs="Times New Roman"/>
            <w:sz w:val="28"/>
            <w:szCs w:val="28"/>
          </w:rPr>
          <w:t>5</w:t>
        </w:r>
        <w:r w:rsidR="00C366B7" w:rsidRPr="00C366B7">
          <w:rPr>
            <w:rStyle w:val="ae"/>
            <w:rFonts w:ascii="Times New Roman" w:hAnsi="Times New Roman" w:cs="Times New Roman"/>
            <w:sz w:val="28"/>
            <w:szCs w:val="28"/>
            <w:lang w:val="en-US"/>
          </w:rPr>
          <w:t>g</w:t>
        </w:r>
        <w:r w:rsidR="00C366B7" w:rsidRPr="00AF7875">
          <w:rPr>
            <w:rStyle w:val="ae"/>
            <w:rFonts w:ascii="Times New Roman" w:hAnsi="Times New Roman" w:cs="Times New Roman"/>
            <w:sz w:val="28"/>
            <w:szCs w:val="28"/>
          </w:rPr>
          <w:t>0</w:t>
        </w:r>
        <w:proofErr w:type="spellStart"/>
        <w:r w:rsidR="00C366B7" w:rsidRPr="00C366B7">
          <w:rPr>
            <w:rStyle w:val="ae"/>
            <w:rFonts w:ascii="Times New Roman" w:hAnsi="Times New Roman" w:cs="Times New Roman"/>
            <w:sz w:val="28"/>
            <w:szCs w:val="28"/>
            <w:lang w:val="en-US"/>
          </w:rPr>
          <w:t>fyl</w:t>
        </w:r>
        <w:proofErr w:type="spellEnd"/>
        <w:r w:rsidR="00C366B7" w:rsidRPr="00AF7875">
          <w:rPr>
            <w:rStyle w:val="ae"/>
            <w:rFonts w:ascii="Times New Roman" w:hAnsi="Times New Roman" w:cs="Times New Roman"/>
            <w:sz w:val="28"/>
            <w:szCs w:val="28"/>
          </w:rPr>
          <w:t>5</w:t>
        </w:r>
        <w:proofErr w:type="spellStart"/>
        <w:r w:rsidR="00C366B7" w:rsidRPr="00C366B7">
          <w:rPr>
            <w:rStyle w:val="ae"/>
            <w:rFonts w:ascii="Times New Roman" w:hAnsi="Times New Roman" w:cs="Times New Roman"/>
            <w:sz w:val="28"/>
            <w:szCs w:val="28"/>
            <w:lang w:val="en-US"/>
          </w:rPr>
          <w:t>yijb</w:t>
        </w:r>
        <w:proofErr w:type="spellEnd"/>
        <w:r w:rsidR="00C366B7" w:rsidRPr="00AF7875">
          <w:rPr>
            <w:rStyle w:val="ae"/>
            <w:rFonts w:ascii="Times New Roman" w:hAnsi="Times New Roman" w:cs="Times New Roman"/>
            <w:sz w:val="28"/>
            <w:szCs w:val="28"/>
          </w:rPr>
          <w:t>6</w:t>
        </w:r>
        <w:proofErr w:type="spellStart"/>
        <w:r w:rsidR="00C366B7" w:rsidRPr="00C366B7">
          <w:rPr>
            <w:rStyle w:val="ae"/>
            <w:rFonts w:ascii="Times New Roman" w:hAnsi="Times New Roman" w:cs="Times New Roman"/>
            <w:sz w:val="28"/>
            <w:szCs w:val="28"/>
            <w:lang w:val="en-US"/>
          </w:rPr>
          <w:t>ws</w:t>
        </w:r>
        <w:proofErr w:type="spellEnd"/>
        <w:r w:rsidR="00C366B7" w:rsidRPr="00AF7875">
          <w:rPr>
            <w:rStyle w:val="ae"/>
            <w:rFonts w:ascii="Times New Roman" w:hAnsi="Times New Roman" w:cs="Times New Roman"/>
            <w:sz w:val="28"/>
            <w:szCs w:val="28"/>
          </w:rPr>
          <w:t>2</w:t>
        </w:r>
        <w:r w:rsidR="00C366B7" w:rsidRPr="00C366B7">
          <w:rPr>
            <w:rStyle w:val="ae"/>
            <w:rFonts w:ascii="Times New Roman" w:hAnsi="Times New Roman" w:cs="Times New Roman"/>
            <w:sz w:val="28"/>
            <w:szCs w:val="28"/>
            <w:lang w:val="en-US"/>
          </w:rPr>
          <w:t>al</w:t>
        </w:r>
        <w:r w:rsidR="00C366B7" w:rsidRPr="00AF7875">
          <w:rPr>
            <w:rStyle w:val="ae"/>
            <w:rFonts w:ascii="Times New Roman" w:hAnsi="Times New Roman" w:cs="Times New Roman"/>
            <w:sz w:val="28"/>
            <w:szCs w:val="28"/>
          </w:rPr>
          <w:t>3</w:t>
        </w:r>
        <w:r w:rsidR="00C366B7" w:rsidRPr="00C366B7">
          <w:rPr>
            <w:rStyle w:val="ae"/>
            <w:rFonts w:ascii="Times New Roman" w:hAnsi="Times New Roman" w:cs="Times New Roman"/>
            <w:sz w:val="28"/>
            <w:szCs w:val="28"/>
            <w:lang w:val="en-US"/>
          </w:rPr>
          <w:t>tm</w:t>
        </w:r>
        <w:r w:rsidR="00C366B7" w:rsidRPr="00AF7875">
          <w:rPr>
            <w:rStyle w:val="ae"/>
            <w:rFonts w:ascii="Times New Roman" w:hAnsi="Times New Roman" w:cs="Times New Roman"/>
            <w:sz w:val="28"/>
            <w:szCs w:val="28"/>
          </w:rPr>
          <w:t>.</w:t>
        </w:r>
        <w:r w:rsidR="00C366B7" w:rsidRPr="00C366B7">
          <w:rPr>
            <w:rStyle w:val="ae"/>
            <w:rFonts w:ascii="Times New Roman" w:hAnsi="Times New Roman" w:cs="Times New Roman"/>
            <w:sz w:val="28"/>
            <w:szCs w:val="28"/>
            <w:lang w:val="en-US"/>
          </w:rPr>
          <w:t>doc</w:t>
        </w:r>
        <w:r w:rsidR="00C366B7" w:rsidRPr="00AF7875">
          <w:rPr>
            <w:rStyle w:val="ae"/>
            <w:rFonts w:ascii="Times New Roman" w:hAnsi="Times New Roman" w:cs="Times New Roman"/>
            <w:sz w:val="28"/>
            <w:szCs w:val="28"/>
          </w:rPr>
          <w:t xml:space="preserve"> (</w:t>
        </w:r>
        <w:r w:rsidR="00C366B7" w:rsidRPr="00C366B7">
          <w:rPr>
            <w:rStyle w:val="ae"/>
            <w:rFonts w:ascii="Times New Roman" w:hAnsi="Times New Roman" w:cs="Times New Roman"/>
            <w:sz w:val="28"/>
            <w:szCs w:val="28"/>
            <w:lang w:val="en-US"/>
          </w:rPr>
          <w:t>live</w:t>
        </w:r>
        <w:r w:rsidR="00C366B7" w:rsidRPr="00AF7875">
          <w:rPr>
            <w:rStyle w:val="ae"/>
            <w:rFonts w:ascii="Times New Roman" w:hAnsi="Times New Roman" w:cs="Times New Roman"/>
            <w:sz w:val="28"/>
            <w:szCs w:val="28"/>
          </w:rPr>
          <w:t>.</w:t>
        </w:r>
        <w:r w:rsidR="00C366B7" w:rsidRPr="00C366B7">
          <w:rPr>
            <w:rStyle w:val="ae"/>
            <w:rFonts w:ascii="Times New Roman" w:hAnsi="Times New Roman" w:cs="Times New Roman"/>
            <w:sz w:val="28"/>
            <w:szCs w:val="28"/>
            <w:lang w:val="en-US"/>
          </w:rPr>
          <w:t>com</w:t>
        </w:r>
        <w:r w:rsidR="00C366B7" w:rsidRPr="00AF7875">
          <w:rPr>
            <w:rStyle w:val="ae"/>
            <w:rFonts w:ascii="Times New Roman" w:hAnsi="Times New Roman" w:cs="Times New Roman"/>
            <w:sz w:val="28"/>
            <w:szCs w:val="28"/>
          </w:rPr>
          <w:t>)</w:t>
        </w:r>
      </w:hyperlink>
      <w:r w:rsidR="00C366B7" w:rsidRPr="00C366B7">
        <w:rPr>
          <w:rStyle w:val="ae"/>
          <w:rFonts w:ascii="Times New Roman" w:hAnsi="Times New Roman" w:cs="Times New Roman"/>
          <w:sz w:val="28"/>
          <w:szCs w:val="28"/>
        </w:rPr>
        <w:t xml:space="preserve"> </w:t>
      </w:r>
    </w:p>
    <w:p w:rsidR="00013E16" w:rsidRPr="00013E16" w:rsidRDefault="00013E16" w:rsidP="009A1D79">
      <w:pPr>
        <w:spacing w:after="0" w:line="360" w:lineRule="auto"/>
        <w:ind w:firstLine="709"/>
        <w:jc w:val="both"/>
        <w:rPr>
          <w:rFonts w:ascii="Times New Roman" w:hAnsi="Times New Roman" w:cs="Times New Roman"/>
          <w:sz w:val="28"/>
          <w:szCs w:val="28"/>
        </w:rPr>
      </w:pPr>
      <w:r w:rsidRPr="00013E16">
        <w:rPr>
          <w:rFonts w:ascii="Times New Roman" w:hAnsi="Times New Roman" w:cs="Times New Roman"/>
          <w:iCs/>
          <w:sz w:val="28"/>
          <w:szCs w:val="28"/>
        </w:rPr>
        <w:t xml:space="preserve">1.2. </w:t>
      </w:r>
      <w:r w:rsidRPr="00013E16">
        <w:rPr>
          <w:rFonts w:ascii="Times New Roman" w:hAnsi="Times New Roman" w:cs="Times New Roman"/>
          <w:sz w:val="28"/>
          <w:szCs w:val="28"/>
        </w:rPr>
        <w:t>Сведения об источниках финансовых средств, используемых для достижения целей Стандарта.</w:t>
      </w:r>
    </w:p>
    <w:p w:rsidR="00013E16" w:rsidRDefault="00013E16" w:rsidP="009A1D79">
      <w:pPr>
        <w:spacing w:after="0" w:line="360" w:lineRule="auto"/>
        <w:jc w:val="both"/>
        <w:rPr>
          <w:rFonts w:ascii="Times New Roman" w:hAnsi="Times New Roman" w:cs="Times New Roman"/>
          <w:iCs/>
          <w:sz w:val="28"/>
          <w:szCs w:val="28"/>
        </w:rPr>
      </w:pPr>
      <w:r w:rsidRPr="00013E16">
        <w:rPr>
          <w:rFonts w:ascii="Times New Roman" w:hAnsi="Times New Roman" w:cs="Times New Roman"/>
          <w:iCs/>
          <w:sz w:val="28"/>
          <w:szCs w:val="28"/>
        </w:rPr>
        <w:t xml:space="preserve">          Сумма финансирования мероприятий, направленных на развитие частного сектора экономики (товарных рынков), за счет средств бюджетов всех уровней, в 202</w:t>
      </w:r>
      <w:r w:rsidR="00DF6FFD">
        <w:rPr>
          <w:rFonts w:ascii="Times New Roman" w:hAnsi="Times New Roman" w:cs="Times New Roman"/>
          <w:iCs/>
          <w:sz w:val="28"/>
          <w:szCs w:val="28"/>
        </w:rPr>
        <w:t>3</w:t>
      </w:r>
      <w:r w:rsidRPr="00013E16">
        <w:rPr>
          <w:rFonts w:ascii="Times New Roman" w:hAnsi="Times New Roman" w:cs="Times New Roman"/>
          <w:iCs/>
          <w:sz w:val="28"/>
          <w:szCs w:val="28"/>
        </w:rPr>
        <w:t xml:space="preserve"> году составила </w:t>
      </w:r>
      <w:r w:rsidR="00DF6FFD">
        <w:rPr>
          <w:rFonts w:ascii="Times New Roman" w:hAnsi="Times New Roman" w:cs="Times New Roman"/>
          <w:iCs/>
          <w:sz w:val="28"/>
          <w:szCs w:val="28"/>
        </w:rPr>
        <w:t>34</w:t>
      </w:r>
      <w:r w:rsidRPr="00013E16">
        <w:rPr>
          <w:rFonts w:ascii="Times New Roman" w:hAnsi="Times New Roman" w:cs="Times New Roman"/>
          <w:iCs/>
          <w:sz w:val="28"/>
          <w:szCs w:val="28"/>
        </w:rPr>
        <w:t>0,0 тысяч рублей. На 202</w:t>
      </w:r>
      <w:r w:rsidR="00DF6FFD">
        <w:rPr>
          <w:rFonts w:ascii="Times New Roman" w:hAnsi="Times New Roman" w:cs="Times New Roman"/>
          <w:iCs/>
          <w:sz w:val="28"/>
          <w:szCs w:val="28"/>
        </w:rPr>
        <w:t>4</w:t>
      </w:r>
      <w:r w:rsidR="00595E3C">
        <w:rPr>
          <w:rFonts w:ascii="Times New Roman" w:hAnsi="Times New Roman" w:cs="Times New Roman"/>
          <w:iCs/>
          <w:sz w:val="28"/>
          <w:szCs w:val="28"/>
        </w:rPr>
        <w:t xml:space="preserve"> </w:t>
      </w:r>
      <w:proofErr w:type="gramStart"/>
      <w:r w:rsidR="00595E3C">
        <w:rPr>
          <w:rFonts w:ascii="Times New Roman" w:hAnsi="Times New Roman" w:cs="Times New Roman"/>
          <w:iCs/>
          <w:sz w:val="28"/>
          <w:szCs w:val="28"/>
        </w:rPr>
        <w:t xml:space="preserve">год </w:t>
      </w:r>
      <w:r w:rsidRPr="00013E16">
        <w:rPr>
          <w:rFonts w:ascii="Times New Roman" w:hAnsi="Times New Roman" w:cs="Times New Roman"/>
          <w:iCs/>
          <w:sz w:val="28"/>
          <w:szCs w:val="28"/>
        </w:rPr>
        <w:t xml:space="preserve"> запланировано</w:t>
      </w:r>
      <w:proofErr w:type="gramEnd"/>
      <w:r w:rsidRPr="00013E16">
        <w:rPr>
          <w:rFonts w:ascii="Times New Roman" w:hAnsi="Times New Roman" w:cs="Times New Roman"/>
          <w:iCs/>
          <w:sz w:val="28"/>
          <w:szCs w:val="28"/>
        </w:rPr>
        <w:t xml:space="preserve"> </w:t>
      </w:r>
      <w:r w:rsidR="00C366B7">
        <w:rPr>
          <w:rFonts w:ascii="Times New Roman" w:hAnsi="Times New Roman" w:cs="Times New Roman"/>
          <w:iCs/>
          <w:sz w:val="28"/>
          <w:szCs w:val="28"/>
        </w:rPr>
        <w:t>3</w:t>
      </w:r>
      <w:r w:rsidRPr="00595E3C">
        <w:rPr>
          <w:rFonts w:ascii="Times New Roman" w:hAnsi="Times New Roman" w:cs="Times New Roman"/>
          <w:iCs/>
          <w:sz w:val="28"/>
          <w:szCs w:val="28"/>
        </w:rPr>
        <w:t>00,0</w:t>
      </w:r>
      <w:r w:rsidRPr="00013E16">
        <w:rPr>
          <w:rFonts w:ascii="Times New Roman" w:hAnsi="Times New Roman" w:cs="Times New Roman"/>
          <w:iCs/>
          <w:sz w:val="28"/>
          <w:szCs w:val="28"/>
        </w:rPr>
        <w:t xml:space="preserve"> тысяч рублей, в соответствии  с муниципальной программой «Развитие и поддержка малого и среднего предпринимательства в </w:t>
      </w:r>
      <w:proofErr w:type="spellStart"/>
      <w:r w:rsidRPr="00013E16">
        <w:rPr>
          <w:rFonts w:ascii="Times New Roman" w:hAnsi="Times New Roman" w:cs="Times New Roman"/>
          <w:iCs/>
          <w:sz w:val="28"/>
          <w:szCs w:val="28"/>
        </w:rPr>
        <w:t>Анучинском</w:t>
      </w:r>
      <w:proofErr w:type="spellEnd"/>
      <w:r w:rsidRPr="00013E16">
        <w:rPr>
          <w:rFonts w:ascii="Times New Roman" w:hAnsi="Times New Roman" w:cs="Times New Roman"/>
          <w:iCs/>
          <w:sz w:val="28"/>
          <w:szCs w:val="28"/>
        </w:rPr>
        <w:t xml:space="preserve"> муниципальном округе на 2020</w:t>
      </w:r>
      <w:r w:rsidR="00DF6FFD">
        <w:rPr>
          <w:rFonts w:ascii="Times New Roman" w:hAnsi="Times New Roman" w:cs="Times New Roman"/>
          <w:iCs/>
          <w:sz w:val="28"/>
          <w:szCs w:val="28"/>
        </w:rPr>
        <w:t xml:space="preserve"> </w:t>
      </w:r>
      <w:r w:rsidRPr="00013E16">
        <w:rPr>
          <w:rFonts w:ascii="Times New Roman" w:hAnsi="Times New Roman" w:cs="Times New Roman"/>
          <w:iCs/>
          <w:sz w:val="28"/>
          <w:szCs w:val="28"/>
        </w:rPr>
        <w:t>-2024 годы»</w:t>
      </w:r>
    </w:p>
    <w:p w:rsidR="00013E16" w:rsidRPr="00013E16" w:rsidRDefault="00013E16" w:rsidP="009A1D79">
      <w:pPr>
        <w:spacing w:after="0" w:line="360" w:lineRule="auto"/>
        <w:ind w:firstLine="709"/>
        <w:jc w:val="both"/>
        <w:rPr>
          <w:rFonts w:ascii="Times New Roman" w:hAnsi="Times New Roman" w:cs="Times New Roman"/>
          <w:sz w:val="28"/>
          <w:szCs w:val="28"/>
        </w:rPr>
      </w:pPr>
      <w:r w:rsidRPr="00013E16">
        <w:rPr>
          <w:rFonts w:ascii="Times New Roman" w:hAnsi="Times New Roman" w:cs="Times New Roman"/>
          <w:sz w:val="28"/>
          <w:szCs w:val="28"/>
        </w:rPr>
        <w:t>1.3. Информация об определенном в органе местного самоуправления должностного лица с правом принятия управленческих решений, ответственного за координацию вопросов содействия развитию конкуренции</w:t>
      </w:r>
    </w:p>
    <w:p w:rsidR="00013E16" w:rsidRPr="00013E16" w:rsidRDefault="00013E16" w:rsidP="009A1D79">
      <w:pPr>
        <w:spacing w:after="0" w:line="360" w:lineRule="auto"/>
        <w:ind w:firstLine="709"/>
        <w:jc w:val="both"/>
        <w:rPr>
          <w:rFonts w:ascii="Times New Roman" w:hAnsi="Times New Roman" w:cs="Times New Roman"/>
          <w:i/>
          <w:iCs/>
          <w:sz w:val="28"/>
          <w:szCs w:val="28"/>
        </w:rPr>
      </w:pPr>
      <w:r w:rsidRPr="00013E16">
        <w:rPr>
          <w:rFonts w:ascii="Times New Roman" w:hAnsi="Times New Roman" w:cs="Times New Roman"/>
          <w:sz w:val="28"/>
          <w:szCs w:val="28"/>
        </w:rPr>
        <w:lastRenderedPageBreak/>
        <w:t xml:space="preserve">         Уполномоченным лицом по содействию развитию конкуренции в </w:t>
      </w:r>
      <w:proofErr w:type="spellStart"/>
      <w:r w:rsidRPr="00013E16">
        <w:rPr>
          <w:rFonts w:ascii="Times New Roman" w:hAnsi="Times New Roman" w:cs="Times New Roman"/>
          <w:sz w:val="28"/>
          <w:szCs w:val="28"/>
        </w:rPr>
        <w:t>Анучинском</w:t>
      </w:r>
      <w:proofErr w:type="spellEnd"/>
      <w:r w:rsidRPr="00013E16">
        <w:rPr>
          <w:rFonts w:ascii="Times New Roman" w:hAnsi="Times New Roman" w:cs="Times New Roman"/>
          <w:sz w:val="28"/>
          <w:szCs w:val="28"/>
        </w:rPr>
        <w:t xml:space="preserve"> муниципальном округе определен глава округа С.А. </w:t>
      </w:r>
      <w:proofErr w:type="spellStart"/>
      <w:r w:rsidRPr="00013E16">
        <w:rPr>
          <w:rFonts w:ascii="Times New Roman" w:hAnsi="Times New Roman" w:cs="Times New Roman"/>
          <w:sz w:val="28"/>
          <w:szCs w:val="28"/>
        </w:rPr>
        <w:t>Понуровский</w:t>
      </w:r>
      <w:proofErr w:type="spellEnd"/>
      <w:r w:rsidRPr="00013E16">
        <w:rPr>
          <w:rFonts w:ascii="Times New Roman" w:hAnsi="Times New Roman" w:cs="Times New Roman"/>
          <w:sz w:val="28"/>
          <w:szCs w:val="28"/>
        </w:rPr>
        <w:t xml:space="preserve">. </w:t>
      </w:r>
    </w:p>
    <w:p w:rsidR="00013E16" w:rsidRPr="00013E16" w:rsidRDefault="00013E16" w:rsidP="00013E16">
      <w:pPr>
        <w:spacing w:after="0" w:line="360" w:lineRule="auto"/>
        <w:ind w:firstLine="709"/>
        <w:jc w:val="both"/>
        <w:rPr>
          <w:rFonts w:ascii="Times New Roman" w:hAnsi="Times New Roman" w:cs="Times New Roman"/>
          <w:i/>
          <w:iCs/>
          <w:sz w:val="28"/>
          <w:szCs w:val="28"/>
        </w:rPr>
      </w:pPr>
    </w:p>
    <w:p w:rsidR="00013E16" w:rsidRPr="00013E16" w:rsidRDefault="00013E16" w:rsidP="009A1D79">
      <w:pPr>
        <w:spacing w:after="0" w:line="360" w:lineRule="auto"/>
        <w:ind w:firstLine="425"/>
        <w:jc w:val="both"/>
        <w:rPr>
          <w:rFonts w:ascii="Times New Roman" w:hAnsi="Times New Roman" w:cs="Times New Roman"/>
          <w:iCs/>
          <w:sz w:val="28"/>
          <w:szCs w:val="28"/>
        </w:rPr>
      </w:pPr>
      <w:r w:rsidRPr="00013E16">
        <w:rPr>
          <w:rFonts w:ascii="Times New Roman" w:hAnsi="Times New Roman" w:cs="Times New Roman"/>
          <w:iCs/>
          <w:sz w:val="28"/>
          <w:szCs w:val="28"/>
        </w:rPr>
        <w:t>1.4. Информация об определенном в органе местного самоуправления структурного подразделения, уполномоченного содействовать развитию конкуренции в муниципальном образовании.</w:t>
      </w:r>
    </w:p>
    <w:p w:rsidR="00013E16" w:rsidRPr="00013E16" w:rsidRDefault="00013E16" w:rsidP="009A1D79">
      <w:pPr>
        <w:spacing w:after="0" w:line="360" w:lineRule="auto"/>
        <w:ind w:firstLine="425"/>
        <w:jc w:val="both"/>
        <w:rPr>
          <w:rFonts w:ascii="Times New Roman" w:hAnsi="Times New Roman" w:cs="Times New Roman"/>
          <w:sz w:val="28"/>
          <w:szCs w:val="28"/>
        </w:rPr>
      </w:pPr>
      <w:r w:rsidRPr="00013E16">
        <w:rPr>
          <w:rFonts w:ascii="Times New Roman" w:hAnsi="Times New Roman" w:cs="Times New Roman"/>
          <w:sz w:val="28"/>
          <w:szCs w:val="28"/>
        </w:rPr>
        <w:t xml:space="preserve">Принято распоряжение администрации от 09.11.2017 </w:t>
      </w:r>
      <w:proofErr w:type="gramStart"/>
      <w:r w:rsidRPr="00013E16">
        <w:rPr>
          <w:rFonts w:ascii="Times New Roman" w:hAnsi="Times New Roman" w:cs="Times New Roman"/>
          <w:sz w:val="28"/>
          <w:szCs w:val="28"/>
        </w:rPr>
        <w:t>года  №</w:t>
      </w:r>
      <w:proofErr w:type="gramEnd"/>
      <w:r w:rsidRPr="00013E16">
        <w:rPr>
          <w:rFonts w:ascii="Times New Roman" w:hAnsi="Times New Roman" w:cs="Times New Roman"/>
          <w:sz w:val="28"/>
          <w:szCs w:val="28"/>
        </w:rPr>
        <w:t xml:space="preserve"> 299-р «О создании рабочей группы по внедрению стандарта развития конкуренции  в </w:t>
      </w:r>
      <w:proofErr w:type="spellStart"/>
      <w:r w:rsidRPr="00013E16">
        <w:rPr>
          <w:rFonts w:ascii="Times New Roman" w:hAnsi="Times New Roman" w:cs="Times New Roman"/>
          <w:sz w:val="28"/>
          <w:szCs w:val="28"/>
        </w:rPr>
        <w:t>Анучинском</w:t>
      </w:r>
      <w:proofErr w:type="spellEnd"/>
      <w:r w:rsidRPr="00013E16">
        <w:rPr>
          <w:rFonts w:ascii="Times New Roman" w:hAnsi="Times New Roman" w:cs="Times New Roman"/>
          <w:sz w:val="28"/>
          <w:szCs w:val="28"/>
        </w:rPr>
        <w:t xml:space="preserve"> муниципальном районе», которым утвержден состав рабочей группы и утверждено Положение о рабочей группе по внедрению стандарта развития конкуренции в </w:t>
      </w:r>
      <w:proofErr w:type="spellStart"/>
      <w:r w:rsidRPr="00013E16">
        <w:rPr>
          <w:rFonts w:ascii="Times New Roman" w:hAnsi="Times New Roman" w:cs="Times New Roman"/>
          <w:sz w:val="28"/>
          <w:szCs w:val="28"/>
        </w:rPr>
        <w:t>Анучинском</w:t>
      </w:r>
      <w:proofErr w:type="spellEnd"/>
      <w:r w:rsidRPr="00013E16">
        <w:rPr>
          <w:rFonts w:ascii="Times New Roman" w:hAnsi="Times New Roman" w:cs="Times New Roman"/>
          <w:sz w:val="28"/>
          <w:szCs w:val="28"/>
        </w:rPr>
        <w:t xml:space="preserve"> муниципальном районе </w:t>
      </w:r>
    </w:p>
    <w:bookmarkStart w:id="0" w:name="_Hlk62739834"/>
    <w:p w:rsidR="00013E16" w:rsidRPr="00013E16" w:rsidRDefault="00013E16" w:rsidP="00013E16">
      <w:pPr>
        <w:spacing w:after="0" w:line="360" w:lineRule="auto"/>
        <w:ind w:firstLine="709"/>
        <w:jc w:val="center"/>
        <w:rPr>
          <w:rFonts w:ascii="Times New Roman" w:hAnsi="Times New Roman" w:cs="Times New Roman"/>
          <w:iCs/>
          <w:sz w:val="28"/>
          <w:szCs w:val="28"/>
        </w:rPr>
      </w:pPr>
      <w:r w:rsidRPr="00013E16">
        <w:rPr>
          <w:rFonts w:ascii="Times New Roman" w:hAnsi="Times New Roman" w:cs="Times New Roman"/>
          <w:iCs/>
          <w:sz w:val="28"/>
          <w:szCs w:val="28"/>
        </w:rPr>
        <w:fldChar w:fldCharType="begin"/>
      </w:r>
      <w:r w:rsidRPr="00013E16">
        <w:rPr>
          <w:rFonts w:ascii="Times New Roman" w:hAnsi="Times New Roman" w:cs="Times New Roman"/>
          <w:iCs/>
          <w:sz w:val="28"/>
          <w:szCs w:val="28"/>
        </w:rPr>
        <w:instrText xml:space="preserve"> HYPERLINK "https://анучинский.рф/upload/iblock/37c/37c2c8c03c54011984c3ac0ebe0bccff.doc" </w:instrText>
      </w:r>
      <w:r w:rsidRPr="00013E16">
        <w:rPr>
          <w:rFonts w:ascii="Times New Roman" w:hAnsi="Times New Roman" w:cs="Times New Roman"/>
          <w:iCs/>
          <w:sz w:val="28"/>
          <w:szCs w:val="28"/>
        </w:rPr>
        <w:fldChar w:fldCharType="separate"/>
      </w:r>
      <w:r w:rsidRPr="00013E16">
        <w:rPr>
          <w:rFonts w:ascii="Times New Roman" w:hAnsi="Times New Roman" w:cs="Times New Roman"/>
          <w:iCs/>
          <w:color w:val="0563C1" w:themeColor="hyperlink"/>
          <w:sz w:val="28"/>
          <w:szCs w:val="28"/>
          <w:u w:val="single"/>
        </w:rPr>
        <w:t>https://анучинский.рф/upload/iblock/37c/37c2c8c03c54011984c3ac0ebe0bccff.doc</w:t>
      </w:r>
      <w:r w:rsidRPr="00013E16">
        <w:rPr>
          <w:rFonts w:ascii="Times New Roman" w:hAnsi="Times New Roman" w:cs="Times New Roman"/>
          <w:iCs/>
          <w:sz w:val="28"/>
          <w:szCs w:val="28"/>
        </w:rPr>
        <w:fldChar w:fldCharType="end"/>
      </w:r>
    </w:p>
    <w:bookmarkEnd w:id="0"/>
    <w:p w:rsidR="00013E16" w:rsidRPr="00013E16" w:rsidRDefault="00013E16" w:rsidP="00013E16">
      <w:pPr>
        <w:spacing w:after="0" w:line="360" w:lineRule="auto"/>
        <w:ind w:firstLine="709"/>
        <w:jc w:val="both"/>
        <w:rPr>
          <w:rFonts w:ascii="Times New Roman" w:hAnsi="Times New Roman" w:cs="Times New Roman"/>
          <w:bCs/>
          <w:i/>
          <w:sz w:val="28"/>
          <w:szCs w:val="28"/>
        </w:rPr>
      </w:pPr>
    </w:p>
    <w:p w:rsidR="00013E16" w:rsidRPr="00013E16" w:rsidRDefault="00013E16" w:rsidP="00013E16">
      <w:pPr>
        <w:spacing w:after="0" w:line="360" w:lineRule="auto"/>
        <w:ind w:firstLine="709"/>
        <w:jc w:val="both"/>
        <w:rPr>
          <w:rFonts w:ascii="Times New Roman" w:hAnsi="Times New Roman" w:cs="Times New Roman"/>
          <w:b/>
          <w:bCs/>
          <w:sz w:val="28"/>
          <w:szCs w:val="28"/>
        </w:rPr>
      </w:pPr>
      <w:r w:rsidRPr="00013E16">
        <w:rPr>
          <w:rFonts w:ascii="Times New Roman" w:hAnsi="Times New Roman" w:cs="Times New Roman"/>
          <w:b/>
          <w:bCs/>
          <w:sz w:val="28"/>
          <w:szCs w:val="28"/>
        </w:rPr>
        <w:t>Раздел 2. Сведения о реализации составляющих Стандарта.</w:t>
      </w:r>
    </w:p>
    <w:p w:rsidR="00013E16" w:rsidRPr="00013E16" w:rsidRDefault="00013E16" w:rsidP="00013E16">
      <w:pPr>
        <w:spacing w:after="0" w:line="360" w:lineRule="auto"/>
        <w:ind w:firstLine="709"/>
        <w:jc w:val="both"/>
        <w:rPr>
          <w:rFonts w:ascii="Times New Roman" w:hAnsi="Times New Roman" w:cs="Times New Roman"/>
          <w:b/>
          <w:bCs/>
          <w:sz w:val="28"/>
          <w:szCs w:val="28"/>
        </w:rPr>
      </w:pPr>
    </w:p>
    <w:p w:rsidR="00013E16" w:rsidRPr="00FF4194" w:rsidRDefault="00013E16" w:rsidP="00013E16">
      <w:pPr>
        <w:spacing w:after="0" w:line="360" w:lineRule="auto"/>
        <w:ind w:firstLine="709"/>
        <w:jc w:val="both"/>
        <w:rPr>
          <w:rFonts w:ascii="Times New Roman" w:hAnsi="Times New Roman" w:cs="Times New Roman"/>
          <w:sz w:val="28"/>
          <w:szCs w:val="28"/>
        </w:rPr>
      </w:pPr>
      <w:r w:rsidRPr="00FF4194">
        <w:rPr>
          <w:rFonts w:ascii="Times New Roman" w:hAnsi="Times New Roman" w:cs="Times New Roman"/>
          <w:sz w:val="28"/>
          <w:szCs w:val="28"/>
        </w:rPr>
        <w:t>2.1. Сведения о заключенном соглашении по внедрению Стандарта между министерством экономического развития Приморского края и органом местного самоуправления.</w:t>
      </w:r>
    </w:p>
    <w:p w:rsidR="00013E16" w:rsidRPr="00FF4194" w:rsidRDefault="00013E16" w:rsidP="00013E16">
      <w:pPr>
        <w:suppressLineNumbers/>
        <w:spacing w:after="0" w:line="360" w:lineRule="auto"/>
        <w:rPr>
          <w:rFonts w:ascii="Times New Roman" w:eastAsia="Tahoma" w:hAnsi="Times New Roman" w:cs="Times New Roman"/>
          <w:color w:val="000000"/>
          <w:kern w:val="2"/>
          <w:sz w:val="28"/>
          <w:szCs w:val="28"/>
          <w:lang w:eastAsia="zh-CN" w:bidi="hi-IN"/>
        </w:rPr>
      </w:pPr>
      <w:r w:rsidRPr="00FF4194">
        <w:rPr>
          <w:rFonts w:ascii="Times New Roman" w:eastAsia="Tahoma" w:hAnsi="Times New Roman" w:cs="Times New Roman"/>
          <w:color w:val="000000"/>
          <w:kern w:val="2"/>
          <w:sz w:val="28"/>
          <w:szCs w:val="28"/>
          <w:lang w:eastAsia="zh-CN" w:bidi="hi-IN"/>
        </w:rPr>
        <w:t xml:space="preserve"> Подписано Соглашение о внедрении стандарта развития конкуренции в Приморском крае между департаментом экономики и развития предпринимательства Приморского края и администрацией Анучинского муниципального района Приморского края б/н от 12 августа 2019 года, </w:t>
      </w:r>
    </w:p>
    <w:p w:rsidR="00013E16" w:rsidRPr="00FF4194" w:rsidRDefault="000B65D3" w:rsidP="00013E16">
      <w:pPr>
        <w:suppressLineNumbers/>
        <w:spacing w:after="0" w:line="360" w:lineRule="auto"/>
        <w:jc w:val="center"/>
        <w:rPr>
          <w:rFonts w:ascii="Times New Roman" w:eastAsia="Tahoma" w:hAnsi="Times New Roman" w:cs="Times New Roman"/>
          <w:color w:val="000000"/>
          <w:kern w:val="2"/>
          <w:sz w:val="28"/>
          <w:szCs w:val="28"/>
          <w:lang w:eastAsia="zh-CN" w:bidi="hi-IN"/>
        </w:rPr>
      </w:pPr>
      <w:hyperlink r:id="rId7" w:history="1">
        <w:r w:rsidR="00013E16" w:rsidRPr="00FF4194">
          <w:rPr>
            <w:rFonts w:ascii="Times New Roman" w:eastAsia="Tahoma" w:hAnsi="Times New Roman" w:cs="Times New Roman"/>
            <w:color w:val="0563C1" w:themeColor="hyperlink"/>
            <w:kern w:val="2"/>
            <w:sz w:val="28"/>
            <w:szCs w:val="28"/>
            <w:u w:val="single"/>
            <w:lang w:eastAsia="zh-CN" w:bidi="hi-IN"/>
          </w:rPr>
          <w:t>https://yadi.sk/d/mpz6oJTVyfQkwQ</w:t>
        </w:r>
      </w:hyperlink>
    </w:p>
    <w:p w:rsidR="00013E16" w:rsidRPr="00013E16" w:rsidRDefault="00013E16" w:rsidP="00013E16">
      <w:pPr>
        <w:suppressLineNumbers/>
        <w:spacing w:after="0" w:line="360" w:lineRule="auto"/>
        <w:rPr>
          <w:rFonts w:ascii="Times New Roman" w:eastAsia="Tahoma" w:hAnsi="Times New Roman" w:cs="Times New Roman"/>
          <w:color w:val="000000"/>
          <w:kern w:val="2"/>
          <w:sz w:val="28"/>
          <w:szCs w:val="28"/>
          <w:lang w:eastAsia="zh-CN" w:bidi="hi-IN"/>
        </w:rPr>
      </w:pPr>
      <w:r w:rsidRPr="00FF4194">
        <w:rPr>
          <w:rFonts w:ascii="Times New Roman" w:eastAsia="Tahoma" w:hAnsi="Times New Roman" w:cs="Times New Roman"/>
          <w:color w:val="000000"/>
          <w:kern w:val="2"/>
          <w:sz w:val="28"/>
          <w:szCs w:val="28"/>
          <w:lang w:eastAsia="zh-CN" w:bidi="hi-IN"/>
        </w:rPr>
        <w:t>Дополнительное соглашение к Соглашению о внедрении стандарта развития конкуренции в Приморском крае между департаментом экономики и развити</w:t>
      </w:r>
      <w:r w:rsidRPr="00013E16">
        <w:rPr>
          <w:rFonts w:ascii="Times New Roman" w:eastAsia="Tahoma" w:hAnsi="Times New Roman" w:cs="Times New Roman"/>
          <w:color w:val="000000"/>
          <w:kern w:val="2"/>
          <w:sz w:val="28"/>
          <w:szCs w:val="28"/>
          <w:lang w:eastAsia="zh-CN" w:bidi="hi-IN"/>
        </w:rPr>
        <w:t xml:space="preserve">я предпринимательства Приморского края и администрацией Анучинского муниципального округа Приморского края б/н от 7 сентября 2020 года  </w:t>
      </w:r>
    </w:p>
    <w:p w:rsidR="00013E16" w:rsidRPr="00013E16" w:rsidRDefault="000B65D3" w:rsidP="00013E16">
      <w:pPr>
        <w:suppressLineNumbers/>
        <w:spacing w:after="0" w:line="360" w:lineRule="auto"/>
        <w:jc w:val="center"/>
        <w:rPr>
          <w:rFonts w:ascii="Times New Roman" w:eastAsia="Tahoma" w:hAnsi="Times New Roman" w:cs="Times New Roman"/>
          <w:kern w:val="2"/>
          <w:sz w:val="28"/>
          <w:szCs w:val="28"/>
          <w:lang w:eastAsia="zh-CN" w:bidi="hi-IN"/>
        </w:rPr>
      </w:pPr>
      <w:hyperlink r:id="rId8" w:history="1">
        <w:r w:rsidR="00013E16" w:rsidRPr="00013E16">
          <w:rPr>
            <w:rFonts w:ascii="Times New Roman" w:eastAsia="Tahoma" w:hAnsi="Times New Roman" w:cs="Times New Roman"/>
            <w:color w:val="0563C1" w:themeColor="hyperlink"/>
            <w:kern w:val="2"/>
            <w:sz w:val="28"/>
            <w:szCs w:val="28"/>
            <w:u w:val="single"/>
            <w:lang w:eastAsia="zh-CN" w:bidi="hi-IN"/>
          </w:rPr>
          <w:t>https://анучинский.рф/upload/iblock/a49/a492d2bf9e6ba1b7f77627181dd6afa6.pdf</w:t>
        </w:r>
      </w:hyperlink>
    </w:p>
    <w:p w:rsidR="00013E16" w:rsidRPr="00013E16" w:rsidRDefault="00013E16" w:rsidP="00013E16">
      <w:pPr>
        <w:spacing w:after="0" w:line="360" w:lineRule="auto"/>
        <w:ind w:firstLine="709"/>
        <w:jc w:val="both"/>
        <w:rPr>
          <w:rFonts w:ascii="Times New Roman" w:hAnsi="Times New Roman" w:cs="Times New Roman"/>
          <w:sz w:val="28"/>
          <w:szCs w:val="28"/>
        </w:rPr>
      </w:pPr>
    </w:p>
    <w:p w:rsidR="00013E16" w:rsidRPr="00013E16" w:rsidRDefault="00013E16" w:rsidP="00013E16">
      <w:pPr>
        <w:spacing w:after="0" w:line="360" w:lineRule="auto"/>
        <w:ind w:firstLine="709"/>
        <w:jc w:val="both"/>
        <w:rPr>
          <w:rFonts w:ascii="Times New Roman" w:hAnsi="Times New Roman" w:cs="Times New Roman"/>
          <w:sz w:val="28"/>
          <w:szCs w:val="28"/>
        </w:rPr>
      </w:pPr>
      <w:r w:rsidRPr="00013E16">
        <w:rPr>
          <w:rFonts w:ascii="Times New Roman" w:hAnsi="Times New Roman" w:cs="Times New Roman"/>
          <w:sz w:val="28"/>
          <w:szCs w:val="28"/>
        </w:rPr>
        <w:lastRenderedPageBreak/>
        <w:t>2.2. Сведения об участии в отчетном периоде в обучающих мероприятиях, проводимых министерством экономического развития Приморского края в режиме видеоконференцсвязи по вопросам содействия развитию конкуренции.</w:t>
      </w:r>
    </w:p>
    <w:p w:rsidR="00013E16" w:rsidRPr="00013E16" w:rsidRDefault="00DF6FFD" w:rsidP="00013E16">
      <w:pPr>
        <w:spacing w:after="0" w:line="360" w:lineRule="auto"/>
        <w:ind w:firstLine="709"/>
        <w:jc w:val="both"/>
        <w:rPr>
          <w:rFonts w:ascii="Times New Roman" w:hAnsi="Times New Roman" w:cs="Times New Roman"/>
          <w:sz w:val="28"/>
          <w:szCs w:val="28"/>
        </w:rPr>
      </w:pPr>
      <w:r>
        <w:rPr>
          <w:rFonts w:ascii="Times New Roman" w:hAnsi="Times New Roman" w:cs="Times New Roman"/>
          <w:iCs/>
          <w:sz w:val="28"/>
          <w:szCs w:val="28"/>
        </w:rPr>
        <w:t>5 с</w:t>
      </w:r>
      <w:r w:rsidR="00013E16" w:rsidRPr="00013E16">
        <w:rPr>
          <w:rFonts w:ascii="Times New Roman" w:hAnsi="Times New Roman" w:cs="Times New Roman"/>
          <w:iCs/>
          <w:sz w:val="28"/>
          <w:szCs w:val="28"/>
        </w:rPr>
        <w:t>пециалист</w:t>
      </w:r>
      <w:r>
        <w:rPr>
          <w:rFonts w:ascii="Times New Roman" w:hAnsi="Times New Roman" w:cs="Times New Roman"/>
          <w:iCs/>
          <w:sz w:val="28"/>
          <w:szCs w:val="28"/>
        </w:rPr>
        <w:t>ов</w:t>
      </w:r>
      <w:r w:rsidR="00013E16" w:rsidRPr="00013E16">
        <w:rPr>
          <w:rFonts w:ascii="Times New Roman" w:hAnsi="Times New Roman" w:cs="Times New Roman"/>
          <w:iCs/>
          <w:sz w:val="28"/>
          <w:szCs w:val="28"/>
        </w:rPr>
        <w:t xml:space="preserve"> администрации Анучинского муниципального округа принимали участие в </w:t>
      </w:r>
      <w:r>
        <w:rPr>
          <w:rFonts w:ascii="Times New Roman" w:hAnsi="Times New Roman" w:cs="Times New Roman"/>
          <w:iCs/>
          <w:sz w:val="28"/>
          <w:szCs w:val="28"/>
        </w:rPr>
        <w:t xml:space="preserve">обучающем мероприятии в режиме </w:t>
      </w:r>
      <w:r w:rsidR="00013E16" w:rsidRPr="00013E16">
        <w:rPr>
          <w:rFonts w:ascii="Times New Roman" w:hAnsi="Times New Roman" w:cs="Times New Roman"/>
          <w:iCs/>
          <w:sz w:val="28"/>
          <w:szCs w:val="28"/>
        </w:rPr>
        <w:t xml:space="preserve">ВКС </w:t>
      </w:r>
      <w:r w:rsidR="00013E16" w:rsidRPr="00013E16">
        <w:rPr>
          <w:rFonts w:ascii="Times New Roman" w:hAnsi="Times New Roman" w:cs="Times New Roman"/>
          <w:sz w:val="28"/>
          <w:szCs w:val="28"/>
        </w:rPr>
        <w:t xml:space="preserve"> </w:t>
      </w:r>
      <w:r w:rsidR="00013E16" w:rsidRPr="00013E16">
        <w:rPr>
          <w:rFonts w:ascii="Times New Roman" w:hAnsi="Times New Roman" w:cs="Times New Roman"/>
          <w:iCs/>
          <w:sz w:val="28"/>
          <w:szCs w:val="28"/>
        </w:rPr>
        <w:t xml:space="preserve"> </w:t>
      </w:r>
      <w:r>
        <w:rPr>
          <w:rFonts w:ascii="Times New Roman" w:hAnsi="Times New Roman" w:cs="Times New Roman"/>
          <w:iCs/>
          <w:sz w:val="28"/>
          <w:szCs w:val="28"/>
        </w:rPr>
        <w:t>2</w:t>
      </w:r>
      <w:r w:rsidR="00C366B7">
        <w:rPr>
          <w:rFonts w:ascii="Times New Roman" w:hAnsi="Times New Roman" w:cs="Times New Roman"/>
          <w:iCs/>
          <w:sz w:val="28"/>
          <w:szCs w:val="28"/>
        </w:rPr>
        <w:t>1</w:t>
      </w:r>
      <w:r w:rsidR="00013E16" w:rsidRPr="00013E16">
        <w:rPr>
          <w:rFonts w:ascii="Times New Roman" w:hAnsi="Times New Roman" w:cs="Times New Roman"/>
          <w:iCs/>
          <w:sz w:val="28"/>
          <w:szCs w:val="28"/>
        </w:rPr>
        <w:t>.12.202</w:t>
      </w:r>
      <w:r>
        <w:rPr>
          <w:rFonts w:ascii="Times New Roman" w:hAnsi="Times New Roman" w:cs="Times New Roman"/>
          <w:iCs/>
          <w:sz w:val="28"/>
          <w:szCs w:val="28"/>
        </w:rPr>
        <w:t>3</w:t>
      </w:r>
      <w:r w:rsidR="00013E16" w:rsidRPr="00013E16">
        <w:rPr>
          <w:rFonts w:ascii="Times New Roman" w:hAnsi="Times New Roman" w:cs="Times New Roman"/>
          <w:iCs/>
          <w:sz w:val="28"/>
          <w:szCs w:val="28"/>
        </w:rPr>
        <w:t xml:space="preserve"> </w:t>
      </w:r>
    </w:p>
    <w:p w:rsidR="00013E16" w:rsidRPr="00013E16" w:rsidRDefault="00013E16" w:rsidP="00013E16">
      <w:pPr>
        <w:spacing w:after="0" w:line="360" w:lineRule="auto"/>
        <w:ind w:firstLine="709"/>
        <w:jc w:val="both"/>
        <w:rPr>
          <w:rFonts w:ascii="Times New Roman" w:hAnsi="Times New Roman" w:cs="Times New Roman"/>
          <w:sz w:val="28"/>
          <w:szCs w:val="28"/>
        </w:rPr>
      </w:pPr>
      <w:r w:rsidRPr="00013E16">
        <w:rPr>
          <w:rFonts w:ascii="Times New Roman" w:hAnsi="Times New Roman" w:cs="Times New Roman"/>
          <w:sz w:val="28"/>
          <w:szCs w:val="28"/>
        </w:rPr>
        <w:t>2.3. Формирование коллегиального органа при главе муниципального образования по вопросам содействия развитию конкуренции (далее – Коллегиальный орган).</w:t>
      </w:r>
    </w:p>
    <w:p w:rsidR="00013E16" w:rsidRPr="00013E16" w:rsidRDefault="00013E16" w:rsidP="00013E16">
      <w:pPr>
        <w:spacing w:after="0" w:line="360" w:lineRule="auto"/>
        <w:ind w:firstLine="709"/>
        <w:jc w:val="both"/>
        <w:rPr>
          <w:rFonts w:ascii="Times New Roman" w:hAnsi="Times New Roman" w:cs="Times New Roman"/>
          <w:sz w:val="28"/>
          <w:szCs w:val="28"/>
        </w:rPr>
      </w:pPr>
      <w:r w:rsidRPr="00013E16">
        <w:rPr>
          <w:rFonts w:ascii="Times New Roman" w:hAnsi="Times New Roman" w:cs="Times New Roman"/>
          <w:iCs/>
          <w:sz w:val="28"/>
          <w:szCs w:val="28"/>
        </w:rPr>
        <w:t xml:space="preserve">Коллегиальным органом по внедрению Стандарта развития конкуренции в </w:t>
      </w:r>
      <w:proofErr w:type="spellStart"/>
      <w:r w:rsidRPr="00013E16">
        <w:rPr>
          <w:rFonts w:ascii="Times New Roman" w:hAnsi="Times New Roman" w:cs="Times New Roman"/>
          <w:iCs/>
          <w:sz w:val="28"/>
          <w:szCs w:val="28"/>
        </w:rPr>
        <w:t>Анучинском</w:t>
      </w:r>
      <w:proofErr w:type="spellEnd"/>
      <w:r w:rsidRPr="00013E16">
        <w:rPr>
          <w:rFonts w:ascii="Times New Roman" w:hAnsi="Times New Roman" w:cs="Times New Roman"/>
          <w:iCs/>
          <w:sz w:val="28"/>
          <w:szCs w:val="28"/>
        </w:rPr>
        <w:t xml:space="preserve"> муниципальном округе является </w:t>
      </w:r>
      <w:r w:rsidRPr="00013E16">
        <w:rPr>
          <w:rFonts w:ascii="Times New Roman" w:hAnsi="Times New Roman" w:cs="Times New Roman"/>
          <w:sz w:val="28"/>
          <w:szCs w:val="28"/>
        </w:rPr>
        <w:t xml:space="preserve">рабочая группа по внедрению стандарта развития конкуренции, которая </w:t>
      </w:r>
      <w:proofErr w:type="gramStart"/>
      <w:r w:rsidRPr="00013E16">
        <w:rPr>
          <w:rFonts w:ascii="Times New Roman" w:hAnsi="Times New Roman" w:cs="Times New Roman"/>
          <w:sz w:val="28"/>
          <w:szCs w:val="28"/>
        </w:rPr>
        <w:t>создана  распоряжением</w:t>
      </w:r>
      <w:proofErr w:type="gramEnd"/>
      <w:r w:rsidRPr="00013E16">
        <w:rPr>
          <w:rFonts w:ascii="Times New Roman" w:hAnsi="Times New Roman" w:cs="Times New Roman"/>
          <w:sz w:val="28"/>
          <w:szCs w:val="28"/>
        </w:rPr>
        <w:t xml:space="preserve"> администрации от 09.11.2017 года  № 299-р «О создании рабочей группы по внедрению стандарта развития конкуренции  в </w:t>
      </w:r>
      <w:proofErr w:type="spellStart"/>
      <w:r w:rsidRPr="00013E16">
        <w:rPr>
          <w:rFonts w:ascii="Times New Roman" w:hAnsi="Times New Roman" w:cs="Times New Roman"/>
          <w:sz w:val="28"/>
          <w:szCs w:val="28"/>
        </w:rPr>
        <w:t>Анучинском</w:t>
      </w:r>
      <w:proofErr w:type="spellEnd"/>
      <w:r w:rsidRPr="00013E16">
        <w:rPr>
          <w:rFonts w:ascii="Times New Roman" w:hAnsi="Times New Roman" w:cs="Times New Roman"/>
          <w:sz w:val="28"/>
          <w:szCs w:val="28"/>
        </w:rPr>
        <w:t xml:space="preserve"> муниципальном районе» </w:t>
      </w:r>
    </w:p>
    <w:p w:rsidR="00013E16" w:rsidRPr="00013E16" w:rsidRDefault="000B65D3" w:rsidP="00013E16">
      <w:pPr>
        <w:spacing w:after="0" w:line="360" w:lineRule="auto"/>
        <w:ind w:firstLine="709"/>
        <w:jc w:val="center"/>
        <w:rPr>
          <w:rFonts w:ascii="Times New Roman" w:hAnsi="Times New Roman" w:cs="Times New Roman"/>
          <w:sz w:val="28"/>
          <w:szCs w:val="28"/>
        </w:rPr>
      </w:pPr>
      <w:hyperlink r:id="rId9" w:history="1">
        <w:r w:rsidR="00013E16" w:rsidRPr="00013E16">
          <w:rPr>
            <w:rFonts w:ascii="Times New Roman" w:hAnsi="Times New Roman" w:cs="Times New Roman"/>
            <w:color w:val="0563C1" w:themeColor="hyperlink"/>
            <w:sz w:val="28"/>
            <w:szCs w:val="28"/>
            <w:u w:val="single"/>
          </w:rPr>
          <w:t>https://анучинский.рф/upload/iblock/37c/37c2c8c03c54011984c3ac0ebe0bccff.doc</w:t>
        </w:r>
      </w:hyperlink>
    </w:p>
    <w:p w:rsidR="00013E16" w:rsidRPr="00013E16" w:rsidRDefault="00013E16" w:rsidP="00013E16">
      <w:pPr>
        <w:spacing w:after="0" w:line="360" w:lineRule="auto"/>
        <w:ind w:firstLine="709"/>
        <w:jc w:val="both"/>
        <w:rPr>
          <w:rFonts w:ascii="Times New Roman" w:hAnsi="Times New Roman" w:cs="Times New Roman"/>
          <w:iCs/>
          <w:sz w:val="28"/>
          <w:szCs w:val="28"/>
        </w:rPr>
      </w:pPr>
      <w:r w:rsidRPr="00013E16">
        <w:rPr>
          <w:rFonts w:ascii="Times New Roman" w:hAnsi="Times New Roman" w:cs="Times New Roman"/>
          <w:iCs/>
          <w:sz w:val="28"/>
          <w:szCs w:val="28"/>
        </w:rPr>
        <w:t xml:space="preserve">В состав рабочей группы входят специалисты администрации по направлениям и руководители организаций: глава КФХ Матвейко В.И., директор МКУК ИДЦ </w:t>
      </w:r>
      <w:proofErr w:type="spellStart"/>
      <w:r w:rsidRPr="00013E16">
        <w:rPr>
          <w:rFonts w:ascii="Times New Roman" w:hAnsi="Times New Roman" w:cs="Times New Roman"/>
          <w:iCs/>
          <w:sz w:val="28"/>
          <w:szCs w:val="28"/>
        </w:rPr>
        <w:t>Федорец</w:t>
      </w:r>
      <w:proofErr w:type="spellEnd"/>
      <w:r w:rsidRPr="00013E16">
        <w:rPr>
          <w:rFonts w:ascii="Times New Roman" w:hAnsi="Times New Roman" w:cs="Times New Roman"/>
          <w:iCs/>
          <w:sz w:val="28"/>
          <w:szCs w:val="28"/>
        </w:rPr>
        <w:t xml:space="preserve"> Н.Т. и Бутенко Л.А., генеральный директор ООО «</w:t>
      </w:r>
      <w:proofErr w:type="spellStart"/>
      <w:r w:rsidRPr="00013E16">
        <w:rPr>
          <w:rFonts w:ascii="Times New Roman" w:hAnsi="Times New Roman" w:cs="Times New Roman"/>
          <w:iCs/>
          <w:sz w:val="28"/>
          <w:szCs w:val="28"/>
        </w:rPr>
        <w:t>Лесстройрегион</w:t>
      </w:r>
      <w:proofErr w:type="spellEnd"/>
      <w:r w:rsidRPr="00013E16">
        <w:rPr>
          <w:rFonts w:ascii="Times New Roman" w:hAnsi="Times New Roman" w:cs="Times New Roman"/>
          <w:iCs/>
          <w:sz w:val="28"/>
          <w:szCs w:val="28"/>
        </w:rPr>
        <w:t xml:space="preserve">», заместитель председателя Совета по развитию малого и среднего предпринимательства и улучшению инвестиционного климата в </w:t>
      </w:r>
      <w:proofErr w:type="spellStart"/>
      <w:r w:rsidRPr="00013E16">
        <w:rPr>
          <w:rFonts w:ascii="Times New Roman" w:hAnsi="Times New Roman" w:cs="Times New Roman"/>
          <w:iCs/>
          <w:sz w:val="28"/>
          <w:szCs w:val="28"/>
        </w:rPr>
        <w:t>Анучинском</w:t>
      </w:r>
      <w:proofErr w:type="spellEnd"/>
      <w:r w:rsidRPr="00013E16">
        <w:rPr>
          <w:rFonts w:ascii="Times New Roman" w:hAnsi="Times New Roman" w:cs="Times New Roman"/>
          <w:iCs/>
          <w:sz w:val="28"/>
          <w:szCs w:val="28"/>
        </w:rPr>
        <w:t xml:space="preserve"> муниципальном округе, помощник уполномоченного по защите прав предпринимателей в Приморском крае.</w:t>
      </w:r>
    </w:p>
    <w:p w:rsidR="003A3511" w:rsidRPr="003A3511" w:rsidRDefault="003A3511" w:rsidP="003A3511">
      <w:pPr>
        <w:jc w:val="both"/>
        <w:rPr>
          <w:rFonts w:ascii="Times New Roman" w:hAnsi="Times New Roman" w:cs="Times New Roman"/>
          <w:iCs/>
          <w:sz w:val="28"/>
          <w:szCs w:val="28"/>
          <w:highlight w:val="yellow"/>
        </w:rPr>
      </w:pPr>
      <w:r>
        <w:rPr>
          <w:rFonts w:ascii="Times New Roman" w:hAnsi="Times New Roman" w:cs="Times New Roman"/>
          <w:i/>
          <w:iCs/>
          <w:sz w:val="28"/>
          <w:szCs w:val="28"/>
        </w:rPr>
        <w:t xml:space="preserve">       </w:t>
      </w:r>
      <w:proofErr w:type="gramStart"/>
      <w:r w:rsidRPr="003A3511">
        <w:rPr>
          <w:rFonts w:ascii="Times New Roman" w:hAnsi="Times New Roman" w:cs="Times New Roman"/>
          <w:iCs/>
          <w:sz w:val="28"/>
          <w:szCs w:val="28"/>
        </w:rPr>
        <w:t>Протокол  №</w:t>
      </w:r>
      <w:proofErr w:type="gramEnd"/>
      <w:r w:rsidRPr="003A3511">
        <w:rPr>
          <w:rFonts w:ascii="Times New Roman" w:hAnsi="Times New Roman" w:cs="Times New Roman"/>
          <w:iCs/>
          <w:sz w:val="28"/>
          <w:szCs w:val="28"/>
        </w:rPr>
        <w:t xml:space="preserve"> 1  заседания рабочей группы по внедрению стандарта развития конкуренции в </w:t>
      </w:r>
      <w:proofErr w:type="spellStart"/>
      <w:r w:rsidRPr="003A3511">
        <w:rPr>
          <w:rFonts w:ascii="Times New Roman" w:hAnsi="Times New Roman" w:cs="Times New Roman"/>
          <w:iCs/>
          <w:sz w:val="28"/>
          <w:szCs w:val="28"/>
        </w:rPr>
        <w:t>Анучинском</w:t>
      </w:r>
      <w:proofErr w:type="spellEnd"/>
      <w:r w:rsidRPr="003A3511">
        <w:rPr>
          <w:rFonts w:ascii="Times New Roman" w:hAnsi="Times New Roman" w:cs="Times New Roman"/>
          <w:iCs/>
          <w:sz w:val="28"/>
          <w:szCs w:val="28"/>
        </w:rPr>
        <w:t xml:space="preserve"> муниципальном округе от 30 января 2023 года </w:t>
      </w:r>
      <w:hyperlink r:id="rId10" w:history="1">
        <w:r w:rsidRPr="003A3511">
          <w:rPr>
            <w:rStyle w:val="ae"/>
            <w:rFonts w:ascii="Times New Roman" w:hAnsi="Times New Roman" w:cs="Times New Roman"/>
            <w:sz w:val="28"/>
            <w:szCs w:val="28"/>
          </w:rPr>
          <w:t>1xz1bhcecuoa95ai7d02enxn9urj0xjg.doc (live.com)</w:t>
        </w:r>
      </w:hyperlink>
      <w:r w:rsidRPr="003A3511">
        <w:rPr>
          <w:rFonts w:ascii="Times New Roman" w:hAnsi="Times New Roman" w:cs="Times New Roman"/>
          <w:iCs/>
          <w:sz w:val="28"/>
          <w:szCs w:val="28"/>
          <w:highlight w:val="yellow"/>
        </w:rPr>
        <w:t xml:space="preserve"> </w:t>
      </w:r>
    </w:p>
    <w:p w:rsidR="003A3511" w:rsidRPr="003A3511" w:rsidRDefault="003A3511" w:rsidP="003A3511">
      <w:pPr>
        <w:jc w:val="both"/>
        <w:rPr>
          <w:rFonts w:ascii="Times New Roman" w:hAnsi="Times New Roman" w:cs="Times New Roman"/>
          <w:sz w:val="28"/>
          <w:szCs w:val="28"/>
        </w:rPr>
      </w:pPr>
      <w:r>
        <w:rPr>
          <w:rFonts w:ascii="Times New Roman" w:hAnsi="Times New Roman" w:cs="Times New Roman"/>
          <w:sz w:val="28"/>
          <w:szCs w:val="28"/>
        </w:rPr>
        <w:t xml:space="preserve">       </w:t>
      </w:r>
      <w:r w:rsidRPr="003A3511">
        <w:rPr>
          <w:rFonts w:ascii="Times New Roman" w:hAnsi="Times New Roman" w:cs="Times New Roman"/>
          <w:sz w:val="28"/>
          <w:szCs w:val="28"/>
        </w:rPr>
        <w:t xml:space="preserve">Протокол №2 заседания рабочей группы по внедрению стандарта развития конкуренции в </w:t>
      </w:r>
      <w:proofErr w:type="spellStart"/>
      <w:r w:rsidRPr="003A3511">
        <w:rPr>
          <w:rFonts w:ascii="Times New Roman" w:hAnsi="Times New Roman" w:cs="Times New Roman"/>
          <w:sz w:val="28"/>
          <w:szCs w:val="28"/>
        </w:rPr>
        <w:t>Анучинском</w:t>
      </w:r>
      <w:proofErr w:type="spellEnd"/>
      <w:r w:rsidRPr="003A3511">
        <w:rPr>
          <w:rFonts w:ascii="Times New Roman" w:hAnsi="Times New Roman" w:cs="Times New Roman"/>
          <w:sz w:val="28"/>
          <w:szCs w:val="28"/>
        </w:rPr>
        <w:t xml:space="preserve"> муниципальном округе   12 апреля 2023 года</w:t>
      </w:r>
    </w:p>
    <w:p w:rsidR="003A3511" w:rsidRPr="003A3511" w:rsidRDefault="003A3511" w:rsidP="003A3511">
      <w:pPr>
        <w:jc w:val="both"/>
        <w:rPr>
          <w:rFonts w:ascii="Times New Roman" w:hAnsi="Times New Roman" w:cs="Times New Roman"/>
          <w:sz w:val="28"/>
          <w:szCs w:val="28"/>
        </w:rPr>
      </w:pPr>
      <w:hyperlink r:id="rId11" w:history="1">
        <w:r w:rsidRPr="003A3511">
          <w:rPr>
            <w:rStyle w:val="ae"/>
            <w:rFonts w:ascii="Times New Roman" w:hAnsi="Times New Roman" w:cs="Times New Roman"/>
            <w:sz w:val="28"/>
            <w:szCs w:val="28"/>
          </w:rPr>
          <w:t>4q7bxnuqotbm8tk6eqgz93g8uqmmo931.docx (live.com)</w:t>
        </w:r>
      </w:hyperlink>
    </w:p>
    <w:p w:rsidR="003A3511" w:rsidRPr="003A3511" w:rsidRDefault="003A3511" w:rsidP="003A3511">
      <w:pPr>
        <w:jc w:val="both"/>
        <w:rPr>
          <w:rFonts w:ascii="Times New Roman" w:hAnsi="Times New Roman" w:cs="Times New Roman"/>
          <w:sz w:val="28"/>
          <w:szCs w:val="28"/>
        </w:rPr>
      </w:pPr>
      <w:r w:rsidRPr="003A3511">
        <w:rPr>
          <w:rFonts w:ascii="Times New Roman" w:hAnsi="Times New Roman" w:cs="Times New Roman"/>
          <w:sz w:val="28"/>
          <w:szCs w:val="28"/>
        </w:rPr>
        <w:t xml:space="preserve">     Протокол № 3 заседания рабочей группы по внедрению стандарта развития конкуренции в </w:t>
      </w:r>
      <w:proofErr w:type="spellStart"/>
      <w:r w:rsidRPr="003A3511">
        <w:rPr>
          <w:rFonts w:ascii="Times New Roman" w:hAnsi="Times New Roman" w:cs="Times New Roman"/>
          <w:sz w:val="28"/>
          <w:szCs w:val="28"/>
        </w:rPr>
        <w:t>Анучинском</w:t>
      </w:r>
      <w:proofErr w:type="spellEnd"/>
      <w:r w:rsidRPr="003A3511">
        <w:rPr>
          <w:rFonts w:ascii="Times New Roman" w:hAnsi="Times New Roman" w:cs="Times New Roman"/>
          <w:sz w:val="28"/>
          <w:szCs w:val="28"/>
        </w:rPr>
        <w:t xml:space="preserve"> муниципальном округе   21 июня 2023 года</w:t>
      </w:r>
    </w:p>
    <w:p w:rsidR="003A3511" w:rsidRPr="003A3511" w:rsidRDefault="003A3511" w:rsidP="003A3511">
      <w:pPr>
        <w:jc w:val="both"/>
        <w:rPr>
          <w:rFonts w:ascii="Times New Roman" w:hAnsi="Times New Roman" w:cs="Times New Roman"/>
          <w:sz w:val="28"/>
          <w:szCs w:val="28"/>
        </w:rPr>
      </w:pPr>
      <w:hyperlink r:id="rId12" w:history="1">
        <w:r w:rsidRPr="003A3511">
          <w:rPr>
            <w:rStyle w:val="ae"/>
            <w:rFonts w:ascii="Times New Roman" w:hAnsi="Times New Roman" w:cs="Times New Roman"/>
            <w:sz w:val="28"/>
            <w:szCs w:val="28"/>
          </w:rPr>
          <w:t>7kx07ej4jek9349ndnchccdmqleohgph.docx (live.com)</w:t>
        </w:r>
      </w:hyperlink>
      <w:r w:rsidRPr="003A3511">
        <w:rPr>
          <w:rFonts w:ascii="Times New Roman" w:hAnsi="Times New Roman" w:cs="Times New Roman"/>
          <w:sz w:val="28"/>
          <w:szCs w:val="28"/>
        </w:rPr>
        <w:t xml:space="preserve">          </w:t>
      </w:r>
    </w:p>
    <w:p w:rsidR="003A3511" w:rsidRPr="003A3511" w:rsidRDefault="003A3511" w:rsidP="003A3511">
      <w:pPr>
        <w:jc w:val="both"/>
        <w:rPr>
          <w:rFonts w:ascii="Times New Roman" w:hAnsi="Times New Roman" w:cs="Times New Roman"/>
          <w:sz w:val="28"/>
          <w:szCs w:val="28"/>
        </w:rPr>
      </w:pPr>
      <w:r w:rsidRPr="003A3511">
        <w:rPr>
          <w:rFonts w:ascii="Times New Roman" w:hAnsi="Times New Roman" w:cs="Times New Roman"/>
          <w:sz w:val="28"/>
          <w:szCs w:val="28"/>
        </w:rPr>
        <w:lastRenderedPageBreak/>
        <w:t xml:space="preserve">     Протокол № </w:t>
      </w:r>
      <w:proofErr w:type="gramStart"/>
      <w:r w:rsidRPr="003A3511">
        <w:rPr>
          <w:rFonts w:ascii="Times New Roman" w:hAnsi="Times New Roman" w:cs="Times New Roman"/>
          <w:sz w:val="28"/>
          <w:szCs w:val="28"/>
        </w:rPr>
        <w:t>4  заседания</w:t>
      </w:r>
      <w:proofErr w:type="gramEnd"/>
      <w:r w:rsidRPr="003A3511">
        <w:rPr>
          <w:rFonts w:ascii="Times New Roman" w:hAnsi="Times New Roman" w:cs="Times New Roman"/>
          <w:sz w:val="28"/>
          <w:szCs w:val="28"/>
        </w:rPr>
        <w:t xml:space="preserve"> рабочей группы по внедрению стандарта развития конкуренции в </w:t>
      </w:r>
      <w:proofErr w:type="spellStart"/>
      <w:r w:rsidRPr="003A3511">
        <w:rPr>
          <w:rFonts w:ascii="Times New Roman" w:hAnsi="Times New Roman" w:cs="Times New Roman"/>
          <w:sz w:val="28"/>
          <w:szCs w:val="28"/>
        </w:rPr>
        <w:t>Анучинском</w:t>
      </w:r>
      <w:proofErr w:type="spellEnd"/>
      <w:r w:rsidRPr="003A3511">
        <w:rPr>
          <w:rFonts w:ascii="Times New Roman" w:hAnsi="Times New Roman" w:cs="Times New Roman"/>
          <w:sz w:val="28"/>
          <w:szCs w:val="28"/>
        </w:rPr>
        <w:t xml:space="preserve"> муниципальном округе   18 сентября 2023 года </w:t>
      </w:r>
      <w:hyperlink r:id="rId13" w:history="1">
        <w:r w:rsidRPr="003A3511">
          <w:rPr>
            <w:rStyle w:val="ae"/>
            <w:rFonts w:ascii="Times New Roman" w:hAnsi="Times New Roman" w:cs="Times New Roman"/>
            <w:sz w:val="28"/>
            <w:szCs w:val="28"/>
          </w:rPr>
          <w:t>5t35eajmmc7o144ytfc9xch5l1as3s52.docx (live.com)</w:t>
        </w:r>
      </w:hyperlink>
    </w:p>
    <w:p w:rsidR="003A3511" w:rsidRPr="003A3511" w:rsidRDefault="003A3511" w:rsidP="003A3511">
      <w:pPr>
        <w:jc w:val="both"/>
        <w:rPr>
          <w:rFonts w:ascii="Times New Roman" w:hAnsi="Times New Roman" w:cs="Times New Roman"/>
          <w:sz w:val="28"/>
          <w:szCs w:val="28"/>
        </w:rPr>
      </w:pPr>
      <w:r w:rsidRPr="003A3511">
        <w:rPr>
          <w:rStyle w:val="ae"/>
          <w:rFonts w:ascii="Times New Roman" w:hAnsi="Times New Roman" w:cs="Times New Roman"/>
          <w:sz w:val="28"/>
          <w:szCs w:val="28"/>
        </w:rPr>
        <w:t xml:space="preserve">          </w:t>
      </w:r>
      <w:proofErr w:type="gramStart"/>
      <w:r w:rsidRPr="003A3511">
        <w:rPr>
          <w:rFonts w:ascii="Times New Roman" w:hAnsi="Times New Roman" w:cs="Times New Roman"/>
          <w:iCs/>
          <w:sz w:val="28"/>
          <w:szCs w:val="28"/>
        </w:rPr>
        <w:t>Протокол  №</w:t>
      </w:r>
      <w:proofErr w:type="gramEnd"/>
      <w:r w:rsidRPr="003A3511">
        <w:rPr>
          <w:rFonts w:ascii="Times New Roman" w:hAnsi="Times New Roman" w:cs="Times New Roman"/>
          <w:iCs/>
          <w:sz w:val="28"/>
          <w:szCs w:val="28"/>
        </w:rPr>
        <w:t xml:space="preserve"> 1 заседания рабочей группы по внедрению стандарта развития конкуренции в </w:t>
      </w:r>
      <w:proofErr w:type="spellStart"/>
      <w:r w:rsidRPr="003A3511">
        <w:rPr>
          <w:rFonts w:ascii="Times New Roman" w:hAnsi="Times New Roman" w:cs="Times New Roman"/>
          <w:iCs/>
          <w:sz w:val="28"/>
          <w:szCs w:val="28"/>
        </w:rPr>
        <w:t>Анучинском</w:t>
      </w:r>
      <w:proofErr w:type="spellEnd"/>
      <w:r w:rsidRPr="003A3511">
        <w:rPr>
          <w:rFonts w:ascii="Times New Roman" w:hAnsi="Times New Roman" w:cs="Times New Roman"/>
          <w:iCs/>
          <w:sz w:val="28"/>
          <w:szCs w:val="28"/>
        </w:rPr>
        <w:t xml:space="preserve"> муниципальном округе от </w:t>
      </w:r>
      <w:r w:rsidR="000B65D3">
        <w:rPr>
          <w:rFonts w:ascii="Times New Roman" w:hAnsi="Times New Roman" w:cs="Times New Roman"/>
          <w:iCs/>
          <w:sz w:val="28"/>
          <w:szCs w:val="28"/>
        </w:rPr>
        <w:t>29</w:t>
      </w:r>
      <w:r w:rsidRPr="003A3511">
        <w:rPr>
          <w:rFonts w:ascii="Times New Roman" w:hAnsi="Times New Roman" w:cs="Times New Roman"/>
          <w:iCs/>
          <w:sz w:val="28"/>
          <w:szCs w:val="28"/>
        </w:rPr>
        <w:t xml:space="preserve"> января 202</w:t>
      </w:r>
      <w:r w:rsidR="000B65D3">
        <w:rPr>
          <w:rFonts w:ascii="Times New Roman" w:hAnsi="Times New Roman" w:cs="Times New Roman"/>
          <w:iCs/>
          <w:sz w:val="28"/>
          <w:szCs w:val="28"/>
        </w:rPr>
        <w:t>4</w:t>
      </w:r>
      <w:r w:rsidRPr="003A3511">
        <w:rPr>
          <w:rFonts w:ascii="Times New Roman" w:hAnsi="Times New Roman" w:cs="Times New Roman"/>
          <w:iCs/>
          <w:sz w:val="28"/>
          <w:szCs w:val="28"/>
        </w:rPr>
        <w:t xml:space="preserve"> </w:t>
      </w:r>
      <w:hyperlink r:id="rId14" w:history="1">
        <w:r w:rsidRPr="003A3511">
          <w:rPr>
            <w:rStyle w:val="ae"/>
            <w:rFonts w:ascii="Times New Roman" w:hAnsi="Times New Roman" w:cs="Times New Roman"/>
            <w:sz w:val="28"/>
            <w:szCs w:val="28"/>
          </w:rPr>
          <w:t>p46lti0fd9oelxebteu8n31dd49a6uv5.doc (live.com)</w:t>
        </w:r>
      </w:hyperlink>
    </w:p>
    <w:p w:rsidR="00FC518E" w:rsidRPr="001F32A1" w:rsidRDefault="00356BF8" w:rsidP="001F32A1">
      <w:pPr>
        <w:jc w:val="both"/>
        <w:rPr>
          <w:rFonts w:ascii="Times New Roman" w:hAnsi="Times New Roman" w:cs="Times New Roman"/>
          <w:sz w:val="28"/>
          <w:szCs w:val="28"/>
        </w:rPr>
      </w:pPr>
      <w:r w:rsidRPr="001F32A1">
        <w:rPr>
          <w:rFonts w:ascii="Times New Roman" w:hAnsi="Times New Roman" w:cs="Times New Roman"/>
          <w:sz w:val="28"/>
          <w:szCs w:val="28"/>
        </w:rPr>
        <w:t>2.4. Результаты ежегодного мониторинга состояния и развития конкуренции на товарных рынках муниципального образования Приморского края.</w:t>
      </w:r>
      <w:r w:rsidR="00FC518E" w:rsidRPr="001F32A1">
        <w:rPr>
          <w:rFonts w:ascii="Times New Roman" w:hAnsi="Times New Roman" w:cs="Times New Roman"/>
          <w:i/>
          <w:iCs/>
          <w:color w:val="000000"/>
        </w:rPr>
        <w:t xml:space="preserve">  </w:t>
      </w:r>
    </w:p>
    <w:p w:rsidR="00FC518E" w:rsidRPr="00BD5A31" w:rsidRDefault="00FC518E" w:rsidP="001C2D88">
      <w:pPr>
        <w:pStyle w:val="af"/>
        <w:widowControl w:val="0"/>
        <w:spacing w:line="360" w:lineRule="auto"/>
        <w:jc w:val="both"/>
        <w:rPr>
          <w:rFonts w:cs="Times New Roman"/>
          <w:iCs/>
          <w:color w:val="000000"/>
          <w:sz w:val="28"/>
          <w:szCs w:val="28"/>
        </w:rPr>
      </w:pPr>
      <w:r w:rsidRPr="001F32A1">
        <w:rPr>
          <w:rFonts w:cs="Times New Roman"/>
          <w:iCs/>
          <w:color w:val="000000"/>
          <w:sz w:val="28"/>
          <w:szCs w:val="28"/>
        </w:rPr>
        <w:t xml:space="preserve">На территории округа проведен мониторинга </w:t>
      </w:r>
      <w:r w:rsidRPr="001F32A1">
        <w:rPr>
          <w:rFonts w:cs="Times New Roman"/>
          <w:sz w:val="28"/>
          <w:szCs w:val="28"/>
        </w:rPr>
        <w:t>состояния и развития конкуренции</w:t>
      </w:r>
      <w:r w:rsidRPr="00BD5A31">
        <w:rPr>
          <w:rFonts w:cs="Times New Roman"/>
          <w:sz w:val="28"/>
          <w:szCs w:val="28"/>
        </w:rPr>
        <w:t xml:space="preserve"> на товарных рынках</w:t>
      </w:r>
      <w:r w:rsidR="00BD5A31" w:rsidRPr="00BD5A31">
        <w:rPr>
          <w:rFonts w:cs="Times New Roman"/>
          <w:sz w:val="28"/>
          <w:szCs w:val="28"/>
        </w:rPr>
        <w:t xml:space="preserve"> округа.</w:t>
      </w:r>
    </w:p>
    <w:p w:rsidR="00FE2497" w:rsidRPr="00FE2497" w:rsidRDefault="00FE2497" w:rsidP="001C2D88">
      <w:pPr>
        <w:pStyle w:val="af"/>
        <w:widowControl w:val="0"/>
        <w:spacing w:line="360" w:lineRule="auto"/>
        <w:jc w:val="both"/>
        <w:rPr>
          <w:rFonts w:cs="Times New Roman"/>
          <w:iCs/>
          <w:color w:val="000000"/>
          <w:sz w:val="28"/>
          <w:szCs w:val="28"/>
        </w:rPr>
      </w:pPr>
      <w:r w:rsidRPr="00FE2497">
        <w:rPr>
          <w:rFonts w:cs="Times New Roman"/>
          <w:iCs/>
          <w:color w:val="000000"/>
          <w:sz w:val="28"/>
          <w:szCs w:val="28"/>
        </w:rPr>
        <w:t xml:space="preserve">Получено </w:t>
      </w:r>
      <w:r w:rsidR="00900FB3">
        <w:rPr>
          <w:rFonts w:cs="Times New Roman"/>
          <w:iCs/>
          <w:color w:val="000000"/>
          <w:sz w:val="28"/>
          <w:szCs w:val="28"/>
        </w:rPr>
        <w:t>51</w:t>
      </w:r>
      <w:r w:rsidRPr="00FE2497">
        <w:rPr>
          <w:rFonts w:cs="Times New Roman"/>
          <w:iCs/>
          <w:color w:val="000000"/>
          <w:sz w:val="28"/>
          <w:szCs w:val="28"/>
        </w:rPr>
        <w:t xml:space="preserve"> анкет</w:t>
      </w:r>
      <w:r w:rsidR="00900FB3">
        <w:rPr>
          <w:rFonts w:cs="Times New Roman"/>
          <w:iCs/>
          <w:color w:val="000000"/>
          <w:sz w:val="28"/>
          <w:szCs w:val="28"/>
        </w:rPr>
        <w:t>а</w:t>
      </w:r>
      <w:r w:rsidRPr="00FE2497">
        <w:rPr>
          <w:rFonts w:cs="Times New Roman"/>
          <w:iCs/>
          <w:color w:val="000000"/>
          <w:sz w:val="28"/>
          <w:szCs w:val="28"/>
        </w:rPr>
        <w:t>.</w:t>
      </w:r>
    </w:p>
    <w:p w:rsidR="00FE2497" w:rsidRPr="00FE2497" w:rsidRDefault="00900FB3" w:rsidP="001C2D88">
      <w:pPr>
        <w:pStyle w:val="af"/>
        <w:widowControl w:val="0"/>
        <w:spacing w:line="360" w:lineRule="auto"/>
        <w:jc w:val="both"/>
        <w:rPr>
          <w:rFonts w:cs="Times New Roman"/>
          <w:iCs/>
          <w:color w:val="000000"/>
          <w:sz w:val="28"/>
          <w:szCs w:val="28"/>
        </w:rPr>
      </w:pPr>
      <w:r>
        <w:rPr>
          <w:rFonts w:cs="Times New Roman"/>
          <w:iCs/>
          <w:color w:val="000000"/>
          <w:sz w:val="28"/>
          <w:szCs w:val="28"/>
        </w:rPr>
        <w:t>Ответ «удовлетворен» - 32</w:t>
      </w:r>
    </w:p>
    <w:p w:rsidR="00FE2497" w:rsidRPr="00FE2497" w:rsidRDefault="00FE2497" w:rsidP="001C2D88">
      <w:pPr>
        <w:pStyle w:val="af"/>
        <w:widowControl w:val="0"/>
        <w:spacing w:line="360" w:lineRule="auto"/>
        <w:jc w:val="both"/>
        <w:rPr>
          <w:rFonts w:cs="Times New Roman"/>
          <w:iCs/>
          <w:color w:val="000000"/>
          <w:sz w:val="28"/>
          <w:szCs w:val="28"/>
        </w:rPr>
      </w:pPr>
      <w:r w:rsidRPr="00FE2497">
        <w:rPr>
          <w:rFonts w:cs="Times New Roman"/>
          <w:iCs/>
          <w:color w:val="000000"/>
          <w:sz w:val="28"/>
          <w:szCs w:val="28"/>
        </w:rPr>
        <w:t>Ответ «скорее удовлетворен» - 1</w:t>
      </w:r>
      <w:r w:rsidR="00900FB3">
        <w:rPr>
          <w:rFonts w:cs="Times New Roman"/>
          <w:iCs/>
          <w:color w:val="000000"/>
          <w:sz w:val="28"/>
          <w:szCs w:val="28"/>
        </w:rPr>
        <w:t>8</w:t>
      </w:r>
    </w:p>
    <w:p w:rsidR="00FE2497" w:rsidRPr="00FE2497" w:rsidRDefault="00FE2497" w:rsidP="001C2D88">
      <w:pPr>
        <w:pStyle w:val="af"/>
        <w:widowControl w:val="0"/>
        <w:spacing w:line="360" w:lineRule="auto"/>
        <w:jc w:val="both"/>
        <w:rPr>
          <w:rFonts w:cs="Times New Roman"/>
          <w:iCs/>
          <w:color w:val="000000"/>
          <w:sz w:val="28"/>
          <w:szCs w:val="28"/>
        </w:rPr>
      </w:pPr>
      <w:r w:rsidRPr="00FE2497">
        <w:rPr>
          <w:rFonts w:cs="Times New Roman"/>
          <w:iCs/>
          <w:color w:val="000000"/>
          <w:sz w:val="28"/>
          <w:szCs w:val="28"/>
        </w:rPr>
        <w:t xml:space="preserve">Ответ «Затрудняюсь ответить» - 1 </w:t>
      </w:r>
    </w:p>
    <w:p w:rsidR="00FE2497" w:rsidRDefault="00FE2497" w:rsidP="001C2D88">
      <w:pPr>
        <w:pStyle w:val="af"/>
        <w:widowControl w:val="0"/>
        <w:spacing w:line="360" w:lineRule="auto"/>
        <w:jc w:val="both"/>
        <w:rPr>
          <w:rFonts w:cs="Times New Roman"/>
          <w:color w:val="000000"/>
          <w:sz w:val="28"/>
          <w:szCs w:val="28"/>
        </w:rPr>
      </w:pPr>
      <w:r w:rsidRPr="00FE2497">
        <w:rPr>
          <w:rFonts w:cs="Times New Roman"/>
          <w:color w:val="000000"/>
          <w:sz w:val="28"/>
          <w:szCs w:val="28"/>
        </w:rPr>
        <w:t xml:space="preserve">Удовлетворенность </w:t>
      </w:r>
      <w:r w:rsidR="00900FB3">
        <w:rPr>
          <w:rFonts w:cs="Times New Roman"/>
          <w:color w:val="000000"/>
          <w:sz w:val="28"/>
          <w:szCs w:val="28"/>
        </w:rPr>
        <w:t>98,04</w:t>
      </w:r>
      <w:r w:rsidRPr="00FE2497">
        <w:rPr>
          <w:rFonts w:cs="Times New Roman"/>
          <w:color w:val="000000"/>
          <w:sz w:val="28"/>
          <w:szCs w:val="28"/>
        </w:rPr>
        <w:t xml:space="preserve"> %</w:t>
      </w:r>
    </w:p>
    <w:p w:rsidR="00900FB3" w:rsidRPr="00FE2497" w:rsidRDefault="00900FB3" w:rsidP="001C2D88">
      <w:pPr>
        <w:pStyle w:val="af"/>
        <w:widowControl w:val="0"/>
        <w:spacing w:line="360" w:lineRule="auto"/>
        <w:jc w:val="both"/>
        <w:rPr>
          <w:rFonts w:cs="Times New Roman"/>
          <w:color w:val="000000"/>
          <w:sz w:val="28"/>
          <w:szCs w:val="28"/>
        </w:rPr>
      </w:pPr>
      <w:r>
        <w:rPr>
          <w:rFonts w:cs="Times New Roman"/>
          <w:color w:val="000000"/>
          <w:sz w:val="28"/>
          <w:szCs w:val="28"/>
        </w:rPr>
        <w:t xml:space="preserve">       По сравнению с прошлым годом удовлетворенность увеличилась на 1,08 процентных пункта.</w:t>
      </w:r>
    </w:p>
    <w:p w:rsidR="00356BF8" w:rsidRPr="001C2D88" w:rsidRDefault="00BD5A31" w:rsidP="001C2D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4369">
        <w:rPr>
          <w:rFonts w:ascii="Times New Roman" w:hAnsi="Times New Roman" w:cs="Times New Roman"/>
          <w:sz w:val="28"/>
          <w:szCs w:val="28"/>
        </w:rPr>
        <w:t xml:space="preserve">   </w:t>
      </w:r>
      <w:r w:rsidR="00356BF8" w:rsidRPr="001C2D88">
        <w:rPr>
          <w:rFonts w:ascii="Times New Roman" w:hAnsi="Times New Roman" w:cs="Times New Roman"/>
          <w:sz w:val="28"/>
          <w:szCs w:val="28"/>
        </w:rPr>
        <w:t>2.4.1. Результаты анализа ситуации на утвержденных товарных рынках для содействия развитию конкуренции в муниципальном образовании.</w:t>
      </w:r>
    </w:p>
    <w:p w:rsidR="00356BF8" w:rsidRPr="001C2D88" w:rsidRDefault="009E4369" w:rsidP="001C2D8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D5A31" w:rsidRPr="001C2D88">
        <w:rPr>
          <w:rFonts w:ascii="Times New Roman" w:hAnsi="Times New Roman" w:cs="Times New Roman"/>
          <w:sz w:val="28"/>
          <w:szCs w:val="28"/>
        </w:rPr>
        <w:t>За 2022 год целевые показатели по приоритетным рынкам достигнуты в размере 100% от планируемых</w:t>
      </w:r>
      <w:r w:rsidR="00900FB3">
        <w:rPr>
          <w:rFonts w:ascii="Times New Roman" w:hAnsi="Times New Roman" w:cs="Times New Roman"/>
          <w:sz w:val="28"/>
          <w:szCs w:val="28"/>
        </w:rPr>
        <w:t>.</w:t>
      </w:r>
    </w:p>
    <w:p w:rsidR="00356BF8" w:rsidRPr="001C2D88" w:rsidRDefault="00356BF8" w:rsidP="001C2D88">
      <w:pPr>
        <w:spacing w:after="0" w:line="360" w:lineRule="auto"/>
        <w:ind w:firstLine="709"/>
        <w:jc w:val="both"/>
        <w:rPr>
          <w:rFonts w:ascii="Times New Roman" w:hAnsi="Times New Roman" w:cs="Times New Roman"/>
          <w:sz w:val="28"/>
          <w:szCs w:val="28"/>
        </w:rPr>
      </w:pPr>
      <w:r w:rsidRPr="001C2D88">
        <w:rPr>
          <w:rFonts w:ascii="Times New Roman" w:hAnsi="Times New Roman" w:cs="Times New Roman"/>
          <w:sz w:val="28"/>
          <w:szCs w:val="28"/>
        </w:rPr>
        <w:t>2.4.2. Результаты мониторинга наличия (отсутствия) административных барьеров и оценки состояния конкурентной среды субъектами предпринимательской деятельности (с указанием числа респондентов, участвующих в опросах по каждому рынку).</w:t>
      </w:r>
    </w:p>
    <w:p w:rsidR="00BD5A31" w:rsidRPr="001C2D88" w:rsidRDefault="00BD5A31" w:rsidP="001C2D88">
      <w:pPr>
        <w:pStyle w:val="af"/>
        <w:widowControl w:val="0"/>
        <w:spacing w:line="360" w:lineRule="auto"/>
        <w:jc w:val="both"/>
        <w:rPr>
          <w:rFonts w:cs="Times New Roman"/>
          <w:sz w:val="28"/>
          <w:szCs w:val="28"/>
        </w:rPr>
      </w:pPr>
      <w:r w:rsidRPr="001C2D88">
        <w:rPr>
          <w:rFonts w:cs="Times New Roman"/>
          <w:iCs/>
          <w:color w:val="000000"/>
          <w:sz w:val="28"/>
          <w:szCs w:val="28"/>
        </w:rPr>
        <w:t xml:space="preserve">На территории округа проведен мониторинга </w:t>
      </w:r>
      <w:r w:rsidRPr="001C2D88">
        <w:rPr>
          <w:rFonts w:cs="Times New Roman"/>
          <w:sz w:val="28"/>
          <w:szCs w:val="28"/>
        </w:rPr>
        <w:t xml:space="preserve">наличия (отсутствия) административных барьеров и оценки состояния конкурентной среды субъектами предпринимательской деятельности </w:t>
      </w:r>
    </w:p>
    <w:p w:rsidR="00BD5A31" w:rsidRPr="00FE2497" w:rsidRDefault="00BD5A31" w:rsidP="001C2D88">
      <w:pPr>
        <w:pStyle w:val="af"/>
        <w:widowControl w:val="0"/>
        <w:spacing w:line="360" w:lineRule="auto"/>
        <w:rPr>
          <w:rFonts w:cs="Times New Roman"/>
          <w:iCs/>
          <w:color w:val="000000"/>
          <w:sz w:val="28"/>
          <w:szCs w:val="28"/>
        </w:rPr>
      </w:pPr>
      <w:r w:rsidRPr="00FE2497">
        <w:rPr>
          <w:rFonts w:cs="Times New Roman"/>
          <w:iCs/>
          <w:color w:val="000000"/>
          <w:sz w:val="28"/>
          <w:szCs w:val="28"/>
        </w:rPr>
        <w:t>Получен</w:t>
      </w:r>
      <w:r w:rsidR="00233842" w:rsidRPr="00FE2497">
        <w:rPr>
          <w:rFonts w:cs="Times New Roman"/>
          <w:iCs/>
          <w:color w:val="000000"/>
          <w:sz w:val="28"/>
          <w:szCs w:val="28"/>
        </w:rPr>
        <w:t>о</w:t>
      </w:r>
      <w:r w:rsidRPr="00FE2497">
        <w:rPr>
          <w:rFonts w:cs="Times New Roman"/>
          <w:iCs/>
          <w:color w:val="000000"/>
          <w:sz w:val="28"/>
          <w:szCs w:val="28"/>
        </w:rPr>
        <w:t xml:space="preserve"> 3</w:t>
      </w:r>
      <w:r w:rsidR="00D62EBF">
        <w:rPr>
          <w:rFonts w:cs="Times New Roman"/>
          <w:iCs/>
          <w:color w:val="000000"/>
          <w:sz w:val="28"/>
          <w:szCs w:val="28"/>
        </w:rPr>
        <w:t>5</w:t>
      </w:r>
      <w:r w:rsidRPr="00FE2497">
        <w:rPr>
          <w:rFonts w:cs="Times New Roman"/>
          <w:iCs/>
          <w:color w:val="000000"/>
          <w:sz w:val="28"/>
          <w:szCs w:val="28"/>
        </w:rPr>
        <w:t xml:space="preserve"> анкет.</w:t>
      </w:r>
    </w:p>
    <w:p w:rsidR="00BD5A31" w:rsidRPr="00D62EBF" w:rsidRDefault="00BD5A31" w:rsidP="001C2D88">
      <w:pPr>
        <w:pStyle w:val="af"/>
        <w:widowControl w:val="0"/>
        <w:spacing w:line="360" w:lineRule="auto"/>
        <w:rPr>
          <w:rFonts w:cs="Times New Roman"/>
          <w:iCs/>
          <w:color w:val="000000"/>
          <w:sz w:val="28"/>
          <w:szCs w:val="28"/>
        </w:rPr>
      </w:pPr>
      <w:r w:rsidRPr="00D62EBF">
        <w:rPr>
          <w:rFonts w:cs="Times New Roman"/>
          <w:iCs/>
          <w:color w:val="000000"/>
          <w:sz w:val="28"/>
          <w:szCs w:val="28"/>
        </w:rPr>
        <w:t xml:space="preserve">Ответ «удовлетворен» - </w:t>
      </w:r>
      <w:r w:rsidR="00233842" w:rsidRPr="00D62EBF">
        <w:rPr>
          <w:rFonts w:cs="Times New Roman"/>
          <w:iCs/>
          <w:color w:val="000000"/>
          <w:sz w:val="28"/>
          <w:szCs w:val="28"/>
        </w:rPr>
        <w:t>18</w:t>
      </w:r>
    </w:p>
    <w:p w:rsidR="00233842" w:rsidRPr="00D62EBF" w:rsidRDefault="00BD5A31" w:rsidP="001C2D88">
      <w:pPr>
        <w:pStyle w:val="af"/>
        <w:widowControl w:val="0"/>
        <w:spacing w:line="360" w:lineRule="auto"/>
        <w:rPr>
          <w:rFonts w:cs="Times New Roman"/>
          <w:iCs/>
          <w:color w:val="000000"/>
          <w:sz w:val="28"/>
          <w:szCs w:val="28"/>
        </w:rPr>
      </w:pPr>
      <w:r w:rsidRPr="00D62EBF">
        <w:rPr>
          <w:rFonts w:cs="Times New Roman"/>
          <w:iCs/>
          <w:color w:val="000000"/>
          <w:sz w:val="28"/>
          <w:szCs w:val="28"/>
        </w:rPr>
        <w:t xml:space="preserve">Ответ «скорее удовлетворен» - </w:t>
      </w:r>
      <w:r w:rsidR="00233842" w:rsidRPr="00D62EBF">
        <w:rPr>
          <w:rFonts w:cs="Times New Roman"/>
          <w:iCs/>
          <w:color w:val="000000"/>
          <w:sz w:val="28"/>
          <w:szCs w:val="28"/>
        </w:rPr>
        <w:t>14</w:t>
      </w:r>
    </w:p>
    <w:p w:rsidR="00233842" w:rsidRPr="00D62EBF" w:rsidRDefault="00233842" w:rsidP="001C2D88">
      <w:pPr>
        <w:pStyle w:val="af"/>
        <w:widowControl w:val="0"/>
        <w:spacing w:line="360" w:lineRule="auto"/>
        <w:rPr>
          <w:rFonts w:cs="Times New Roman"/>
          <w:iCs/>
          <w:color w:val="000000"/>
          <w:sz w:val="28"/>
          <w:szCs w:val="28"/>
        </w:rPr>
      </w:pPr>
      <w:r w:rsidRPr="00D62EBF">
        <w:rPr>
          <w:rFonts w:cs="Times New Roman"/>
          <w:iCs/>
          <w:color w:val="000000"/>
          <w:sz w:val="28"/>
          <w:szCs w:val="28"/>
        </w:rPr>
        <w:t xml:space="preserve">Ответ «Затрудняюсь ответить» - </w:t>
      </w:r>
      <w:r w:rsidR="00D62EBF" w:rsidRPr="00D62EBF">
        <w:rPr>
          <w:rFonts w:cs="Times New Roman"/>
          <w:iCs/>
          <w:color w:val="000000"/>
          <w:sz w:val="28"/>
          <w:szCs w:val="28"/>
        </w:rPr>
        <w:t>3</w:t>
      </w:r>
      <w:r w:rsidRPr="00D62EBF">
        <w:rPr>
          <w:rFonts w:cs="Times New Roman"/>
          <w:iCs/>
          <w:color w:val="000000"/>
          <w:sz w:val="28"/>
          <w:szCs w:val="28"/>
        </w:rPr>
        <w:t xml:space="preserve"> </w:t>
      </w:r>
    </w:p>
    <w:p w:rsidR="00BD5A31" w:rsidRPr="00D62EBF" w:rsidRDefault="00BD5A31" w:rsidP="001C2D88">
      <w:pPr>
        <w:pStyle w:val="af"/>
        <w:widowControl w:val="0"/>
        <w:spacing w:line="360" w:lineRule="auto"/>
        <w:rPr>
          <w:rFonts w:cs="Times New Roman"/>
          <w:color w:val="000000"/>
          <w:sz w:val="28"/>
          <w:szCs w:val="28"/>
        </w:rPr>
      </w:pPr>
      <w:r w:rsidRPr="00D62EBF">
        <w:rPr>
          <w:rFonts w:cs="Times New Roman"/>
          <w:color w:val="000000"/>
          <w:sz w:val="28"/>
          <w:szCs w:val="28"/>
        </w:rPr>
        <w:lastRenderedPageBreak/>
        <w:t xml:space="preserve">Удовлетворенность </w:t>
      </w:r>
      <w:r w:rsidR="00233842" w:rsidRPr="00D62EBF">
        <w:rPr>
          <w:rFonts w:cs="Times New Roman"/>
          <w:color w:val="000000"/>
          <w:sz w:val="28"/>
          <w:szCs w:val="28"/>
        </w:rPr>
        <w:t>9</w:t>
      </w:r>
      <w:r w:rsidR="00D62EBF" w:rsidRPr="00D62EBF">
        <w:rPr>
          <w:rFonts w:cs="Times New Roman"/>
          <w:color w:val="000000"/>
          <w:sz w:val="28"/>
          <w:szCs w:val="28"/>
        </w:rPr>
        <w:t>1</w:t>
      </w:r>
      <w:r w:rsidR="00233842" w:rsidRPr="00D62EBF">
        <w:rPr>
          <w:rFonts w:cs="Times New Roman"/>
          <w:color w:val="000000"/>
          <w:sz w:val="28"/>
          <w:szCs w:val="28"/>
        </w:rPr>
        <w:t>,</w:t>
      </w:r>
      <w:r w:rsidR="00D62EBF" w:rsidRPr="00D62EBF">
        <w:rPr>
          <w:rFonts w:cs="Times New Roman"/>
          <w:color w:val="000000"/>
          <w:sz w:val="28"/>
          <w:szCs w:val="28"/>
        </w:rPr>
        <w:t>42</w:t>
      </w:r>
      <w:r w:rsidR="00233842" w:rsidRPr="00D62EBF">
        <w:rPr>
          <w:rFonts w:cs="Times New Roman"/>
          <w:color w:val="000000"/>
          <w:sz w:val="28"/>
          <w:szCs w:val="28"/>
        </w:rPr>
        <w:t xml:space="preserve"> </w:t>
      </w:r>
      <w:r w:rsidRPr="00D62EBF">
        <w:rPr>
          <w:rFonts w:cs="Times New Roman"/>
          <w:color w:val="000000"/>
          <w:sz w:val="28"/>
          <w:szCs w:val="28"/>
        </w:rPr>
        <w:t>%</w:t>
      </w:r>
    </w:p>
    <w:p w:rsidR="00D62EBF" w:rsidRPr="000B65D3" w:rsidRDefault="00D62EBF" w:rsidP="000B65D3">
      <w:pPr>
        <w:pStyle w:val="af"/>
        <w:widowControl w:val="0"/>
        <w:spacing w:line="360" w:lineRule="auto"/>
        <w:jc w:val="both"/>
        <w:rPr>
          <w:rFonts w:cs="Times New Roman"/>
          <w:color w:val="000000"/>
          <w:sz w:val="28"/>
          <w:szCs w:val="28"/>
        </w:rPr>
      </w:pPr>
      <w:r w:rsidRPr="00D62EBF">
        <w:rPr>
          <w:rFonts w:cs="Times New Roman"/>
          <w:color w:val="000000"/>
          <w:sz w:val="28"/>
          <w:szCs w:val="28"/>
        </w:rPr>
        <w:t xml:space="preserve">        </w:t>
      </w:r>
      <w:r>
        <w:rPr>
          <w:rFonts w:cs="Times New Roman"/>
          <w:color w:val="000000"/>
          <w:sz w:val="28"/>
          <w:szCs w:val="28"/>
        </w:rPr>
        <w:t>По сравнению с прошлым годом удовлетворенность снизилась на 5,</w:t>
      </w:r>
      <w:proofErr w:type="gramStart"/>
      <w:r>
        <w:rPr>
          <w:rFonts w:cs="Times New Roman"/>
          <w:color w:val="000000"/>
          <w:sz w:val="28"/>
          <w:szCs w:val="28"/>
        </w:rPr>
        <w:t>54  процентных</w:t>
      </w:r>
      <w:proofErr w:type="gramEnd"/>
      <w:r>
        <w:rPr>
          <w:rFonts w:cs="Times New Roman"/>
          <w:color w:val="000000"/>
          <w:sz w:val="28"/>
          <w:szCs w:val="28"/>
        </w:rPr>
        <w:t xml:space="preserve"> пункта.</w:t>
      </w:r>
    </w:p>
    <w:p w:rsidR="00C6659A" w:rsidRPr="00D62EBF" w:rsidRDefault="00BD5A31" w:rsidP="00C6659A">
      <w:pPr>
        <w:pStyle w:val="ConsPlusNormal"/>
        <w:spacing w:before="220" w:line="360" w:lineRule="auto"/>
        <w:ind w:firstLine="540"/>
        <w:jc w:val="both"/>
      </w:pPr>
      <w:r w:rsidRPr="00D62EBF">
        <w:rPr>
          <w:rFonts w:ascii="Times New Roman" w:hAnsi="Times New Roman" w:cs="Times New Roman"/>
          <w:sz w:val="28"/>
          <w:szCs w:val="28"/>
        </w:rPr>
        <w:t>1. Рынок услуг розничной торговли лекарственными препаратами, медицинскими изделиями и сопутствующими товарами</w:t>
      </w:r>
      <w:r w:rsidR="00233842" w:rsidRPr="00D62EBF">
        <w:rPr>
          <w:rFonts w:ascii="Times New Roman" w:hAnsi="Times New Roman" w:cs="Times New Roman"/>
          <w:sz w:val="28"/>
          <w:szCs w:val="28"/>
        </w:rPr>
        <w:t xml:space="preserve"> – 4 анкеты</w:t>
      </w:r>
      <w:r w:rsidRPr="00D62EBF">
        <w:rPr>
          <w:rFonts w:ascii="Times New Roman" w:hAnsi="Times New Roman" w:cs="Times New Roman"/>
          <w:sz w:val="28"/>
          <w:szCs w:val="28"/>
        </w:rPr>
        <w:t>;</w:t>
      </w:r>
    </w:p>
    <w:p w:rsidR="00BD5A31" w:rsidRPr="00D62EBF" w:rsidRDefault="00BD5A31" w:rsidP="00C6659A">
      <w:pPr>
        <w:pStyle w:val="ConsPlusNormal"/>
        <w:spacing w:before="220" w:line="360" w:lineRule="auto"/>
        <w:ind w:firstLine="540"/>
        <w:jc w:val="both"/>
      </w:pPr>
      <w:r w:rsidRPr="00D62EBF">
        <w:rPr>
          <w:rFonts w:ascii="Times New Roman" w:hAnsi="Times New Roman" w:cs="Times New Roman"/>
          <w:sz w:val="28"/>
          <w:szCs w:val="28"/>
        </w:rPr>
        <w:t>2. Рынок социальных услуг</w:t>
      </w:r>
      <w:r w:rsidR="00233842" w:rsidRPr="00D62EBF">
        <w:rPr>
          <w:rFonts w:ascii="Times New Roman" w:hAnsi="Times New Roman" w:cs="Times New Roman"/>
          <w:sz w:val="28"/>
          <w:szCs w:val="28"/>
        </w:rPr>
        <w:t xml:space="preserve"> - </w:t>
      </w:r>
      <w:r w:rsidR="00FE2497" w:rsidRPr="00D62EBF">
        <w:rPr>
          <w:rFonts w:ascii="Times New Roman" w:hAnsi="Times New Roman" w:cs="Times New Roman"/>
          <w:sz w:val="28"/>
          <w:szCs w:val="28"/>
        </w:rPr>
        <w:t>3</w:t>
      </w:r>
      <w:r w:rsidRPr="00D62EBF">
        <w:rPr>
          <w:rFonts w:ascii="Times New Roman" w:hAnsi="Times New Roman" w:cs="Times New Roman"/>
          <w:sz w:val="28"/>
          <w:szCs w:val="28"/>
        </w:rPr>
        <w:t>;</w:t>
      </w:r>
    </w:p>
    <w:p w:rsidR="00BD5A31" w:rsidRPr="00D62EBF" w:rsidRDefault="00BD5A31" w:rsidP="00BD5A31">
      <w:pPr>
        <w:pStyle w:val="ConsPlusNormal"/>
        <w:spacing w:before="220"/>
        <w:ind w:firstLine="540"/>
        <w:jc w:val="both"/>
      </w:pPr>
      <w:r w:rsidRPr="00D62EBF">
        <w:rPr>
          <w:rFonts w:ascii="Times New Roman" w:hAnsi="Times New Roman" w:cs="Times New Roman"/>
          <w:sz w:val="28"/>
          <w:szCs w:val="28"/>
        </w:rPr>
        <w:t>3. Рынок выполнения работ по благоустройству городской среды</w:t>
      </w:r>
      <w:r w:rsidR="00FE2497" w:rsidRPr="00D62EBF">
        <w:rPr>
          <w:rFonts w:ascii="Times New Roman" w:hAnsi="Times New Roman" w:cs="Times New Roman"/>
          <w:sz w:val="28"/>
          <w:szCs w:val="28"/>
        </w:rPr>
        <w:t xml:space="preserve"> - 3</w:t>
      </w:r>
      <w:r w:rsidRPr="00D62EBF">
        <w:rPr>
          <w:rFonts w:ascii="Times New Roman" w:hAnsi="Times New Roman" w:cs="Times New Roman"/>
          <w:sz w:val="28"/>
          <w:szCs w:val="28"/>
        </w:rPr>
        <w:t>;</w:t>
      </w:r>
    </w:p>
    <w:p w:rsidR="00BD5A31" w:rsidRPr="00D62EBF" w:rsidRDefault="00BD5A31" w:rsidP="00BD5A31">
      <w:pPr>
        <w:pStyle w:val="ConsPlusNormal"/>
        <w:spacing w:before="220"/>
        <w:ind w:firstLine="540"/>
        <w:jc w:val="both"/>
      </w:pPr>
      <w:r w:rsidRPr="00D62EBF">
        <w:rPr>
          <w:rFonts w:ascii="Times New Roman" w:hAnsi="Times New Roman" w:cs="Times New Roman"/>
          <w:sz w:val="28"/>
          <w:szCs w:val="28"/>
        </w:rPr>
        <w:t>4. Рынок жилищного строительства</w:t>
      </w:r>
      <w:r w:rsidR="00FE2497" w:rsidRPr="00D62EBF">
        <w:rPr>
          <w:rFonts w:ascii="Times New Roman" w:hAnsi="Times New Roman" w:cs="Times New Roman"/>
          <w:sz w:val="28"/>
          <w:szCs w:val="28"/>
        </w:rPr>
        <w:t xml:space="preserve"> - </w:t>
      </w:r>
      <w:r w:rsidR="00D62EBF" w:rsidRPr="00D62EBF">
        <w:rPr>
          <w:rFonts w:ascii="Times New Roman" w:hAnsi="Times New Roman" w:cs="Times New Roman"/>
          <w:sz w:val="28"/>
          <w:szCs w:val="28"/>
        </w:rPr>
        <w:t>4</w:t>
      </w:r>
      <w:r w:rsidRPr="00D62EBF">
        <w:rPr>
          <w:rFonts w:ascii="Times New Roman" w:hAnsi="Times New Roman" w:cs="Times New Roman"/>
          <w:sz w:val="28"/>
          <w:szCs w:val="28"/>
        </w:rPr>
        <w:t>;</w:t>
      </w:r>
    </w:p>
    <w:p w:rsidR="00BD5A31" w:rsidRPr="00D62EBF" w:rsidRDefault="00BD5A31" w:rsidP="00BD5A31">
      <w:pPr>
        <w:pStyle w:val="ConsPlusNormal"/>
        <w:spacing w:before="220"/>
        <w:ind w:firstLine="540"/>
        <w:jc w:val="both"/>
      </w:pPr>
      <w:r w:rsidRPr="00D62EBF">
        <w:rPr>
          <w:rFonts w:ascii="Times New Roman" w:hAnsi="Times New Roman" w:cs="Times New Roman"/>
          <w:sz w:val="28"/>
          <w:szCs w:val="28"/>
        </w:rPr>
        <w:t>5. Рынок дорожной деятельности (за исключением проектирования)</w:t>
      </w:r>
      <w:r w:rsidR="00FE2497" w:rsidRPr="00D62EBF">
        <w:rPr>
          <w:rFonts w:ascii="Times New Roman" w:hAnsi="Times New Roman" w:cs="Times New Roman"/>
          <w:sz w:val="28"/>
          <w:szCs w:val="28"/>
        </w:rPr>
        <w:t xml:space="preserve"> - 3</w:t>
      </w:r>
      <w:r w:rsidRPr="00D62EBF">
        <w:rPr>
          <w:rFonts w:ascii="Times New Roman" w:hAnsi="Times New Roman" w:cs="Times New Roman"/>
          <w:sz w:val="28"/>
          <w:szCs w:val="28"/>
        </w:rPr>
        <w:t>;</w:t>
      </w:r>
    </w:p>
    <w:p w:rsidR="00BD5A31" w:rsidRPr="00D62EBF" w:rsidRDefault="00BD5A31" w:rsidP="00BD5A31">
      <w:pPr>
        <w:pStyle w:val="ConsPlusNormal"/>
        <w:spacing w:before="220"/>
        <w:ind w:firstLine="540"/>
        <w:jc w:val="both"/>
      </w:pPr>
      <w:r w:rsidRPr="00D62EBF">
        <w:rPr>
          <w:rFonts w:ascii="Times New Roman" w:hAnsi="Times New Roman" w:cs="Times New Roman"/>
          <w:sz w:val="28"/>
          <w:szCs w:val="28"/>
        </w:rPr>
        <w:t>6. Рынок кадастровых и землеустроительных работ</w:t>
      </w:r>
      <w:r w:rsidR="00FE2497" w:rsidRPr="00D62EBF">
        <w:rPr>
          <w:rFonts w:ascii="Times New Roman" w:hAnsi="Times New Roman" w:cs="Times New Roman"/>
          <w:sz w:val="28"/>
          <w:szCs w:val="28"/>
        </w:rPr>
        <w:t xml:space="preserve"> - 3</w:t>
      </w:r>
      <w:r w:rsidRPr="00D62EBF">
        <w:rPr>
          <w:rFonts w:ascii="Times New Roman" w:hAnsi="Times New Roman" w:cs="Times New Roman"/>
          <w:sz w:val="28"/>
          <w:szCs w:val="28"/>
        </w:rPr>
        <w:t>;</w:t>
      </w:r>
    </w:p>
    <w:p w:rsidR="00BD5A31" w:rsidRPr="00D62EBF" w:rsidRDefault="00BD5A31" w:rsidP="00BD5A31">
      <w:pPr>
        <w:pStyle w:val="ConsPlusNormal"/>
        <w:spacing w:before="220"/>
        <w:ind w:firstLine="540"/>
        <w:jc w:val="both"/>
      </w:pPr>
      <w:r w:rsidRPr="00D62EBF">
        <w:rPr>
          <w:rFonts w:ascii="Times New Roman" w:hAnsi="Times New Roman" w:cs="Times New Roman"/>
          <w:sz w:val="28"/>
          <w:szCs w:val="28"/>
        </w:rPr>
        <w:t>7. Рынок семеноводства</w:t>
      </w:r>
      <w:r w:rsidR="00FE2497" w:rsidRPr="00D62EBF">
        <w:rPr>
          <w:rFonts w:ascii="Times New Roman" w:hAnsi="Times New Roman" w:cs="Times New Roman"/>
          <w:sz w:val="28"/>
          <w:szCs w:val="28"/>
        </w:rPr>
        <w:t xml:space="preserve"> - 4</w:t>
      </w:r>
      <w:r w:rsidRPr="00D62EBF">
        <w:rPr>
          <w:rFonts w:ascii="Times New Roman" w:hAnsi="Times New Roman" w:cs="Times New Roman"/>
          <w:sz w:val="28"/>
          <w:szCs w:val="28"/>
        </w:rPr>
        <w:t>;</w:t>
      </w:r>
    </w:p>
    <w:p w:rsidR="00BD5A31" w:rsidRPr="00D62EBF" w:rsidRDefault="00BD5A31" w:rsidP="00BD5A31">
      <w:pPr>
        <w:pStyle w:val="ConsPlusNormal"/>
        <w:spacing w:before="220"/>
        <w:ind w:firstLine="540"/>
        <w:jc w:val="both"/>
      </w:pPr>
      <w:r w:rsidRPr="00D62EBF">
        <w:rPr>
          <w:rFonts w:ascii="Times New Roman" w:hAnsi="Times New Roman" w:cs="Times New Roman"/>
          <w:sz w:val="28"/>
          <w:szCs w:val="28"/>
        </w:rPr>
        <w:t>8. Сфера наружной рекламы</w:t>
      </w:r>
      <w:r w:rsidR="00FE2497" w:rsidRPr="00D62EBF">
        <w:rPr>
          <w:rFonts w:ascii="Times New Roman" w:hAnsi="Times New Roman" w:cs="Times New Roman"/>
          <w:sz w:val="28"/>
          <w:szCs w:val="28"/>
        </w:rPr>
        <w:t xml:space="preserve"> - 3</w:t>
      </w:r>
      <w:r w:rsidRPr="00D62EBF">
        <w:rPr>
          <w:rFonts w:ascii="Times New Roman" w:hAnsi="Times New Roman" w:cs="Times New Roman"/>
          <w:sz w:val="28"/>
          <w:szCs w:val="28"/>
        </w:rPr>
        <w:t>;</w:t>
      </w:r>
    </w:p>
    <w:p w:rsidR="00BD5A31" w:rsidRPr="00D62EBF" w:rsidRDefault="00BD5A31" w:rsidP="00BD5A31">
      <w:pPr>
        <w:pStyle w:val="ConsPlusNormal"/>
        <w:spacing w:before="220"/>
        <w:ind w:firstLine="540"/>
        <w:jc w:val="both"/>
        <w:rPr>
          <w:rFonts w:ascii="Times New Roman" w:hAnsi="Times New Roman" w:cs="Times New Roman"/>
          <w:sz w:val="28"/>
          <w:szCs w:val="28"/>
        </w:rPr>
      </w:pPr>
      <w:r w:rsidRPr="00D62EBF">
        <w:rPr>
          <w:rFonts w:ascii="Times New Roman" w:hAnsi="Times New Roman" w:cs="Times New Roman"/>
          <w:sz w:val="28"/>
          <w:szCs w:val="28"/>
        </w:rPr>
        <w:t>9. Рынок розничной торговли</w:t>
      </w:r>
      <w:r w:rsidR="00FE2497" w:rsidRPr="00D62EBF">
        <w:rPr>
          <w:rFonts w:ascii="Times New Roman" w:hAnsi="Times New Roman" w:cs="Times New Roman"/>
          <w:sz w:val="28"/>
          <w:szCs w:val="28"/>
        </w:rPr>
        <w:t xml:space="preserve"> – </w:t>
      </w:r>
      <w:r w:rsidR="00D62EBF" w:rsidRPr="00D62EBF">
        <w:rPr>
          <w:rFonts w:ascii="Times New Roman" w:hAnsi="Times New Roman" w:cs="Times New Roman"/>
          <w:sz w:val="28"/>
          <w:szCs w:val="28"/>
        </w:rPr>
        <w:t>4</w:t>
      </w:r>
      <w:r w:rsidR="00FE2497" w:rsidRPr="00D62EBF">
        <w:rPr>
          <w:rFonts w:ascii="Times New Roman" w:hAnsi="Times New Roman" w:cs="Times New Roman"/>
          <w:sz w:val="28"/>
          <w:szCs w:val="28"/>
        </w:rPr>
        <w:t>;</w:t>
      </w:r>
    </w:p>
    <w:p w:rsidR="00BD5A31" w:rsidRPr="00D62EBF" w:rsidRDefault="00BD5A31" w:rsidP="00BD5A31">
      <w:pPr>
        <w:pStyle w:val="ConsPlusNormal"/>
        <w:spacing w:before="220"/>
        <w:ind w:firstLine="540"/>
        <w:jc w:val="both"/>
        <w:rPr>
          <w:rFonts w:ascii="Times New Roman" w:hAnsi="Times New Roman" w:cs="Times New Roman"/>
          <w:sz w:val="28"/>
          <w:szCs w:val="28"/>
        </w:rPr>
      </w:pPr>
      <w:r w:rsidRPr="00D62EBF">
        <w:rPr>
          <w:rFonts w:ascii="Times New Roman" w:hAnsi="Times New Roman" w:cs="Times New Roman"/>
          <w:sz w:val="28"/>
          <w:szCs w:val="28"/>
        </w:rPr>
        <w:t>10. Рынок ритуальных услуг</w:t>
      </w:r>
      <w:r w:rsidR="00FE2497" w:rsidRPr="00D62EBF">
        <w:rPr>
          <w:rFonts w:ascii="Times New Roman" w:hAnsi="Times New Roman" w:cs="Times New Roman"/>
          <w:sz w:val="28"/>
          <w:szCs w:val="28"/>
        </w:rPr>
        <w:t xml:space="preserve"> – </w:t>
      </w:r>
      <w:r w:rsidR="00D62EBF" w:rsidRPr="00D62EBF">
        <w:rPr>
          <w:rFonts w:ascii="Times New Roman" w:hAnsi="Times New Roman" w:cs="Times New Roman"/>
          <w:sz w:val="28"/>
          <w:szCs w:val="28"/>
        </w:rPr>
        <w:t>4</w:t>
      </w:r>
      <w:r w:rsidR="00FE2497" w:rsidRPr="00D62EBF">
        <w:rPr>
          <w:rFonts w:ascii="Times New Roman" w:hAnsi="Times New Roman" w:cs="Times New Roman"/>
          <w:sz w:val="28"/>
          <w:szCs w:val="28"/>
        </w:rPr>
        <w:t>;</w:t>
      </w:r>
    </w:p>
    <w:p w:rsidR="00356BF8" w:rsidRDefault="00356BF8" w:rsidP="00D62EBF">
      <w:pPr>
        <w:spacing w:after="0" w:line="240" w:lineRule="auto"/>
        <w:jc w:val="both"/>
        <w:rPr>
          <w:rFonts w:ascii="Times New Roman" w:hAnsi="Times New Roman" w:cs="Times New Roman"/>
          <w:sz w:val="28"/>
          <w:szCs w:val="28"/>
        </w:rPr>
      </w:pPr>
    </w:p>
    <w:p w:rsidR="00356BF8" w:rsidRPr="00C36CD8" w:rsidRDefault="00356BF8" w:rsidP="001C2D88">
      <w:pPr>
        <w:spacing w:after="0" w:line="360" w:lineRule="auto"/>
        <w:ind w:firstLine="709"/>
        <w:jc w:val="both"/>
        <w:rPr>
          <w:rFonts w:ascii="Times New Roman" w:hAnsi="Times New Roman" w:cs="Times New Roman"/>
          <w:sz w:val="28"/>
          <w:szCs w:val="28"/>
        </w:rPr>
      </w:pPr>
      <w:r w:rsidRPr="00C36CD8">
        <w:rPr>
          <w:rFonts w:ascii="Times New Roman" w:hAnsi="Times New Roman" w:cs="Times New Roman"/>
          <w:sz w:val="28"/>
          <w:szCs w:val="28"/>
        </w:rPr>
        <w:t>2.4.3. Результаты мониторинга удовлетворенности потребителей качеством товаров, работ и услуг на рынках муниципального образования и состоянием ценовой конкуренции (с указанием числа респондентов, участвующих в опросах по каждому рынку).</w:t>
      </w:r>
    </w:p>
    <w:p w:rsidR="00FE2497" w:rsidRPr="00C36CD8" w:rsidRDefault="00FE2497" w:rsidP="001C2D88">
      <w:pPr>
        <w:pStyle w:val="af"/>
        <w:widowControl w:val="0"/>
        <w:spacing w:line="360" w:lineRule="auto"/>
        <w:rPr>
          <w:rFonts w:cs="Times New Roman"/>
          <w:iCs/>
          <w:color w:val="000000"/>
          <w:sz w:val="28"/>
          <w:szCs w:val="28"/>
        </w:rPr>
      </w:pPr>
      <w:r w:rsidRPr="00C36CD8">
        <w:rPr>
          <w:rFonts w:cs="Times New Roman"/>
          <w:iCs/>
          <w:color w:val="000000"/>
          <w:sz w:val="28"/>
          <w:szCs w:val="28"/>
        </w:rPr>
        <w:t>Получено 1</w:t>
      </w:r>
      <w:r w:rsidR="0063610B">
        <w:rPr>
          <w:rFonts w:cs="Times New Roman"/>
          <w:iCs/>
          <w:color w:val="000000"/>
          <w:sz w:val="28"/>
          <w:szCs w:val="28"/>
        </w:rPr>
        <w:t>8</w:t>
      </w:r>
      <w:r w:rsidR="00C36CD8" w:rsidRPr="00C36CD8">
        <w:rPr>
          <w:rFonts w:cs="Times New Roman"/>
          <w:iCs/>
          <w:color w:val="000000"/>
          <w:sz w:val="28"/>
          <w:szCs w:val="28"/>
        </w:rPr>
        <w:t>7</w:t>
      </w:r>
      <w:r w:rsidRPr="00C36CD8">
        <w:rPr>
          <w:rFonts w:cs="Times New Roman"/>
          <w:iCs/>
          <w:color w:val="000000"/>
          <w:sz w:val="28"/>
          <w:szCs w:val="28"/>
        </w:rPr>
        <w:t xml:space="preserve"> анкет</w:t>
      </w:r>
    </w:p>
    <w:p w:rsidR="00FE2497" w:rsidRPr="00C36CD8" w:rsidRDefault="0063610B" w:rsidP="001C2D88">
      <w:pPr>
        <w:pStyle w:val="af"/>
        <w:widowControl w:val="0"/>
        <w:spacing w:line="360" w:lineRule="auto"/>
        <w:rPr>
          <w:rFonts w:cs="Times New Roman"/>
          <w:iCs/>
          <w:color w:val="000000"/>
          <w:sz w:val="28"/>
          <w:szCs w:val="28"/>
        </w:rPr>
      </w:pPr>
      <w:r>
        <w:rPr>
          <w:rFonts w:cs="Times New Roman"/>
          <w:iCs/>
          <w:color w:val="000000"/>
          <w:sz w:val="28"/>
          <w:szCs w:val="28"/>
        </w:rPr>
        <w:t>Ответ «удовлетворен» - 91</w:t>
      </w:r>
    </w:p>
    <w:p w:rsidR="00FE2497" w:rsidRPr="00C36CD8" w:rsidRDefault="00FE2497" w:rsidP="001C2D88">
      <w:pPr>
        <w:pStyle w:val="af"/>
        <w:widowControl w:val="0"/>
        <w:spacing w:line="360" w:lineRule="auto"/>
        <w:rPr>
          <w:rFonts w:cs="Times New Roman"/>
          <w:iCs/>
          <w:color w:val="000000"/>
          <w:sz w:val="28"/>
          <w:szCs w:val="28"/>
        </w:rPr>
      </w:pPr>
      <w:r w:rsidRPr="00C36CD8">
        <w:rPr>
          <w:rFonts w:cs="Times New Roman"/>
          <w:iCs/>
          <w:color w:val="000000"/>
          <w:sz w:val="28"/>
          <w:szCs w:val="28"/>
        </w:rPr>
        <w:t>Ответ «скорее удовлетворен» -4</w:t>
      </w:r>
      <w:r w:rsidR="0063610B">
        <w:rPr>
          <w:rFonts w:cs="Times New Roman"/>
          <w:iCs/>
          <w:color w:val="000000"/>
          <w:sz w:val="28"/>
          <w:szCs w:val="28"/>
        </w:rPr>
        <w:t>6</w:t>
      </w:r>
    </w:p>
    <w:p w:rsidR="00C36CD8" w:rsidRPr="00C36CD8" w:rsidRDefault="00C36CD8" w:rsidP="001C2D88">
      <w:pPr>
        <w:pStyle w:val="af"/>
        <w:widowControl w:val="0"/>
        <w:spacing w:line="360" w:lineRule="auto"/>
        <w:rPr>
          <w:rFonts w:cs="Times New Roman"/>
          <w:iCs/>
          <w:color w:val="000000"/>
          <w:sz w:val="28"/>
          <w:szCs w:val="28"/>
        </w:rPr>
      </w:pPr>
      <w:r w:rsidRPr="00C36CD8">
        <w:rPr>
          <w:rFonts w:cs="Times New Roman"/>
          <w:iCs/>
          <w:color w:val="000000"/>
          <w:sz w:val="28"/>
          <w:szCs w:val="28"/>
        </w:rPr>
        <w:t xml:space="preserve">Не удовлетворен - </w:t>
      </w:r>
      <w:r w:rsidR="0063610B">
        <w:rPr>
          <w:rFonts w:cs="Times New Roman"/>
          <w:iCs/>
          <w:color w:val="000000"/>
          <w:sz w:val="28"/>
          <w:szCs w:val="28"/>
        </w:rPr>
        <w:t>2</w:t>
      </w:r>
      <w:r w:rsidRPr="00C36CD8">
        <w:rPr>
          <w:rFonts w:cs="Times New Roman"/>
          <w:iCs/>
          <w:color w:val="000000"/>
          <w:sz w:val="28"/>
          <w:szCs w:val="28"/>
        </w:rPr>
        <w:t>5</w:t>
      </w:r>
    </w:p>
    <w:p w:rsidR="00FE2497" w:rsidRPr="00C36CD8" w:rsidRDefault="00FE2497" w:rsidP="001C2D88">
      <w:pPr>
        <w:pStyle w:val="af"/>
        <w:widowControl w:val="0"/>
        <w:spacing w:line="360" w:lineRule="auto"/>
        <w:rPr>
          <w:rFonts w:cs="Times New Roman"/>
          <w:iCs/>
          <w:color w:val="000000"/>
          <w:sz w:val="28"/>
          <w:szCs w:val="28"/>
        </w:rPr>
      </w:pPr>
      <w:r w:rsidRPr="00C36CD8">
        <w:rPr>
          <w:rFonts w:cs="Times New Roman"/>
          <w:iCs/>
          <w:color w:val="000000"/>
          <w:sz w:val="28"/>
          <w:szCs w:val="28"/>
        </w:rPr>
        <w:t>Затрудняюсь ответить –</w:t>
      </w:r>
      <w:r w:rsidR="00C36CD8" w:rsidRPr="00C36CD8">
        <w:rPr>
          <w:rFonts w:cs="Times New Roman"/>
          <w:iCs/>
          <w:color w:val="000000"/>
          <w:sz w:val="28"/>
          <w:szCs w:val="28"/>
        </w:rPr>
        <w:t>-</w:t>
      </w:r>
      <w:r w:rsidRPr="00C36CD8">
        <w:rPr>
          <w:rFonts w:cs="Times New Roman"/>
          <w:iCs/>
          <w:color w:val="000000"/>
          <w:sz w:val="28"/>
          <w:szCs w:val="28"/>
        </w:rPr>
        <w:t xml:space="preserve"> 2</w:t>
      </w:r>
      <w:r w:rsidR="0063610B">
        <w:rPr>
          <w:rFonts w:cs="Times New Roman"/>
          <w:iCs/>
          <w:color w:val="000000"/>
          <w:sz w:val="28"/>
          <w:szCs w:val="28"/>
        </w:rPr>
        <w:t>5</w:t>
      </w:r>
    </w:p>
    <w:p w:rsidR="009E4369" w:rsidRDefault="00FE2497" w:rsidP="009E4369">
      <w:pPr>
        <w:pStyle w:val="af"/>
        <w:spacing w:line="360" w:lineRule="auto"/>
        <w:rPr>
          <w:rFonts w:cs="Times New Roman"/>
          <w:color w:val="000000"/>
          <w:sz w:val="28"/>
          <w:szCs w:val="28"/>
        </w:rPr>
      </w:pPr>
      <w:r w:rsidRPr="00C36CD8">
        <w:rPr>
          <w:rFonts w:cs="Times New Roman"/>
          <w:color w:val="000000"/>
          <w:sz w:val="28"/>
          <w:szCs w:val="28"/>
        </w:rPr>
        <w:t xml:space="preserve">Удовлетворенность </w:t>
      </w:r>
      <w:r w:rsidR="00C36CD8" w:rsidRPr="00C36CD8">
        <w:rPr>
          <w:rFonts w:cs="Times New Roman"/>
          <w:color w:val="000000"/>
          <w:sz w:val="28"/>
          <w:szCs w:val="28"/>
        </w:rPr>
        <w:t>7</w:t>
      </w:r>
      <w:r w:rsidR="0063610B">
        <w:rPr>
          <w:rFonts w:cs="Times New Roman"/>
          <w:color w:val="000000"/>
          <w:sz w:val="28"/>
          <w:szCs w:val="28"/>
        </w:rPr>
        <w:t>3</w:t>
      </w:r>
      <w:r w:rsidR="00C36CD8" w:rsidRPr="00C36CD8">
        <w:rPr>
          <w:rFonts w:cs="Times New Roman"/>
          <w:color w:val="000000"/>
          <w:sz w:val="28"/>
          <w:szCs w:val="28"/>
        </w:rPr>
        <w:t>,2 %</w:t>
      </w:r>
    </w:p>
    <w:p w:rsidR="0063610B" w:rsidRPr="00FE2497" w:rsidRDefault="0063610B" w:rsidP="0063610B">
      <w:pPr>
        <w:pStyle w:val="af"/>
        <w:widowControl w:val="0"/>
        <w:spacing w:line="360" w:lineRule="auto"/>
        <w:jc w:val="both"/>
        <w:rPr>
          <w:rFonts w:cs="Times New Roman"/>
          <w:color w:val="000000"/>
          <w:sz w:val="28"/>
          <w:szCs w:val="28"/>
        </w:rPr>
      </w:pPr>
      <w:r>
        <w:rPr>
          <w:rFonts w:cs="Times New Roman"/>
          <w:color w:val="000000"/>
          <w:sz w:val="28"/>
          <w:szCs w:val="28"/>
        </w:rPr>
        <w:t xml:space="preserve">         По сравнению с прошлым годом удовлетворенность увеличилась на </w:t>
      </w:r>
      <w:proofErr w:type="gramStart"/>
      <w:r>
        <w:rPr>
          <w:rFonts w:cs="Times New Roman"/>
          <w:color w:val="000000"/>
          <w:sz w:val="28"/>
          <w:szCs w:val="28"/>
        </w:rPr>
        <w:t>6  процентных</w:t>
      </w:r>
      <w:proofErr w:type="gramEnd"/>
      <w:r>
        <w:rPr>
          <w:rFonts w:cs="Times New Roman"/>
          <w:color w:val="000000"/>
          <w:sz w:val="28"/>
          <w:szCs w:val="28"/>
        </w:rPr>
        <w:t xml:space="preserve"> пункта.</w:t>
      </w:r>
    </w:p>
    <w:p w:rsidR="0063610B" w:rsidRDefault="0063610B" w:rsidP="009E4369">
      <w:pPr>
        <w:pStyle w:val="af"/>
        <w:spacing w:line="360" w:lineRule="auto"/>
        <w:rPr>
          <w:rFonts w:cs="Times New Roman"/>
          <w:color w:val="000000"/>
          <w:sz w:val="28"/>
          <w:szCs w:val="28"/>
        </w:rPr>
      </w:pPr>
    </w:p>
    <w:p w:rsidR="00C36CD8" w:rsidRPr="009E4369" w:rsidRDefault="009E4369" w:rsidP="009E4369">
      <w:pPr>
        <w:pStyle w:val="af"/>
        <w:spacing w:line="360" w:lineRule="auto"/>
        <w:rPr>
          <w:rFonts w:cs="Times New Roman"/>
          <w:color w:val="000000"/>
          <w:sz w:val="28"/>
          <w:szCs w:val="28"/>
        </w:rPr>
      </w:pPr>
      <w:r>
        <w:rPr>
          <w:rFonts w:cs="Times New Roman"/>
          <w:sz w:val="28"/>
          <w:szCs w:val="28"/>
        </w:rPr>
        <w:lastRenderedPageBreak/>
        <w:t xml:space="preserve">      </w:t>
      </w:r>
      <w:r w:rsidR="00C36CD8" w:rsidRPr="00C36CD8">
        <w:rPr>
          <w:rFonts w:cs="Times New Roman"/>
          <w:sz w:val="28"/>
          <w:szCs w:val="28"/>
        </w:rPr>
        <w:t>1. Рынок услуг розничной торговли лекарственными препаратами, медицинскими изделиями и сопутствующими товарами – 4</w:t>
      </w:r>
      <w:r w:rsidR="0063610B">
        <w:rPr>
          <w:rFonts w:cs="Times New Roman"/>
          <w:sz w:val="28"/>
          <w:szCs w:val="28"/>
        </w:rPr>
        <w:t>6</w:t>
      </w:r>
      <w:r w:rsidR="00C36CD8" w:rsidRPr="00C36CD8">
        <w:rPr>
          <w:rFonts w:cs="Times New Roman"/>
          <w:sz w:val="28"/>
          <w:szCs w:val="28"/>
        </w:rPr>
        <w:t xml:space="preserve"> анкеты;</w:t>
      </w:r>
    </w:p>
    <w:p w:rsidR="00C36CD8" w:rsidRPr="00C36CD8" w:rsidRDefault="00C36CD8" w:rsidP="001C2D88">
      <w:pPr>
        <w:pStyle w:val="ConsPlusNormal"/>
        <w:spacing w:before="220" w:line="360" w:lineRule="auto"/>
        <w:ind w:firstLine="540"/>
        <w:jc w:val="both"/>
      </w:pPr>
      <w:r w:rsidRPr="00C36CD8">
        <w:rPr>
          <w:rFonts w:ascii="Times New Roman" w:hAnsi="Times New Roman" w:cs="Times New Roman"/>
          <w:sz w:val="28"/>
          <w:szCs w:val="28"/>
        </w:rPr>
        <w:t xml:space="preserve">2. Рынок социальных услуг - </w:t>
      </w:r>
      <w:r w:rsidR="0063610B">
        <w:rPr>
          <w:rFonts w:ascii="Times New Roman" w:hAnsi="Times New Roman" w:cs="Times New Roman"/>
          <w:sz w:val="28"/>
          <w:szCs w:val="28"/>
        </w:rPr>
        <w:t>3</w:t>
      </w:r>
      <w:r w:rsidRPr="00C36CD8">
        <w:rPr>
          <w:rFonts w:ascii="Times New Roman" w:hAnsi="Times New Roman" w:cs="Times New Roman"/>
          <w:sz w:val="28"/>
          <w:szCs w:val="28"/>
        </w:rPr>
        <w:t>;</w:t>
      </w:r>
    </w:p>
    <w:p w:rsidR="00C36CD8" w:rsidRPr="00C36CD8" w:rsidRDefault="00C36CD8" w:rsidP="001C2D88">
      <w:pPr>
        <w:pStyle w:val="ConsPlusNormal"/>
        <w:spacing w:before="220" w:line="360" w:lineRule="auto"/>
        <w:ind w:firstLine="540"/>
        <w:jc w:val="both"/>
      </w:pPr>
      <w:r w:rsidRPr="00C36CD8">
        <w:rPr>
          <w:rFonts w:ascii="Times New Roman" w:hAnsi="Times New Roman" w:cs="Times New Roman"/>
          <w:sz w:val="28"/>
          <w:szCs w:val="28"/>
        </w:rPr>
        <w:t>3. Рынок выполнения работ по благоустройству городской среды - 3;</w:t>
      </w:r>
    </w:p>
    <w:p w:rsidR="00C36CD8" w:rsidRPr="00C36CD8" w:rsidRDefault="00C36CD8" w:rsidP="001C2D88">
      <w:pPr>
        <w:pStyle w:val="ConsPlusNormal"/>
        <w:spacing w:before="220" w:line="360" w:lineRule="auto"/>
        <w:ind w:firstLine="540"/>
        <w:jc w:val="both"/>
      </w:pPr>
      <w:r w:rsidRPr="00C36CD8">
        <w:rPr>
          <w:rFonts w:ascii="Times New Roman" w:hAnsi="Times New Roman" w:cs="Times New Roman"/>
          <w:sz w:val="28"/>
          <w:szCs w:val="28"/>
        </w:rPr>
        <w:t>4. Рынок жилищного строительства - 3;</w:t>
      </w:r>
    </w:p>
    <w:p w:rsidR="00C36CD8" w:rsidRPr="00C36CD8" w:rsidRDefault="00C36CD8" w:rsidP="001C2D88">
      <w:pPr>
        <w:pStyle w:val="ConsPlusNormal"/>
        <w:spacing w:before="220" w:line="360" w:lineRule="auto"/>
        <w:ind w:firstLine="540"/>
        <w:jc w:val="both"/>
      </w:pPr>
      <w:r w:rsidRPr="00C36CD8">
        <w:rPr>
          <w:rFonts w:ascii="Times New Roman" w:hAnsi="Times New Roman" w:cs="Times New Roman"/>
          <w:sz w:val="28"/>
          <w:szCs w:val="28"/>
        </w:rPr>
        <w:t>5. Рынок дорожной деятельности (за исключением проектирования</w:t>
      </w:r>
      <w:proofErr w:type="gramStart"/>
      <w:r w:rsidRPr="00C36CD8">
        <w:rPr>
          <w:rFonts w:ascii="Times New Roman" w:hAnsi="Times New Roman" w:cs="Times New Roman"/>
          <w:sz w:val="28"/>
          <w:szCs w:val="28"/>
        </w:rPr>
        <w:t>)  -</w:t>
      </w:r>
      <w:proofErr w:type="gramEnd"/>
      <w:r w:rsidR="0063610B">
        <w:rPr>
          <w:rFonts w:ascii="Times New Roman" w:hAnsi="Times New Roman" w:cs="Times New Roman"/>
          <w:sz w:val="28"/>
          <w:szCs w:val="28"/>
        </w:rPr>
        <w:t>7</w:t>
      </w:r>
      <w:r w:rsidRPr="00C36CD8">
        <w:rPr>
          <w:rFonts w:ascii="Times New Roman" w:hAnsi="Times New Roman" w:cs="Times New Roman"/>
          <w:sz w:val="28"/>
          <w:szCs w:val="28"/>
        </w:rPr>
        <w:t>;</w:t>
      </w:r>
    </w:p>
    <w:p w:rsidR="00C36CD8" w:rsidRPr="00C36CD8" w:rsidRDefault="00C36CD8" w:rsidP="001C2D88">
      <w:pPr>
        <w:pStyle w:val="ConsPlusNormal"/>
        <w:spacing w:before="220" w:line="360" w:lineRule="auto"/>
        <w:ind w:firstLine="540"/>
        <w:jc w:val="both"/>
      </w:pPr>
      <w:r w:rsidRPr="00C36CD8">
        <w:rPr>
          <w:rFonts w:ascii="Times New Roman" w:hAnsi="Times New Roman" w:cs="Times New Roman"/>
          <w:sz w:val="28"/>
          <w:szCs w:val="28"/>
        </w:rPr>
        <w:t>6. Рынок кадастровых и землеустроительных работ - 13;</w:t>
      </w:r>
    </w:p>
    <w:p w:rsidR="00C36CD8" w:rsidRPr="00C36CD8" w:rsidRDefault="00C36CD8" w:rsidP="001C2D88">
      <w:pPr>
        <w:pStyle w:val="ConsPlusNormal"/>
        <w:spacing w:before="220" w:line="360" w:lineRule="auto"/>
        <w:ind w:firstLine="540"/>
        <w:jc w:val="both"/>
      </w:pPr>
      <w:r w:rsidRPr="00C36CD8">
        <w:rPr>
          <w:rFonts w:ascii="Times New Roman" w:hAnsi="Times New Roman" w:cs="Times New Roman"/>
          <w:sz w:val="28"/>
          <w:szCs w:val="28"/>
        </w:rPr>
        <w:t>7. Рынок семеноводства - 14;</w:t>
      </w:r>
    </w:p>
    <w:p w:rsidR="00C36CD8" w:rsidRPr="00C36CD8" w:rsidRDefault="00C36CD8" w:rsidP="001C2D88">
      <w:pPr>
        <w:pStyle w:val="ConsPlusNormal"/>
        <w:spacing w:before="220" w:line="360" w:lineRule="auto"/>
        <w:ind w:firstLine="540"/>
        <w:jc w:val="both"/>
      </w:pPr>
      <w:r w:rsidRPr="00C36CD8">
        <w:rPr>
          <w:rFonts w:ascii="Times New Roman" w:hAnsi="Times New Roman" w:cs="Times New Roman"/>
          <w:sz w:val="28"/>
          <w:szCs w:val="28"/>
        </w:rPr>
        <w:t xml:space="preserve">8. Сфера наружной рекламы - </w:t>
      </w:r>
      <w:r w:rsidR="0063610B">
        <w:rPr>
          <w:rFonts w:ascii="Times New Roman" w:hAnsi="Times New Roman" w:cs="Times New Roman"/>
          <w:sz w:val="28"/>
          <w:szCs w:val="28"/>
        </w:rPr>
        <w:t>8</w:t>
      </w:r>
      <w:r w:rsidRPr="00C36CD8">
        <w:rPr>
          <w:rFonts w:ascii="Times New Roman" w:hAnsi="Times New Roman" w:cs="Times New Roman"/>
          <w:sz w:val="28"/>
          <w:szCs w:val="28"/>
        </w:rPr>
        <w:t>;</w:t>
      </w:r>
    </w:p>
    <w:p w:rsidR="00C36CD8" w:rsidRPr="00C36CD8" w:rsidRDefault="00C36CD8" w:rsidP="001C2D88">
      <w:pPr>
        <w:pStyle w:val="ConsPlusNormal"/>
        <w:spacing w:before="220" w:line="360" w:lineRule="auto"/>
        <w:ind w:firstLine="540"/>
        <w:jc w:val="both"/>
        <w:rPr>
          <w:rFonts w:ascii="Times New Roman" w:hAnsi="Times New Roman" w:cs="Times New Roman"/>
          <w:sz w:val="28"/>
          <w:szCs w:val="28"/>
        </w:rPr>
      </w:pPr>
      <w:r w:rsidRPr="00C36CD8">
        <w:rPr>
          <w:rFonts w:ascii="Times New Roman" w:hAnsi="Times New Roman" w:cs="Times New Roman"/>
          <w:sz w:val="28"/>
          <w:szCs w:val="28"/>
        </w:rPr>
        <w:t>9. Рынок розничной торговли –5</w:t>
      </w:r>
      <w:r w:rsidR="0063610B">
        <w:rPr>
          <w:rFonts w:ascii="Times New Roman" w:hAnsi="Times New Roman" w:cs="Times New Roman"/>
          <w:sz w:val="28"/>
          <w:szCs w:val="28"/>
        </w:rPr>
        <w:t>6</w:t>
      </w:r>
      <w:r w:rsidRPr="00C36CD8">
        <w:rPr>
          <w:rFonts w:ascii="Times New Roman" w:hAnsi="Times New Roman" w:cs="Times New Roman"/>
          <w:sz w:val="28"/>
          <w:szCs w:val="28"/>
        </w:rPr>
        <w:t>;</w:t>
      </w:r>
    </w:p>
    <w:p w:rsidR="00C36CD8" w:rsidRDefault="00C36CD8" w:rsidP="00C36CD8">
      <w:pPr>
        <w:pStyle w:val="ConsPlusNormal"/>
        <w:spacing w:before="220"/>
        <w:ind w:firstLine="540"/>
        <w:jc w:val="both"/>
        <w:rPr>
          <w:rFonts w:ascii="Times New Roman" w:hAnsi="Times New Roman" w:cs="Times New Roman"/>
          <w:sz w:val="28"/>
          <w:szCs w:val="28"/>
        </w:rPr>
      </w:pPr>
      <w:r w:rsidRPr="00C36CD8">
        <w:rPr>
          <w:rFonts w:ascii="Times New Roman" w:hAnsi="Times New Roman" w:cs="Times New Roman"/>
          <w:sz w:val="28"/>
          <w:szCs w:val="28"/>
        </w:rPr>
        <w:t>10. Рынок ритуальных услуг – 3</w:t>
      </w:r>
      <w:r w:rsidR="0063610B">
        <w:rPr>
          <w:rFonts w:ascii="Times New Roman" w:hAnsi="Times New Roman" w:cs="Times New Roman"/>
          <w:sz w:val="28"/>
          <w:szCs w:val="28"/>
        </w:rPr>
        <w:t>7</w:t>
      </w:r>
      <w:r w:rsidRPr="00C36CD8">
        <w:rPr>
          <w:rFonts w:ascii="Times New Roman" w:hAnsi="Times New Roman" w:cs="Times New Roman"/>
          <w:sz w:val="28"/>
          <w:szCs w:val="28"/>
        </w:rPr>
        <w:t>;</w:t>
      </w:r>
    </w:p>
    <w:p w:rsidR="00C36CD8" w:rsidRPr="001C2D88" w:rsidRDefault="00C36CD8" w:rsidP="001C2D88">
      <w:pPr>
        <w:spacing w:after="0" w:line="360" w:lineRule="auto"/>
        <w:ind w:firstLine="709"/>
        <w:jc w:val="both"/>
        <w:rPr>
          <w:rFonts w:ascii="Times New Roman" w:hAnsi="Times New Roman" w:cs="Times New Roman"/>
          <w:sz w:val="28"/>
          <w:szCs w:val="28"/>
        </w:rPr>
      </w:pPr>
    </w:p>
    <w:p w:rsidR="00356BF8" w:rsidRPr="001C2D88" w:rsidRDefault="00356BF8" w:rsidP="001C2D88">
      <w:pPr>
        <w:spacing w:after="0" w:line="360" w:lineRule="auto"/>
        <w:ind w:firstLine="709"/>
        <w:jc w:val="both"/>
        <w:rPr>
          <w:rFonts w:ascii="Times New Roman" w:hAnsi="Times New Roman" w:cs="Times New Roman"/>
          <w:sz w:val="28"/>
          <w:szCs w:val="28"/>
        </w:rPr>
      </w:pPr>
      <w:r w:rsidRPr="001C2D88">
        <w:rPr>
          <w:rFonts w:ascii="Times New Roman" w:hAnsi="Times New Roman" w:cs="Times New Roman"/>
          <w:sz w:val="28"/>
          <w:szCs w:val="28"/>
        </w:rPr>
        <w:t>2.4.4. Результаты мониторинга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конкурентной среды на рынках товаров, работ и услуг муниципального образования и деятельности по содействию развитию конкуренции, размещаемой на официальном сайте муниципального образования.</w:t>
      </w:r>
    </w:p>
    <w:p w:rsidR="00C36CD8" w:rsidRPr="001C2D88" w:rsidRDefault="00C36CD8" w:rsidP="001C2D88">
      <w:pPr>
        <w:pStyle w:val="af"/>
        <w:widowControl w:val="0"/>
        <w:spacing w:line="360" w:lineRule="auto"/>
        <w:jc w:val="both"/>
        <w:rPr>
          <w:rFonts w:cs="Times New Roman"/>
          <w:iCs/>
          <w:color w:val="000000"/>
          <w:sz w:val="28"/>
          <w:szCs w:val="28"/>
        </w:rPr>
      </w:pPr>
      <w:r w:rsidRPr="001C2D88">
        <w:rPr>
          <w:rFonts w:cs="Times New Roman"/>
          <w:iCs/>
          <w:color w:val="000000"/>
          <w:sz w:val="28"/>
          <w:szCs w:val="28"/>
        </w:rPr>
        <w:t>Получено 2</w:t>
      </w:r>
      <w:r w:rsidR="0063610B">
        <w:rPr>
          <w:rFonts w:cs="Times New Roman"/>
          <w:iCs/>
          <w:color w:val="000000"/>
          <w:sz w:val="28"/>
          <w:szCs w:val="28"/>
        </w:rPr>
        <w:t>22</w:t>
      </w:r>
      <w:r w:rsidRPr="001C2D88">
        <w:rPr>
          <w:rFonts w:cs="Times New Roman"/>
          <w:iCs/>
          <w:color w:val="000000"/>
          <w:sz w:val="28"/>
          <w:szCs w:val="28"/>
        </w:rPr>
        <w:t xml:space="preserve"> анкет</w:t>
      </w:r>
    </w:p>
    <w:p w:rsidR="00C36CD8" w:rsidRPr="001C2D88" w:rsidRDefault="00C36CD8" w:rsidP="001C2D88">
      <w:pPr>
        <w:pStyle w:val="af"/>
        <w:widowControl w:val="0"/>
        <w:spacing w:line="360" w:lineRule="auto"/>
        <w:jc w:val="both"/>
        <w:rPr>
          <w:rFonts w:cs="Times New Roman"/>
          <w:iCs/>
          <w:sz w:val="28"/>
          <w:szCs w:val="28"/>
        </w:rPr>
      </w:pPr>
      <w:r w:rsidRPr="001C2D88">
        <w:rPr>
          <w:rFonts w:cs="Times New Roman"/>
          <w:iCs/>
          <w:color w:val="000000"/>
          <w:sz w:val="28"/>
          <w:szCs w:val="28"/>
        </w:rPr>
        <w:t xml:space="preserve">Ответ «удовлетворен» - </w:t>
      </w:r>
      <w:r w:rsidR="00127B58" w:rsidRPr="001C2D88">
        <w:rPr>
          <w:rFonts w:cs="Times New Roman"/>
          <w:iCs/>
          <w:sz w:val="28"/>
          <w:szCs w:val="28"/>
        </w:rPr>
        <w:t>1</w:t>
      </w:r>
      <w:r w:rsidR="0063610B">
        <w:rPr>
          <w:rFonts w:cs="Times New Roman"/>
          <w:iCs/>
          <w:sz w:val="28"/>
          <w:szCs w:val="28"/>
        </w:rPr>
        <w:t>81</w:t>
      </w:r>
    </w:p>
    <w:p w:rsidR="00C36CD8" w:rsidRPr="001C2D88" w:rsidRDefault="00C36CD8" w:rsidP="001C2D88">
      <w:pPr>
        <w:pStyle w:val="af"/>
        <w:widowControl w:val="0"/>
        <w:spacing w:line="360" w:lineRule="auto"/>
        <w:jc w:val="both"/>
        <w:rPr>
          <w:rFonts w:cs="Times New Roman"/>
          <w:iCs/>
          <w:sz w:val="28"/>
          <w:szCs w:val="28"/>
        </w:rPr>
      </w:pPr>
      <w:r w:rsidRPr="001C2D88">
        <w:rPr>
          <w:rFonts w:cs="Times New Roman"/>
          <w:iCs/>
          <w:sz w:val="28"/>
          <w:szCs w:val="28"/>
        </w:rPr>
        <w:t>Ответ «скорее удовлетворен» -</w:t>
      </w:r>
      <w:r w:rsidR="00127B58" w:rsidRPr="001C2D88">
        <w:rPr>
          <w:rFonts w:cs="Times New Roman"/>
          <w:iCs/>
          <w:sz w:val="28"/>
          <w:szCs w:val="28"/>
        </w:rPr>
        <w:t xml:space="preserve"> </w:t>
      </w:r>
      <w:r w:rsidR="0063610B">
        <w:rPr>
          <w:rFonts w:cs="Times New Roman"/>
          <w:iCs/>
          <w:sz w:val="28"/>
          <w:szCs w:val="28"/>
        </w:rPr>
        <w:t>30</w:t>
      </w:r>
    </w:p>
    <w:p w:rsidR="00C36CD8" w:rsidRPr="001C2D88" w:rsidRDefault="00C36CD8" w:rsidP="001C2D88">
      <w:pPr>
        <w:pStyle w:val="af"/>
        <w:widowControl w:val="0"/>
        <w:spacing w:line="360" w:lineRule="auto"/>
        <w:jc w:val="both"/>
        <w:rPr>
          <w:rFonts w:cs="Times New Roman"/>
          <w:iCs/>
          <w:sz w:val="28"/>
          <w:szCs w:val="28"/>
        </w:rPr>
      </w:pPr>
      <w:r w:rsidRPr="001C2D88">
        <w:rPr>
          <w:rFonts w:cs="Times New Roman"/>
          <w:iCs/>
          <w:sz w:val="28"/>
          <w:szCs w:val="28"/>
        </w:rPr>
        <w:t xml:space="preserve">Не удовлетворен - </w:t>
      </w:r>
      <w:r w:rsidR="00127B58" w:rsidRPr="001C2D88">
        <w:rPr>
          <w:rFonts w:cs="Times New Roman"/>
          <w:iCs/>
          <w:sz w:val="28"/>
          <w:szCs w:val="28"/>
        </w:rPr>
        <w:t>2</w:t>
      </w:r>
    </w:p>
    <w:p w:rsidR="00C36CD8" w:rsidRPr="001C2D88" w:rsidRDefault="00C36CD8" w:rsidP="001C2D88">
      <w:pPr>
        <w:pStyle w:val="af"/>
        <w:widowControl w:val="0"/>
        <w:spacing w:line="360" w:lineRule="auto"/>
        <w:jc w:val="both"/>
        <w:rPr>
          <w:rFonts w:cs="Times New Roman"/>
          <w:iCs/>
          <w:sz w:val="28"/>
          <w:szCs w:val="28"/>
        </w:rPr>
      </w:pPr>
      <w:r w:rsidRPr="001C2D88">
        <w:rPr>
          <w:rFonts w:cs="Times New Roman"/>
          <w:iCs/>
          <w:sz w:val="28"/>
          <w:szCs w:val="28"/>
        </w:rPr>
        <w:t xml:space="preserve">Затрудняюсь ответить –- </w:t>
      </w:r>
      <w:r w:rsidR="00127B58" w:rsidRPr="001C2D88">
        <w:rPr>
          <w:rFonts w:cs="Times New Roman"/>
          <w:iCs/>
          <w:sz w:val="28"/>
          <w:szCs w:val="28"/>
        </w:rPr>
        <w:t>9</w:t>
      </w:r>
    </w:p>
    <w:p w:rsidR="00C36CD8" w:rsidRDefault="00C36CD8" w:rsidP="001C2D88">
      <w:pPr>
        <w:pStyle w:val="af"/>
        <w:spacing w:line="360" w:lineRule="auto"/>
        <w:jc w:val="both"/>
        <w:rPr>
          <w:rFonts w:cs="Times New Roman"/>
          <w:sz w:val="28"/>
          <w:szCs w:val="28"/>
        </w:rPr>
      </w:pPr>
      <w:r w:rsidRPr="001C2D88">
        <w:rPr>
          <w:rFonts w:cs="Times New Roman"/>
          <w:sz w:val="28"/>
          <w:szCs w:val="28"/>
        </w:rPr>
        <w:t xml:space="preserve">Удовлетворенность </w:t>
      </w:r>
      <w:r w:rsidR="00127B58" w:rsidRPr="001C2D88">
        <w:rPr>
          <w:rFonts w:cs="Times New Roman"/>
          <w:sz w:val="28"/>
          <w:szCs w:val="28"/>
        </w:rPr>
        <w:t xml:space="preserve">- </w:t>
      </w:r>
      <w:r w:rsidR="0063610B">
        <w:rPr>
          <w:rFonts w:cs="Times New Roman"/>
          <w:sz w:val="28"/>
          <w:szCs w:val="28"/>
        </w:rPr>
        <w:t>95</w:t>
      </w:r>
      <w:r w:rsidRPr="001C2D88">
        <w:rPr>
          <w:rFonts w:cs="Times New Roman"/>
          <w:sz w:val="28"/>
          <w:szCs w:val="28"/>
        </w:rPr>
        <w:t>,</w:t>
      </w:r>
      <w:r w:rsidR="0063610B">
        <w:rPr>
          <w:rFonts w:cs="Times New Roman"/>
          <w:sz w:val="28"/>
          <w:szCs w:val="28"/>
        </w:rPr>
        <w:t>06</w:t>
      </w:r>
      <w:r w:rsidRPr="001C2D88">
        <w:rPr>
          <w:rFonts w:cs="Times New Roman"/>
          <w:sz w:val="28"/>
          <w:szCs w:val="28"/>
        </w:rPr>
        <w:t xml:space="preserve"> %</w:t>
      </w:r>
    </w:p>
    <w:p w:rsidR="0063610B" w:rsidRPr="001C2D88" w:rsidRDefault="0063610B" w:rsidP="001C2D88">
      <w:pPr>
        <w:pStyle w:val="af"/>
        <w:spacing w:line="360" w:lineRule="auto"/>
        <w:jc w:val="both"/>
        <w:rPr>
          <w:rFonts w:cs="Times New Roman"/>
          <w:sz w:val="28"/>
          <w:szCs w:val="28"/>
        </w:rPr>
      </w:pPr>
      <w:r>
        <w:rPr>
          <w:rFonts w:cs="Times New Roman"/>
          <w:color w:val="000000"/>
          <w:sz w:val="28"/>
          <w:szCs w:val="28"/>
        </w:rPr>
        <w:t xml:space="preserve">           По сравнению с прошлым годом удовлетворенность увеличилась на 0,</w:t>
      </w:r>
      <w:proofErr w:type="gramStart"/>
      <w:r>
        <w:rPr>
          <w:rFonts w:cs="Times New Roman"/>
          <w:color w:val="000000"/>
          <w:sz w:val="28"/>
          <w:szCs w:val="28"/>
        </w:rPr>
        <w:t>25  процентных</w:t>
      </w:r>
      <w:proofErr w:type="gramEnd"/>
      <w:r>
        <w:rPr>
          <w:rFonts w:cs="Times New Roman"/>
          <w:color w:val="000000"/>
          <w:sz w:val="28"/>
          <w:szCs w:val="28"/>
        </w:rPr>
        <w:t xml:space="preserve"> пункта.</w:t>
      </w:r>
    </w:p>
    <w:p w:rsidR="00356BF8" w:rsidRPr="001C2D88" w:rsidRDefault="009E4369" w:rsidP="009E43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56BF8" w:rsidRPr="001C2D88">
        <w:rPr>
          <w:rFonts w:ascii="Times New Roman" w:hAnsi="Times New Roman" w:cs="Times New Roman"/>
          <w:sz w:val="28"/>
          <w:szCs w:val="28"/>
        </w:rPr>
        <w:t>2.4.5. Результаты мониторинга деятельности хозяйствующих субъектов, доля участия муниципального образования в которых составляет 50 и более процентов.</w:t>
      </w:r>
    </w:p>
    <w:p w:rsidR="000A7B54" w:rsidRPr="001C2D88" w:rsidRDefault="009E4369" w:rsidP="009E43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54" w:rsidRPr="001C2D88">
        <w:rPr>
          <w:rFonts w:ascii="Times New Roman" w:hAnsi="Times New Roman" w:cs="Times New Roman"/>
          <w:sz w:val="28"/>
          <w:szCs w:val="28"/>
        </w:rPr>
        <w:t xml:space="preserve"> Проведен мониторинг деятельности хозяйствующих субъектов, доля участия муниципального образования в которых составляет 50 и более процентов.</w:t>
      </w:r>
    </w:p>
    <w:p w:rsidR="001A274E" w:rsidRPr="001A274E" w:rsidRDefault="001A274E" w:rsidP="001A274E">
      <w:pPr>
        <w:spacing w:line="360" w:lineRule="auto"/>
        <w:jc w:val="both"/>
        <w:rPr>
          <w:rFonts w:ascii="Times New Roman" w:hAnsi="Times New Roman" w:cs="Times New Roman"/>
          <w:sz w:val="28"/>
          <w:szCs w:val="28"/>
        </w:rPr>
      </w:pPr>
      <w:r w:rsidRPr="001A274E">
        <w:rPr>
          <w:rFonts w:ascii="Times New Roman" w:hAnsi="Times New Roman" w:cs="Times New Roman"/>
          <w:sz w:val="28"/>
          <w:szCs w:val="28"/>
        </w:rPr>
        <w:t xml:space="preserve">              На основании проведенного мониторинга сообщаем, что по сравнению с 2022 годом количество учреждений и организаций муниципальной формы собственности на территории округа осталось неизменным. Однако следует отметить, что снизилась доля МУП «</w:t>
      </w:r>
      <w:proofErr w:type="spellStart"/>
      <w:r w:rsidRPr="001A274E">
        <w:rPr>
          <w:rFonts w:ascii="Times New Roman" w:hAnsi="Times New Roman" w:cs="Times New Roman"/>
          <w:sz w:val="28"/>
          <w:szCs w:val="28"/>
        </w:rPr>
        <w:t>Анучинское</w:t>
      </w:r>
      <w:proofErr w:type="spellEnd"/>
      <w:r w:rsidRPr="001A274E">
        <w:rPr>
          <w:rFonts w:ascii="Times New Roman" w:hAnsi="Times New Roman" w:cs="Times New Roman"/>
          <w:sz w:val="28"/>
          <w:szCs w:val="28"/>
        </w:rPr>
        <w:t xml:space="preserve"> ЖКХ» на рынке   выполнения работ по благоустройству городской среды </w:t>
      </w:r>
      <w:r w:rsidRPr="001A274E">
        <w:rPr>
          <w:rFonts w:ascii="Times New Roman" w:hAnsi="Times New Roman" w:cs="Times New Roman"/>
          <w:sz w:val="28"/>
          <w:szCs w:val="28"/>
          <w:lang w:val="en-US"/>
        </w:rPr>
        <w:t>c</w:t>
      </w:r>
      <w:r w:rsidRPr="001A274E">
        <w:rPr>
          <w:rFonts w:ascii="Times New Roman" w:hAnsi="Times New Roman" w:cs="Times New Roman"/>
          <w:sz w:val="28"/>
          <w:szCs w:val="28"/>
        </w:rPr>
        <w:t xml:space="preserve"> 51 % до 26 % в стоимостном выражении. Так же снизилась доля АУ «Центр питания» на р</w:t>
      </w:r>
      <w:r w:rsidRPr="001A274E">
        <w:rPr>
          <w:rStyle w:val="company-infotext"/>
          <w:rFonts w:ascii="Times New Roman" w:hAnsi="Times New Roman" w:cs="Times New Roman"/>
          <w:sz w:val="28"/>
          <w:szCs w:val="28"/>
        </w:rPr>
        <w:t xml:space="preserve">ынке общественного питания по прочим видам организации питания с 28,3 % до 27,0 % </w:t>
      </w:r>
      <w:r w:rsidRPr="001A274E">
        <w:rPr>
          <w:rFonts w:ascii="Times New Roman" w:hAnsi="Times New Roman" w:cs="Times New Roman"/>
          <w:sz w:val="28"/>
          <w:szCs w:val="28"/>
        </w:rPr>
        <w:t>в стоимостном выражении.</w:t>
      </w:r>
    </w:p>
    <w:p w:rsidR="00356BF8" w:rsidRPr="003A3511" w:rsidRDefault="003A3511" w:rsidP="000F1A9C">
      <w:pPr>
        <w:spacing w:line="360" w:lineRule="auto"/>
        <w:jc w:val="both"/>
        <w:rPr>
          <w:rFonts w:ascii="Times New Roman" w:hAnsi="Times New Roman" w:cs="Times New Roman"/>
          <w:sz w:val="28"/>
          <w:szCs w:val="28"/>
        </w:rPr>
      </w:pPr>
      <w:hyperlink r:id="rId15" w:history="1">
        <w:r w:rsidRPr="003A3511">
          <w:rPr>
            <w:rStyle w:val="ae"/>
            <w:sz w:val="28"/>
            <w:szCs w:val="28"/>
          </w:rPr>
          <w:t>299djmaq2al5bpsflpoc1bv5fu50cy59.xlsx (live.com)</w:t>
        </w:r>
      </w:hyperlink>
      <w:r w:rsidR="000F1A9C" w:rsidRPr="003A3511">
        <w:rPr>
          <w:rFonts w:ascii="Times New Roman" w:hAnsi="Times New Roman" w:cs="Times New Roman"/>
          <w:sz w:val="28"/>
          <w:szCs w:val="28"/>
        </w:rPr>
        <w:t xml:space="preserve"> </w:t>
      </w:r>
    </w:p>
    <w:p w:rsidR="00356BF8" w:rsidRPr="001C2D88" w:rsidRDefault="001A274E" w:rsidP="000F1A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6BF8" w:rsidRPr="001C2D88">
        <w:rPr>
          <w:rFonts w:ascii="Times New Roman" w:hAnsi="Times New Roman" w:cs="Times New Roman"/>
          <w:sz w:val="28"/>
          <w:szCs w:val="28"/>
        </w:rPr>
        <w:t>2.4.6. Результаты мониторинга удовлетворенности населения и субъектов малого и среднего предпринимательства деятельностью в сфере финансовых услуг, осуществляемой на территории муниципального образования приморского края.</w:t>
      </w:r>
    </w:p>
    <w:p w:rsidR="00127B58" w:rsidRPr="001C2D88" w:rsidRDefault="00127B58" w:rsidP="001C2D88">
      <w:pPr>
        <w:pStyle w:val="af"/>
        <w:widowControl w:val="0"/>
        <w:spacing w:line="360" w:lineRule="auto"/>
        <w:jc w:val="both"/>
        <w:rPr>
          <w:rFonts w:cs="Times New Roman"/>
          <w:i/>
          <w:iCs/>
          <w:color w:val="000000"/>
          <w:sz w:val="28"/>
          <w:szCs w:val="28"/>
        </w:rPr>
      </w:pPr>
      <w:r w:rsidRPr="001C2D88">
        <w:rPr>
          <w:rFonts w:cs="Times New Roman"/>
          <w:i/>
          <w:iCs/>
          <w:color w:val="000000"/>
          <w:sz w:val="28"/>
          <w:szCs w:val="28"/>
        </w:rPr>
        <w:t xml:space="preserve">Получено </w:t>
      </w:r>
      <w:r w:rsidR="001A274E">
        <w:rPr>
          <w:rFonts w:cs="Times New Roman"/>
          <w:i/>
          <w:iCs/>
          <w:color w:val="000000"/>
          <w:sz w:val="28"/>
          <w:szCs w:val="28"/>
        </w:rPr>
        <w:t>5</w:t>
      </w:r>
      <w:r w:rsidRPr="001C2D88">
        <w:rPr>
          <w:rFonts w:cs="Times New Roman"/>
          <w:i/>
          <w:iCs/>
          <w:color w:val="000000"/>
          <w:sz w:val="28"/>
          <w:szCs w:val="28"/>
        </w:rPr>
        <w:t xml:space="preserve"> анкет.</w:t>
      </w:r>
    </w:p>
    <w:p w:rsidR="00127B58" w:rsidRPr="001C2D88" w:rsidRDefault="00127B58" w:rsidP="001C2D88">
      <w:pPr>
        <w:pStyle w:val="af"/>
        <w:widowControl w:val="0"/>
        <w:spacing w:line="360" w:lineRule="auto"/>
        <w:jc w:val="both"/>
        <w:rPr>
          <w:rFonts w:cs="Times New Roman"/>
          <w:i/>
          <w:iCs/>
          <w:color w:val="000000"/>
          <w:sz w:val="28"/>
          <w:szCs w:val="28"/>
        </w:rPr>
      </w:pPr>
      <w:r w:rsidRPr="001C2D88">
        <w:rPr>
          <w:rFonts w:cs="Times New Roman"/>
          <w:i/>
          <w:iCs/>
          <w:color w:val="000000"/>
          <w:sz w:val="28"/>
          <w:szCs w:val="28"/>
        </w:rPr>
        <w:t xml:space="preserve">Ответ «удовлетворен» - </w:t>
      </w:r>
      <w:r w:rsidR="001A274E">
        <w:rPr>
          <w:rFonts w:cs="Times New Roman"/>
          <w:i/>
          <w:iCs/>
          <w:color w:val="000000"/>
          <w:sz w:val="28"/>
          <w:szCs w:val="28"/>
        </w:rPr>
        <w:t>5</w:t>
      </w:r>
    </w:p>
    <w:p w:rsidR="00356BF8" w:rsidRDefault="00127B58" w:rsidP="001C2D88">
      <w:pPr>
        <w:pStyle w:val="af"/>
        <w:spacing w:line="360" w:lineRule="auto"/>
        <w:jc w:val="both"/>
        <w:rPr>
          <w:rFonts w:cs="Times New Roman"/>
          <w:sz w:val="28"/>
          <w:szCs w:val="28"/>
        </w:rPr>
      </w:pPr>
      <w:r w:rsidRPr="001C2D88">
        <w:rPr>
          <w:rFonts w:cs="Times New Roman"/>
          <w:color w:val="000000"/>
          <w:sz w:val="28"/>
          <w:szCs w:val="28"/>
        </w:rPr>
        <w:t xml:space="preserve">Удовлетворенность  </w:t>
      </w:r>
      <w:r w:rsidR="001C2D88">
        <w:rPr>
          <w:rFonts w:cs="Times New Roman"/>
          <w:color w:val="000000"/>
          <w:sz w:val="28"/>
          <w:szCs w:val="28"/>
        </w:rPr>
        <w:t xml:space="preserve"> </w:t>
      </w:r>
      <w:r w:rsidR="001A274E">
        <w:rPr>
          <w:rFonts w:cs="Times New Roman"/>
          <w:color w:val="000000"/>
          <w:sz w:val="28"/>
          <w:szCs w:val="28"/>
        </w:rPr>
        <w:t>100</w:t>
      </w:r>
      <w:r w:rsidRPr="001C2D88">
        <w:rPr>
          <w:rFonts w:cs="Times New Roman"/>
          <w:sz w:val="28"/>
          <w:szCs w:val="28"/>
        </w:rPr>
        <w:t xml:space="preserve"> %</w:t>
      </w:r>
    </w:p>
    <w:p w:rsidR="001A274E" w:rsidRPr="003A3511" w:rsidRDefault="001A274E" w:rsidP="003A3511">
      <w:pPr>
        <w:pStyle w:val="af"/>
        <w:widowControl w:val="0"/>
        <w:spacing w:line="360" w:lineRule="auto"/>
        <w:jc w:val="both"/>
        <w:rPr>
          <w:rFonts w:cs="Times New Roman"/>
          <w:color w:val="000000"/>
          <w:sz w:val="28"/>
          <w:szCs w:val="28"/>
        </w:rPr>
      </w:pPr>
      <w:r>
        <w:rPr>
          <w:rFonts w:cs="Times New Roman"/>
          <w:sz w:val="28"/>
          <w:szCs w:val="28"/>
        </w:rPr>
        <w:t xml:space="preserve">              </w:t>
      </w:r>
      <w:r>
        <w:rPr>
          <w:rFonts w:cs="Times New Roman"/>
          <w:color w:val="000000"/>
          <w:sz w:val="28"/>
          <w:szCs w:val="28"/>
        </w:rPr>
        <w:t>По сравнению с прошлым годом удовлетворенность увелич</w:t>
      </w:r>
      <w:r w:rsidR="003A3511">
        <w:rPr>
          <w:rFonts w:cs="Times New Roman"/>
          <w:color w:val="000000"/>
          <w:sz w:val="28"/>
          <w:szCs w:val="28"/>
        </w:rPr>
        <w:t>илась на 9,</w:t>
      </w:r>
      <w:proofErr w:type="gramStart"/>
      <w:r w:rsidR="003A3511">
        <w:rPr>
          <w:rFonts w:cs="Times New Roman"/>
          <w:color w:val="000000"/>
          <w:sz w:val="28"/>
          <w:szCs w:val="28"/>
        </w:rPr>
        <w:t>1  процентных</w:t>
      </w:r>
      <w:proofErr w:type="gramEnd"/>
      <w:r w:rsidR="003A3511">
        <w:rPr>
          <w:rFonts w:cs="Times New Roman"/>
          <w:color w:val="000000"/>
          <w:sz w:val="28"/>
          <w:szCs w:val="28"/>
        </w:rPr>
        <w:t xml:space="preserve"> пункта.</w:t>
      </w:r>
    </w:p>
    <w:p w:rsidR="00356BF8" w:rsidRDefault="00356BF8" w:rsidP="001C2D88">
      <w:pPr>
        <w:spacing w:after="0" w:line="360" w:lineRule="auto"/>
        <w:ind w:firstLine="709"/>
        <w:jc w:val="both"/>
        <w:rPr>
          <w:rFonts w:ascii="Times New Roman" w:hAnsi="Times New Roman" w:cs="Times New Roman"/>
          <w:sz w:val="28"/>
          <w:szCs w:val="28"/>
        </w:rPr>
      </w:pPr>
      <w:r w:rsidRPr="001C2D88">
        <w:rPr>
          <w:rFonts w:ascii="Times New Roman" w:hAnsi="Times New Roman" w:cs="Times New Roman"/>
          <w:sz w:val="28"/>
          <w:szCs w:val="28"/>
        </w:rPr>
        <w:t>2.4</w:t>
      </w:r>
      <w:r>
        <w:rPr>
          <w:rFonts w:ascii="Times New Roman" w:hAnsi="Times New Roman" w:cs="Times New Roman"/>
          <w:sz w:val="28"/>
          <w:szCs w:val="28"/>
        </w:rPr>
        <w:t>.7. Результаты мониторинга доступности для населения и субъектов малого и среднего предпринимательства финансовых услуг, оказываемых на территории муниципального образования.</w:t>
      </w:r>
    </w:p>
    <w:p w:rsidR="001A274E" w:rsidRPr="001C2D88" w:rsidRDefault="001A274E" w:rsidP="001A274E">
      <w:pPr>
        <w:pStyle w:val="af"/>
        <w:widowControl w:val="0"/>
        <w:spacing w:line="360" w:lineRule="auto"/>
        <w:jc w:val="both"/>
        <w:rPr>
          <w:rFonts w:cs="Times New Roman"/>
          <w:i/>
          <w:iCs/>
          <w:color w:val="000000"/>
          <w:sz w:val="28"/>
          <w:szCs w:val="28"/>
        </w:rPr>
      </w:pPr>
      <w:r w:rsidRPr="001C2D88">
        <w:rPr>
          <w:rFonts w:cs="Times New Roman"/>
          <w:i/>
          <w:iCs/>
          <w:color w:val="000000"/>
          <w:sz w:val="28"/>
          <w:szCs w:val="28"/>
        </w:rPr>
        <w:t xml:space="preserve">Получено </w:t>
      </w:r>
      <w:r>
        <w:rPr>
          <w:rFonts w:cs="Times New Roman"/>
          <w:i/>
          <w:iCs/>
          <w:color w:val="000000"/>
          <w:sz w:val="28"/>
          <w:szCs w:val="28"/>
        </w:rPr>
        <w:t>5</w:t>
      </w:r>
      <w:r w:rsidRPr="001C2D88">
        <w:rPr>
          <w:rFonts w:cs="Times New Roman"/>
          <w:i/>
          <w:iCs/>
          <w:color w:val="000000"/>
          <w:sz w:val="28"/>
          <w:szCs w:val="28"/>
        </w:rPr>
        <w:t xml:space="preserve"> анкет.</w:t>
      </w:r>
    </w:p>
    <w:p w:rsidR="001A274E" w:rsidRPr="001C2D88" w:rsidRDefault="001A274E" w:rsidP="001A274E">
      <w:pPr>
        <w:pStyle w:val="af"/>
        <w:widowControl w:val="0"/>
        <w:spacing w:line="360" w:lineRule="auto"/>
        <w:jc w:val="both"/>
        <w:rPr>
          <w:rFonts w:cs="Times New Roman"/>
          <w:i/>
          <w:iCs/>
          <w:color w:val="000000"/>
          <w:sz w:val="28"/>
          <w:szCs w:val="28"/>
        </w:rPr>
      </w:pPr>
      <w:r w:rsidRPr="001C2D88">
        <w:rPr>
          <w:rFonts w:cs="Times New Roman"/>
          <w:i/>
          <w:iCs/>
          <w:color w:val="000000"/>
          <w:sz w:val="28"/>
          <w:szCs w:val="28"/>
        </w:rPr>
        <w:t xml:space="preserve">Ответ «удовлетворен» - </w:t>
      </w:r>
      <w:r>
        <w:rPr>
          <w:rFonts w:cs="Times New Roman"/>
          <w:i/>
          <w:iCs/>
          <w:color w:val="000000"/>
          <w:sz w:val="28"/>
          <w:szCs w:val="28"/>
        </w:rPr>
        <w:t>5</w:t>
      </w:r>
    </w:p>
    <w:p w:rsidR="001A274E" w:rsidRDefault="001A274E" w:rsidP="001A274E">
      <w:pPr>
        <w:pStyle w:val="af"/>
        <w:spacing w:line="360" w:lineRule="auto"/>
        <w:jc w:val="both"/>
        <w:rPr>
          <w:rFonts w:cs="Times New Roman"/>
          <w:sz w:val="28"/>
          <w:szCs w:val="28"/>
        </w:rPr>
      </w:pPr>
      <w:r w:rsidRPr="001C2D88">
        <w:rPr>
          <w:rFonts w:cs="Times New Roman"/>
          <w:color w:val="000000"/>
          <w:sz w:val="28"/>
          <w:szCs w:val="28"/>
        </w:rPr>
        <w:t xml:space="preserve">Удовлетворенность  </w:t>
      </w:r>
      <w:r>
        <w:rPr>
          <w:rFonts w:cs="Times New Roman"/>
          <w:color w:val="000000"/>
          <w:sz w:val="28"/>
          <w:szCs w:val="28"/>
        </w:rPr>
        <w:t xml:space="preserve"> 100</w:t>
      </w:r>
      <w:r w:rsidRPr="001C2D88">
        <w:rPr>
          <w:rFonts w:cs="Times New Roman"/>
          <w:sz w:val="28"/>
          <w:szCs w:val="28"/>
        </w:rPr>
        <w:t xml:space="preserve"> %</w:t>
      </w:r>
    </w:p>
    <w:p w:rsidR="001A274E" w:rsidRPr="00FE2497" w:rsidRDefault="001A274E" w:rsidP="001A274E">
      <w:pPr>
        <w:pStyle w:val="af"/>
        <w:widowControl w:val="0"/>
        <w:spacing w:line="360" w:lineRule="auto"/>
        <w:jc w:val="both"/>
        <w:rPr>
          <w:rFonts w:cs="Times New Roman"/>
          <w:color w:val="000000"/>
          <w:sz w:val="28"/>
          <w:szCs w:val="28"/>
        </w:rPr>
      </w:pPr>
      <w:r>
        <w:rPr>
          <w:rFonts w:cs="Times New Roman"/>
          <w:sz w:val="28"/>
          <w:szCs w:val="28"/>
        </w:rPr>
        <w:lastRenderedPageBreak/>
        <w:t xml:space="preserve">              </w:t>
      </w:r>
      <w:r>
        <w:rPr>
          <w:rFonts w:cs="Times New Roman"/>
          <w:color w:val="000000"/>
          <w:sz w:val="28"/>
          <w:szCs w:val="28"/>
        </w:rPr>
        <w:t>По сравнению с прошлым годом удовлетворенность увеличилась на 9,</w:t>
      </w:r>
      <w:proofErr w:type="gramStart"/>
      <w:r>
        <w:rPr>
          <w:rFonts w:cs="Times New Roman"/>
          <w:color w:val="000000"/>
          <w:sz w:val="28"/>
          <w:szCs w:val="28"/>
        </w:rPr>
        <w:t>1  процентных</w:t>
      </w:r>
      <w:proofErr w:type="gramEnd"/>
      <w:r>
        <w:rPr>
          <w:rFonts w:cs="Times New Roman"/>
          <w:color w:val="000000"/>
          <w:sz w:val="28"/>
          <w:szCs w:val="28"/>
        </w:rPr>
        <w:t xml:space="preserve"> пункта.</w:t>
      </w:r>
    </w:p>
    <w:p w:rsidR="00356BF8" w:rsidRPr="001C2D88" w:rsidRDefault="009E4369" w:rsidP="009E43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6BF8" w:rsidRPr="001C2D88">
        <w:rPr>
          <w:rFonts w:ascii="Times New Roman" w:hAnsi="Times New Roman" w:cs="Times New Roman"/>
          <w:sz w:val="28"/>
          <w:szCs w:val="28"/>
        </w:rPr>
        <w:t>2.5. Утверждение перечня товарных рынков.</w:t>
      </w:r>
    </w:p>
    <w:p w:rsidR="00ED54BC" w:rsidRPr="00ED54BC" w:rsidRDefault="009E4369" w:rsidP="001C2D88">
      <w:pPr>
        <w:pStyle w:val="ConsPlusTitle"/>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proofErr w:type="gramStart"/>
      <w:r w:rsidR="00ED54BC" w:rsidRPr="001C2D88">
        <w:rPr>
          <w:rFonts w:ascii="Times New Roman" w:hAnsi="Times New Roman" w:cs="Times New Roman"/>
          <w:b w:val="0"/>
          <w:sz w:val="28"/>
          <w:szCs w:val="28"/>
        </w:rPr>
        <w:t>Распоряжением  администрации</w:t>
      </w:r>
      <w:proofErr w:type="gramEnd"/>
      <w:r w:rsidR="00ED54BC" w:rsidRPr="001C2D88">
        <w:rPr>
          <w:rFonts w:ascii="Times New Roman" w:hAnsi="Times New Roman" w:cs="Times New Roman"/>
          <w:b w:val="0"/>
          <w:sz w:val="28"/>
          <w:szCs w:val="28"/>
        </w:rPr>
        <w:t xml:space="preserve"> Анучинского муниципального округа от 25.07.2022 г. № 363-р «О реализации мероприятий по внедрению стандарта развития конкуренции в </w:t>
      </w:r>
      <w:proofErr w:type="spellStart"/>
      <w:r w:rsidR="00ED54BC" w:rsidRPr="001C2D88">
        <w:rPr>
          <w:rFonts w:ascii="Times New Roman" w:hAnsi="Times New Roman" w:cs="Times New Roman"/>
          <w:b w:val="0"/>
          <w:bCs/>
          <w:sz w:val="28"/>
          <w:szCs w:val="28"/>
        </w:rPr>
        <w:t>Анучинском</w:t>
      </w:r>
      <w:proofErr w:type="spellEnd"/>
      <w:r w:rsidR="00ED54BC" w:rsidRPr="001C2D88">
        <w:rPr>
          <w:rFonts w:ascii="Times New Roman" w:hAnsi="Times New Roman" w:cs="Times New Roman"/>
          <w:b w:val="0"/>
          <w:bCs/>
          <w:sz w:val="28"/>
          <w:szCs w:val="28"/>
        </w:rPr>
        <w:t xml:space="preserve"> муниципальном округе</w:t>
      </w:r>
      <w:r w:rsidR="00ED54BC" w:rsidRPr="00FC518E">
        <w:rPr>
          <w:rFonts w:ascii="Times New Roman" w:hAnsi="Times New Roman" w:cs="Times New Roman"/>
          <w:b w:val="0"/>
          <w:sz w:val="28"/>
          <w:szCs w:val="28"/>
        </w:rPr>
        <w:t xml:space="preserve"> Приморского края на 2022 – 2025 годы» утвержден перечень товарных рынков для содействия развитию конкуренции в </w:t>
      </w:r>
      <w:proofErr w:type="spellStart"/>
      <w:r w:rsidR="00ED54BC" w:rsidRPr="00FC518E">
        <w:rPr>
          <w:rFonts w:ascii="Times New Roman" w:hAnsi="Times New Roman" w:cs="Times New Roman"/>
          <w:b w:val="0"/>
          <w:sz w:val="28"/>
          <w:szCs w:val="28"/>
        </w:rPr>
        <w:t>Анучинском</w:t>
      </w:r>
      <w:proofErr w:type="spellEnd"/>
      <w:r w:rsidR="00ED54BC" w:rsidRPr="00FC518E">
        <w:rPr>
          <w:rFonts w:ascii="Times New Roman" w:hAnsi="Times New Roman" w:cs="Times New Roman"/>
          <w:b w:val="0"/>
          <w:sz w:val="28"/>
          <w:szCs w:val="28"/>
        </w:rPr>
        <w:t xml:space="preserve"> муниципальном округе</w:t>
      </w:r>
    </w:p>
    <w:p w:rsidR="00ED54BC" w:rsidRDefault="000B65D3" w:rsidP="00ED54BC">
      <w:pPr>
        <w:spacing w:after="0" w:line="240" w:lineRule="auto"/>
        <w:ind w:firstLine="709"/>
        <w:jc w:val="both"/>
        <w:rPr>
          <w:rFonts w:ascii="Times New Roman" w:hAnsi="Times New Roman" w:cs="Times New Roman"/>
          <w:sz w:val="28"/>
          <w:szCs w:val="28"/>
        </w:rPr>
      </w:pPr>
      <w:hyperlink r:id="rId16" w:history="1">
        <w:proofErr w:type="spellStart"/>
        <w:r w:rsidR="00ED54BC" w:rsidRPr="00C366B7">
          <w:rPr>
            <w:rStyle w:val="ae"/>
            <w:rFonts w:ascii="Times New Roman" w:hAnsi="Times New Roman" w:cs="Times New Roman"/>
            <w:sz w:val="28"/>
            <w:szCs w:val="28"/>
            <w:lang w:val="en-US"/>
          </w:rPr>
          <w:t>gncdjd</w:t>
        </w:r>
        <w:proofErr w:type="spellEnd"/>
        <w:r w:rsidR="00ED54BC" w:rsidRPr="00AF7875">
          <w:rPr>
            <w:rStyle w:val="ae"/>
            <w:rFonts w:ascii="Times New Roman" w:hAnsi="Times New Roman" w:cs="Times New Roman"/>
            <w:sz w:val="28"/>
            <w:szCs w:val="28"/>
          </w:rPr>
          <w:t>7</w:t>
        </w:r>
        <w:proofErr w:type="spellStart"/>
        <w:r w:rsidR="00ED54BC" w:rsidRPr="00C366B7">
          <w:rPr>
            <w:rStyle w:val="ae"/>
            <w:rFonts w:ascii="Times New Roman" w:hAnsi="Times New Roman" w:cs="Times New Roman"/>
            <w:sz w:val="28"/>
            <w:szCs w:val="28"/>
            <w:lang w:val="en-US"/>
          </w:rPr>
          <w:t>tv</w:t>
        </w:r>
        <w:proofErr w:type="spellEnd"/>
        <w:r w:rsidR="00ED54BC" w:rsidRPr="00AF7875">
          <w:rPr>
            <w:rStyle w:val="ae"/>
            <w:rFonts w:ascii="Times New Roman" w:hAnsi="Times New Roman" w:cs="Times New Roman"/>
            <w:sz w:val="28"/>
            <w:szCs w:val="28"/>
          </w:rPr>
          <w:t>41</w:t>
        </w:r>
        <w:r w:rsidR="00ED54BC" w:rsidRPr="00C366B7">
          <w:rPr>
            <w:rStyle w:val="ae"/>
            <w:rFonts w:ascii="Times New Roman" w:hAnsi="Times New Roman" w:cs="Times New Roman"/>
            <w:sz w:val="28"/>
            <w:szCs w:val="28"/>
            <w:lang w:val="en-US"/>
          </w:rPr>
          <w:t>q</w:t>
        </w:r>
        <w:r w:rsidR="00ED54BC" w:rsidRPr="00AF7875">
          <w:rPr>
            <w:rStyle w:val="ae"/>
            <w:rFonts w:ascii="Times New Roman" w:hAnsi="Times New Roman" w:cs="Times New Roman"/>
            <w:sz w:val="28"/>
            <w:szCs w:val="28"/>
          </w:rPr>
          <w:t>5</w:t>
        </w:r>
        <w:r w:rsidR="00ED54BC" w:rsidRPr="00C366B7">
          <w:rPr>
            <w:rStyle w:val="ae"/>
            <w:rFonts w:ascii="Times New Roman" w:hAnsi="Times New Roman" w:cs="Times New Roman"/>
            <w:sz w:val="28"/>
            <w:szCs w:val="28"/>
            <w:lang w:val="en-US"/>
          </w:rPr>
          <w:t>g</w:t>
        </w:r>
        <w:r w:rsidR="00ED54BC" w:rsidRPr="00AF7875">
          <w:rPr>
            <w:rStyle w:val="ae"/>
            <w:rFonts w:ascii="Times New Roman" w:hAnsi="Times New Roman" w:cs="Times New Roman"/>
            <w:sz w:val="28"/>
            <w:szCs w:val="28"/>
          </w:rPr>
          <w:t>0</w:t>
        </w:r>
        <w:proofErr w:type="spellStart"/>
        <w:r w:rsidR="00ED54BC" w:rsidRPr="00C366B7">
          <w:rPr>
            <w:rStyle w:val="ae"/>
            <w:rFonts w:ascii="Times New Roman" w:hAnsi="Times New Roman" w:cs="Times New Roman"/>
            <w:sz w:val="28"/>
            <w:szCs w:val="28"/>
            <w:lang w:val="en-US"/>
          </w:rPr>
          <w:t>fyl</w:t>
        </w:r>
        <w:proofErr w:type="spellEnd"/>
        <w:r w:rsidR="00ED54BC" w:rsidRPr="00AF7875">
          <w:rPr>
            <w:rStyle w:val="ae"/>
            <w:rFonts w:ascii="Times New Roman" w:hAnsi="Times New Roman" w:cs="Times New Roman"/>
            <w:sz w:val="28"/>
            <w:szCs w:val="28"/>
          </w:rPr>
          <w:t>5</w:t>
        </w:r>
        <w:proofErr w:type="spellStart"/>
        <w:r w:rsidR="00ED54BC" w:rsidRPr="00C366B7">
          <w:rPr>
            <w:rStyle w:val="ae"/>
            <w:rFonts w:ascii="Times New Roman" w:hAnsi="Times New Roman" w:cs="Times New Roman"/>
            <w:sz w:val="28"/>
            <w:szCs w:val="28"/>
            <w:lang w:val="en-US"/>
          </w:rPr>
          <w:t>yijb</w:t>
        </w:r>
        <w:proofErr w:type="spellEnd"/>
        <w:r w:rsidR="00ED54BC" w:rsidRPr="00AF7875">
          <w:rPr>
            <w:rStyle w:val="ae"/>
            <w:rFonts w:ascii="Times New Roman" w:hAnsi="Times New Roman" w:cs="Times New Roman"/>
            <w:sz w:val="28"/>
            <w:szCs w:val="28"/>
          </w:rPr>
          <w:t>6</w:t>
        </w:r>
        <w:proofErr w:type="spellStart"/>
        <w:r w:rsidR="00ED54BC" w:rsidRPr="00C366B7">
          <w:rPr>
            <w:rStyle w:val="ae"/>
            <w:rFonts w:ascii="Times New Roman" w:hAnsi="Times New Roman" w:cs="Times New Roman"/>
            <w:sz w:val="28"/>
            <w:szCs w:val="28"/>
            <w:lang w:val="en-US"/>
          </w:rPr>
          <w:t>ws</w:t>
        </w:r>
        <w:proofErr w:type="spellEnd"/>
        <w:r w:rsidR="00ED54BC" w:rsidRPr="00AF7875">
          <w:rPr>
            <w:rStyle w:val="ae"/>
            <w:rFonts w:ascii="Times New Roman" w:hAnsi="Times New Roman" w:cs="Times New Roman"/>
            <w:sz w:val="28"/>
            <w:szCs w:val="28"/>
          </w:rPr>
          <w:t>2</w:t>
        </w:r>
        <w:r w:rsidR="00ED54BC" w:rsidRPr="00C366B7">
          <w:rPr>
            <w:rStyle w:val="ae"/>
            <w:rFonts w:ascii="Times New Roman" w:hAnsi="Times New Roman" w:cs="Times New Roman"/>
            <w:sz w:val="28"/>
            <w:szCs w:val="28"/>
            <w:lang w:val="en-US"/>
          </w:rPr>
          <w:t>al</w:t>
        </w:r>
        <w:r w:rsidR="00ED54BC" w:rsidRPr="00AF7875">
          <w:rPr>
            <w:rStyle w:val="ae"/>
            <w:rFonts w:ascii="Times New Roman" w:hAnsi="Times New Roman" w:cs="Times New Roman"/>
            <w:sz w:val="28"/>
            <w:szCs w:val="28"/>
          </w:rPr>
          <w:t>3</w:t>
        </w:r>
        <w:r w:rsidR="00ED54BC" w:rsidRPr="00C366B7">
          <w:rPr>
            <w:rStyle w:val="ae"/>
            <w:rFonts w:ascii="Times New Roman" w:hAnsi="Times New Roman" w:cs="Times New Roman"/>
            <w:sz w:val="28"/>
            <w:szCs w:val="28"/>
            <w:lang w:val="en-US"/>
          </w:rPr>
          <w:t>tm</w:t>
        </w:r>
        <w:r w:rsidR="00ED54BC" w:rsidRPr="00AF7875">
          <w:rPr>
            <w:rStyle w:val="ae"/>
            <w:rFonts w:ascii="Times New Roman" w:hAnsi="Times New Roman" w:cs="Times New Roman"/>
            <w:sz w:val="28"/>
            <w:szCs w:val="28"/>
          </w:rPr>
          <w:t>.</w:t>
        </w:r>
        <w:r w:rsidR="00ED54BC" w:rsidRPr="00C366B7">
          <w:rPr>
            <w:rStyle w:val="ae"/>
            <w:rFonts w:ascii="Times New Roman" w:hAnsi="Times New Roman" w:cs="Times New Roman"/>
            <w:sz w:val="28"/>
            <w:szCs w:val="28"/>
            <w:lang w:val="en-US"/>
          </w:rPr>
          <w:t>doc</w:t>
        </w:r>
        <w:r w:rsidR="00ED54BC" w:rsidRPr="00AF7875">
          <w:rPr>
            <w:rStyle w:val="ae"/>
            <w:rFonts w:ascii="Times New Roman" w:hAnsi="Times New Roman" w:cs="Times New Roman"/>
            <w:sz w:val="28"/>
            <w:szCs w:val="28"/>
          </w:rPr>
          <w:t xml:space="preserve"> (</w:t>
        </w:r>
        <w:r w:rsidR="00ED54BC" w:rsidRPr="00C366B7">
          <w:rPr>
            <w:rStyle w:val="ae"/>
            <w:rFonts w:ascii="Times New Roman" w:hAnsi="Times New Roman" w:cs="Times New Roman"/>
            <w:sz w:val="28"/>
            <w:szCs w:val="28"/>
            <w:lang w:val="en-US"/>
          </w:rPr>
          <w:t>live</w:t>
        </w:r>
        <w:r w:rsidR="00ED54BC" w:rsidRPr="00AF7875">
          <w:rPr>
            <w:rStyle w:val="ae"/>
            <w:rFonts w:ascii="Times New Roman" w:hAnsi="Times New Roman" w:cs="Times New Roman"/>
            <w:sz w:val="28"/>
            <w:szCs w:val="28"/>
          </w:rPr>
          <w:t>.</w:t>
        </w:r>
        <w:r w:rsidR="00ED54BC" w:rsidRPr="00C366B7">
          <w:rPr>
            <w:rStyle w:val="ae"/>
            <w:rFonts w:ascii="Times New Roman" w:hAnsi="Times New Roman" w:cs="Times New Roman"/>
            <w:sz w:val="28"/>
            <w:szCs w:val="28"/>
            <w:lang w:val="en-US"/>
          </w:rPr>
          <w:t>com</w:t>
        </w:r>
        <w:r w:rsidR="00ED54BC" w:rsidRPr="00AF7875">
          <w:rPr>
            <w:rStyle w:val="ae"/>
            <w:rFonts w:ascii="Times New Roman" w:hAnsi="Times New Roman" w:cs="Times New Roman"/>
            <w:sz w:val="28"/>
            <w:szCs w:val="28"/>
          </w:rPr>
          <w:t>)</w:t>
        </w:r>
      </w:hyperlink>
    </w:p>
    <w:p w:rsidR="00127B58" w:rsidRDefault="00127B58" w:rsidP="009E4369">
      <w:pPr>
        <w:spacing w:after="0" w:line="240" w:lineRule="auto"/>
        <w:jc w:val="both"/>
        <w:rPr>
          <w:rFonts w:ascii="Times New Roman" w:hAnsi="Times New Roman" w:cs="Times New Roman"/>
          <w:sz w:val="28"/>
          <w:szCs w:val="28"/>
        </w:rPr>
      </w:pPr>
    </w:p>
    <w:p w:rsidR="00127B58" w:rsidRDefault="00127B58" w:rsidP="00127B58">
      <w:pPr>
        <w:spacing w:after="0" w:line="240" w:lineRule="auto"/>
        <w:ind w:firstLine="709"/>
        <w:jc w:val="center"/>
        <w:rPr>
          <w:rFonts w:ascii="Times New Roman,Italic" w:hAnsi="Times New Roman,Italic" w:cs="Times New Roman,Italic"/>
          <w:iCs/>
          <w:sz w:val="28"/>
          <w:szCs w:val="28"/>
        </w:rPr>
      </w:pPr>
      <w:r>
        <w:rPr>
          <w:rFonts w:ascii="Times New Roman,Italic" w:hAnsi="Times New Roman,Italic" w:cs="Times New Roman,Italic"/>
          <w:iCs/>
          <w:sz w:val="28"/>
          <w:szCs w:val="28"/>
        </w:rPr>
        <w:t>П</w:t>
      </w:r>
      <w:r w:rsidRPr="00127B58">
        <w:rPr>
          <w:rFonts w:ascii="Times New Roman,Italic" w:hAnsi="Times New Roman,Italic" w:cs="Times New Roman,Italic"/>
          <w:iCs/>
          <w:sz w:val="28"/>
          <w:szCs w:val="28"/>
        </w:rPr>
        <w:t xml:space="preserve">еречень товарных рынков для содействия развитию конкуренции </w:t>
      </w:r>
    </w:p>
    <w:p w:rsidR="00127B58" w:rsidRPr="00127B58" w:rsidRDefault="00127B58" w:rsidP="00127B58">
      <w:pPr>
        <w:spacing w:after="0" w:line="240" w:lineRule="auto"/>
        <w:ind w:firstLine="709"/>
        <w:jc w:val="center"/>
        <w:rPr>
          <w:rFonts w:ascii="Times New Roman" w:hAnsi="Times New Roman" w:cs="Times New Roman"/>
          <w:sz w:val="28"/>
          <w:szCs w:val="28"/>
        </w:rPr>
      </w:pPr>
      <w:proofErr w:type="gramStart"/>
      <w:r>
        <w:rPr>
          <w:rFonts w:ascii="Times New Roman,Italic" w:hAnsi="Times New Roman,Italic" w:cs="Times New Roman,Italic"/>
          <w:iCs/>
          <w:sz w:val="28"/>
          <w:szCs w:val="28"/>
        </w:rPr>
        <w:t>в</w:t>
      </w:r>
      <w:proofErr w:type="gramEnd"/>
      <w:r>
        <w:rPr>
          <w:rFonts w:ascii="Times New Roman,Italic" w:hAnsi="Times New Roman,Italic" w:cs="Times New Roman,Italic"/>
          <w:iCs/>
          <w:sz w:val="28"/>
          <w:szCs w:val="28"/>
        </w:rPr>
        <w:t xml:space="preserve"> </w:t>
      </w:r>
      <w:proofErr w:type="spellStart"/>
      <w:r>
        <w:rPr>
          <w:rFonts w:ascii="Times New Roman,Italic" w:hAnsi="Times New Roman,Italic" w:cs="Times New Roman,Italic"/>
          <w:iCs/>
          <w:sz w:val="28"/>
          <w:szCs w:val="28"/>
        </w:rPr>
        <w:t>Анучинском</w:t>
      </w:r>
      <w:proofErr w:type="spellEnd"/>
      <w:r w:rsidRPr="00127B58">
        <w:rPr>
          <w:rFonts w:ascii="Times New Roman,Italic" w:hAnsi="Times New Roman,Italic" w:cs="Times New Roman,Italic"/>
          <w:iCs/>
          <w:sz w:val="28"/>
          <w:szCs w:val="28"/>
        </w:rPr>
        <w:t xml:space="preserve"> муниципальном о</w:t>
      </w:r>
      <w:r>
        <w:rPr>
          <w:rFonts w:ascii="Times New Roman,Italic" w:hAnsi="Times New Roman,Italic" w:cs="Times New Roman,Italic"/>
          <w:iCs/>
          <w:sz w:val="28"/>
          <w:szCs w:val="28"/>
        </w:rPr>
        <w:t>круге</w:t>
      </w:r>
    </w:p>
    <w:p w:rsidR="00127B58" w:rsidRPr="00ED54BC" w:rsidRDefault="00127B58" w:rsidP="00ED54BC">
      <w:pPr>
        <w:pStyle w:val="ConsPlusNormal"/>
        <w:numPr>
          <w:ilvl w:val="0"/>
          <w:numId w:val="6"/>
        </w:numPr>
        <w:spacing w:before="220" w:line="360" w:lineRule="auto"/>
        <w:jc w:val="both"/>
        <w:rPr>
          <w:rFonts w:ascii="Times New Roman" w:hAnsi="Times New Roman" w:cs="Times New Roman"/>
          <w:sz w:val="28"/>
          <w:szCs w:val="28"/>
        </w:rPr>
      </w:pPr>
      <w:r w:rsidRPr="00ED54BC">
        <w:rPr>
          <w:rFonts w:ascii="Times New Roman" w:hAnsi="Times New Roman" w:cs="Times New Roman"/>
          <w:sz w:val="28"/>
          <w:szCs w:val="28"/>
        </w:rPr>
        <w:t>Рынок услуг розничной торговли лекарственными препаратами, медицинскими изделиями и сопутствующими товарами;</w:t>
      </w:r>
    </w:p>
    <w:p w:rsidR="004E26D8" w:rsidRPr="00220BE2" w:rsidRDefault="00220BE2" w:rsidP="00220BE2">
      <w:pPr>
        <w:pStyle w:val="ConsPlusNormal"/>
        <w:spacing w:line="360" w:lineRule="auto"/>
        <w:jc w:val="both"/>
        <w:rPr>
          <w:rFonts w:ascii="Times New Roman" w:hAnsi="Times New Roman" w:cs="Times New Roman"/>
          <w:sz w:val="28"/>
          <w:szCs w:val="28"/>
        </w:rPr>
      </w:pPr>
      <w:r w:rsidRPr="00220BE2">
        <w:rPr>
          <w:rFonts w:ascii="Times New Roman" w:hAnsi="Times New Roman" w:cs="Times New Roman"/>
          <w:sz w:val="28"/>
          <w:szCs w:val="28"/>
        </w:rPr>
        <w:t xml:space="preserve">        </w:t>
      </w:r>
      <w:r w:rsidR="004E26D8" w:rsidRPr="00220BE2">
        <w:rPr>
          <w:rFonts w:ascii="Times New Roman" w:hAnsi="Times New Roman" w:cs="Times New Roman"/>
          <w:sz w:val="28"/>
          <w:szCs w:val="28"/>
        </w:rPr>
        <w:t>На территории района с начала года осуществляли деятельность по розничной торговле фармацевтической продукцией 5 организаций: ООО «</w:t>
      </w:r>
      <w:proofErr w:type="spellStart"/>
      <w:r w:rsidR="004E26D8" w:rsidRPr="00220BE2">
        <w:rPr>
          <w:rFonts w:ascii="Times New Roman" w:hAnsi="Times New Roman" w:cs="Times New Roman"/>
          <w:sz w:val="28"/>
          <w:szCs w:val="28"/>
        </w:rPr>
        <w:t>Фарм</w:t>
      </w:r>
      <w:proofErr w:type="spellEnd"/>
      <w:r w:rsidR="004E26D8" w:rsidRPr="00220BE2">
        <w:rPr>
          <w:rFonts w:ascii="Times New Roman" w:hAnsi="Times New Roman" w:cs="Times New Roman"/>
          <w:sz w:val="28"/>
          <w:szCs w:val="28"/>
        </w:rPr>
        <w:t>», ООО «</w:t>
      </w:r>
      <w:proofErr w:type="spellStart"/>
      <w:r w:rsidR="004E26D8" w:rsidRPr="00220BE2">
        <w:rPr>
          <w:rFonts w:ascii="Times New Roman" w:hAnsi="Times New Roman" w:cs="Times New Roman"/>
          <w:sz w:val="28"/>
          <w:szCs w:val="28"/>
        </w:rPr>
        <w:t>Нефрос</w:t>
      </w:r>
      <w:proofErr w:type="spellEnd"/>
      <w:r w:rsidR="004E26D8" w:rsidRPr="00220BE2">
        <w:rPr>
          <w:rFonts w:ascii="Times New Roman" w:hAnsi="Times New Roman" w:cs="Times New Roman"/>
          <w:sz w:val="28"/>
          <w:szCs w:val="28"/>
        </w:rPr>
        <w:t xml:space="preserve">», «Аптека РУ», аптека сети «Монастырев», аптека сети ООО «Жизнелюб». Положение с аптеками улучшилось в 2,5 раза. Государственных организаций в этой сфере нет, кроме того лишь в двух селах из 29 существуют аптеки: с. Анучино и с. </w:t>
      </w:r>
      <w:proofErr w:type="spellStart"/>
      <w:r w:rsidR="004E26D8" w:rsidRPr="00220BE2">
        <w:rPr>
          <w:rFonts w:ascii="Times New Roman" w:hAnsi="Times New Roman" w:cs="Times New Roman"/>
          <w:sz w:val="28"/>
          <w:szCs w:val="28"/>
        </w:rPr>
        <w:t>Чернышевка</w:t>
      </w:r>
      <w:proofErr w:type="spellEnd"/>
      <w:r w:rsidR="004E26D8" w:rsidRPr="00220BE2">
        <w:rPr>
          <w:rFonts w:ascii="Times New Roman" w:hAnsi="Times New Roman" w:cs="Times New Roman"/>
          <w:sz w:val="28"/>
          <w:szCs w:val="28"/>
        </w:rPr>
        <w:t xml:space="preserve">. Лишь 50,7 % всего населения района обеспечено услугами </w:t>
      </w:r>
      <w:r w:rsidR="004E26D8" w:rsidRPr="00220BE2">
        <w:rPr>
          <w:rFonts w:ascii="Times New Roman" w:eastAsia="Calibri" w:hAnsi="Times New Roman" w:cs="Times New Roman"/>
          <w:sz w:val="28"/>
          <w:szCs w:val="28"/>
        </w:rPr>
        <w:t>розничной торговли лекарственными препаратами (в 2022 году – 50,2)</w:t>
      </w:r>
      <w:r w:rsidR="004E26D8" w:rsidRPr="00220BE2">
        <w:rPr>
          <w:rFonts w:ascii="Times New Roman" w:hAnsi="Times New Roman" w:cs="Times New Roman"/>
          <w:sz w:val="28"/>
          <w:szCs w:val="28"/>
        </w:rPr>
        <w:t>. Остальное население не обеспеченно фармацевтической продукцией в полной мере, так как фельдшерско-акушерские пункты в селах хоть и имеют лицензии для реализации фармацевтической продукции все же не могут иметь широкий ассортимент этой продукции.</w:t>
      </w:r>
    </w:p>
    <w:p w:rsidR="006C38C2" w:rsidRPr="00220BE2" w:rsidRDefault="004E26D8" w:rsidP="00220BE2">
      <w:pPr>
        <w:pStyle w:val="ConsPlusNormal"/>
        <w:spacing w:before="220" w:line="360" w:lineRule="auto"/>
        <w:jc w:val="both"/>
        <w:rPr>
          <w:rFonts w:ascii="Times New Roman" w:hAnsi="Times New Roman" w:cs="Times New Roman"/>
          <w:sz w:val="28"/>
          <w:szCs w:val="28"/>
        </w:rPr>
      </w:pPr>
      <w:r w:rsidRPr="00220BE2">
        <w:rPr>
          <w:rFonts w:ascii="Times New Roman" w:hAnsi="Times New Roman" w:cs="Times New Roman"/>
          <w:sz w:val="28"/>
          <w:szCs w:val="28"/>
        </w:rPr>
        <w:t xml:space="preserve"> Доля предприятий с частной формой собственности в данной сфере услуг 100%.</w:t>
      </w:r>
    </w:p>
    <w:p w:rsidR="00127B58" w:rsidRPr="00ED54BC" w:rsidRDefault="00127B58" w:rsidP="00ED54BC">
      <w:pPr>
        <w:pStyle w:val="ConsPlusNormal"/>
        <w:numPr>
          <w:ilvl w:val="0"/>
          <w:numId w:val="6"/>
        </w:numPr>
        <w:spacing w:before="220" w:line="360" w:lineRule="auto"/>
        <w:jc w:val="both"/>
        <w:rPr>
          <w:rFonts w:ascii="Times New Roman" w:hAnsi="Times New Roman" w:cs="Times New Roman"/>
          <w:sz w:val="28"/>
          <w:szCs w:val="28"/>
        </w:rPr>
      </w:pPr>
      <w:r w:rsidRPr="00ED54BC">
        <w:rPr>
          <w:rFonts w:ascii="Times New Roman" w:hAnsi="Times New Roman" w:cs="Times New Roman"/>
          <w:sz w:val="28"/>
          <w:szCs w:val="28"/>
        </w:rPr>
        <w:t xml:space="preserve">Рынок социальных услуг </w:t>
      </w:r>
    </w:p>
    <w:p w:rsidR="004E26D8" w:rsidRPr="00220BE2" w:rsidRDefault="00220BE2" w:rsidP="00220B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A6897" w:rsidRPr="00ED54BC">
        <w:rPr>
          <w:rFonts w:ascii="Times New Roman" w:hAnsi="Times New Roman" w:cs="Times New Roman"/>
          <w:sz w:val="28"/>
          <w:szCs w:val="28"/>
        </w:rPr>
        <w:t xml:space="preserve"> </w:t>
      </w:r>
      <w:r w:rsidR="004E26D8" w:rsidRPr="00220BE2">
        <w:rPr>
          <w:rFonts w:ascii="Times New Roman" w:hAnsi="Times New Roman" w:cs="Times New Roman"/>
          <w:sz w:val="28"/>
          <w:szCs w:val="28"/>
        </w:rPr>
        <w:t xml:space="preserve">По состоянию на </w:t>
      </w:r>
      <w:proofErr w:type="gramStart"/>
      <w:r w:rsidR="004E26D8" w:rsidRPr="00220BE2">
        <w:rPr>
          <w:rFonts w:ascii="Times New Roman" w:hAnsi="Times New Roman" w:cs="Times New Roman"/>
          <w:sz w:val="28"/>
          <w:szCs w:val="28"/>
        </w:rPr>
        <w:t>01.01.2024  социальные</w:t>
      </w:r>
      <w:proofErr w:type="gramEnd"/>
      <w:r w:rsidR="004E26D8" w:rsidRPr="00220BE2">
        <w:rPr>
          <w:rFonts w:ascii="Times New Roman" w:hAnsi="Times New Roman" w:cs="Times New Roman"/>
          <w:sz w:val="28"/>
          <w:szCs w:val="28"/>
        </w:rPr>
        <w:t xml:space="preserve"> услуги в </w:t>
      </w:r>
      <w:proofErr w:type="spellStart"/>
      <w:r w:rsidR="004E26D8" w:rsidRPr="00220BE2">
        <w:rPr>
          <w:rFonts w:ascii="Times New Roman" w:hAnsi="Times New Roman" w:cs="Times New Roman"/>
          <w:sz w:val="28"/>
          <w:szCs w:val="28"/>
        </w:rPr>
        <w:t>Анучинском</w:t>
      </w:r>
      <w:proofErr w:type="spellEnd"/>
      <w:r w:rsidR="004E26D8" w:rsidRPr="00220BE2">
        <w:rPr>
          <w:rFonts w:ascii="Times New Roman" w:hAnsi="Times New Roman" w:cs="Times New Roman"/>
          <w:sz w:val="28"/>
          <w:szCs w:val="28"/>
        </w:rPr>
        <w:t xml:space="preserve"> МО оказывают 5 организаций, из них 3 государственные организации,1 социально ориентированная некоммерческая организаций (далее - СО НКО)  и одно акционерное общество.</w:t>
      </w:r>
    </w:p>
    <w:p w:rsidR="004E26D8" w:rsidRPr="00220BE2" w:rsidRDefault="00220BE2" w:rsidP="00220B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E26D8" w:rsidRPr="00220BE2">
        <w:rPr>
          <w:rFonts w:ascii="Times New Roman" w:hAnsi="Times New Roman" w:cs="Times New Roman"/>
          <w:sz w:val="28"/>
          <w:szCs w:val="28"/>
        </w:rPr>
        <w:t xml:space="preserve">Вопросами соцзащиты населения, обеспечением социальных гарантий, </w:t>
      </w:r>
      <w:proofErr w:type="spellStart"/>
      <w:r w:rsidR="004E26D8" w:rsidRPr="00220BE2">
        <w:rPr>
          <w:rFonts w:ascii="Times New Roman" w:hAnsi="Times New Roman" w:cs="Times New Roman"/>
          <w:sz w:val="28"/>
          <w:szCs w:val="28"/>
        </w:rPr>
        <w:t>соцподдержкой</w:t>
      </w:r>
      <w:proofErr w:type="spellEnd"/>
      <w:r w:rsidR="004E26D8" w:rsidRPr="00220BE2">
        <w:rPr>
          <w:rFonts w:ascii="Times New Roman" w:hAnsi="Times New Roman" w:cs="Times New Roman"/>
          <w:sz w:val="28"/>
          <w:szCs w:val="28"/>
        </w:rPr>
        <w:t xml:space="preserve"> малообеспеченных слоев населения занимается отдел по </w:t>
      </w:r>
      <w:proofErr w:type="spellStart"/>
      <w:r w:rsidR="004E26D8" w:rsidRPr="00220BE2">
        <w:rPr>
          <w:rFonts w:ascii="Times New Roman" w:hAnsi="Times New Roman" w:cs="Times New Roman"/>
          <w:sz w:val="28"/>
          <w:szCs w:val="28"/>
        </w:rPr>
        <w:t>Анучинскому</w:t>
      </w:r>
      <w:proofErr w:type="spellEnd"/>
      <w:r w:rsidR="004E26D8" w:rsidRPr="00220BE2">
        <w:rPr>
          <w:rFonts w:ascii="Times New Roman" w:hAnsi="Times New Roman" w:cs="Times New Roman"/>
          <w:sz w:val="28"/>
          <w:szCs w:val="28"/>
        </w:rPr>
        <w:t xml:space="preserve"> муниципальному району   министерства профессионального образования и занятости </w:t>
      </w:r>
      <w:proofErr w:type="gramStart"/>
      <w:r w:rsidR="004E26D8" w:rsidRPr="00220BE2">
        <w:rPr>
          <w:rFonts w:ascii="Times New Roman" w:hAnsi="Times New Roman" w:cs="Times New Roman"/>
          <w:sz w:val="28"/>
          <w:szCs w:val="28"/>
        </w:rPr>
        <w:t>населения  Приморского</w:t>
      </w:r>
      <w:proofErr w:type="gramEnd"/>
      <w:r w:rsidR="004E26D8" w:rsidRPr="00220BE2">
        <w:rPr>
          <w:rFonts w:ascii="Times New Roman" w:hAnsi="Times New Roman" w:cs="Times New Roman"/>
          <w:sz w:val="28"/>
          <w:szCs w:val="28"/>
        </w:rPr>
        <w:t xml:space="preserve"> края.</w:t>
      </w:r>
    </w:p>
    <w:p w:rsidR="004E26D8" w:rsidRPr="00220BE2" w:rsidRDefault="004E26D8" w:rsidP="00220BE2">
      <w:pPr>
        <w:spacing w:after="0" w:line="360" w:lineRule="auto"/>
        <w:jc w:val="both"/>
        <w:rPr>
          <w:rFonts w:ascii="Times New Roman" w:hAnsi="Times New Roman" w:cs="Times New Roman"/>
          <w:sz w:val="28"/>
          <w:szCs w:val="28"/>
        </w:rPr>
      </w:pPr>
      <w:r w:rsidRPr="00220BE2">
        <w:rPr>
          <w:rFonts w:ascii="Times New Roman" w:hAnsi="Times New Roman" w:cs="Times New Roman"/>
          <w:sz w:val="28"/>
          <w:szCs w:val="28"/>
        </w:rPr>
        <w:t xml:space="preserve"> </w:t>
      </w:r>
      <w:r w:rsidR="00220BE2">
        <w:rPr>
          <w:rFonts w:ascii="Times New Roman" w:hAnsi="Times New Roman" w:cs="Times New Roman"/>
          <w:sz w:val="28"/>
          <w:szCs w:val="28"/>
        </w:rPr>
        <w:t xml:space="preserve">    </w:t>
      </w:r>
      <w:r w:rsidRPr="00220BE2">
        <w:rPr>
          <w:rFonts w:ascii="Times New Roman" w:hAnsi="Times New Roman" w:cs="Times New Roman"/>
          <w:sz w:val="28"/>
          <w:szCs w:val="28"/>
        </w:rPr>
        <w:t>На территории округа функционирует отделение социального обслуживания на дому.</w:t>
      </w:r>
    </w:p>
    <w:p w:rsidR="004E26D8" w:rsidRPr="00220BE2" w:rsidRDefault="00220BE2" w:rsidP="00220B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26D8" w:rsidRPr="00220BE2">
        <w:rPr>
          <w:rFonts w:ascii="Times New Roman" w:hAnsi="Times New Roman" w:cs="Times New Roman"/>
          <w:sz w:val="28"/>
          <w:szCs w:val="28"/>
        </w:rPr>
        <w:t>Функционирует реабилитационный центр для детей «Ласточка»</w:t>
      </w:r>
    </w:p>
    <w:p w:rsidR="004E26D8" w:rsidRPr="00220BE2" w:rsidRDefault="004E26D8" w:rsidP="00220BE2">
      <w:pPr>
        <w:spacing w:after="0" w:line="360" w:lineRule="auto"/>
        <w:jc w:val="both"/>
        <w:rPr>
          <w:rFonts w:ascii="Times New Roman" w:hAnsi="Times New Roman" w:cs="Times New Roman"/>
          <w:sz w:val="28"/>
          <w:szCs w:val="28"/>
        </w:rPr>
      </w:pPr>
      <w:proofErr w:type="spellStart"/>
      <w:r w:rsidRPr="00220BE2">
        <w:rPr>
          <w:rFonts w:ascii="Times New Roman" w:hAnsi="Times New Roman" w:cs="Times New Roman"/>
          <w:sz w:val="28"/>
          <w:szCs w:val="28"/>
        </w:rPr>
        <w:t>ПАО"Почта</w:t>
      </w:r>
      <w:proofErr w:type="spellEnd"/>
      <w:r w:rsidRPr="00220BE2">
        <w:rPr>
          <w:rFonts w:ascii="Times New Roman" w:hAnsi="Times New Roman" w:cs="Times New Roman"/>
          <w:sz w:val="28"/>
          <w:szCs w:val="28"/>
        </w:rPr>
        <w:t xml:space="preserve"> России" в лице УФПС Приморского края</w:t>
      </w:r>
    </w:p>
    <w:p w:rsidR="004E26D8" w:rsidRPr="00220BE2" w:rsidRDefault="004E26D8" w:rsidP="00220BE2">
      <w:pPr>
        <w:spacing w:after="0" w:line="360" w:lineRule="auto"/>
        <w:jc w:val="both"/>
        <w:rPr>
          <w:rFonts w:ascii="Times New Roman" w:hAnsi="Times New Roman" w:cs="Times New Roman"/>
          <w:sz w:val="28"/>
          <w:szCs w:val="28"/>
        </w:rPr>
      </w:pPr>
      <w:r w:rsidRPr="00220BE2">
        <w:rPr>
          <w:rFonts w:ascii="Times New Roman" w:hAnsi="Times New Roman" w:cs="Times New Roman"/>
          <w:sz w:val="28"/>
          <w:szCs w:val="28"/>
        </w:rPr>
        <w:t>Некоммерческая организация «</w:t>
      </w:r>
      <w:proofErr w:type="spellStart"/>
      <w:r w:rsidRPr="00220BE2">
        <w:rPr>
          <w:rFonts w:ascii="Times New Roman" w:hAnsi="Times New Roman" w:cs="Times New Roman"/>
          <w:sz w:val="28"/>
          <w:szCs w:val="28"/>
        </w:rPr>
        <w:t>Анучинское</w:t>
      </w:r>
      <w:proofErr w:type="spellEnd"/>
      <w:r w:rsidRPr="00220BE2">
        <w:rPr>
          <w:rFonts w:ascii="Times New Roman" w:hAnsi="Times New Roman" w:cs="Times New Roman"/>
          <w:sz w:val="28"/>
          <w:szCs w:val="28"/>
        </w:rPr>
        <w:t xml:space="preserve"> районное общество инвалидов»</w:t>
      </w:r>
    </w:p>
    <w:p w:rsidR="004E26D8" w:rsidRPr="00220BE2" w:rsidRDefault="004E26D8" w:rsidP="00220BE2">
      <w:pPr>
        <w:pStyle w:val="ConsPlusNormal"/>
        <w:spacing w:line="360" w:lineRule="auto"/>
        <w:jc w:val="both"/>
        <w:rPr>
          <w:rFonts w:ascii="Times New Roman" w:hAnsi="Times New Roman" w:cs="Times New Roman"/>
          <w:sz w:val="28"/>
          <w:szCs w:val="28"/>
        </w:rPr>
      </w:pPr>
      <w:r w:rsidRPr="00220BE2">
        <w:rPr>
          <w:rFonts w:ascii="Times New Roman" w:hAnsi="Times New Roman" w:cs="Times New Roman"/>
          <w:sz w:val="28"/>
          <w:szCs w:val="28"/>
        </w:rPr>
        <w:t>Срочные социальные услуги гражданам, находящимся в трудной жизненной ситуации, оказываются ПЦСОН на территории всего Приморского края.</w:t>
      </w:r>
    </w:p>
    <w:p w:rsidR="004E26D8" w:rsidRPr="00220BE2" w:rsidRDefault="004E26D8" w:rsidP="00220BE2">
      <w:pPr>
        <w:pStyle w:val="ConsPlusNormal"/>
        <w:spacing w:line="360" w:lineRule="auto"/>
        <w:jc w:val="both"/>
        <w:rPr>
          <w:rFonts w:ascii="Times New Roman" w:hAnsi="Times New Roman" w:cs="Times New Roman"/>
          <w:sz w:val="28"/>
          <w:szCs w:val="28"/>
        </w:rPr>
      </w:pPr>
      <w:r w:rsidRPr="00220BE2">
        <w:rPr>
          <w:rFonts w:ascii="Times New Roman" w:hAnsi="Times New Roman" w:cs="Times New Roman"/>
          <w:sz w:val="28"/>
          <w:szCs w:val="28"/>
        </w:rPr>
        <w:t>Проблематика:</w:t>
      </w:r>
    </w:p>
    <w:p w:rsidR="004E26D8" w:rsidRPr="00220BE2" w:rsidRDefault="004E26D8" w:rsidP="00220BE2">
      <w:pPr>
        <w:pStyle w:val="ConsPlusNormal"/>
        <w:spacing w:line="360" w:lineRule="auto"/>
        <w:jc w:val="both"/>
        <w:rPr>
          <w:rFonts w:ascii="Times New Roman" w:hAnsi="Times New Roman" w:cs="Times New Roman"/>
          <w:sz w:val="28"/>
          <w:szCs w:val="28"/>
        </w:rPr>
      </w:pPr>
      <w:proofErr w:type="gramStart"/>
      <w:r w:rsidRPr="00220BE2">
        <w:rPr>
          <w:rFonts w:ascii="Times New Roman" w:hAnsi="Times New Roman" w:cs="Times New Roman"/>
          <w:sz w:val="28"/>
          <w:szCs w:val="28"/>
        </w:rPr>
        <w:t>слабая</w:t>
      </w:r>
      <w:proofErr w:type="gramEnd"/>
      <w:r w:rsidRPr="00220BE2">
        <w:rPr>
          <w:rFonts w:ascii="Times New Roman" w:hAnsi="Times New Roman" w:cs="Times New Roman"/>
          <w:sz w:val="28"/>
          <w:szCs w:val="28"/>
        </w:rPr>
        <w:t xml:space="preserve"> материально-техническая база, недостаток знаний и практических навыков негосударственных поставщиков социальных услуг в организации работы по предоставлению социальных услуг;</w:t>
      </w:r>
    </w:p>
    <w:p w:rsidR="004E26D8" w:rsidRPr="00220BE2" w:rsidRDefault="004E26D8" w:rsidP="00220BE2">
      <w:pPr>
        <w:pStyle w:val="ConsPlusNormal"/>
        <w:spacing w:line="360" w:lineRule="auto"/>
        <w:jc w:val="both"/>
        <w:rPr>
          <w:rFonts w:ascii="Times New Roman" w:hAnsi="Times New Roman" w:cs="Times New Roman"/>
          <w:sz w:val="28"/>
          <w:szCs w:val="28"/>
        </w:rPr>
      </w:pPr>
      <w:proofErr w:type="gramStart"/>
      <w:r w:rsidRPr="00220BE2">
        <w:rPr>
          <w:rFonts w:ascii="Times New Roman" w:hAnsi="Times New Roman" w:cs="Times New Roman"/>
          <w:sz w:val="28"/>
          <w:szCs w:val="28"/>
        </w:rPr>
        <w:t>отсутствие</w:t>
      </w:r>
      <w:proofErr w:type="gramEnd"/>
      <w:r w:rsidRPr="00220BE2">
        <w:rPr>
          <w:rFonts w:ascii="Times New Roman" w:hAnsi="Times New Roman" w:cs="Times New Roman"/>
          <w:sz w:val="28"/>
          <w:szCs w:val="28"/>
        </w:rPr>
        <w:t xml:space="preserve"> в негосударственных организациях первоначального капитала для организации работы по предоставлению социальных услуг;</w:t>
      </w:r>
    </w:p>
    <w:p w:rsidR="004E26D8" w:rsidRPr="00220BE2" w:rsidRDefault="004E26D8" w:rsidP="00220BE2">
      <w:pPr>
        <w:pStyle w:val="ConsPlusNormal"/>
        <w:spacing w:line="360" w:lineRule="auto"/>
        <w:jc w:val="both"/>
        <w:rPr>
          <w:rFonts w:ascii="Times New Roman" w:hAnsi="Times New Roman" w:cs="Times New Roman"/>
          <w:sz w:val="28"/>
          <w:szCs w:val="28"/>
        </w:rPr>
      </w:pPr>
      <w:proofErr w:type="gramStart"/>
      <w:r w:rsidRPr="00220BE2">
        <w:rPr>
          <w:rFonts w:ascii="Times New Roman" w:hAnsi="Times New Roman" w:cs="Times New Roman"/>
          <w:sz w:val="28"/>
          <w:szCs w:val="28"/>
        </w:rPr>
        <w:t>отсутствие</w:t>
      </w:r>
      <w:proofErr w:type="gramEnd"/>
      <w:r w:rsidRPr="00220BE2">
        <w:rPr>
          <w:rFonts w:ascii="Times New Roman" w:hAnsi="Times New Roman" w:cs="Times New Roman"/>
          <w:sz w:val="28"/>
          <w:szCs w:val="28"/>
        </w:rPr>
        <w:t xml:space="preserve"> единых федеральных стандартов предоставления социальных услуг;</w:t>
      </w:r>
    </w:p>
    <w:p w:rsidR="004E26D8" w:rsidRPr="00220BE2" w:rsidRDefault="004E26D8" w:rsidP="00220BE2">
      <w:pPr>
        <w:pStyle w:val="ConsPlusNormal"/>
        <w:spacing w:line="360" w:lineRule="auto"/>
        <w:jc w:val="both"/>
        <w:rPr>
          <w:rFonts w:ascii="Times New Roman" w:hAnsi="Times New Roman" w:cs="Times New Roman"/>
          <w:sz w:val="28"/>
          <w:szCs w:val="28"/>
        </w:rPr>
      </w:pPr>
      <w:r w:rsidRPr="00220BE2">
        <w:rPr>
          <w:rFonts w:ascii="Times New Roman" w:hAnsi="Times New Roman" w:cs="Times New Roman"/>
          <w:sz w:val="28"/>
          <w:szCs w:val="28"/>
        </w:rPr>
        <w:t>Основные задачи:</w:t>
      </w:r>
    </w:p>
    <w:p w:rsidR="004E26D8" w:rsidRPr="00220BE2" w:rsidRDefault="004E26D8" w:rsidP="00220BE2">
      <w:pPr>
        <w:pStyle w:val="ConsPlusNormal"/>
        <w:spacing w:line="360" w:lineRule="auto"/>
        <w:jc w:val="both"/>
        <w:rPr>
          <w:rFonts w:ascii="Times New Roman" w:hAnsi="Times New Roman" w:cs="Times New Roman"/>
          <w:sz w:val="28"/>
          <w:szCs w:val="28"/>
        </w:rPr>
      </w:pPr>
      <w:proofErr w:type="gramStart"/>
      <w:r w:rsidRPr="00220BE2">
        <w:rPr>
          <w:rFonts w:ascii="Times New Roman" w:hAnsi="Times New Roman" w:cs="Times New Roman"/>
          <w:sz w:val="28"/>
          <w:szCs w:val="28"/>
        </w:rPr>
        <w:t>оказание</w:t>
      </w:r>
      <w:proofErr w:type="gramEnd"/>
      <w:r w:rsidRPr="00220BE2">
        <w:rPr>
          <w:rFonts w:ascii="Times New Roman" w:hAnsi="Times New Roman" w:cs="Times New Roman"/>
          <w:sz w:val="28"/>
          <w:szCs w:val="28"/>
        </w:rPr>
        <w:t xml:space="preserve"> содействия во включении в реестр исполнителей общественно полезных услуг - подготовка заключений о качестве предоставляемых общественно-полезных услуг.</w:t>
      </w:r>
    </w:p>
    <w:p w:rsidR="004E26D8" w:rsidRPr="00220BE2" w:rsidRDefault="004E26D8" w:rsidP="00220BE2">
      <w:pPr>
        <w:pStyle w:val="ConsPlusNormal"/>
        <w:spacing w:line="360" w:lineRule="auto"/>
        <w:jc w:val="both"/>
        <w:rPr>
          <w:rFonts w:ascii="Times New Roman" w:hAnsi="Times New Roman" w:cs="Times New Roman"/>
          <w:sz w:val="28"/>
          <w:szCs w:val="28"/>
        </w:rPr>
      </w:pPr>
      <w:proofErr w:type="gramStart"/>
      <w:r w:rsidRPr="00220BE2">
        <w:rPr>
          <w:rFonts w:ascii="Times New Roman" w:hAnsi="Times New Roman" w:cs="Times New Roman"/>
          <w:sz w:val="28"/>
          <w:szCs w:val="28"/>
        </w:rPr>
        <w:t>проведение</w:t>
      </w:r>
      <w:proofErr w:type="gramEnd"/>
      <w:r w:rsidRPr="00220BE2">
        <w:rPr>
          <w:rFonts w:ascii="Times New Roman" w:hAnsi="Times New Roman" w:cs="Times New Roman"/>
          <w:sz w:val="28"/>
          <w:szCs w:val="28"/>
        </w:rPr>
        <w:t xml:space="preserve"> обучающих семинаров с участием негосударственных организаций по вопросам законодательства в сфере социального обслуживания, стандартов предоставления социальных услуг; организация информационной работы с поставщиками социальных услуг, включенными в реестр поставщиков социальных услуг на территории Приморского края, о порядке и условиях предоставления социальных услуг, предусмотренных действующим законодательством;</w:t>
      </w:r>
    </w:p>
    <w:p w:rsidR="004E26D8" w:rsidRPr="00220BE2" w:rsidRDefault="004E26D8" w:rsidP="00220BE2">
      <w:pPr>
        <w:pStyle w:val="ConsPlusNormal"/>
        <w:spacing w:line="360" w:lineRule="auto"/>
        <w:jc w:val="both"/>
        <w:rPr>
          <w:rFonts w:ascii="Times New Roman" w:hAnsi="Times New Roman" w:cs="Times New Roman"/>
          <w:sz w:val="28"/>
          <w:szCs w:val="28"/>
        </w:rPr>
      </w:pPr>
      <w:proofErr w:type="gramStart"/>
      <w:r w:rsidRPr="00220BE2">
        <w:rPr>
          <w:rFonts w:ascii="Times New Roman" w:hAnsi="Times New Roman" w:cs="Times New Roman"/>
          <w:sz w:val="28"/>
          <w:szCs w:val="28"/>
        </w:rPr>
        <w:t>вовлечение</w:t>
      </w:r>
      <w:proofErr w:type="gramEnd"/>
      <w:r w:rsidRPr="00220BE2">
        <w:rPr>
          <w:rFonts w:ascii="Times New Roman" w:hAnsi="Times New Roman" w:cs="Times New Roman"/>
          <w:sz w:val="28"/>
          <w:szCs w:val="28"/>
        </w:rPr>
        <w:t xml:space="preserve"> организаций различных форм собственности в сектор оказания социальных услуг;</w:t>
      </w:r>
    </w:p>
    <w:p w:rsidR="004E26D8" w:rsidRPr="00220BE2" w:rsidRDefault="004E26D8" w:rsidP="00220BE2">
      <w:pPr>
        <w:pStyle w:val="ConsPlusNormal"/>
        <w:spacing w:line="360" w:lineRule="auto"/>
        <w:jc w:val="both"/>
        <w:rPr>
          <w:rFonts w:ascii="Times New Roman" w:hAnsi="Times New Roman" w:cs="Times New Roman"/>
          <w:sz w:val="28"/>
          <w:szCs w:val="28"/>
        </w:rPr>
      </w:pPr>
      <w:proofErr w:type="gramStart"/>
      <w:r w:rsidRPr="00220BE2">
        <w:rPr>
          <w:rFonts w:ascii="Times New Roman" w:hAnsi="Times New Roman" w:cs="Times New Roman"/>
          <w:sz w:val="28"/>
          <w:szCs w:val="28"/>
        </w:rPr>
        <w:lastRenderedPageBreak/>
        <w:t>вовлечение</w:t>
      </w:r>
      <w:proofErr w:type="gramEnd"/>
      <w:r w:rsidRPr="00220BE2">
        <w:rPr>
          <w:rFonts w:ascii="Times New Roman" w:hAnsi="Times New Roman" w:cs="Times New Roman"/>
          <w:sz w:val="28"/>
          <w:szCs w:val="28"/>
        </w:rPr>
        <w:t xml:space="preserve"> негосударственных организаций в сектор оказания услуг гражданам, нуждающимся в постороннем уходе, в рамках системы долговременного ухода</w:t>
      </w:r>
    </w:p>
    <w:p w:rsidR="001A6897" w:rsidRPr="00220BE2" w:rsidRDefault="001A6897" w:rsidP="00220BE2">
      <w:pPr>
        <w:spacing w:after="0" w:line="360" w:lineRule="auto"/>
        <w:jc w:val="both"/>
        <w:rPr>
          <w:rFonts w:ascii="Times New Roman" w:hAnsi="Times New Roman" w:cs="Times New Roman"/>
          <w:sz w:val="28"/>
          <w:szCs w:val="28"/>
        </w:rPr>
      </w:pPr>
    </w:p>
    <w:p w:rsidR="001A6897" w:rsidRPr="00ED54BC" w:rsidRDefault="001C2D88" w:rsidP="001C2D88">
      <w:pPr>
        <w:pStyle w:val="ConsPlusNormal"/>
        <w:spacing w:line="360" w:lineRule="auto"/>
        <w:ind w:left="960"/>
        <w:jc w:val="both"/>
        <w:rPr>
          <w:rFonts w:ascii="Times New Roman" w:hAnsi="Times New Roman" w:cs="Times New Roman"/>
          <w:sz w:val="28"/>
          <w:szCs w:val="28"/>
        </w:rPr>
      </w:pPr>
      <w:r>
        <w:rPr>
          <w:rFonts w:ascii="Times New Roman" w:hAnsi="Times New Roman" w:cs="Times New Roman"/>
          <w:sz w:val="28"/>
          <w:szCs w:val="28"/>
        </w:rPr>
        <w:t>3.</w:t>
      </w:r>
      <w:r w:rsidR="00127B58" w:rsidRPr="00ED54BC">
        <w:rPr>
          <w:rFonts w:ascii="Times New Roman" w:hAnsi="Times New Roman" w:cs="Times New Roman"/>
          <w:sz w:val="28"/>
          <w:szCs w:val="28"/>
        </w:rPr>
        <w:t xml:space="preserve">Рынок выполнения работ по благоустройству городской среды </w:t>
      </w:r>
    </w:p>
    <w:p w:rsidR="004E26D8" w:rsidRPr="00220BE2" w:rsidRDefault="004E26D8" w:rsidP="00220BE2">
      <w:pPr>
        <w:pStyle w:val="ConsPlusNormal"/>
        <w:spacing w:line="360" w:lineRule="auto"/>
        <w:jc w:val="both"/>
        <w:rPr>
          <w:rFonts w:ascii="Times New Roman" w:hAnsi="Times New Roman" w:cs="Times New Roman"/>
          <w:sz w:val="28"/>
          <w:szCs w:val="28"/>
        </w:rPr>
      </w:pPr>
      <w:r w:rsidRPr="00220BE2">
        <w:rPr>
          <w:rFonts w:ascii="Times New Roman" w:hAnsi="Times New Roman" w:cs="Times New Roman"/>
          <w:sz w:val="28"/>
          <w:szCs w:val="28"/>
        </w:rPr>
        <w:t xml:space="preserve">В рамках реализации региональной программы </w:t>
      </w:r>
      <w:proofErr w:type="spellStart"/>
      <w:r w:rsidRPr="00220BE2">
        <w:rPr>
          <w:rFonts w:ascii="Times New Roman" w:hAnsi="Times New Roman" w:cs="Times New Roman"/>
          <w:sz w:val="28"/>
          <w:szCs w:val="28"/>
        </w:rPr>
        <w:t>программы</w:t>
      </w:r>
      <w:proofErr w:type="spellEnd"/>
      <w:r w:rsidRPr="00220BE2">
        <w:rPr>
          <w:rFonts w:ascii="Times New Roman" w:hAnsi="Times New Roman" w:cs="Times New Roman"/>
          <w:sz w:val="28"/>
          <w:szCs w:val="28"/>
        </w:rPr>
        <w:t xml:space="preserve"> «1000 дворов Приморья» в </w:t>
      </w:r>
      <w:proofErr w:type="spellStart"/>
      <w:r w:rsidRPr="00220BE2">
        <w:rPr>
          <w:rFonts w:ascii="Times New Roman" w:hAnsi="Times New Roman" w:cs="Times New Roman"/>
          <w:sz w:val="28"/>
          <w:szCs w:val="28"/>
        </w:rPr>
        <w:t>Анучинском</w:t>
      </w:r>
      <w:proofErr w:type="spellEnd"/>
      <w:r w:rsidRPr="00220BE2">
        <w:rPr>
          <w:rFonts w:ascii="Times New Roman" w:hAnsi="Times New Roman" w:cs="Times New Roman"/>
          <w:sz w:val="28"/>
          <w:szCs w:val="28"/>
        </w:rPr>
        <w:t xml:space="preserve"> муниципальном округе осуществляются работы по благоустройству общественных пространств. </w:t>
      </w:r>
    </w:p>
    <w:p w:rsidR="004E26D8" w:rsidRPr="00220BE2" w:rsidRDefault="004E26D8" w:rsidP="00220BE2">
      <w:pPr>
        <w:pStyle w:val="ConsPlusNormal"/>
        <w:spacing w:before="220" w:line="360" w:lineRule="auto"/>
        <w:ind w:firstLine="960"/>
        <w:jc w:val="both"/>
        <w:rPr>
          <w:rFonts w:ascii="Times New Roman" w:hAnsi="Times New Roman" w:cs="Times New Roman"/>
          <w:sz w:val="28"/>
          <w:szCs w:val="28"/>
        </w:rPr>
      </w:pPr>
      <w:r w:rsidRPr="00220BE2">
        <w:rPr>
          <w:rFonts w:ascii="Times New Roman" w:hAnsi="Times New Roman" w:cs="Times New Roman"/>
          <w:sz w:val="28"/>
          <w:szCs w:val="28"/>
        </w:rPr>
        <w:t>Отбор подрядной организации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Количество участников рынка не ограничено, так как для осуществления деятельности по благоустройству территорий действующим законодательством не установлены специальные разрешительные требования, в связи с чем указанная деятельность может осуществляться любыми физическими и юридическими лицами. Значение ключевого показателя развития конкуренции в сфере благоустройства городской среды достигнуто и составляет 100%.</w:t>
      </w:r>
    </w:p>
    <w:p w:rsidR="00127B58" w:rsidRPr="00ED54BC" w:rsidRDefault="00DD588C" w:rsidP="00DD588C">
      <w:pPr>
        <w:pStyle w:val="ConsPlusNormal"/>
        <w:spacing w:before="220" w:line="360" w:lineRule="auto"/>
        <w:ind w:left="540"/>
        <w:jc w:val="both"/>
        <w:rPr>
          <w:rFonts w:ascii="Times New Roman" w:hAnsi="Times New Roman" w:cs="Times New Roman"/>
          <w:sz w:val="28"/>
          <w:szCs w:val="28"/>
        </w:rPr>
      </w:pPr>
      <w:r>
        <w:rPr>
          <w:rFonts w:ascii="Times New Roman" w:hAnsi="Times New Roman" w:cs="Times New Roman"/>
          <w:sz w:val="28"/>
          <w:szCs w:val="28"/>
        </w:rPr>
        <w:t>4.</w:t>
      </w:r>
      <w:r w:rsidR="00127B58" w:rsidRPr="00ED54BC">
        <w:rPr>
          <w:rFonts w:ascii="Times New Roman" w:hAnsi="Times New Roman" w:cs="Times New Roman"/>
          <w:sz w:val="28"/>
          <w:szCs w:val="28"/>
        </w:rPr>
        <w:t xml:space="preserve">Рынок жилищного строительства </w:t>
      </w:r>
    </w:p>
    <w:p w:rsidR="00DD588C" w:rsidRPr="001E1F9C" w:rsidRDefault="001E1F9C" w:rsidP="001E1F9C">
      <w:pPr>
        <w:pStyle w:val="ConsPlusNormal"/>
        <w:spacing w:line="360" w:lineRule="auto"/>
        <w:jc w:val="both"/>
        <w:rPr>
          <w:rFonts w:ascii="Times New Roman" w:hAnsi="Times New Roman" w:cs="Times New Roman"/>
          <w:sz w:val="28"/>
          <w:szCs w:val="28"/>
        </w:rPr>
      </w:pPr>
      <w:r w:rsidRPr="001E1F9C">
        <w:rPr>
          <w:rFonts w:ascii="Times New Roman" w:hAnsi="Times New Roman" w:cs="Times New Roman"/>
          <w:color w:val="000000"/>
          <w:sz w:val="28"/>
          <w:szCs w:val="28"/>
        </w:rPr>
        <w:t xml:space="preserve">         </w:t>
      </w:r>
      <w:r w:rsidR="00DD588C" w:rsidRPr="001E1F9C">
        <w:rPr>
          <w:rFonts w:ascii="Times New Roman" w:hAnsi="Times New Roman" w:cs="Times New Roman"/>
          <w:color w:val="000000"/>
          <w:sz w:val="28"/>
          <w:szCs w:val="28"/>
        </w:rPr>
        <w:t xml:space="preserve">За 2022 </w:t>
      </w:r>
      <w:proofErr w:type="gramStart"/>
      <w:r w:rsidR="00DD588C" w:rsidRPr="001E1F9C">
        <w:rPr>
          <w:rFonts w:ascii="Times New Roman" w:hAnsi="Times New Roman" w:cs="Times New Roman"/>
          <w:color w:val="000000"/>
          <w:sz w:val="28"/>
          <w:szCs w:val="28"/>
        </w:rPr>
        <w:t>год  введено</w:t>
      </w:r>
      <w:proofErr w:type="gramEnd"/>
      <w:r w:rsidR="00DD588C" w:rsidRPr="001E1F9C">
        <w:rPr>
          <w:rFonts w:ascii="Times New Roman" w:hAnsi="Times New Roman" w:cs="Times New Roman"/>
          <w:color w:val="000000"/>
          <w:sz w:val="28"/>
          <w:szCs w:val="28"/>
        </w:rPr>
        <w:t xml:space="preserve"> в эксплуатацию индивидуальными застройщиками   общей площадью  2424 кв. м. За 10 месяцев 2023 года объем жилищного строительства составил 3324 </w:t>
      </w:r>
      <w:proofErr w:type="spellStart"/>
      <w:r w:rsidR="00DD588C" w:rsidRPr="001E1F9C">
        <w:rPr>
          <w:rFonts w:ascii="Times New Roman" w:hAnsi="Times New Roman" w:cs="Times New Roman"/>
          <w:color w:val="000000"/>
          <w:sz w:val="28"/>
          <w:szCs w:val="28"/>
        </w:rPr>
        <w:t>кв.м</w:t>
      </w:r>
      <w:proofErr w:type="spellEnd"/>
      <w:r w:rsidR="00DD588C" w:rsidRPr="001E1F9C">
        <w:rPr>
          <w:rFonts w:ascii="Times New Roman" w:hAnsi="Times New Roman" w:cs="Times New Roman"/>
          <w:color w:val="000000"/>
          <w:sz w:val="28"/>
          <w:szCs w:val="28"/>
        </w:rPr>
        <w:t xml:space="preserve"> (1,4 раза к 10 месяцам 2022 года) По данному показателю наблюдается устойчивая положительная динамика.</w:t>
      </w:r>
    </w:p>
    <w:p w:rsidR="00DD588C" w:rsidRPr="001E1F9C" w:rsidRDefault="00DD588C" w:rsidP="001E1F9C">
      <w:pPr>
        <w:pStyle w:val="ConsPlusNormal"/>
        <w:spacing w:line="360" w:lineRule="auto"/>
        <w:jc w:val="both"/>
        <w:rPr>
          <w:rFonts w:ascii="Times New Roman" w:hAnsi="Times New Roman" w:cs="Times New Roman"/>
          <w:sz w:val="28"/>
          <w:szCs w:val="28"/>
        </w:rPr>
      </w:pPr>
      <w:r w:rsidRPr="001E1F9C">
        <w:rPr>
          <w:rFonts w:ascii="Times New Roman" w:hAnsi="Times New Roman" w:cs="Times New Roman"/>
          <w:sz w:val="28"/>
          <w:szCs w:val="28"/>
        </w:rPr>
        <w:t>Проблематика:</w:t>
      </w:r>
    </w:p>
    <w:p w:rsidR="00DD588C" w:rsidRPr="001E1F9C" w:rsidRDefault="00DD588C" w:rsidP="001E1F9C">
      <w:pPr>
        <w:pStyle w:val="ConsPlusNormal"/>
        <w:spacing w:line="360" w:lineRule="auto"/>
        <w:jc w:val="both"/>
        <w:rPr>
          <w:rFonts w:ascii="Times New Roman" w:hAnsi="Times New Roman" w:cs="Times New Roman"/>
          <w:sz w:val="28"/>
          <w:szCs w:val="28"/>
        </w:rPr>
      </w:pPr>
      <w:proofErr w:type="gramStart"/>
      <w:r w:rsidRPr="001E1F9C">
        <w:rPr>
          <w:rFonts w:ascii="Times New Roman" w:hAnsi="Times New Roman" w:cs="Times New Roman"/>
          <w:sz w:val="28"/>
          <w:szCs w:val="28"/>
        </w:rPr>
        <w:t>увеличение</w:t>
      </w:r>
      <w:proofErr w:type="gramEnd"/>
      <w:r w:rsidRPr="001E1F9C">
        <w:rPr>
          <w:rFonts w:ascii="Times New Roman" w:hAnsi="Times New Roman" w:cs="Times New Roman"/>
          <w:sz w:val="28"/>
          <w:szCs w:val="28"/>
        </w:rPr>
        <w:t xml:space="preserve"> себестоимости строительства (помимо увеличения стоимости строительных материалов и других факторов, влияющих на себестоимость строительства, дефицита в  земельных участков под жилую  застройку нет;</w:t>
      </w:r>
    </w:p>
    <w:p w:rsidR="00DD588C" w:rsidRPr="001E1F9C" w:rsidRDefault="00DD588C" w:rsidP="001E1F9C">
      <w:pPr>
        <w:pStyle w:val="ConsPlusNormal"/>
        <w:spacing w:line="360" w:lineRule="auto"/>
        <w:jc w:val="both"/>
        <w:rPr>
          <w:rFonts w:ascii="Times New Roman" w:hAnsi="Times New Roman" w:cs="Times New Roman"/>
          <w:sz w:val="28"/>
          <w:szCs w:val="28"/>
        </w:rPr>
      </w:pPr>
      <w:r w:rsidRPr="001E1F9C">
        <w:rPr>
          <w:rFonts w:ascii="Times New Roman" w:hAnsi="Times New Roman" w:cs="Times New Roman"/>
          <w:sz w:val="28"/>
          <w:szCs w:val="28"/>
        </w:rPr>
        <w:t xml:space="preserve">На территории </w:t>
      </w:r>
      <w:proofErr w:type="gramStart"/>
      <w:r w:rsidRPr="001E1F9C">
        <w:rPr>
          <w:rFonts w:ascii="Times New Roman" w:hAnsi="Times New Roman" w:cs="Times New Roman"/>
          <w:sz w:val="28"/>
          <w:szCs w:val="28"/>
        </w:rPr>
        <w:t>округа  сформировано</w:t>
      </w:r>
      <w:proofErr w:type="gramEnd"/>
      <w:r w:rsidRPr="001E1F9C">
        <w:rPr>
          <w:rFonts w:ascii="Times New Roman" w:hAnsi="Times New Roman" w:cs="Times New Roman"/>
          <w:sz w:val="28"/>
          <w:szCs w:val="28"/>
        </w:rPr>
        <w:t xml:space="preserve">  два земельных участка под жилищное строительство многоквартирных домов в с. Анучино и с. </w:t>
      </w:r>
      <w:proofErr w:type="spellStart"/>
      <w:r w:rsidRPr="001E1F9C">
        <w:rPr>
          <w:rFonts w:ascii="Times New Roman" w:hAnsi="Times New Roman" w:cs="Times New Roman"/>
          <w:sz w:val="28"/>
          <w:szCs w:val="28"/>
        </w:rPr>
        <w:t>Чернышевка</w:t>
      </w:r>
      <w:proofErr w:type="spellEnd"/>
      <w:r w:rsidRPr="001E1F9C">
        <w:rPr>
          <w:rFonts w:ascii="Times New Roman" w:hAnsi="Times New Roman" w:cs="Times New Roman"/>
          <w:sz w:val="28"/>
          <w:szCs w:val="28"/>
        </w:rPr>
        <w:t xml:space="preserve">.  </w:t>
      </w:r>
      <w:proofErr w:type="gramStart"/>
      <w:r w:rsidRPr="001E1F9C">
        <w:rPr>
          <w:rFonts w:ascii="Times New Roman" w:hAnsi="Times New Roman" w:cs="Times New Roman"/>
          <w:sz w:val="28"/>
          <w:szCs w:val="28"/>
        </w:rPr>
        <w:t>Нет  организаций</w:t>
      </w:r>
      <w:proofErr w:type="gramEnd"/>
      <w:r w:rsidRPr="001E1F9C">
        <w:rPr>
          <w:rFonts w:ascii="Times New Roman" w:hAnsi="Times New Roman" w:cs="Times New Roman"/>
          <w:sz w:val="28"/>
          <w:szCs w:val="28"/>
        </w:rPr>
        <w:t xml:space="preserve">, которые  бы    </w:t>
      </w:r>
      <w:proofErr w:type="spellStart"/>
      <w:r w:rsidRPr="001E1F9C">
        <w:rPr>
          <w:rFonts w:ascii="Times New Roman" w:hAnsi="Times New Roman" w:cs="Times New Roman"/>
          <w:sz w:val="28"/>
          <w:szCs w:val="28"/>
        </w:rPr>
        <w:t>учавствовали</w:t>
      </w:r>
      <w:proofErr w:type="spellEnd"/>
      <w:r w:rsidRPr="001E1F9C">
        <w:rPr>
          <w:rFonts w:ascii="Times New Roman" w:hAnsi="Times New Roman" w:cs="Times New Roman"/>
          <w:sz w:val="28"/>
          <w:szCs w:val="28"/>
        </w:rPr>
        <w:t xml:space="preserve"> в аукционе.</w:t>
      </w:r>
    </w:p>
    <w:p w:rsidR="00DD588C" w:rsidRPr="001E1F9C" w:rsidRDefault="00DD588C" w:rsidP="001E1F9C">
      <w:pPr>
        <w:pStyle w:val="ConsPlusNormal"/>
        <w:spacing w:line="360" w:lineRule="auto"/>
        <w:jc w:val="both"/>
        <w:rPr>
          <w:rFonts w:ascii="Times New Roman" w:hAnsi="Times New Roman" w:cs="Times New Roman"/>
          <w:sz w:val="28"/>
          <w:szCs w:val="28"/>
        </w:rPr>
      </w:pPr>
      <w:r w:rsidRPr="001E1F9C">
        <w:rPr>
          <w:rFonts w:ascii="Times New Roman" w:hAnsi="Times New Roman" w:cs="Times New Roman"/>
          <w:sz w:val="28"/>
          <w:szCs w:val="28"/>
        </w:rPr>
        <w:t>Основные задачи:</w:t>
      </w:r>
    </w:p>
    <w:p w:rsidR="00DD588C" w:rsidRPr="001E1F9C" w:rsidRDefault="00DD588C" w:rsidP="001E1F9C">
      <w:pPr>
        <w:pStyle w:val="ConsPlusNormal"/>
        <w:spacing w:line="360" w:lineRule="auto"/>
        <w:jc w:val="both"/>
        <w:rPr>
          <w:rFonts w:ascii="Times New Roman" w:hAnsi="Times New Roman" w:cs="Times New Roman"/>
          <w:sz w:val="28"/>
          <w:szCs w:val="28"/>
        </w:rPr>
      </w:pPr>
      <w:proofErr w:type="gramStart"/>
      <w:r w:rsidRPr="001E1F9C">
        <w:rPr>
          <w:rFonts w:ascii="Times New Roman" w:hAnsi="Times New Roman" w:cs="Times New Roman"/>
          <w:sz w:val="28"/>
          <w:szCs w:val="28"/>
        </w:rPr>
        <w:lastRenderedPageBreak/>
        <w:t>вовлечение</w:t>
      </w:r>
      <w:proofErr w:type="gramEnd"/>
      <w:r w:rsidRPr="001E1F9C">
        <w:rPr>
          <w:rFonts w:ascii="Times New Roman" w:hAnsi="Times New Roman" w:cs="Times New Roman"/>
          <w:sz w:val="28"/>
          <w:szCs w:val="28"/>
        </w:rPr>
        <w:t xml:space="preserve"> в хозяйственный оборот земельных участков  сформированных в целях жилищного строительства;</w:t>
      </w:r>
    </w:p>
    <w:p w:rsidR="00DD588C" w:rsidRPr="001E1F9C" w:rsidRDefault="00DD588C" w:rsidP="001E1F9C">
      <w:pPr>
        <w:pStyle w:val="ConsPlusNormal"/>
        <w:spacing w:line="360" w:lineRule="auto"/>
        <w:jc w:val="both"/>
        <w:rPr>
          <w:rFonts w:ascii="Times New Roman" w:hAnsi="Times New Roman" w:cs="Times New Roman"/>
          <w:sz w:val="28"/>
          <w:szCs w:val="28"/>
        </w:rPr>
      </w:pPr>
      <w:proofErr w:type="gramStart"/>
      <w:r w:rsidRPr="001E1F9C">
        <w:rPr>
          <w:rFonts w:ascii="Times New Roman" w:hAnsi="Times New Roman" w:cs="Times New Roman"/>
          <w:sz w:val="28"/>
          <w:szCs w:val="28"/>
        </w:rPr>
        <w:t>расширение</w:t>
      </w:r>
      <w:proofErr w:type="gramEnd"/>
      <w:r w:rsidRPr="001E1F9C">
        <w:rPr>
          <w:rFonts w:ascii="Times New Roman" w:hAnsi="Times New Roman" w:cs="Times New Roman"/>
          <w:sz w:val="28"/>
          <w:szCs w:val="28"/>
        </w:rPr>
        <w:t xml:space="preserve"> применения новых технологий строительства, в том числе основанных на применении новых инновационных строительных материалов</w:t>
      </w:r>
    </w:p>
    <w:p w:rsidR="00DD588C" w:rsidRDefault="00DD588C" w:rsidP="00DD588C">
      <w:pPr>
        <w:pStyle w:val="ConsPlusNormal"/>
        <w:ind w:left="960"/>
        <w:rPr>
          <w:rFonts w:ascii="Times New Roman" w:hAnsi="Times New Roman" w:cs="Times New Roman"/>
          <w:szCs w:val="22"/>
        </w:rPr>
      </w:pPr>
    </w:p>
    <w:p w:rsidR="00127B58" w:rsidRPr="00ED54BC" w:rsidRDefault="00DD588C" w:rsidP="00DD588C">
      <w:pPr>
        <w:pStyle w:val="ConsPlusNormal"/>
        <w:spacing w:before="220" w:line="360" w:lineRule="auto"/>
        <w:ind w:left="540"/>
        <w:jc w:val="both"/>
        <w:rPr>
          <w:rFonts w:ascii="Times New Roman" w:hAnsi="Times New Roman" w:cs="Times New Roman"/>
          <w:sz w:val="28"/>
          <w:szCs w:val="28"/>
        </w:rPr>
      </w:pPr>
      <w:r>
        <w:rPr>
          <w:rFonts w:ascii="Times New Roman" w:hAnsi="Times New Roman" w:cs="Times New Roman"/>
          <w:sz w:val="28"/>
          <w:szCs w:val="28"/>
        </w:rPr>
        <w:t>5.</w:t>
      </w:r>
      <w:r w:rsidR="00127B58" w:rsidRPr="00ED54BC">
        <w:rPr>
          <w:rFonts w:ascii="Times New Roman" w:hAnsi="Times New Roman" w:cs="Times New Roman"/>
          <w:sz w:val="28"/>
          <w:szCs w:val="28"/>
        </w:rPr>
        <w:t>Рынок дорожной деятельности (за исключением проектирования)</w:t>
      </w:r>
    </w:p>
    <w:p w:rsidR="00DD588C" w:rsidRPr="001E1F9C" w:rsidRDefault="00DD588C" w:rsidP="001E1F9C">
      <w:pPr>
        <w:pStyle w:val="ConsPlusNormal"/>
        <w:spacing w:line="360" w:lineRule="auto"/>
        <w:jc w:val="both"/>
        <w:rPr>
          <w:rFonts w:ascii="Times New Roman" w:hAnsi="Times New Roman" w:cs="Times New Roman"/>
          <w:sz w:val="28"/>
          <w:szCs w:val="28"/>
        </w:rPr>
      </w:pPr>
      <w:r w:rsidRPr="001E1F9C">
        <w:rPr>
          <w:rFonts w:ascii="Times New Roman" w:hAnsi="Times New Roman" w:cs="Times New Roman"/>
          <w:sz w:val="28"/>
          <w:szCs w:val="28"/>
        </w:rPr>
        <w:t xml:space="preserve">На территории Анучинского муниципального округа, доля частных хозяйствующих субъектов осуществляющих хозяйственную деятельность на рынке дорожной деятельности составляет 100%. Выбор исполнителей работ осуществляется в соответствии с Федеральным </w:t>
      </w:r>
      <w:hyperlink r:id="rId17" w:history="1">
        <w:r w:rsidRPr="001E1F9C">
          <w:rPr>
            <w:rStyle w:val="ae"/>
            <w:rFonts w:ascii="Times New Roman" w:hAnsi="Times New Roman" w:cs="Times New Roman"/>
            <w:color w:val="000000"/>
            <w:sz w:val="28"/>
            <w:szCs w:val="28"/>
          </w:rPr>
          <w:t>законом</w:t>
        </w:r>
      </w:hyperlink>
      <w:r w:rsidRPr="001E1F9C">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D588C" w:rsidRPr="001E1F9C" w:rsidRDefault="00DD588C" w:rsidP="001E1F9C">
      <w:pPr>
        <w:pStyle w:val="ConsPlusNormal"/>
        <w:spacing w:line="360" w:lineRule="auto"/>
        <w:jc w:val="both"/>
        <w:rPr>
          <w:rFonts w:ascii="Times New Roman" w:hAnsi="Times New Roman" w:cs="Times New Roman"/>
          <w:sz w:val="28"/>
          <w:szCs w:val="28"/>
        </w:rPr>
      </w:pPr>
      <w:r w:rsidRPr="001E1F9C">
        <w:rPr>
          <w:rFonts w:ascii="Times New Roman" w:hAnsi="Times New Roman" w:cs="Times New Roman"/>
          <w:sz w:val="28"/>
          <w:szCs w:val="28"/>
        </w:rPr>
        <w:t xml:space="preserve">Проблематика: несоответствие сети автомобильных дорог общего пользования местного значения современным требованиям, большой удаленностью дорог, техническим состоянием отдельных участков автомобильных дорог. </w:t>
      </w:r>
    </w:p>
    <w:p w:rsidR="00DD588C" w:rsidRPr="001E1F9C" w:rsidRDefault="00DD588C" w:rsidP="001E1F9C">
      <w:pPr>
        <w:pStyle w:val="ConsPlusNormal"/>
        <w:spacing w:line="360" w:lineRule="auto"/>
        <w:jc w:val="both"/>
        <w:rPr>
          <w:rFonts w:ascii="Times New Roman" w:hAnsi="Times New Roman" w:cs="Times New Roman"/>
          <w:sz w:val="28"/>
          <w:szCs w:val="28"/>
        </w:rPr>
      </w:pPr>
      <w:r w:rsidRPr="001E1F9C">
        <w:rPr>
          <w:rFonts w:ascii="Times New Roman" w:hAnsi="Times New Roman" w:cs="Times New Roman"/>
          <w:sz w:val="28"/>
          <w:szCs w:val="28"/>
        </w:rPr>
        <w:t>Основные задачи: обеспечение устойчивой работы сети автомобильных дорог для круглогодичного, непрерывного, безопасного и комфортного движения автомобильного транспорта.</w:t>
      </w:r>
    </w:p>
    <w:p w:rsidR="00127B58" w:rsidRPr="00ED54BC" w:rsidRDefault="001E1F9C" w:rsidP="00DD588C">
      <w:pPr>
        <w:pStyle w:val="ConsPlusNormal"/>
        <w:spacing w:before="220" w:line="360" w:lineRule="auto"/>
        <w:ind w:left="540"/>
        <w:jc w:val="both"/>
        <w:rPr>
          <w:rFonts w:ascii="Times New Roman" w:hAnsi="Times New Roman" w:cs="Times New Roman"/>
          <w:sz w:val="28"/>
          <w:szCs w:val="28"/>
        </w:rPr>
      </w:pPr>
      <w:r w:rsidRPr="001E1F9C">
        <w:rPr>
          <w:rFonts w:ascii="Times New Roman" w:hAnsi="Times New Roman" w:cs="Times New Roman"/>
          <w:sz w:val="28"/>
          <w:szCs w:val="28"/>
        </w:rPr>
        <w:t xml:space="preserve"> </w:t>
      </w:r>
      <w:r w:rsidR="00DD588C">
        <w:rPr>
          <w:rFonts w:ascii="Times New Roman" w:hAnsi="Times New Roman" w:cs="Times New Roman"/>
          <w:sz w:val="28"/>
          <w:szCs w:val="28"/>
        </w:rPr>
        <w:t>6.</w:t>
      </w:r>
      <w:r w:rsidRPr="003A3511">
        <w:rPr>
          <w:rFonts w:ascii="Times New Roman" w:hAnsi="Times New Roman" w:cs="Times New Roman"/>
          <w:sz w:val="28"/>
          <w:szCs w:val="28"/>
        </w:rPr>
        <w:t xml:space="preserve"> </w:t>
      </w:r>
      <w:r w:rsidR="00127B58" w:rsidRPr="00ED54BC">
        <w:rPr>
          <w:rFonts w:ascii="Times New Roman" w:hAnsi="Times New Roman" w:cs="Times New Roman"/>
          <w:sz w:val="28"/>
          <w:szCs w:val="28"/>
        </w:rPr>
        <w:t>Рынок кадастр</w:t>
      </w:r>
      <w:r w:rsidR="006C38C2" w:rsidRPr="00ED54BC">
        <w:rPr>
          <w:rFonts w:ascii="Times New Roman" w:hAnsi="Times New Roman" w:cs="Times New Roman"/>
          <w:sz w:val="28"/>
          <w:szCs w:val="28"/>
        </w:rPr>
        <w:t>овых и землеустроительных работ</w:t>
      </w:r>
    </w:p>
    <w:p w:rsidR="00DD588C" w:rsidRPr="001E1F9C" w:rsidRDefault="001E1F9C" w:rsidP="001E1F9C">
      <w:pPr>
        <w:pStyle w:val="ConsPlusNormal"/>
        <w:spacing w:line="360" w:lineRule="auto"/>
        <w:jc w:val="both"/>
        <w:rPr>
          <w:rFonts w:ascii="Times New Roman" w:hAnsi="Times New Roman" w:cs="Times New Roman"/>
          <w:sz w:val="28"/>
          <w:szCs w:val="28"/>
        </w:rPr>
      </w:pPr>
      <w:r w:rsidRPr="001E1F9C">
        <w:rPr>
          <w:rFonts w:ascii="Times New Roman" w:hAnsi="Times New Roman" w:cs="Times New Roman"/>
          <w:sz w:val="28"/>
          <w:szCs w:val="28"/>
        </w:rPr>
        <w:t xml:space="preserve">        </w:t>
      </w:r>
      <w:r w:rsidR="00DD588C" w:rsidRPr="001E1F9C">
        <w:rPr>
          <w:rFonts w:ascii="Times New Roman" w:hAnsi="Times New Roman" w:cs="Times New Roman"/>
          <w:sz w:val="28"/>
          <w:szCs w:val="28"/>
        </w:rPr>
        <w:t xml:space="preserve">Кадастровые работы (кадастровая деятельность) - это выполнение уполномоченным лицом (кадастровым инженером) работ в соответствии с требованиями, установленными Федеральным </w:t>
      </w:r>
      <w:hyperlink r:id="rId18" w:history="1">
        <w:r w:rsidR="00DD588C" w:rsidRPr="001E1F9C">
          <w:rPr>
            <w:rStyle w:val="ae"/>
            <w:rFonts w:ascii="Times New Roman" w:hAnsi="Times New Roman" w:cs="Times New Roman"/>
            <w:sz w:val="28"/>
            <w:szCs w:val="28"/>
          </w:rPr>
          <w:t>законом</w:t>
        </w:r>
      </w:hyperlink>
      <w:r w:rsidR="00DD588C" w:rsidRPr="001E1F9C">
        <w:rPr>
          <w:rFonts w:ascii="Times New Roman" w:hAnsi="Times New Roman" w:cs="Times New Roman"/>
          <w:sz w:val="28"/>
          <w:szCs w:val="28"/>
        </w:rPr>
        <w:t xml:space="preserve"> от 24 июля 2007 года № 221-ФЗ "О государственном кадастре недвижимости" (далее - Закон о кадастре), в отношении недвижимого имущества, в результате которых обеспечивается подготовка документов, содержащих необходимые для осуществления кадастрового учета сведения о таком недвижимом имуществе.</w:t>
      </w:r>
    </w:p>
    <w:p w:rsidR="00DD588C" w:rsidRPr="001E1F9C" w:rsidRDefault="00DD588C" w:rsidP="001E1F9C">
      <w:pPr>
        <w:pStyle w:val="ConsPlusNormal"/>
        <w:spacing w:line="360" w:lineRule="auto"/>
        <w:jc w:val="both"/>
        <w:rPr>
          <w:rFonts w:ascii="Times New Roman" w:hAnsi="Times New Roman" w:cs="Times New Roman"/>
          <w:sz w:val="28"/>
          <w:szCs w:val="28"/>
        </w:rPr>
      </w:pPr>
      <w:r w:rsidRPr="001E1F9C">
        <w:rPr>
          <w:rFonts w:ascii="Times New Roman" w:hAnsi="Times New Roman" w:cs="Times New Roman"/>
          <w:sz w:val="28"/>
          <w:szCs w:val="28"/>
        </w:rPr>
        <w:t xml:space="preserve">Принимая во внимание, что в соответствии с </w:t>
      </w:r>
      <w:hyperlink r:id="rId19" w:history="1">
        <w:r w:rsidRPr="001E1F9C">
          <w:rPr>
            <w:rStyle w:val="ae"/>
            <w:rFonts w:ascii="Times New Roman" w:hAnsi="Times New Roman" w:cs="Times New Roman"/>
            <w:sz w:val="28"/>
            <w:szCs w:val="28"/>
          </w:rPr>
          <w:t>частью 5 статьи 1</w:t>
        </w:r>
      </w:hyperlink>
      <w:r w:rsidRPr="001E1F9C">
        <w:rPr>
          <w:rFonts w:ascii="Times New Roman" w:hAnsi="Times New Roman" w:cs="Times New Roman"/>
          <w:sz w:val="28"/>
          <w:szCs w:val="28"/>
        </w:rPr>
        <w:t xml:space="preserve"> Закона о кадастре кадастровый учет осуществляется в отношении земельных участков, зданий, сооружений, помещений, объектов незавершенного строительства, кадастровые работы выполняются в отношении всех перечисленных объектов недвижимости.</w:t>
      </w:r>
    </w:p>
    <w:p w:rsidR="00DD588C" w:rsidRPr="001E1F9C" w:rsidRDefault="001E1F9C" w:rsidP="001E1F9C">
      <w:pPr>
        <w:pStyle w:val="ConsPlusNormal"/>
        <w:spacing w:line="360" w:lineRule="auto"/>
        <w:jc w:val="both"/>
        <w:rPr>
          <w:rFonts w:ascii="Times New Roman" w:hAnsi="Times New Roman" w:cs="Times New Roman"/>
          <w:sz w:val="28"/>
          <w:szCs w:val="28"/>
        </w:rPr>
      </w:pPr>
      <w:r w:rsidRPr="001E1F9C">
        <w:rPr>
          <w:rFonts w:ascii="Times New Roman" w:hAnsi="Times New Roman" w:cs="Times New Roman"/>
          <w:sz w:val="28"/>
          <w:szCs w:val="28"/>
        </w:rPr>
        <w:lastRenderedPageBreak/>
        <w:t xml:space="preserve">          </w:t>
      </w:r>
      <w:r w:rsidR="00DD588C" w:rsidRPr="001E1F9C">
        <w:rPr>
          <w:rFonts w:ascii="Times New Roman" w:hAnsi="Times New Roman" w:cs="Times New Roman"/>
          <w:sz w:val="28"/>
          <w:szCs w:val="28"/>
        </w:rPr>
        <w:t>Землеустроительные работы - это работы по установлению на местности границ муниципальных и административно-территориальных образований, а также границ любых земельных участков, с закреплением таких границ межевыми знаками и определению их координат.</w:t>
      </w:r>
    </w:p>
    <w:p w:rsidR="00DD588C" w:rsidRPr="001E1F9C" w:rsidRDefault="00DD588C" w:rsidP="001E1F9C">
      <w:pPr>
        <w:pStyle w:val="ConsPlusNormal"/>
        <w:spacing w:line="360" w:lineRule="auto"/>
        <w:jc w:val="both"/>
        <w:rPr>
          <w:rFonts w:ascii="Times New Roman" w:hAnsi="Times New Roman" w:cs="Times New Roman"/>
          <w:sz w:val="28"/>
          <w:szCs w:val="28"/>
        </w:rPr>
      </w:pPr>
      <w:r w:rsidRPr="001E1F9C">
        <w:rPr>
          <w:rFonts w:ascii="Times New Roman" w:hAnsi="Times New Roman" w:cs="Times New Roman"/>
          <w:sz w:val="28"/>
          <w:szCs w:val="28"/>
        </w:rPr>
        <w:t>Для участников рынка кадастровых и землеустроительных работ на территории субъекта не создаются препятствия либо искусственные ограничения со стороны государственных и муниципальных структур, влияющие на конкурентную среду.</w:t>
      </w:r>
    </w:p>
    <w:p w:rsidR="00DD588C" w:rsidRPr="001E1F9C" w:rsidRDefault="00DD588C" w:rsidP="001E1F9C">
      <w:pPr>
        <w:pStyle w:val="ConsPlusNormal"/>
        <w:spacing w:line="360" w:lineRule="auto"/>
        <w:jc w:val="both"/>
        <w:rPr>
          <w:rFonts w:ascii="Times New Roman" w:hAnsi="Times New Roman" w:cs="Times New Roman"/>
          <w:sz w:val="28"/>
          <w:szCs w:val="28"/>
        </w:rPr>
      </w:pPr>
      <w:r w:rsidRPr="001E1F9C">
        <w:rPr>
          <w:rFonts w:ascii="Times New Roman" w:hAnsi="Times New Roman" w:cs="Times New Roman"/>
          <w:sz w:val="28"/>
          <w:szCs w:val="28"/>
        </w:rPr>
        <w:t>Проблематика:</w:t>
      </w:r>
    </w:p>
    <w:p w:rsidR="00DD588C" w:rsidRPr="001E1F9C" w:rsidRDefault="00DD588C" w:rsidP="001E1F9C">
      <w:pPr>
        <w:pStyle w:val="ConsPlusNormal"/>
        <w:spacing w:before="220" w:line="360" w:lineRule="auto"/>
        <w:jc w:val="both"/>
        <w:rPr>
          <w:rFonts w:ascii="Times New Roman" w:hAnsi="Times New Roman" w:cs="Times New Roman"/>
          <w:sz w:val="28"/>
          <w:szCs w:val="28"/>
        </w:rPr>
      </w:pPr>
      <w:r w:rsidRPr="001E1F9C">
        <w:rPr>
          <w:rFonts w:ascii="Times New Roman" w:hAnsi="Times New Roman" w:cs="Times New Roman"/>
          <w:sz w:val="28"/>
          <w:szCs w:val="28"/>
        </w:rPr>
        <w:t xml:space="preserve"> </w:t>
      </w:r>
      <w:proofErr w:type="gramStart"/>
      <w:r w:rsidRPr="001E1F9C">
        <w:rPr>
          <w:rFonts w:ascii="Times New Roman" w:hAnsi="Times New Roman" w:cs="Times New Roman"/>
          <w:sz w:val="28"/>
          <w:szCs w:val="28"/>
        </w:rPr>
        <w:t>возможное</w:t>
      </w:r>
      <w:proofErr w:type="gramEnd"/>
      <w:r w:rsidRPr="001E1F9C">
        <w:rPr>
          <w:rFonts w:ascii="Times New Roman" w:hAnsi="Times New Roman" w:cs="Times New Roman"/>
          <w:sz w:val="28"/>
          <w:szCs w:val="28"/>
        </w:rPr>
        <w:t xml:space="preserve"> появление муниципальных организаций для решения органами местного самоуправления вопросов образования, межевания, постановки земельных участков на кадастровый учет</w:t>
      </w:r>
    </w:p>
    <w:p w:rsidR="00127B58" w:rsidRPr="00ED54BC" w:rsidRDefault="001E1F9C" w:rsidP="00DD588C">
      <w:pPr>
        <w:pStyle w:val="ConsPlusNormal"/>
        <w:spacing w:before="220" w:line="360" w:lineRule="auto"/>
        <w:ind w:left="900"/>
        <w:jc w:val="both"/>
        <w:rPr>
          <w:rFonts w:ascii="Times New Roman" w:hAnsi="Times New Roman" w:cs="Times New Roman"/>
          <w:sz w:val="28"/>
          <w:szCs w:val="28"/>
        </w:rPr>
      </w:pPr>
      <w:r w:rsidRPr="001E1F9C">
        <w:rPr>
          <w:rFonts w:ascii="Times New Roman" w:hAnsi="Times New Roman" w:cs="Times New Roman"/>
          <w:sz w:val="28"/>
          <w:szCs w:val="28"/>
        </w:rPr>
        <w:t>7</w:t>
      </w:r>
      <w:r>
        <w:rPr>
          <w:rFonts w:ascii="Times New Roman" w:hAnsi="Times New Roman" w:cs="Times New Roman"/>
          <w:sz w:val="28"/>
          <w:szCs w:val="28"/>
        </w:rPr>
        <w:t xml:space="preserve">. </w:t>
      </w:r>
      <w:r w:rsidR="006C38C2" w:rsidRPr="00ED54BC">
        <w:rPr>
          <w:rFonts w:ascii="Times New Roman" w:hAnsi="Times New Roman" w:cs="Times New Roman"/>
          <w:sz w:val="28"/>
          <w:szCs w:val="28"/>
        </w:rPr>
        <w:t>Рынок семеноводства</w:t>
      </w:r>
    </w:p>
    <w:p w:rsidR="001A6897" w:rsidRPr="00ED54BC" w:rsidRDefault="009A1D79" w:rsidP="009A1D79">
      <w:pPr>
        <w:pStyle w:val="ConsPlusNormal"/>
        <w:spacing w:line="360" w:lineRule="auto"/>
        <w:jc w:val="both"/>
        <w:rPr>
          <w:rFonts w:ascii="Times New Roman" w:hAnsi="Times New Roman" w:cs="Times New Roman"/>
          <w:sz w:val="28"/>
          <w:szCs w:val="28"/>
        </w:rPr>
      </w:pPr>
      <w:r w:rsidRPr="009A1D79">
        <w:rPr>
          <w:rFonts w:ascii="Times New Roman" w:hAnsi="Times New Roman" w:cs="Times New Roman"/>
          <w:sz w:val="28"/>
          <w:szCs w:val="28"/>
        </w:rPr>
        <w:t xml:space="preserve">       </w:t>
      </w:r>
      <w:r w:rsidR="001A6897" w:rsidRPr="00ED54BC">
        <w:rPr>
          <w:rFonts w:ascii="Times New Roman" w:hAnsi="Times New Roman" w:cs="Times New Roman"/>
          <w:sz w:val="28"/>
          <w:szCs w:val="28"/>
        </w:rPr>
        <w:t xml:space="preserve">Для обеспечения семенами приморской селекции на территории района имеется 1 семеноводческое хозяйство СХПК «Восход», </w:t>
      </w:r>
    </w:p>
    <w:p w:rsidR="001A6897" w:rsidRPr="00ED54BC" w:rsidRDefault="001A6897" w:rsidP="009A1D79">
      <w:pPr>
        <w:pStyle w:val="ConsPlusNormal"/>
        <w:spacing w:line="360" w:lineRule="auto"/>
        <w:jc w:val="both"/>
        <w:rPr>
          <w:rFonts w:ascii="Times New Roman" w:hAnsi="Times New Roman" w:cs="Times New Roman"/>
          <w:sz w:val="28"/>
          <w:szCs w:val="28"/>
        </w:rPr>
      </w:pPr>
      <w:r w:rsidRPr="00ED54BC">
        <w:rPr>
          <w:rFonts w:ascii="Times New Roman" w:hAnsi="Times New Roman" w:cs="Times New Roman"/>
          <w:sz w:val="28"/>
          <w:szCs w:val="28"/>
        </w:rPr>
        <w:t xml:space="preserve"> </w:t>
      </w:r>
      <w:r w:rsidR="009A1D79" w:rsidRPr="009A1D79">
        <w:rPr>
          <w:rFonts w:ascii="Times New Roman" w:hAnsi="Times New Roman" w:cs="Times New Roman"/>
          <w:sz w:val="28"/>
          <w:szCs w:val="28"/>
        </w:rPr>
        <w:t xml:space="preserve">     </w:t>
      </w:r>
      <w:r w:rsidRPr="00ED54BC">
        <w:rPr>
          <w:rFonts w:ascii="Times New Roman" w:hAnsi="Times New Roman" w:cs="Times New Roman"/>
          <w:sz w:val="28"/>
          <w:szCs w:val="28"/>
        </w:rPr>
        <w:t xml:space="preserve">Ежегодно в районе вводятся высокоурожайные сорта сельскохозяйственных культур, устойчивые к болезням и вредителям. Новые сорта по качественным показателям ориентированы на потребность рынка, поэтому для наращивания объемов производства от новых сортов необходимо организовать внедрение системы семеноводства на территории Приморского края. </w:t>
      </w:r>
    </w:p>
    <w:p w:rsidR="00127B58" w:rsidRPr="00ED54BC" w:rsidRDefault="00ED54BC" w:rsidP="00ED54BC">
      <w:pPr>
        <w:pStyle w:val="ConsPlusNormal"/>
        <w:spacing w:before="220" w:line="360" w:lineRule="auto"/>
        <w:jc w:val="both"/>
        <w:rPr>
          <w:rFonts w:ascii="Times New Roman" w:hAnsi="Times New Roman" w:cs="Times New Roman"/>
          <w:sz w:val="28"/>
          <w:szCs w:val="28"/>
        </w:rPr>
      </w:pPr>
      <w:r>
        <w:rPr>
          <w:rFonts w:ascii="Times New Roman" w:hAnsi="Times New Roman" w:cs="Times New Roman"/>
          <w:sz w:val="28"/>
          <w:szCs w:val="28"/>
        </w:rPr>
        <w:t xml:space="preserve">             8.</w:t>
      </w:r>
      <w:r w:rsidR="006C38C2" w:rsidRPr="00ED54BC">
        <w:rPr>
          <w:rFonts w:ascii="Times New Roman" w:hAnsi="Times New Roman" w:cs="Times New Roman"/>
          <w:sz w:val="28"/>
          <w:szCs w:val="28"/>
        </w:rPr>
        <w:t>Сфера наружной рекламы</w:t>
      </w:r>
    </w:p>
    <w:p w:rsidR="001A6897" w:rsidRPr="00ED54BC" w:rsidRDefault="009A1D79" w:rsidP="00ED54BC">
      <w:pPr>
        <w:spacing w:line="360" w:lineRule="auto"/>
        <w:jc w:val="both"/>
        <w:rPr>
          <w:rFonts w:ascii="Times New Roman" w:hAnsi="Times New Roman" w:cs="Times New Roman"/>
          <w:sz w:val="28"/>
          <w:szCs w:val="28"/>
        </w:rPr>
      </w:pPr>
      <w:r w:rsidRPr="009A1D79">
        <w:rPr>
          <w:rFonts w:ascii="Times New Roman" w:hAnsi="Times New Roman" w:cs="Times New Roman"/>
          <w:sz w:val="28"/>
          <w:szCs w:val="28"/>
        </w:rPr>
        <w:t xml:space="preserve">        </w:t>
      </w:r>
      <w:r w:rsidR="001A6897" w:rsidRPr="00ED54BC">
        <w:rPr>
          <w:rFonts w:ascii="Times New Roman" w:hAnsi="Times New Roman" w:cs="Times New Roman"/>
          <w:sz w:val="28"/>
          <w:szCs w:val="28"/>
        </w:rPr>
        <w:t>Рынок наружной рекламы представлен организациями частной формы собственности (100% от действующего числа хозяйствующих субъектов рынка). Деятельность предприятий данного рынка осуществляется в конкурентных условиях.</w:t>
      </w:r>
    </w:p>
    <w:p w:rsidR="001A6897" w:rsidRPr="00ED54BC" w:rsidRDefault="009A1D79" w:rsidP="009A1D79">
      <w:pPr>
        <w:pStyle w:val="ConsPlusNormal"/>
        <w:spacing w:before="220" w:line="360" w:lineRule="auto"/>
        <w:jc w:val="both"/>
        <w:rPr>
          <w:rFonts w:ascii="Times New Roman" w:hAnsi="Times New Roman" w:cs="Times New Roman"/>
          <w:sz w:val="28"/>
          <w:szCs w:val="28"/>
        </w:rPr>
      </w:pPr>
      <w:r w:rsidRPr="009A1D79">
        <w:rPr>
          <w:rFonts w:ascii="Times New Roman" w:hAnsi="Times New Roman" w:cs="Times New Roman"/>
          <w:sz w:val="28"/>
          <w:szCs w:val="28"/>
        </w:rPr>
        <w:t xml:space="preserve">          </w:t>
      </w:r>
      <w:r w:rsidR="001A6897" w:rsidRPr="00ED54BC">
        <w:rPr>
          <w:rFonts w:ascii="Times New Roman" w:hAnsi="Times New Roman" w:cs="Times New Roman"/>
          <w:sz w:val="28"/>
          <w:szCs w:val="28"/>
        </w:rPr>
        <w:t>К основным регулирующим факторам в сфере деятельности наружной рекламы относятся федеральное законодательство и нормативные правовые акты органов исполнительной власти (на территории агломерации) и местного самоуправления</w:t>
      </w:r>
    </w:p>
    <w:p w:rsidR="00127B58" w:rsidRPr="00ED54BC" w:rsidRDefault="006C38C2" w:rsidP="00DD588C">
      <w:pPr>
        <w:pStyle w:val="ConsPlusNormal"/>
        <w:numPr>
          <w:ilvl w:val="0"/>
          <w:numId w:val="13"/>
        </w:numPr>
        <w:spacing w:before="220" w:line="360" w:lineRule="auto"/>
        <w:jc w:val="both"/>
        <w:rPr>
          <w:rFonts w:ascii="Times New Roman" w:hAnsi="Times New Roman" w:cs="Times New Roman"/>
          <w:sz w:val="28"/>
          <w:szCs w:val="28"/>
        </w:rPr>
      </w:pPr>
      <w:r w:rsidRPr="00ED54BC">
        <w:rPr>
          <w:rFonts w:ascii="Times New Roman" w:hAnsi="Times New Roman" w:cs="Times New Roman"/>
          <w:sz w:val="28"/>
          <w:szCs w:val="28"/>
        </w:rPr>
        <w:lastRenderedPageBreak/>
        <w:t>Рынок розничной торговли</w:t>
      </w:r>
    </w:p>
    <w:p w:rsidR="00DD588C" w:rsidRPr="001E1F9C" w:rsidRDefault="00DD588C" w:rsidP="001E1F9C">
      <w:pPr>
        <w:widowControl w:val="0"/>
        <w:tabs>
          <w:tab w:val="left" w:pos="8728"/>
        </w:tabs>
        <w:autoSpaceDE w:val="0"/>
        <w:autoSpaceDN w:val="0"/>
        <w:spacing w:line="360" w:lineRule="auto"/>
        <w:ind w:firstLine="682"/>
        <w:jc w:val="both"/>
        <w:rPr>
          <w:rFonts w:ascii="Times New Roman" w:hAnsi="Times New Roman" w:cs="Times New Roman"/>
          <w:sz w:val="28"/>
          <w:szCs w:val="28"/>
        </w:rPr>
      </w:pPr>
      <w:r w:rsidRPr="001E1F9C">
        <w:rPr>
          <w:rFonts w:ascii="Times New Roman" w:hAnsi="Times New Roman" w:cs="Times New Roman"/>
          <w:sz w:val="28"/>
          <w:szCs w:val="28"/>
        </w:rPr>
        <w:t>По оценке администрации Анучинского муниципального округа рынок услуг торговли в районе оценивается как конкурентный,</w:t>
      </w:r>
      <w:r w:rsidRPr="001E1F9C">
        <w:rPr>
          <w:rFonts w:ascii="Times New Roman" w:hAnsi="Times New Roman" w:cs="Times New Roman"/>
          <w:spacing w:val="-6"/>
          <w:kern w:val="16"/>
          <w:sz w:val="28"/>
          <w:szCs w:val="28"/>
        </w:rPr>
        <w:t xml:space="preserve"> с разным уровнем концентрации, в зависимости от территории, </w:t>
      </w:r>
      <w:r w:rsidRPr="001E1F9C">
        <w:rPr>
          <w:rFonts w:ascii="Times New Roman" w:hAnsi="Times New Roman" w:cs="Times New Roman"/>
          <w:sz w:val="28"/>
          <w:szCs w:val="28"/>
        </w:rPr>
        <w:t xml:space="preserve">продолжает сохранять свою привлекательность для бизнеса.  </w:t>
      </w:r>
      <w:r w:rsidRPr="001E1F9C">
        <w:rPr>
          <w:rFonts w:ascii="Times New Roman" w:hAnsi="Times New Roman" w:cs="Times New Roman"/>
          <w:color w:val="000000"/>
          <w:sz w:val="28"/>
          <w:szCs w:val="28"/>
        </w:rPr>
        <w:t xml:space="preserve">По состоянию на 1 января 2024 года в сфере розничной торговли на территории Анучинского муниципального округа осуществляют </w:t>
      </w:r>
      <w:proofErr w:type="gramStart"/>
      <w:r w:rsidRPr="001E1F9C">
        <w:rPr>
          <w:rFonts w:ascii="Times New Roman" w:hAnsi="Times New Roman" w:cs="Times New Roman"/>
          <w:color w:val="000000"/>
          <w:sz w:val="28"/>
          <w:szCs w:val="28"/>
        </w:rPr>
        <w:t>деятельность  88</w:t>
      </w:r>
      <w:proofErr w:type="gramEnd"/>
      <w:r w:rsidRPr="001E1F9C">
        <w:rPr>
          <w:rFonts w:ascii="Times New Roman" w:hAnsi="Times New Roman" w:cs="Times New Roman"/>
          <w:color w:val="000000"/>
          <w:sz w:val="28"/>
          <w:szCs w:val="28"/>
        </w:rPr>
        <w:t xml:space="preserve"> хозяйствующих субъектов, имеющих в своем составе 97 объектов розничной торговли (в </w:t>
      </w:r>
      <w:proofErr w:type="spellStart"/>
      <w:r w:rsidRPr="001E1F9C">
        <w:rPr>
          <w:rFonts w:ascii="Times New Roman" w:hAnsi="Times New Roman" w:cs="Times New Roman"/>
          <w:color w:val="000000"/>
          <w:sz w:val="28"/>
          <w:szCs w:val="28"/>
        </w:rPr>
        <w:t>т.ч</w:t>
      </w:r>
      <w:proofErr w:type="spellEnd"/>
      <w:r w:rsidRPr="001E1F9C">
        <w:rPr>
          <w:rFonts w:ascii="Times New Roman" w:hAnsi="Times New Roman" w:cs="Times New Roman"/>
          <w:color w:val="000000"/>
          <w:sz w:val="28"/>
          <w:szCs w:val="28"/>
        </w:rPr>
        <w:t xml:space="preserve">. предприятий розничной торговли-88,  мелкорозничной-5, автолавки - 4). </w:t>
      </w:r>
    </w:p>
    <w:p w:rsidR="00DD588C" w:rsidRPr="001E1F9C" w:rsidRDefault="00DD588C" w:rsidP="001E1F9C">
      <w:pPr>
        <w:widowControl w:val="0"/>
        <w:tabs>
          <w:tab w:val="left" w:pos="8728"/>
        </w:tabs>
        <w:autoSpaceDE w:val="0"/>
        <w:spacing w:line="360" w:lineRule="auto"/>
        <w:ind w:firstLine="682"/>
        <w:jc w:val="both"/>
        <w:rPr>
          <w:rFonts w:ascii="Times New Roman" w:hAnsi="Times New Roman" w:cs="Times New Roman"/>
          <w:sz w:val="28"/>
          <w:szCs w:val="28"/>
        </w:rPr>
      </w:pPr>
      <w:r w:rsidRPr="001E1F9C">
        <w:rPr>
          <w:rFonts w:ascii="Times New Roman" w:hAnsi="Times New Roman" w:cs="Times New Roman"/>
          <w:color w:val="000000"/>
          <w:sz w:val="28"/>
          <w:szCs w:val="28"/>
        </w:rPr>
        <w:t xml:space="preserve">Суммарные торговые площади в стационарной торговой сети составляют 5059,5 кв. метров. Обеспеченность торговыми площадями на 1 января 2023 года на 1 тысячу жителей в розничной торговой </w:t>
      </w:r>
      <w:proofErr w:type="gramStart"/>
      <w:r w:rsidRPr="001E1F9C">
        <w:rPr>
          <w:rFonts w:ascii="Times New Roman" w:hAnsi="Times New Roman" w:cs="Times New Roman"/>
          <w:color w:val="000000"/>
          <w:sz w:val="28"/>
          <w:szCs w:val="28"/>
        </w:rPr>
        <w:t>сети  в</w:t>
      </w:r>
      <w:proofErr w:type="gramEnd"/>
      <w:r w:rsidRPr="001E1F9C">
        <w:rPr>
          <w:rFonts w:ascii="Times New Roman" w:hAnsi="Times New Roman" w:cs="Times New Roman"/>
          <w:color w:val="000000"/>
          <w:sz w:val="28"/>
          <w:szCs w:val="28"/>
        </w:rPr>
        <w:t xml:space="preserve"> </w:t>
      </w:r>
      <w:proofErr w:type="spellStart"/>
      <w:r w:rsidRPr="001E1F9C">
        <w:rPr>
          <w:rFonts w:ascii="Times New Roman" w:hAnsi="Times New Roman" w:cs="Times New Roman"/>
          <w:color w:val="000000"/>
          <w:sz w:val="28"/>
          <w:szCs w:val="28"/>
        </w:rPr>
        <w:t>Анучинском</w:t>
      </w:r>
      <w:proofErr w:type="spellEnd"/>
      <w:r w:rsidRPr="001E1F9C">
        <w:rPr>
          <w:rFonts w:ascii="Times New Roman" w:hAnsi="Times New Roman" w:cs="Times New Roman"/>
          <w:color w:val="000000"/>
          <w:sz w:val="28"/>
          <w:szCs w:val="28"/>
        </w:rPr>
        <w:t xml:space="preserve"> муниципальном округе составляет 408 кв. метров. </w:t>
      </w:r>
    </w:p>
    <w:p w:rsidR="00DD588C" w:rsidRPr="001E1F9C" w:rsidRDefault="00DD588C" w:rsidP="001E1F9C">
      <w:pPr>
        <w:widowControl w:val="0"/>
        <w:tabs>
          <w:tab w:val="left" w:pos="8728"/>
        </w:tabs>
        <w:autoSpaceDE w:val="0"/>
        <w:spacing w:line="360" w:lineRule="auto"/>
        <w:ind w:firstLine="682"/>
        <w:jc w:val="both"/>
        <w:rPr>
          <w:rFonts w:ascii="Times New Roman" w:hAnsi="Times New Roman" w:cs="Times New Roman"/>
          <w:sz w:val="28"/>
          <w:szCs w:val="28"/>
        </w:rPr>
      </w:pPr>
      <w:r w:rsidRPr="001E1F9C">
        <w:rPr>
          <w:rFonts w:ascii="Times New Roman" w:hAnsi="Times New Roman" w:cs="Times New Roman"/>
          <w:color w:val="000000"/>
          <w:sz w:val="28"/>
          <w:szCs w:val="28"/>
        </w:rPr>
        <w:t xml:space="preserve">В отдаленных, малонаселенных и труднодоступных селах организована выездная торговля и магазины на дому (п. Тигровый, с. </w:t>
      </w:r>
      <w:proofErr w:type="spellStart"/>
      <w:r w:rsidRPr="001E1F9C">
        <w:rPr>
          <w:rFonts w:ascii="Times New Roman" w:hAnsi="Times New Roman" w:cs="Times New Roman"/>
          <w:color w:val="000000"/>
          <w:sz w:val="28"/>
          <w:szCs w:val="28"/>
        </w:rPr>
        <w:t>Ауровка</w:t>
      </w:r>
      <w:proofErr w:type="spellEnd"/>
      <w:r w:rsidRPr="001E1F9C">
        <w:rPr>
          <w:rFonts w:ascii="Times New Roman" w:hAnsi="Times New Roman" w:cs="Times New Roman"/>
          <w:color w:val="000000"/>
          <w:sz w:val="28"/>
          <w:szCs w:val="28"/>
        </w:rPr>
        <w:t xml:space="preserve">, ЛЗП </w:t>
      </w:r>
      <w:proofErr w:type="gramStart"/>
      <w:r w:rsidRPr="001E1F9C">
        <w:rPr>
          <w:rFonts w:ascii="Times New Roman" w:hAnsi="Times New Roman" w:cs="Times New Roman"/>
          <w:color w:val="000000"/>
          <w:sz w:val="28"/>
          <w:szCs w:val="28"/>
        </w:rPr>
        <w:t xml:space="preserve">3,   </w:t>
      </w:r>
      <w:proofErr w:type="gramEnd"/>
      <w:r w:rsidRPr="001E1F9C">
        <w:rPr>
          <w:rFonts w:ascii="Times New Roman" w:hAnsi="Times New Roman" w:cs="Times New Roman"/>
          <w:color w:val="000000"/>
          <w:sz w:val="28"/>
          <w:szCs w:val="28"/>
        </w:rPr>
        <w:t xml:space="preserve">                   с. </w:t>
      </w:r>
      <w:proofErr w:type="spellStart"/>
      <w:r w:rsidRPr="001E1F9C">
        <w:rPr>
          <w:rFonts w:ascii="Times New Roman" w:hAnsi="Times New Roman" w:cs="Times New Roman"/>
          <w:color w:val="000000"/>
          <w:sz w:val="28"/>
          <w:szCs w:val="28"/>
        </w:rPr>
        <w:t>Скворцово</w:t>
      </w:r>
      <w:proofErr w:type="spellEnd"/>
      <w:r w:rsidRPr="001E1F9C">
        <w:rPr>
          <w:rFonts w:ascii="Times New Roman" w:hAnsi="Times New Roman" w:cs="Times New Roman"/>
          <w:color w:val="000000"/>
          <w:sz w:val="28"/>
          <w:szCs w:val="28"/>
        </w:rPr>
        <w:t xml:space="preserve">, п. Веселый, с. Новопокровка, с. Новотроицкое, с. Смольное). </w:t>
      </w:r>
    </w:p>
    <w:p w:rsidR="00DD588C" w:rsidRPr="001E1F9C" w:rsidRDefault="00DD588C" w:rsidP="001E1F9C">
      <w:pPr>
        <w:widowControl w:val="0"/>
        <w:autoSpaceDE w:val="0"/>
        <w:spacing w:line="360" w:lineRule="auto"/>
        <w:ind w:firstLine="682"/>
        <w:jc w:val="both"/>
        <w:rPr>
          <w:rFonts w:ascii="Times New Roman" w:hAnsi="Times New Roman" w:cs="Times New Roman"/>
          <w:color w:val="000000"/>
          <w:sz w:val="28"/>
          <w:szCs w:val="28"/>
        </w:rPr>
      </w:pPr>
      <w:r w:rsidRPr="001E1F9C">
        <w:rPr>
          <w:rFonts w:ascii="Times New Roman" w:hAnsi="Times New Roman" w:cs="Times New Roman"/>
          <w:color w:val="000000"/>
          <w:sz w:val="28"/>
          <w:szCs w:val="28"/>
        </w:rPr>
        <w:t>Розничных рынков на территории округа нет.</w:t>
      </w:r>
    </w:p>
    <w:p w:rsidR="00DD588C" w:rsidRPr="001E1F9C" w:rsidRDefault="00DD588C" w:rsidP="001E1F9C">
      <w:pPr>
        <w:pStyle w:val="ConsPlusNormal"/>
        <w:spacing w:line="360" w:lineRule="auto"/>
        <w:jc w:val="both"/>
        <w:rPr>
          <w:rFonts w:ascii="Times New Roman" w:hAnsi="Times New Roman" w:cs="Times New Roman"/>
          <w:sz w:val="28"/>
          <w:szCs w:val="28"/>
        </w:rPr>
      </w:pPr>
      <w:r w:rsidRPr="001E1F9C">
        <w:rPr>
          <w:rFonts w:ascii="Times New Roman" w:hAnsi="Times New Roman" w:cs="Times New Roman"/>
          <w:color w:val="000000"/>
          <w:sz w:val="28"/>
          <w:szCs w:val="28"/>
        </w:rPr>
        <w:t xml:space="preserve">             </w:t>
      </w:r>
      <w:proofErr w:type="gramStart"/>
      <w:r w:rsidRPr="001E1F9C">
        <w:rPr>
          <w:rFonts w:ascii="Times New Roman" w:hAnsi="Times New Roman" w:cs="Times New Roman"/>
          <w:color w:val="000000"/>
          <w:sz w:val="28"/>
          <w:szCs w:val="28"/>
        </w:rPr>
        <w:t>Администрацией  Анучинского</w:t>
      </w:r>
      <w:proofErr w:type="gramEnd"/>
      <w:r w:rsidRPr="001E1F9C">
        <w:rPr>
          <w:rFonts w:ascii="Times New Roman" w:hAnsi="Times New Roman" w:cs="Times New Roman"/>
          <w:color w:val="000000"/>
          <w:sz w:val="28"/>
          <w:szCs w:val="28"/>
        </w:rPr>
        <w:t xml:space="preserve"> МО определены 20 площадок для организации ярмарок с общим количеством торговых мест 250. </w:t>
      </w:r>
    </w:p>
    <w:p w:rsidR="00DD588C" w:rsidRPr="001E1F9C" w:rsidRDefault="00DD588C" w:rsidP="001E1F9C">
      <w:pPr>
        <w:pStyle w:val="ConsPlusNormal"/>
        <w:spacing w:line="360" w:lineRule="auto"/>
        <w:jc w:val="both"/>
        <w:rPr>
          <w:rFonts w:ascii="Times New Roman" w:hAnsi="Times New Roman" w:cs="Times New Roman"/>
          <w:sz w:val="28"/>
          <w:szCs w:val="28"/>
        </w:rPr>
      </w:pPr>
      <w:r w:rsidRPr="001E1F9C">
        <w:rPr>
          <w:rFonts w:ascii="Times New Roman" w:hAnsi="Times New Roman" w:cs="Times New Roman"/>
          <w:color w:val="000000"/>
          <w:sz w:val="28"/>
          <w:szCs w:val="28"/>
        </w:rPr>
        <w:t xml:space="preserve">             На постоянной основе проводится две ярмарки: универсальная по средам в с. Анучино и сельскохозяйственная ежедневная «На ТИГРЕ». Периодически проходят тематические (по продаже одежды, обуви) и праздничные ярмарки.</w:t>
      </w:r>
    </w:p>
    <w:p w:rsidR="00DD588C" w:rsidRPr="001E1F9C" w:rsidRDefault="00DD588C" w:rsidP="001E1F9C">
      <w:pPr>
        <w:widowControl w:val="0"/>
        <w:autoSpaceDE w:val="0"/>
        <w:spacing w:line="360" w:lineRule="auto"/>
        <w:jc w:val="both"/>
        <w:rPr>
          <w:rFonts w:ascii="Times New Roman" w:hAnsi="Times New Roman" w:cs="Times New Roman"/>
          <w:color w:val="000000"/>
          <w:sz w:val="28"/>
          <w:szCs w:val="28"/>
        </w:rPr>
      </w:pPr>
      <w:r w:rsidRPr="001E1F9C">
        <w:rPr>
          <w:rFonts w:ascii="Times New Roman" w:hAnsi="Times New Roman" w:cs="Times New Roman"/>
          <w:color w:val="000000"/>
          <w:sz w:val="28"/>
          <w:szCs w:val="28"/>
        </w:rPr>
        <w:t xml:space="preserve">            Утверждена схема размещения нестационарных торговых объектов, в которой определены площадки для осуществления развозной торговли промышленными, </w:t>
      </w:r>
      <w:proofErr w:type="gramStart"/>
      <w:r w:rsidRPr="001E1F9C">
        <w:rPr>
          <w:rFonts w:ascii="Times New Roman" w:hAnsi="Times New Roman" w:cs="Times New Roman"/>
          <w:color w:val="000000"/>
          <w:sz w:val="28"/>
          <w:szCs w:val="28"/>
        </w:rPr>
        <w:t>смешанными  товарами</w:t>
      </w:r>
      <w:proofErr w:type="gramEnd"/>
      <w:r w:rsidRPr="001E1F9C">
        <w:rPr>
          <w:rFonts w:ascii="Times New Roman" w:hAnsi="Times New Roman" w:cs="Times New Roman"/>
          <w:color w:val="000000"/>
          <w:sz w:val="28"/>
          <w:szCs w:val="28"/>
        </w:rPr>
        <w:t>, а так же продукции   личных подсобных и  крестьянских (фермерских) хозяйств. Места на площадках предоставляются бесплатно.</w:t>
      </w:r>
    </w:p>
    <w:p w:rsidR="00DD588C" w:rsidRPr="001E1F9C" w:rsidRDefault="00DD588C" w:rsidP="001E1F9C">
      <w:pPr>
        <w:widowControl w:val="0"/>
        <w:autoSpaceDE w:val="0"/>
        <w:autoSpaceDN w:val="0"/>
        <w:spacing w:line="360" w:lineRule="auto"/>
        <w:ind w:firstLine="682"/>
        <w:jc w:val="both"/>
        <w:rPr>
          <w:rFonts w:ascii="Times New Roman" w:hAnsi="Times New Roman" w:cs="Times New Roman"/>
          <w:sz w:val="28"/>
          <w:szCs w:val="28"/>
        </w:rPr>
      </w:pPr>
      <w:r w:rsidRPr="001E1F9C">
        <w:rPr>
          <w:rFonts w:ascii="Times New Roman" w:hAnsi="Times New Roman" w:cs="Times New Roman"/>
          <w:sz w:val="28"/>
          <w:szCs w:val="28"/>
        </w:rPr>
        <w:t xml:space="preserve">Предприятиями розничной торговли принимаются меры по стабилизации цен и бесперебойному снабжению населения товарами первой необходимости. </w:t>
      </w:r>
      <w:r w:rsidRPr="001E1F9C">
        <w:rPr>
          <w:rFonts w:ascii="Times New Roman" w:hAnsi="Times New Roman" w:cs="Times New Roman"/>
          <w:sz w:val="28"/>
          <w:szCs w:val="28"/>
        </w:rPr>
        <w:lastRenderedPageBreak/>
        <w:t xml:space="preserve">В ряде предприятий торговли применяются дифференцированные торговые надбавки на продукты питания. 10 магазинов стали участниками социального проекта «Держим цены», 4 магазинов присоединились к проекту «Приморское -лучшее», 2 магазина – к проекту «Карта </w:t>
      </w:r>
      <w:proofErr w:type="spellStart"/>
      <w:r w:rsidRPr="001E1F9C">
        <w:rPr>
          <w:rFonts w:ascii="Times New Roman" w:hAnsi="Times New Roman" w:cs="Times New Roman"/>
          <w:sz w:val="28"/>
          <w:szCs w:val="28"/>
        </w:rPr>
        <w:t>Приморец</w:t>
      </w:r>
      <w:proofErr w:type="spellEnd"/>
      <w:r w:rsidRPr="001E1F9C">
        <w:rPr>
          <w:rFonts w:ascii="Times New Roman" w:hAnsi="Times New Roman" w:cs="Times New Roman"/>
          <w:sz w:val="28"/>
          <w:szCs w:val="28"/>
        </w:rPr>
        <w:t>»</w:t>
      </w:r>
    </w:p>
    <w:p w:rsidR="00DD588C" w:rsidRPr="001E1F9C" w:rsidRDefault="00DD588C" w:rsidP="001E1F9C">
      <w:pPr>
        <w:widowControl w:val="0"/>
        <w:autoSpaceDE w:val="0"/>
        <w:spacing w:line="360" w:lineRule="auto"/>
        <w:jc w:val="both"/>
        <w:rPr>
          <w:rFonts w:ascii="Times New Roman" w:hAnsi="Times New Roman" w:cs="Times New Roman"/>
          <w:sz w:val="28"/>
          <w:szCs w:val="28"/>
        </w:rPr>
      </w:pPr>
      <w:r w:rsidRPr="001E1F9C">
        <w:rPr>
          <w:rFonts w:ascii="Times New Roman" w:hAnsi="Times New Roman" w:cs="Times New Roman"/>
          <w:color w:val="000000"/>
          <w:sz w:val="28"/>
          <w:szCs w:val="28"/>
        </w:rPr>
        <w:t xml:space="preserve">         Основными причинами, препятствующими развитию розничной торговли в </w:t>
      </w:r>
      <w:proofErr w:type="spellStart"/>
      <w:r w:rsidRPr="001E1F9C">
        <w:rPr>
          <w:rFonts w:ascii="Times New Roman" w:hAnsi="Times New Roman" w:cs="Times New Roman"/>
          <w:color w:val="000000"/>
          <w:sz w:val="28"/>
          <w:szCs w:val="28"/>
        </w:rPr>
        <w:t>Анучинском</w:t>
      </w:r>
      <w:proofErr w:type="spellEnd"/>
      <w:r w:rsidRPr="001E1F9C">
        <w:rPr>
          <w:rFonts w:ascii="Times New Roman" w:hAnsi="Times New Roman" w:cs="Times New Roman"/>
          <w:color w:val="000000"/>
          <w:sz w:val="28"/>
          <w:szCs w:val="28"/>
        </w:rPr>
        <w:t xml:space="preserve"> муниципальном округе, являются:                                                                                          </w:t>
      </w:r>
    </w:p>
    <w:p w:rsidR="00DD588C" w:rsidRPr="001E1F9C" w:rsidRDefault="001E1F9C" w:rsidP="001E1F9C">
      <w:pPr>
        <w:widowControl w:val="0"/>
        <w:autoSpaceDE w:val="0"/>
        <w:spacing w:line="240" w:lineRule="auto"/>
        <w:rPr>
          <w:rFonts w:ascii="Times New Roman" w:hAnsi="Times New Roman" w:cs="Times New Roman"/>
          <w:sz w:val="28"/>
          <w:szCs w:val="28"/>
        </w:rPr>
      </w:pPr>
      <w:r>
        <w:rPr>
          <w:rFonts w:ascii="Times New Roman" w:hAnsi="Times New Roman" w:cs="Times New Roman"/>
          <w:color w:val="000000"/>
          <w:sz w:val="28"/>
          <w:szCs w:val="28"/>
        </w:rPr>
        <w:t xml:space="preserve">          </w:t>
      </w:r>
      <w:proofErr w:type="gramStart"/>
      <w:r w:rsidR="00DD588C" w:rsidRPr="001E1F9C">
        <w:rPr>
          <w:rFonts w:ascii="Times New Roman" w:hAnsi="Times New Roman" w:cs="Times New Roman"/>
          <w:color w:val="000000"/>
          <w:sz w:val="28"/>
          <w:szCs w:val="28"/>
        </w:rPr>
        <w:t>недостаток</w:t>
      </w:r>
      <w:proofErr w:type="gramEnd"/>
      <w:r w:rsidR="00DD588C" w:rsidRPr="001E1F9C">
        <w:rPr>
          <w:rFonts w:ascii="Times New Roman" w:hAnsi="Times New Roman" w:cs="Times New Roman"/>
          <w:color w:val="000000"/>
          <w:sz w:val="28"/>
          <w:szCs w:val="28"/>
        </w:rPr>
        <w:t xml:space="preserve"> квалифицированных кадров; </w:t>
      </w:r>
    </w:p>
    <w:p w:rsidR="00DD588C" w:rsidRPr="001E1F9C" w:rsidRDefault="00DD588C" w:rsidP="001E1F9C">
      <w:pPr>
        <w:widowControl w:val="0"/>
        <w:autoSpaceDE w:val="0"/>
        <w:spacing w:line="240" w:lineRule="auto"/>
        <w:ind w:firstLine="682"/>
        <w:rPr>
          <w:rFonts w:ascii="Times New Roman" w:hAnsi="Times New Roman" w:cs="Times New Roman"/>
          <w:sz w:val="28"/>
          <w:szCs w:val="28"/>
        </w:rPr>
      </w:pPr>
      <w:proofErr w:type="gramStart"/>
      <w:r w:rsidRPr="001E1F9C">
        <w:rPr>
          <w:rFonts w:ascii="Times New Roman" w:hAnsi="Times New Roman" w:cs="Times New Roman"/>
          <w:color w:val="000000"/>
          <w:sz w:val="28"/>
          <w:szCs w:val="28"/>
        </w:rPr>
        <w:t>недостаток</w:t>
      </w:r>
      <w:proofErr w:type="gramEnd"/>
      <w:r w:rsidRPr="001E1F9C">
        <w:rPr>
          <w:rFonts w:ascii="Times New Roman" w:hAnsi="Times New Roman" w:cs="Times New Roman"/>
          <w:color w:val="000000"/>
          <w:sz w:val="28"/>
          <w:szCs w:val="28"/>
        </w:rPr>
        <w:t xml:space="preserve"> финансовых средств;</w:t>
      </w:r>
    </w:p>
    <w:p w:rsidR="00DD588C" w:rsidRPr="001E1F9C" w:rsidRDefault="00DD588C" w:rsidP="001E1F9C">
      <w:pPr>
        <w:widowControl w:val="0"/>
        <w:autoSpaceDE w:val="0"/>
        <w:spacing w:line="240" w:lineRule="auto"/>
        <w:ind w:firstLine="682"/>
        <w:rPr>
          <w:rFonts w:ascii="Times New Roman" w:hAnsi="Times New Roman" w:cs="Times New Roman"/>
          <w:sz w:val="28"/>
          <w:szCs w:val="28"/>
        </w:rPr>
      </w:pPr>
      <w:proofErr w:type="gramStart"/>
      <w:r w:rsidRPr="001E1F9C">
        <w:rPr>
          <w:rFonts w:ascii="Times New Roman" w:hAnsi="Times New Roman" w:cs="Times New Roman"/>
          <w:color w:val="000000"/>
          <w:sz w:val="28"/>
          <w:szCs w:val="28"/>
        </w:rPr>
        <w:t>высокая</w:t>
      </w:r>
      <w:proofErr w:type="gramEnd"/>
      <w:r w:rsidRPr="001E1F9C">
        <w:rPr>
          <w:rFonts w:ascii="Times New Roman" w:hAnsi="Times New Roman" w:cs="Times New Roman"/>
          <w:color w:val="000000"/>
          <w:sz w:val="28"/>
          <w:szCs w:val="28"/>
        </w:rPr>
        <w:t xml:space="preserve"> налоговая нагрузка;</w:t>
      </w:r>
    </w:p>
    <w:p w:rsidR="00DD588C" w:rsidRPr="001E1F9C" w:rsidRDefault="00DD588C" w:rsidP="001E1F9C">
      <w:pPr>
        <w:widowControl w:val="0"/>
        <w:autoSpaceDE w:val="0"/>
        <w:spacing w:line="240" w:lineRule="auto"/>
        <w:ind w:firstLine="682"/>
        <w:rPr>
          <w:rFonts w:ascii="Times New Roman" w:hAnsi="Times New Roman" w:cs="Times New Roman"/>
          <w:sz w:val="28"/>
          <w:szCs w:val="28"/>
        </w:rPr>
      </w:pPr>
      <w:proofErr w:type="gramStart"/>
      <w:r w:rsidRPr="001E1F9C">
        <w:rPr>
          <w:rFonts w:ascii="Times New Roman" w:hAnsi="Times New Roman" w:cs="Times New Roman"/>
          <w:color w:val="000000"/>
          <w:sz w:val="28"/>
          <w:szCs w:val="28"/>
        </w:rPr>
        <w:t>низкая</w:t>
      </w:r>
      <w:proofErr w:type="gramEnd"/>
      <w:r w:rsidRPr="001E1F9C">
        <w:rPr>
          <w:rFonts w:ascii="Times New Roman" w:hAnsi="Times New Roman" w:cs="Times New Roman"/>
          <w:color w:val="000000"/>
          <w:sz w:val="28"/>
          <w:szCs w:val="28"/>
        </w:rPr>
        <w:t xml:space="preserve"> плотность населения Анучинского района; </w:t>
      </w:r>
    </w:p>
    <w:p w:rsidR="00DD588C" w:rsidRPr="001E1F9C" w:rsidRDefault="00DD588C" w:rsidP="001E1F9C">
      <w:pPr>
        <w:pStyle w:val="ConsPlusNormal"/>
        <w:spacing w:before="220" w:line="360" w:lineRule="auto"/>
        <w:rPr>
          <w:rFonts w:ascii="Times New Roman" w:hAnsi="Times New Roman" w:cs="Times New Roman"/>
          <w:sz w:val="28"/>
          <w:szCs w:val="28"/>
        </w:rPr>
      </w:pPr>
      <w:r w:rsidRPr="001E1F9C">
        <w:rPr>
          <w:rFonts w:ascii="Times New Roman" w:hAnsi="Times New Roman" w:cs="Times New Roman"/>
          <w:color w:val="000000"/>
          <w:sz w:val="28"/>
          <w:szCs w:val="28"/>
        </w:rPr>
        <w:t xml:space="preserve"> </w:t>
      </w:r>
      <w:r w:rsidR="001E1F9C">
        <w:rPr>
          <w:rFonts w:ascii="Times New Roman" w:hAnsi="Times New Roman" w:cs="Times New Roman"/>
          <w:color w:val="000000"/>
          <w:sz w:val="28"/>
          <w:szCs w:val="28"/>
        </w:rPr>
        <w:t xml:space="preserve">        </w:t>
      </w:r>
      <w:proofErr w:type="gramStart"/>
      <w:r w:rsidRPr="001E1F9C">
        <w:rPr>
          <w:rFonts w:ascii="Times New Roman" w:hAnsi="Times New Roman" w:cs="Times New Roman"/>
          <w:color w:val="000000"/>
          <w:sz w:val="28"/>
          <w:szCs w:val="28"/>
        </w:rPr>
        <w:t>диспропорция</w:t>
      </w:r>
      <w:proofErr w:type="gramEnd"/>
      <w:r w:rsidRPr="001E1F9C">
        <w:rPr>
          <w:rFonts w:ascii="Times New Roman" w:hAnsi="Times New Roman" w:cs="Times New Roman"/>
          <w:color w:val="000000"/>
          <w:sz w:val="28"/>
          <w:szCs w:val="28"/>
        </w:rPr>
        <w:t xml:space="preserve"> в доступности торговых объектов для жителей  сельских населенных пунктов.</w:t>
      </w:r>
    </w:p>
    <w:p w:rsidR="00127B58" w:rsidRPr="00ED54BC" w:rsidRDefault="00127B58" w:rsidP="00DD588C">
      <w:pPr>
        <w:pStyle w:val="ConsPlusNormal"/>
        <w:numPr>
          <w:ilvl w:val="0"/>
          <w:numId w:val="13"/>
        </w:numPr>
        <w:spacing w:before="220" w:line="360" w:lineRule="auto"/>
        <w:jc w:val="both"/>
        <w:rPr>
          <w:rFonts w:ascii="Times New Roman" w:hAnsi="Times New Roman" w:cs="Times New Roman"/>
          <w:sz w:val="28"/>
          <w:szCs w:val="28"/>
        </w:rPr>
      </w:pPr>
      <w:r w:rsidRPr="00ED54BC">
        <w:rPr>
          <w:rFonts w:ascii="Times New Roman" w:hAnsi="Times New Roman" w:cs="Times New Roman"/>
          <w:sz w:val="28"/>
          <w:szCs w:val="28"/>
        </w:rPr>
        <w:t>Рынок ритуальных услуг</w:t>
      </w:r>
      <w:r w:rsidR="006C38C2" w:rsidRPr="00ED54BC">
        <w:rPr>
          <w:rFonts w:ascii="Times New Roman" w:hAnsi="Times New Roman" w:cs="Times New Roman"/>
          <w:sz w:val="28"/>
          <w:szCs w:val="28"/>
        </w:rPr>
        <w:t>.</w:t>
      </w:r>
    </w:p>
    <w:p w:rsidR="00ED54BC" w:rsidRPr="00ED54BC" w:rsidRDefault="001E1F9C" w:rsidP="009A1D79">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54BC" w:rsidRPr="00ED54BC">
        <w:rPr>
          <w:rFonts w:ascii="Times New Roman" w:hAnsi="Times New Roman" w:cs="Times New Roman"/>
          <w:sz w:val="28"/>
          <w:szCs w:val="28"/>
        </w:rPr>
        <w:t xml:space="preserve">В соответствии с Федеральным законом от 06 октября 2003 года № 131-ФЗ «Об общих принципах организации органов местного самоуправления» организация ритуальных услуг и содержание мест захоронения относится к вопросам местного значения. Полномочия по содержанию и благоустройству мест захоронения с 2020 года переданы на </w:t>
      </w:r>
      <w:proofErr w:type="gramStart"/>
      <w:r w:rsidR="00ED54BC" w:rsidRPr="00ED54BC">
        <w:rPr>
          <w:rFonts w:ascii="Times New Roman" w:hAnsi="Times New Roman" w:cs="Times New Roman"/>
          <w:sz w:val="28"/>
          <w:szCs w:val="28"/>
        </w:rPr>
        <w:t>округ .</w:t>
      </w:r>
      <w:proofErr w:type="gramEnd"/>
    </w:p>
    <w:p w:rsidR="00ED54BC" w:rsidRPr="00ED54BC" w:rsidRDefault="00ED54BC" w:rsidP="009A1D79">
      <w:pPr>
        <w:pStyle w:val="af2"/>
        <w:shd w:val="clear" w:color="auto" w:fill="auto"/>
        <w:spacing w:line="360" w:lineRule="auto"/>
        <w:jc w:val="both"/>
        <w:rPr>
          <w:sz w:val="28"/>
          <w:szCs w:val="28"/>
        </w:rPr>
      </w:pPr>
      <w:r w:rsidRPr="00ED54BC">
        <w:rPr>
          <w:sz w:val="28"/>
          <w:szCs w:val="28"/>
        </w:rPr>
        <w:t xml:space="preserve">Ритуальные услуги на территории района предоставляют три организации: МУП </w:t>
      </w:r>
      <w:proofErr w:type="spellStart"/>
      <w:r w:rsidRPr="00ED54BC">
        <w:rPr>
          <w:sz w:val="28"/>
          <w:szCs w:val="28"/>
        </w:rPr>
        <w:t>Анучинское</w:t>
      </w:r>
      <w:proofErr w:type="spellEnd"/>
      <w:r w:rsidRPr="00ED54BC">
        <w:rPr>
          <w:sz w:val="28"/>
          <w:szCs w:val="28"/>
        </w:rPr>
        <w:t xml:space="preserve"> ЖКХ, ИП </w:t>
      </w:r>
      <w:proofErr w:type="spellStart"/>
      <w:r w:rsidRPr="00ED54BC">
        <w:rPr>
          <w:sz w:val="28"/>
          <w:szCs w:val="28"/>
        </w:rPr>
        <w:t>Ходос</w:t>
      </w:r>
      <w:proofErr w:type="spellEnd"/>
      <w:r w:rsidRPr="00ED54BC">
        <w:rPr>
          <w:sz w:val="28"/>
          <w:szCs w:val="28"/>
        </w:rPr>
        <w:t xml:space="preserve"> </w:t>
      </w:r>
      <w:proofErr w:type="gramStart"/>
      <w:r w:rsidRPr="00ED54BC">
        <w:rPr>
          <w:sz w:val="28"/>
          <w:szCs w:val="28"/>
        </w:rPr>
        <w:t>С.В. ,ООО</w:t>
      </w:r>
      <w:proofErr w:type="gramEnd"/>
      <w:r w:rsidRPr="00ED54BC">
        <w:rPr>
          <w:sz w:val="28"/>
          <w:szCs w:val="28"/>
        </w:rPr>
        <w:t xml:space="preserve"> «Обелиск».</w:t>
      </w:r>
    </w:p>
    <w:p w:rsidR="009A1D79" w:rsidRDefault="00ED54BC" w:rsidP="009A1D79">
      <w:pPr>
        <w:pStyle w:val="af2"/>
        <w:shd w:val="clear" w:color="auto" w:fill="auto"/>
        <w:spacing w:line="360" w:lineRule="auto"/>
        <w:jc w:val="both"/>
        <w:rPr>
          <w:sz w:val="28"/>
          <w:szCs w:val="28"/>
        </w:rPr>
      </w:pPr>
      <w:r w:rsidRPr="00ED54BC">
        <w:rPr>
          <w:sz w:val="28"/>
          <w:szCs w:val="28"/>
        </w:rPr>
        <w:t>Рынок похоронных услуг включает следующие специфические виды деятельности: оформление свидетельства о смерти (свидетельство выдается органами ЗАГС), перевозку и временное содержание тела в морге (осуществляется медицинскими учреждениями), отвод участка для захоронения; приобретение и доставку предметов, необходимых для соверше</w:t>
      </w:r>
      <w:r w:rsidR="009A1D79">
        <w:rPr>
          <w:sz w:val="28"/>
          <w:szCs w:val="28"/>
        </w:rPr>
        <w:t xml:space="preserve">ния </w:t>
      </w:r>
      <w:proofErr w:type="gramStart"/>
      <w:r w:rsidR="009A1D79">
        <w:rPr>
          <w:sz w:val="28"/>
          <w:szCs w:val="28"/>
        </w:rPr>
        <w:t>ритуала  и</w:t>
      </w:r>
      <w:proofErr w:type="gramEnd"/>
      <w:r w:rsidR="009A1D79">
        <w:rPr>
          <w:sz w:val="28"/>
          <w:szCs w:val="28"/>
        </w:rPr>
        <w:t xml:space="preserve"> т.д.</w:t>
      </w:r>
    </w:p>
    <w:p w:rsidR="00ED54BC" w:rsidRPr="00ED54BC" w:rsidRDefault="009A1D79" w:rsidP="009A1D79">
      <w:pPr>
        <w:pStyle w:val="af2"/>
        <w:shd w:val="clear" w:color="auto" w:fill="auto"/>
        <w:spacing w:line="360" w:lineRule="auto"/>
        <w:jc w:val="both"/>
        <w:rPr>
          <w:sz w:val="28"/>
          <w:szCs w:val="28"/>
        </w:rPr>
      </w:pPr>
      <w:r>
        <w:rPr>
          <w:sz w:val="28"/>
          <w:szCs w:val="28"/>
        </w:rPr>
        <w:t xml:space="preserve">          </w:t>
      </w:r>
      <w:r w:rsidR="00ED54BC" w:rsidRPr="00ED54BC">
        <w:rPr>
          <w:sz w:val="28"/>
          <w:szCs w:val="28"/>
        </w:rPr>
        <w:t xml:space="preserve">Анализ фактической ситуации показывает, что перечисленные ритуальные услуги, как правило, предоставляются комплексно. Правоприменительная практика однозначно указала на то, что предприятия всех форм собственности на данном рынке равноправны. Муниципальные специализированные службы не </w:t>
      </w:r>
      <w:r w:rsidR="00ED54BC" w:rsidRPr="00ED54BC">
        <w:rPr>
          <w:sz w:val="28"/>
          <w:szCs w:val="28"/>
        </w:rPr>
        <w:lastRenderedPageBreak/>
        <w:t>имеют никаких преференций по отношению к другим участникам рынка. Анализ состояния ритуального сервиса и взаимоотношений в нем хозяйствующих субъектов показывает наличие существенных проблем, которые нередко тормозят развитие отрасли, отрицательно сказываются на качестве изделий и услуг ритуально-похоронного назначения. Учет взаимных интересов служит необходимым условием в повышении похоронной культуры потребителей ритуально- похоронных услуг, доверия к их надежности, росту востребованности и, как следствию, совершенствованию самой системы ритуально- похоронного сервиса.</w:t>
      </w:r>
    </w:p>
    <w:p w:rsidR="00DD588C" w:rsidRDefault="006C38C2" w:rsidP="00ED54BC">
      <w:pPr>
        <w:spacing w:after="0" w:line="360" w:lineRule="auto"/>
        <w:jc w:val="both"/>
        <w:rPr>
          <w:rFonts w:ascii="Times New Roman" w:hAnsi="Times New Roman" w:cs="Times New Roman"/>
          <w:sz w:val="28"/>
          <w:szCs w:val="28"/>
        </w:rPr>
      </w:pPr>
      <w:r w:rsidRPr="00ED54BC">
        <w:rPr>
          <w:rFonts w:ascii="Times New Roman" w:hAnsi="Times New Roman" w:cs="Times New Roman"/>
          <w:sz w:val="28"/>
          <w:szCs w:val="28"/>
        </w:rPr>
        <w:t xml:space="preserve">      </w:t>
      </w:r>
    </w:p>
    <w:p w:rsidR="00356BF8" w:rsidRPr="00ED54BC" w:rsidRDefault="006C38C2" w:rsidP="00ED54BC">
      <w:pPr>
        <w:spacing w:after="0" w:line="360" w:lineRule="auto"/>
        <w:jc w:val="both"/>
        <w:rPr>
          <w:rFonts w:ascii="Times New Roman" w:hAnsi="Times New Roman" w:cs="Times New Roman"/>
          <w:i/>
          <w:iCs/>
          <w:sz w:val="28"/>
          <w:szCs w:val="28"/>
        </w:rPr>
      </w:pPr>
      <w:r w:rsidRPr="00ED54BC">
        <w:rPr>
          <w:rFonts w:ascii="Times New Roman" w:hAnsi="Times New Roman" w:cs="Times New Roman"/>
          <w:sz w:val="28"/>
          <w:szCs w:val="28"/>
        </w:rPr>
        <w:t xml:space="preserve"> </w:t>
      </w:r>
      <w:r w:rsidRPr="00ED54BC">
        <w:rPr>
          <w:rFonts w:ascii="Times New Roman" w:hAnsi="Times New Roman" w:cs="Times New Roman"/>
          <w:iCs/>
          <w:sz w:val="28"/>
          <w:szCs w:val="28"/>
        </w:rPr>
        <w:t xml:space="preserve">Все </w:t>
      </w:r>
      <w:r w:rsidR="00356BF8" w:rsidRPr="00ED54BC">
        <w:rPr>
          <w:rFonts w:ascii="Times New Roman" w:hAnsi="Times New Roman" w:cs="Times New Roman"/>
          <w:iCs/>
          <w:sz w:val="28"/>
          <w:szCs w:val="28"/>
        </w:rPr>
        <w:t>рынк</w:t>
      </w:r>
      <w:r w:rsidRPr="00ED54BC">
        <w:rPr>
          <w:rFonts w:ascii="Times New Roman" w:hAnsi="Times New Roman" w:cs="Times New Roman"/>
          <w:iCs/>
          <w:sz w:val="28"/>
          <w:szCs w:val="28"/>
        </w:rPr>
        <w:t>и</w:t>
      </w:r>
      <w:r w:rsidR="00356BF8" w:rsidRPr="00ED54BC">
        <w:rPr>
          <w:rFonts w:ascii="Times New Roman" w:hAnsi="Times New Roman" w:cs="Times New Roman"/>
          <w:iCs/>
          <w:sz w:val="28"/>
          <w:szCs w:val="28"/>
        </w:rPr>
        <w:t>, выбраны в соответствии с предложенным министерством экономического развития Приморского края Перечнем</w:t>
      </w:r>
      <w:r w:rsidRPr="00ED54BC">
        <w:rPr>
          <w:rFonts w:ascii="Times New Roman" w:hAnsi="Times New Roman" w:cs="Times New Roman"/>
          <w:i/>
          <w:iCs/>
          <w:sz w:val="28"/>
          <w:szCs w:val="28"/>
        </w:rPr>
        <w:t>.</w:t>
      </w:r>
    </w:p>
    <w:p w:rsidR="006C38C2" w:rsidRPr="00ED54BC" w:rsidRDefault="006C38C2" w:rsidP="00ED54BC">
      <w:pPr>
        <w:spacing w:after="0" w:line="360" w:lineRule="auto"/>
        <w:ind w:firstLine="709"/>
        <w:jc w:val="both"/>
        <w:rPr>
          <w:rFonts w:ascii="Times New Roman" w:hAnsi="Times New Roman" w:cs="Times New Roman"/>
          <w:i/>
          <w:iCs/>
          <w:sz w:val="28"/>
          <w:szCs w:val="28"/>
        </w:rPr>
      </w:pPr>
      <w:r w:rsidRPr="00ED54BC">
        <w:rPr>
          <w:rFonts w:ascii="Times New Roman" w:hAnsi="Times New Roman" w:cs="Times New Roman"/>
          <w:iCs/>
          <w:sz w:val="28"/>
          <w:szCs w:val="28"/>
        </w:rPr>
        <w:t xml:space="preserve">Дополнительных </w:t>
      </w:r>
      <w:r w:rsidR="00356BF8" w:rsidRPr="00ED54BC">
        <w:rPr>
          <w:rFonts w:ascii="Times New Roman" w:hAnsi="Times New Roman" w:cs="Times New Roman"/>
          <w:iCs/>
          <w:sz w:val="28"/>
          <w:szCs w:val="28"/>
        </w:rPr>
        <w:t>рынков</w:t>
      </w:r>
      <w:r w:rsidRPr="00ED54BC">
        <w:rPr>
          <w:rFonts w:ascii="Times New Roman" w:hAnsi="Times New Roman" w:cs="Times New Roman"/>
          <w:iCs/>
          <w:sz w:val="28"/>
          <w:szCs w:val="28"/>
        </w:rPr>
        <w:t xml:space="preserve"> не</w:t>
      </w:r>
      <w:r w:rsidR="00356BF8" w:rsidRPr="00ED54BC">
        <w:rPr>
          <w:rFonts w:ascii="Times New Roman" w:hAnsi="Times New Roman" w:cs="Times New Roman"/>
          <w:iCs/>
          <w:sz w:val="28"/>
          <w:szCs w:val="28"/>
        </w:rPr>
        <w:t xml:space="preserve"> отб</w:t>
      </w:r>
      <w:r w:rsidRPr="00ED54BC">
        <w:rPr>
          <w:rFonts w:ascii="Times New Roman" w:hAnsi="Times New Roman" w:cs="Times New Roman"/>
          <w:iCs/>
          <w:sz w:val="28"/>
          <w:szCs w:val="28"/>
        </w:rPr>
        <w:t>и</w:t>
      </w:r>
      <w:r w:rsidR="00356BF8" w:rsidRPr="00ED54BC">
        <w:rPr>
          <w:rFonts w:ascii="Times New Roman" w:hAnsi="Times New Roman" w:cs="Times New Roman"/>
          <w:iCs/>
          <w:sz w:val="28"/>
          <w:szCs w:val="28"/>
        </w:rPr>
        <w:t>ра</w:t>
      </w:r>
      <w:r w:rsidRPr="00ED54BC">
        <w:rPr>
          <w:rFonts w:ascii="Times New Roman" w:hAnsi="Times New Roman" w:cs="Times New Roman"/>
          <w:iCs/>
          <w:sz w:val="28"/>
          <w:szCs w:val="28"/>
        </w:rPr>
        <w:t>лось</w:t>
      </w:r>
      <w:r w:rsidRPr="00ED54BC">
        <w:rPr>
          <w:rFonts w:ascii="Times New Roman" w:hAnsi="Times New Roman" w:cs="Times New Roman"/>
          <w:i/>
          <w:iCs/>
          <w:sz w:val="28"/>
          <w:szCs w:val="28"/>
        </w:rPr>
        <w:t>.</w:t>
      </w:r>
    </w:p>
    <w:p w:rsidR="00ED54BC" w:rsidRDefault="00ED54BC" w:rsidP="00ED54BC">
      <w:pPr>
        <w:spacing w:after="0" w:line="240" w:lineRule="auto"/>
        <w:jc w:val="both"/>
        <w:rPr>
          <w:rFonts w:ascii="Times New Roman,Italic" w:hAnsi="Times New Roman,Italic" w:cs="Times New Roman,Italic"/>
          <w:i/>
          <w:iCs/>
          <w:sz w:val="28"/>
          <w:szCs w:val="28"/>
        </w:rPr>
      </w:pPr>
    </w:p>
    <w:p w:rsidR="00356BF8" w:rsidRDefault="00356BF8" w:rsidP="00356B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Утверждение плана мероприятий («дорожной карты»).</w:t>
      </w:r>
    </w:p>
    <w:p w:rsidR="00ED54BC" w:rsidRDefault="00ED54BC" w:rsidP="00ED54BC">
      <w:pPr>
        <w:pStyle w:val="ConsPlusTitle"/>
        <w:spacing w:line="360" w:lineRule="auto"/>
        <w:ind w:left="630"/>
        <w:jc w:val="both"/>
        <w:rPr>
          <w:rFonts w:ascii="Times New Roman" w:hAnsi="Times New Roman" w:cs="Times New Roman"/>
          <w:b w:val="0"/>
          <w:sz w:val="28"/>
          <w:szCs w:val="28"/>
        </w:rPr>
      </w:pPr>
    </w:p>
    <w:p w:rsidR="00ED54BC" w:rsidRPr="00FC518E" w:rsidRDefault="00ED54BC" w:rsidP="00ED54BC">
      <w:pPr>
        <w:pStyle w:val="ConsPlusTitle"/>
        <w:spacing w:line="360" w:lineRule="auto"/>
        <w:ind w:left="630"/>
        <w:jc w:val="both"/>
        <w:rPr>
          <w:rFonts w:ascii="Times New Roman" w:hAnsi="Times New Roman" w:cs="Times New Roman"/>
          <w:b w:val="0"/>
          <w:sz w:val="28"/>
          <w:szCs w:val="28"/>
        </w:rPr>
      </w:pPr>
      <w:proofErr w:type="gramStart"/>
      <w:r w:rsidRPr="00FC518E">
        <w:rPr>
          <w:rFonts w:ascii="Times New Roman" w:hAnsi="Times New Roman" w:cs="Times New Roman"/>
          <w:b w:val="0"/>
          <w:sz w:val="28"/>
          <w:szCs w:val="28"/>
        </w:rPr>
        <w:t>Распоряжением  администрации</w:t>
      </w:r>
      <w:proofErr w:type="gramEnd"/>
      <w:r w:rsidRPr="00FC518E">
        <w:rPr>
          <w:rFonts w:ascii="Times New Roman" w:hAnsi="Times New Roman" w:cs="Times New Roman"/>
          <w:b w:val="0"/>
          <w:sz w:val="28"/>
          <w:szCs w:val="28"/>
        </w:rPr>
        <w:t xml:space="preserve"> Анучинского муниципального округа от 25.07.2022 г. № 363-р «О реализации мероприятий по внедрению </w:t>
      </w:r>
    </w:p>
    <w:p w:rsidR="00ED54BC" w:rsidRPr="00FC518E" w:rsidRDefault="00ED54BC" w:rsidP="00ED54BC">
      <w:pPr>
        <w:pStyle w:val="ConsPlusTitle"/>
        <w:spacing w:line="360" w:lineRule="auto"/>
        <w:jc w:val="both"/>
        <w:rPr>
          <w:b w:val="0"/>
          <w:sz w:val="28"/>
          <w:szCs w:val="28"/>
        </w:rPr>
      </w:pPr>
      <w:proofErr w:type="gramStart"/>
      <w:r w:rsidRPr="00FC518E">
        <w:rPr>
          <w:rFonts w:ascii="Times New Roman" w:hAnsi="Times New Roman" w:cs="Times New Roman"/>
          <w:b w:val="0"/>
          <w:sz w:val="28"/>
          <w:szCs w:val="28"/>
        </w:rPr>
        <w:t>стандарта</w:t>
      </w:r>
      <w:proofErr w:type="gramEnd"/>
      <w:r w:rsidRPr="00FC518E">
        <w:rPr>
          <w:rFonts w:ascii="Times New Roman" w:hAnsi="Times New Roman" w:cs="Times New Roman"/>
          <w:b w:val="0"/>
          <w:sz w:val="28"/>
          <w:szCs w:val="28"/>
        </w:rPr>
        <w:t xml:space="preserve"> развития конкуренции в </w:t>
      </w:r>
      <w:proofErr w:type="spellStart"/>
      <w:r w:rsidRPr="00FC518E">
        <w:rPr>
          <w:rFonts w:ascii="Times New Roman" w:hAnsi="Times New Roman" w:cs="Times New Roman"/>
          <w:b w:val="0"/>
          <w:bCs/>
          <w:sz w:val="28"/>
          <w:szCs w:val="28"/>
        </w:rPr>
        <w:t>Анучинском</w:t>
      </w:r>
      <w:proofErr w:type="spellEnd"/>
      <w:r w:rsidRPr="00FC518E">
        <w:rPr>
          <w:rFonts w:ascii="Times New Roman" w:hAnsi="Times New Roman" w:cs="Times New Roman"/>
          <w:b w:val="0"/>
          <w:bCs/>
          <w:sz w:val="28"/>
          <w:szCs w:val="28"/>
        </w:rPr>
        <w:t xml:space="preserve"> муниципальном округе</w:t>
      </w:r>
      <w:r w:rsidRPr="00FC518E">
        <w:rPr>
          <w:rFonts w:ascii="Times New Roman" w:hAnsi="Times New Roman" w:cs="Times New Roman"/>
          <w:b w:val="0"/>
          <w:sz w:val="28"/>
          <w:szCs w:val="28"/>
        </w:rPr>
        <w:t xml:space="preserve"> Приморского края на 2022 – 2025 годы» утверждены дорожная карта по внедрению Стандарта развития конкуренции на 2022-2025 годы и перечень товарных рынков для содействия развитию конкуренции в </w:t>
      </w:r>
      <w:proofErr w:type="spellStart"/>
      <w:r w:rsidRPr="00FC518E">
        <w:rPr>
          <w:rFonts w:ascii="Times New Roman" w:hAnsi="Times New Roman" w:cs="Times New Roman"/>
          <w:b w:val="0"/>
          <w:sz w:val="28"/>
          <w:szCs w:val="28"/>
        </w:rPr>
        <w:t>Анучинском</w:t>
      </w:r>
      <w:proofErr w:type="spellEnd"/>
      <w:r w:rsidRPr="00FC518E">
        <w:rPr>
          <w:rFonts w:ascii="Times New Roman" w:hAnsi="Times New Roman" w:cs="Times New Roman"/>
          <w:b w:val="0"/>
          <w:sz w:val="28"/>
          <w:szCs w:val="28"/>
        </w:rPr>
        <w:t xml:space="preserve"> муниципальном округе</w:t>
      </w:r>
    </w:p>
    <w:p w:rsidR="00ED54BC" w:rsidRDefault="000B65D3" w:rsidP="00ED54BC">
      <w:pPr>
        <w:spacing w:after="0" w:line="240" w:lineRule="auto"/>
        <w:ind w:firstLine="709"/>
        <w:jc w:val="both"/>
        <w:rPr>
          <w:rFonts w:ascii="Times New Roman" w:hAnsi="Times New Roman" w:cs="Times New Roman"/>
          <w:sz w:val="28"/>
          <w:szCs w:val="28"/>
        </w:rPr>
      </w:pPr>
      <w:hyperlink r:id="rId20" w:history="1">
        <w:proofErr w:type="spellStart"/>
        <w:r w:rsidR="00ED54BC" w:rsidRPr="00C366B7">
          <w:rPr>
            <w:rStyle w:val="ae"/>
            <w:rFonts w:ascii="Times New Roman" w:hAnsi="Times New Roman" w:cs="Times New Roman"/>
            <w:sz w:val="28"/>
            <w:szCs w:val="28"/>
            <w:lang w:val="en-US"/>
          </w:rPr>
          <w:t>gncdjd</w:t>
        </w:r>
        <w:proofErr w:type="spellEnd"/>
        <w:r w:rsidR="00ED54BC" w:rsidRPr="00AF7875">
          <w:rPr>
            <w:rStyle w:val="ae"/>
            <w:rFonts w:ascii="Times New Roman" w:hAnsi="Times New Roman" w:cs="Times New Roman"/>
            <w:sz w:val="28"/>
            <w:szCs w:val="28"/>
          </w:rPr>
          <w:t>7</w:t>
        </w:r>
        <w:proofErr w:type="spellStart"/>
        <w:r w:rsidR="00ED54BC" w:rsidRPr="00C366B7">
          <w:rPr>
            <w:rStyle w:val="ae"/>
            <w:rFonts w:ascii="Times New Roman" w:hAnsi="Times New Roman" w:cs="Times New Roman"/>
            <w:sz w:val="28"/>
            <w:szCs w:val="28"/>
            <w:lang w:val="en-US"/>
          </w:rPr>
          <w:t>tv</w:t>
        </w:r>
        <w:proofErr w:type="spellEnd"/>
        <w:r w:rsidR="00ED54BC" w:rsidRPr="00AF7875">
          <w:rPr>
            <w:rStyle w:val="ae"/>
            <w:rFonts w:ascii="Times New Roman" w:hAnsi="Times New Roman" w:cs="Times New Roman"/>
            <w:sz w:val="28"/>
            <w:szCs w:val="28"/>
          </w:rPr>
          <w:t>41</w:t>
        </w:r>
        <w:r w:rsidR="00ED54BC" w:rsidRPr="00C366B7">
          <w:rPr>
            <w:rStyle w:val="ae"/>
            <w:rFonts w:ascii="Times New Roman" w:hAnsi="Times New Roman" w:cs="Times New Roman"/>
            <w:sz w:val="28"/>
            <w:szCs w:val="28"/>
            <w:lang w:val="en-US"/>
          </w:rPr>
          <w:t>q</w:t>
        </w:r>
        <w:r w:rsidR="00ED54BC" w:rsidRPr="00AF7875">
          <w:rPr>
            <w:rStyle w:val="ae"/>
            <w:rFonts w:ascii="Times New Roman" w:hAnsi="Times New Roman" w:cs="Times New Roman"/>
            <w:sz w:val="28"/>
            <w:szCs w:val="28"/>
          </w:rPr>
          <w:t>5</w:t>
        </w:r>
        <w:r w:rsidR="00ED54BC" w:rsidRPr="00C366B7">
          <w:rPr>
            <w:rStyle w:val="ae"/>
            <w:rFonts w:ascii="Times New Roman" w:hAnsi="Times New Roman" w:cs="Times New Roman"/>
            <w:sz w:val="28"/>
            <w:szCs w:val="28"/>
            <w:lang w:val="en-US"/>
          </w:rPr>
          <w:t>g</w:t>
        </w:r>
        <w:r w:rsidR="00ED54BC" w:rsidRPr="00AF7875">
          <w:rPr>
            <w:rStyle w:val="ae"/>
            <w:rFonts w:ascii="Times New Roman" w:hAnsi="Times New Roman" w:cs="Times New Roman"/>
            <w:sz w:val="28"/>
            <w:szCs w:val="28"/>
          </w:rPr>
          <w:t>0</w:t>
        </w:r>
        <w:proofErr w:type="spellStart"/>
        <w:r w:rsidR="00ED54BC" w:rsidRPr="00C366B7">
          <w:rPr>
            <w:rStyle w:val="ae"/>
            <w:rFonts w:ascii="Times New Roman" w:hAnsi="Times New Roman" w:cs="Times New Roman"/>
            <w:sz w:val="28"/>
            <w:szCs w:val="28"/>
            <w:lang w:val="en-US"/>
          </w:rPr>
          <w:t>fyl</w:t>
        </w:r>
        <w:proofErr w:type="spellEnd"/>
        <w:r w:rsidR="00ED54BC" w:rsidRPr="00AF7875">
          <w:rPr>
            <w:rStyle w:val="ae"/>
            <w:rFonts w:ascii="Times New Roman" w:hAnsi="Times New Roman" w:cs="Times New Roman"/>
            <w:sz w:val="28"/>
            <w:szCs w:val="28"/>
          </w:rPr>
          <w:t>5</w:t>
        </w:r>
        <w:proofErr w:type="spellStart"/>
        <w:r w:rsidR="00ED54BC" w:rsidRPr="00C366B7">
          <w:rPr>
            <w:rStyle w:val="ae"/>
            <w:rFonts w:ascii="Times New Roman" w:hAnsi="Times New Roman" w:cs="Times New Roman"/>
            <w:sz w:val="28"/>
            <w:szCs w:val="28"/>
            <w:lang w:val="en-US"/>
          </w:rPr>
          <w:t>yijb</w:t>
        </w:r>
        <w:proofErr w:type="spellEnd"/>
        <w:r w:rsidR="00ED54BC" w:rsidRPr="00AF7875">
          <w:rPr>
            <w:rStyle w:val="ae"/>
            <w:rFonts w:ascii="Times New Roman" w:hAnsi="Times New Roman" w:cs="Times New Roman"/>
            <w:sz w:val="28"/>
            <w:szCs w:val="28"/>
          </w:rPr>
          <w:t>6</w:t>
        </w:r>
        <w:proofErr w:type="spellStart"/>
        <w:r w:rsidR="00ED54BC" w:rsidRPr="00C366B7">
          <w:rPr>
            <w:rStyle w:val="ae"/>
            <w:rFonts w:ascii="Times New Roman" w:hAnsi="Times New Roman" w:cs="Times New Roman"/>
            <w:sz w:val="28"/>
            <w:szCs w:val="28"/>
            <w:lang w:val="en-US"/>
          </w:rPr>
          <w:t>ws</w:t>
        </w:r>
        <w:proofErr w:type="spellEnd"/>
        <w:r w:rsidR="00ED54BC" w:rsidRPr="00AF7875">
          <w:rPr>
            <w:rStyle w:val="ae"/>
            <w:rFonts w:ascii="Times New Roman" w:hAnsi="Times New Roman" w:cs="Times New Roman"/>
            <w:sz w:val="28"/>
            <w:szCs w:val="28"/>
          </w:rPr>
          <w:t>2</w:t>
        </w:r>
        <w:r w:rsidR="00ED54BC" w:rsidRPr="00C366B7">
          <w:rPr>
            <w:rStyle w:val="ae"/>
            <w:rFonts w:ascii="Times New Roman" w:hAnsi="Times New Roman" w:cs="Times New Roman"/>
            <w:sz w:val="28"/>
            <w:szCs w:val="28"/>
            <w:lang w:val="en-US"/>
          </w:rPr>
          <w:t>al</w:t>
        </w:r>
        <w:r w:rsidR="00ED54BC" w:rsidRPr="00AF7875">
          <w:rPr>
            <w:rStyle w:val="ae"/>
            <w:rFonts w:ascii="Times New Roman" w:hAnsi="Times New Roman" w:cs="Times New Roman"/>
            <w:sz w:val="28"/>
            <w:szCs w:val="28"/>
          </w:rPr>
          <w:t>3</w:t>
        </w:r>
        <w:r w:rsidR="00ED54BC" w:rsidRPr="00C366B7">
          <w:rPr>
            <w:rStyle w:val="ae"/>
            <w:rFonts w:ascii="Times New Roman" w:hAnsi="Times New Roman" w:cs="Times New Roman"/>
            <w:sz w:val="28"/>
            <w:szCs w:val="28"/>
            <w:lang w:val="en-US"/>
          </w:rPr>
          <w:t>tm</w:t>
        </w:r>
        <w:r w:rsidR="00ED54BC" w:rsidRPr="00AF7875">
          <w:rPr>
            <w:rStyle w:val="ae"/>
            <w:rFonts w:ascii="Times New Roman" w:hAnsi="Times New Roman" w:cs="Times New Roman"/>
            <w:sz w:val="28"/>
            <w:szCs w:val="28"/>
          </w:rPr>
          <w:t>.</w:t>
        </w:r>
        <w:r w:rsidR="00ED54BC" w:rsidRPr="00C366B7">
          <w:rPr>
            <w:rStyle w:val="ae"/>
            <w:rFonts w:ascii="Times New Roman" w:hAnsi="Times New Roman" w:cs="Times New Roman"/>
            <w:sz w:val="28"/>
            <w:szCs w:val="28"/>
            <w:lang w:val="en-US"/>
          </w:rPr>
          <w:t>doc</w:t>
        </w:r>
        <w:r w:rsidR="00ED54BC" w:rsidRPr="00AF7875">
          <w:rPr>
            <w:rStyle w:val="ae"/>
            <w:rFonts w:ascii="Times New Roman" w:hAnsi="Times New Roman" w:cs="Times New Roman"/>
            <w:sz w:val="28"/>
            <w:szCs w:val="28"/>
          </w:rPr>
          <w:t xml:space="preserve"> (</w:t>
        </w:r>
        <w:r w:rsidR="00ED54BC" w:rsidRPr="00C366B7">
          <w:rPr>
            <w:rStyle w:val="ae"/>
            <w:rFonts w:ascii="Times New Roman" w:hAnsi="Times New Roman" w:cs="Times New Roman"/>
            <w:sz w:val="28"/>
            <w:szCs w:val="28"/>
            <w:lang w:val="en-US"/>
          </w:rPr>
          <w:t>live</w:t>
        </w:r>
        <w:r w:rsidR="00ED54BC" w:rsidRPr="00AF7875">
          <w:rPr>
            <w:rStyle w:val="ae"/>
            <w:rFonts w:ascii="Times New Roman" w:hAnsi="Times New Roman" w:cs="Times New Roman"/>
            <w:sz w:val="28"/>
            <w:szCs w:val="28"/>
          </w:rPr>
          <w:t>.</w:t>
        </w:r>
        <w:r w:rsidR="00ED54BC" w:rsidRPr="00C366B7">
          <w:rPr>
            <w:rStyle w:val="ae"/>
            <w:rFonts w:ascii="Times New Roman" w:hAnsi="Times New Roman" w:cs="Times New Roman"/>
            <w:sz w:val="28"/>
            <w:szCs w:val="28"/>
            <w:lang w:val="en-US"/>
          </w:rPr>
          <w:t>com</w:t>
        </w:r>
        <w:r w:rsidR="00ED54BC" w:rsidRPr="00AF7875">
          <w:rPr>
            <w:rStyle w:val="ae"/>
            <w:rFonts w:ascii="Times New Roman" w:hAnsi="Times New Roman" w:cs="Times New Roman"/>
            <w:sz w:val="28"/>
            <w:szCs w:val="28"/>
          </w:rPr>
          <w:t>)</w:t>
        </w:r>
      </w:hyperlink>
    </w:p>
    <w:p w:rsidR="00356BF8" w:rsidRDefault="00356BF8" w:rsidP="00356BF8">
      <w:pPr>
        <w:spacing w:after="0" w:line="240" w:lineRule="auto"/>
        <w:ind w:firstLine="709"/>
        <w:jc w:val="both"/>
        <w:rPr>
          <w:rFonts w:ascii="Times New Roman,Italic" w:hAnsi="Times New Roman,Italic" w:cs="Times New Roman,Italic"/>
          <w:i/>
          <w:iCs/>
          <w:sz w:val="28"/>
          <w:szCs w:val="28"/>
        </w:rPr>
      </w:pPr>
    </w:p>
    <w:p w:rsidR="00356BF8" w:rsidRDefault="00356BF8" w:rsidP="001337A6">
      <w:pPr>
        <w:spacing w:after="0" w:line="240" w:lineRule="auto"/>
        <w:jc w:val="both"/>
        <w:rPr>
          <w:rFonts w:ascii="Times New Roman" w:hAnsi="Times New Roman" w:cs="Times New Roman"/>
          <w:sz w:val="28"/>
          <w:szCs w:val="28"/>
        </w:rPr>
      </w:pPr>
      <w:r w:rsidRPr="001337A6">
        <w:rPr>
          <w:rFonts w:ascii="Times New Roman" w:hAnsi="Times New Roman" w:cs="Times New Roman"/>
          <w:sz w:val="28"/>
          <w:szCs w:val="28"/>
        </w:rPr>
        <w:t>2.7. Подготовка ежегодного Доклада, подготовленного в соответствии с положениями Стандарта.</w:t>
      </w:r>
    </w:p>
    <w:p w:rsidR="00356BF8" w:rsidRDefault="00356BF8" w:rsidP="00356BF8">
      <w:pPr>
        <w:spacing w:after="0" w:line="240" w:lineRule="auto"/>
        <w:jc w:val="both"/>
        <w:rPr>
          <w:rFonts w:ascii="Times New Roman,Italic" w:hAnsi="Times New Roman,Italic" w:cs="Times New Roman,Italic"/>
          <w:i/>
          <w:iCs/>
          <w:sz w:val="28"/>
          <w:szCs w:val="28"/>
        </w:rPr>
      </w:pPr>
    </w:p>
    <w:p w:rsidR="00356BF8" w:rsidRDefault="009A1D79" w:rsidP="00F363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1A9C" w:rsidRPr="00F36372">
        <w:rPr>
          <w:rFonts w:ascii="Times New Roman" w:hAnsi="Times New Roman" w:cs="Times New Roman"/>
          <w:sz w:val="28"/>
          <w:szCs w:val="28"/>
        </w:rPr>
        <w:t xml:space="preserve">Ежегодно, в соответствии с положениями Стандарта готовится </w:t>
      </w:r>
      <w:r w:rsidR="000F1A9C" w:rsidRPr="00F36372">
        <w:rPr>
          <w:rFonts w:ascii="Times New Roman" w:hAnsi="Times New Roman" w:cs="Times New Roman"/>
          <w:bCs/>
          <w:sz w:val="28"/>
          <w:szCs w:val="28"/>
        </w:rPr>
        <w:t xml:space="preserve">Доклад о состоянии и развитии конкуренции на товарных рынках Анучинского муниципального округа. </w:t>
      </w:r>
      <w:r w:rsidR="000F1A9C" w:rsidRPr="00F36372">
        <w:rPr>
          <w:rFonts w:ascii="Times New Roman" w:hAnsi="Times New Roman" w:cs="Times New Roman"/>
          <w:iCs/>
          <w:sz w:val="28"/>
          <w:szCs w:val="28"/>
        </w:rPr>
        <w:t>Доклад за отчетный период (за 202</w:t>
      </w:r>
      <w:r w:rsidR="00DD588C">
        <w:rPr>
          <w:rFonts w:ascii="Times New Roman" w:hAnsi="Times New Roman" w:cs="Times New Roman"/>
          <w:iCs/>
          <w:sz w:val="28"/>
          <w:szCs w:val="28"/>
        </w:rPr>
        <w:t>3</w:t>
      </w:r>
      <w:r w:rsidR="000F1A9C" w:rsidRPr="00F36372">
        <w:rPr>
          <w:rFonts w:ascii="Times New Roman" w:hAnsi="Times New Roman" w:cs="Times New Roman"/>
          <w:iCs/>
          <w:sz w:val="28"/>
          <w:szCs w:val="28"/>
        </w:rPr>
        <w:t xml:space="preserve"> год) </w:t>
      </w:r>
      <w:r w:rsidR="000F1A9C" w:rsidRPr="00F36372">
        <w:rPr>
          <w:rFonts w:ascii="Times New Roman" w:hAnsi="Times New Roman" w:cs="Times New Roman"/>
          <w:bCs/>
          <w:sz w:val="28"/>
          <w:szCs w:val="28"/>
        </w:rPr>
        <w:t>размещается на официальном сайте Администрации Анучинского муниципального округа</w:t>
      </w:r>
      <w:r w:rsidR="000F1A9C" w:rsidRPr="00F36372">
        <w:rPr>
          <w:rFonts w:ascii="Times New Roman" w:hAnsi="Times New Roman" w:cs="Times New Roman"/>
          <w:sz w:val="28"/>
          <w:szCs w:val="28"/>
        </w:rPr>
        <w:t xml:space="preserve"> </w:t>
      </w:r>
      <w:r w:rsidR="00356BF8" w:rsidRPr="00F36372">
        <w:rPr>
          <w:rFonts w:ascii="Times New Roman" w:hAnsi="Times New Roman" w:cs="Times New Roman"/>
          <w:iCs/>
          <w:sz w:val="28"/>
          <w:szCs w:val="28"/>
        </w:rPr>
        <w:t xml:space="preserve">в </w:t>
      </w:r>
      <w:r w:rsidR="00356BF8" w:rsidRPr="00F36372">
        <w:rPr>
          <w:rFonts w:ascii="Times New Roman" w:hAnsi="Times New Roman" w:cs="Times New Roman"/>
          <w:iCs/>
          <w:sz w:val="28"/>
          <w:szCs w:val="28"/>
        </w:rPr>
        <w:lastRenderedPageBreak/>
        <w:t>информационно-телекоммуникационной сети «Интернет</w:t>
      </w:r>
      <w:r w:rsidR="000F1A9C" w:rsidRPr="00F36372">
        <w:rPr>
          <w:rFonts w:ascii="Times New Roman" w:hAnsi="Times New Roman" w:cs="Times New Roman"/>
          <w:iCs/>
          <w:sz w:val="28"/>
          <w:szCs w:val="28"/>
        </w:rPr>
        <w:t xml:space="preserve"> </w:t>
      </w:r>
      <w:r w:rsidR="00356BF8" w:rsidRPr="00F36372">
        <w:rPr>
          <w:rFonts w:ascii="Times New Roman" w:hAnsi="Times New Roman" w:cs="Times New Roman"/>
          <w:iCs/>
          <w:sz w:val="28"/>
          <w:szCs w:val="28"/>
        </w:rPr>
        <w:t>в разделе «</w:t>
      </w:r>
      <w:r w:rsidR="000F1A9C" w:rsidRPr="00F36372">
        <w:rPr>
          <w:rFonts w:ascii="Times New Roman" w:hAnsi="Times New Roman" w:cs="Times New Roman"/>
          <w:iCs/>
          <w:sz w:val="28"/>
          <w:szCs w:val="28"/>
        </w:rPr>
        <w:t>Стандарт р</w:t>
      </w:r>
      <w:r w:rsidR="00356BF8" w:rsidRPr="00F36372">
        <w:rPr>
          <w:rFonts w:ascii="Times New Roman" w:hAnsi="Times New Roman" w:cs="Times New Roman"/>
          <w:iCs/>
          <w:sz w:val="28"/>
          <w:szCs w:val="28"/>
        </w:rPr>
        <w:t>азвити</w:t>
      </w:r>
      <w:r w:rsidR="000F1A9C" w:rsidRPr="00F36372">
        <w:rPr>
          <w:rFonts w:ascii="Times New Roman" w:hAnsi="Times New Roman" w:cs="Times New Roman"/>
          <w:iCs/>
          <w:sz w:val="28"/>
          <w:szCs w:val="28"/>
        </w:rPr>
        <w:t>я</w:t>
      </w:r>
      <w:r w:rsidR="00F36372">
        <w:rPr>
          <w:rFonts w:ascii="Times New Roman" w:hAnsi="Times New Roman" w:cs="Times New Roman"/>
          <w:iCs/>
          <w:sz w:val="28"/>
          <w:szCs w:val="28"/>
        </w:rPr>
        <w:t xml:space="preserve"> конкуренции»</w:t>
      </w:r>
      <w:r w:rsidR="00356BF8" w:rsidRPr="00F36372">
        <w:rPr>
          <w:rFonts w:ascii="Times New Roman" w:hAnsi="Times New Roman" w:cs="Times New Roman"/>
          <w:iCs/>
          <w:sz w:val="28"/>
          <w:szCs w:val="28"/>
        </w:rPr>
        <w:t>.</w:t>
      </w:r>
      <w:r w:rsidR="00356BF8" w:rsidRPr="00F36372">
        <w:rPr>
          <w:rFonts w:ascii="Times New Roman" w:hAnsi="Times New Roman" w:cs="Times New Roman"/>
          <w:sz w:val="28"/>
          <w:szCs w:val="28"/>
        </w:rPr>
        <w:t xml:space="preserve"> </w:t>
      </w:r>
    </w:p>
    <w:p w:rsidR="00EB6706" w:rsidRDefault="00EB6706" w:rsidP="00EB6706">
      <w:pPr>
        <w:spacing w:after="0" w:line="240" w:lineRule="auto"/>
        <w:jc w:val="both"/>
        <w:rPr>
          <w:rFonts w:ascii="Times New Roman,Bold" w:hAnsi="Times New Roman,Bold" w:cs="Times New Roman,Bold"/>
          <w:b/>
          <w:bCs/>
          <w:sz w:val="28"/>
          <w:szCs w:val="28"/>
        </w:rPr>
      </w:pPr>
      <w:r>
        <w:rPr>
          <w:rFonts w:ascii="Times New Roman,Bold" w:hAnsi="Times New Roman,Bold" w:cs="Times New Roman,Bold"/>
          <w:b/>
          <w:bCs/>
          <w:sz w:val="28"/>
          <w:szCs w:val="28"/>
        </w:rPr>
        <w:t>Раздел 3. Сведения об эффекте, достигнутом при внедрении Стандарта</w:t>
      </w:r>
    </w:p>
    <w:p w:rsidR="00DD588C" w:rsidRPr="001E1F9C" w:rsidRDefault="009A1D79" w:rsidP="00DD588C">
      <w:pPr>
        <w:spacing w:line="360" w:lineRule="auto"/>
        <w:jc w:val="both"/>
        <w:rPr>
          <w:rFonts w:ascii="Times New Roman" w:hAnsi="Times New Roman" w:cs="Times New Roman"/>
          <w:sz w:val="28"/>
          <w:szCs w:val="28"/>
        </w:rPr>
      </w:pPr>
      <w:r w:rsidRPr="001E1F9C">
        <w:rPr>
          <w:rFonts w:ascii="Times New Roman" w:hAnsi="Times New Roman" w:cs="Times New Roman"/>
          <w:sz w:val="28"/>
          <w:szCs w:val="28"/>
        </w:rPr>
        <w:t xml:space="preserve">          </w:t>
      </w:r>
      <w:r w:rsidR="00DD588C" w:rsidRPr="001E1F9C">
        <w:rPr>
          <w:rFonts w:ascii="Times New Roman" w:hAnsi="Times New Roman" w:cs="Times New Roman"/>
          <w:sz w:val="28"/>
          <w:szCs w:val="28"/>
        </w:rPr>
        <w:t xml:space="preserve">            Уполномоченным лицом по содействию развитию конкуренции в </w:t>
      </w:r>
      <w:proofErr w:type="spellStart"/>
      <w:r w:rsidR="00DD588C" w:rsidRPr="001E1F9C">
        <w:rPr>
          <w:rFonts w:ascii="Times New Roman" w:hAnsi="Times New Roman" w:cs="Times New Roman"/>
          <w:sz w:val="28"/>
          <w:szCs w:val="28"/>
        </w:rPr>
        <w:t>Анучинском</w:t>
      </w:r>
      <w:proofErr w:type="spellEnd"/>
      <w:r w:rsidR="00DD588C" w:rsidRPr="001E1F9C">
        <w:rPr>
          <w:rFonts w:ascii="Times New Roman" w:hAnsi="Times New Roman" w:cs="Times New Roman"/>
          <w:sz w:val="28"/>
          <w:szCs w:val="28"/>
        </w:rPr>
        <w:t xml:space="preserve"> муниципальном округе определен глава округа С.А. </w:t>
      </w:r>
      <w:proofErr w:type="spellStart"/>
      <w:r w:rsidR="00DD588C" w:rsidRPr="001E1F9C">
        <w:rPr>
          <w:rFonts w:ascii="Times New Roman" w:hAnsi="Times New Roman" w:cs="Times New Roman"/>
          <w:sz w:val="28"/>
          <w:szCs w:val="28"/>
        </w:rPr>
        <w:t>Понуровский</w:t>
      </w:r>
      <w:proofErr w:type="spellEnd"/>
      <w:r w:rsidR="00DD588C" w:rsidRPr="001E1F9C">
        <w:rPr>
          <w:rFonts w:ascii="Times New Roman" w:hAnsi="Times New Roman" w:cs="Times New Roman"/>
          <w:sz w:val="28"/>
          <w:szCs w:val="28"/>
        </w:rPr>
        <w:t xml:space="preserve">. Принято распоряжение администрации от 09.11.2017 года № 299-р «О создании рабочей группы по внедрению стандарта развития конкуренции в </w:t>
      </w:r>
      <w:proofErr w:type="spellStart"/>
      <w:r w:rsidR="00DD588C" w:rsidRPr="001E1F9C">
        <w:rPr>
          <w:rFonts w:ascii="Times New Roman" w:hAnsi="Times New Roman" w:cs="Times New Roman"/>
          <w:sz w:val="28"/>
          <w:szCs w:val="28"/>
        </w:rPr>
        <w:t>Анучинском</w:t>
      </w:r>
      <w:proofErr w:type="spellEnd"/>
      <w:r w:rsidR="00DD588C" w:rsidRPr="001E1F9C">
        <w:rPr>
          <w:rFonts w:ascii="Times New Roman" w:hAnsi="Times New Roman" w:cs="Times New Roman"/>
          <w:sz w:val="28"/>
          <w:szCs w:val="28"/>
        </w:rPr>
        <w:t xml:space="preserve"> муниципальном районе», которым утвержден состав рабочей группы и утверждено Положение о рабочей группе по внедрению стандарта развития конкуренции в </w:t>
      </w:r>
      <w:proofErr w:type="spellStart"/>
      <w:r w:rsidR="00DD588C" w:rsidRPr="001E1F9C">
        <w:rPr>
          <w:rFonts w:ascii="Times New Roman" w:hAnsi="Times New Roman" w:cs="Times New Roman"/>
          <w:sz w:val="28"/>
          <w:szCs w:val="28"/>
        </w:rPr>
        <w:t>Анучинском</w:t>
      </w:r>
      <w:proofErr w:type="spellEnd"/>
      <w:r w:rsidR="00DD588C" w:rsidRPr="001E1F9C">
        <w:rPr>
          <w:rFonts w:ascii="Times New Roman" w:hAnsi="Times New Roman" w:cs="Times New Roman"/>
          <w:sz w:val="28"/>
          <w:szCs w:val="28"/>
        </w:rPr>
        <w:t xml:space="preserve"> муниципальном районе.  </w:t>
      </w:r>
      <w:r w:rsidR="00DD588C" w:rsidRPr="001E1F9C">
        <w:rPr>
          <w:rFonts w:ascii="Times New Roman" w:hAnsi="Times New Roman" w:cs="Times New Roman"/>
          <w:iCs/>
          <w:sz w:val="28"/>
          <w:szCs w:val="28"/>
        </w:rPr>
        <w:t xml:space="preserve">Коллегиальным органом по внедрению Стандарта развития конкуренции в </w:t>
      </w:r>
      <w:proofErr w:type="spellStart"/>
      <w:r w:rsidR="00DD588C" w:rsidRPr="001E1F9C">
        <w:rPr>
          <w:rFonts w:ascii="Times New Roman" w:hAnsi="Times New Roman" w:cs="Times New Roman"/>
          <w:iCs/>
          <w:sz w:val="28"/>
          <w:szCs w:val="28"/>
        </w:rPr>
        <w:t>Анучинском</w:t>
      </w:r>
      <w:proofErr w:type="spellEnd"/>
      <w:r w:rsidR="00DD588C" w:rsidRPr="001E1F9C">
        <w:rPr>
          <w:rFonts w:ascii="Times New Roman" w:hAnsi="Times New Roman" w:cs="Times New Roman"/>
          <w:iCs/>
          <w:sz w:val="28"/>
          <w:szCs w:val="28"/>
        </w:rPr>
        <w:t xml:space="preserve"> муниципальном округе также является </w:t>
      </w:r>
      <w:r w:rsidR="00DD588C" w:rsidRPr="001E1F9C">
        <w:rPr>
          <w:rFonts w:ascii="Times New Roman" w:hAnsi="Times New Roman" w:cs="Times New Roman"/>
          <w:sz w:val="28"/>
          <w:szCs w:val="28"/>
        </w:rPr>
        <w:t>рабочая группа по внедрению стандарта развития конкуренции.</w:t>
      </w:r>
    </w:p>
    <w:p w:rsidR="00DD588C" w:rsidRPr="001E1F9C" w:rsidRDefault="00DD588C" w:rsidP="00DD588C">
      <w:pPr>
        <w:spacing w:line="360" w:lineRule="auto"/>
        <w:ind w:firstLine="709"/>
        <w:jc w:val="both"/>
        <w:rPr>
          <w:rFonts w:ascii="Times New Roman" w:hAnsi="Times New Roman" w:cs="Times New Roman"/>
          <w:iCs/>
          <w:sz w:val="28"/>
          <w:szCs w:val="28"/>
        </w:rPr>
      </w:pPr>
      <w:r w:rsidRPr="001E1F9C">
        <w:rPr>
          <w:rFonts w:ascii="Times New Roman" w:hAnsi="Times New Roman" w:cs="Times New Roman"/>
          <w:iCs/>
          <w:sz w:val="28"/>
          <w:szCs w:val="28"/>
        </w:rPr>
        <w:t xml:space="preserve">В состав рабочей группы входят специалисты администрации по направлениям и руководители организаций: глава КФХ Матвейко В.И., директор МКУК ИДЦ </w:t>
      </w:r>
      <w:proofErr w:type="spellStart"/>
      <w:r w:rsidRPr="001E1F9C">
        <w:rPr>
          <w:rFonts w:ascii="Times New Roman" w:hAnsi="Times New Roman" w:cs="Times New Roman"/>
          <w:iCs/>
          <w:sz w:val="28"/>
          <w:szCs w:val="28"/>
        </w:rPr>
        <w:t>Федорец</w:t>
      </w:r>
      <w:proofErr w:type="spellEnd"/>
      <w:r w:rsidRPr="001E1F9C">
        <w:rPr>
          <w:rFonts w:ascii="Times New Roman" w:hAnsi="Times New Roman" w:cs="Times New Roman"/>
          <w:iCs/>
          <w:sz w:val="28"/>
          <w:szCs w:val="28"/>
        </w:rPr>
        <w:t xml:space="preserve"> Н.Т. и Бутенко Л.А., индивидуальный предприниматель, заместитель председателя Совета по развитию малого и среднего предпринимательства и улучшению инвестиционного климата в </w:t>
      </w:r>
      <w:proofErr w:type="spellStart"/>
      <w:r w:rsidRPr="001E1F9C">
        <w:rPr>
          <w:rFonts w:ascii="Times New Roman" w:hAnsi="Times New Roman" w:cs="Times New Roman"/>
          <w:iCs/>
          <w:sz w:val="28"/>
          <w:szCs w:val="28"/>
        </w:rPr>
        <w:t>Анучинском</w:t>
      </w:r>
      <w:proofErr w:type="spellEnd"/>
      <w:r w:rsidRPr="001E1F9C">
        <w:rPr>
          <w:rFonts w:ascii="Times New Roman" w:hAnsi="Times New Roman" w:cs="Times New Roman"/>
          <w:iCs/>
          <w:sz w:val="28"/>
          <w:szCs w:val="28"/>
        </w:rPr>
        <w:t xml:space="preserve"> муниципальном округе, помощник уполномоченного по защите прав предпринимателей в Приморском крае.</w:t>
      </w:r>
    </w:p>
    <w:p w:rsidR="00DD588C" w:rsidRPr="001E1F9C" w:rsidRDefault="00DD588C" w:rsidP="00DD588C">
      <w:pPr>
        <w:pStyle w:val="ConsPlusTitle"/>
        <w:spacing w:line="360" w:lineRule="auto"/>
        <w:jc w:val="both"/>
        <w:rPr>
          <w:rFonts w:ascii="Times New Roman" w:hAnsi="Times New Roman" w:cs="Times New Roman"/>
          <w:b w:val="0"/>
          <w:sz w:val="28"/>
          <w:szCs w:val="28"/>
        </w:rPr>
      </w:pPr>
      <w:r w:rsidRPr="001E1F9C">
        <w:rPr>
          <w:rFonts w:ascii="Times New Roman" w:hAnsi="Times New Roman" w:cs="Times New Roman"/>
          <w:b w:val="0"/>
          <w:sz w:val="28"/>
          <w:szCs w:val="28"/>
        </w:rPr>
        <w:t xml:space="preserve">            В округе разработана дорожная карта и утверждена распоряжением администрации от 25.07.2022 № 363 - р «О реализации мероприятий по внедрению стандарта развития конкуренции в </w:t>
      </w:r>
      <w:proofErr w:type="spellStart"/>
      <w:r w:rsidRPr="001E1F9C">
        <w:rPr>
          <w:rFonts w:ascii="Times New Roman" w:hAnsi="Times New Roman" w:cs="Times New Roman"/>
          <w:b w:val="0"/>
          <w:bCs/>
          <w:sz w:val="28"/>
          <w:szCs w:val="28"/>
        </w:rPr>
        <w:t>Анучинском</w:t>
      </w:r>
      <w:proofErr w:type="spellEnd"/>
      <w:r w:rsidRPr="001E1F9C">
        <w:rPr>
          <w:rFonts w:ascii="Times New Roman" w:hAnsi="Times New Roman" w:cs="Times New Roman"/>
          <w:b w:val="0"/>
          <w:bCs/>
          <w:sz w:val="28"/>
          <w:szCs w:val="28"/>
        </w:rPr>
        <w:t xml:space="preserve"> муниципальном округе</w:t>
      </w:r>
      <w:r w:rsidRPr="001E1F9C">
        <w:rPr>
          <w:rFonts w:ascii="Times New Roman" w:hAnsi="Times New Roman" w:cs="Times New Roman"/>
          <w:b w:val="0"/>
          <w:sz w:val="28"/>
          <w:szCs w:val="28"/>
        </w:rPr>
        <w:t xml:space="preserve"> Приморского края на 2022 – 2025 годы». Этим же распоряжением определен Перечень товарных рынков для содействия конкуренции в </w:t>
      </w:r>
      <w:proofErr w:type="spellStart"/>
      <w:r w:rsidRPr="001E1F9C">
        <w:rPr>
          <w:rFonts w:ascii="Times New Roman" w:hAnsi="Times New Roman" w:cs="Times New Roman"/>
          <w:b w:val="0"/>
          <w:sz w:val="28"/>
          <w:szCs w:val="28"/>
        </w:rPr>
        <w:t>Анучинском</w:t>
      </w:r>
      <w:proofErr w:type="spellEnd"/>
      <w:r w:rsidRPr="001E1F9C">
        <w:rPr>
          <w:rFonts w:ascii="Times New Roman" w:hAnsi="Times New Roman" w:cs="Times New Roman"/>
          <w:b w:val="0"/>
          <w:sz w:val="28"/>
          <w:szCs w:val="28"/>
        </w:rPr>
        <w:t xml:space="preserve"> муниципальном округе, в который входит 10 рынков.</w:t>
      </w:r>
    </w:p>
    <w:p w:rsidR="00DD588C" w:rsidRPr="001E1F9C" w:rsidRDefault="00DD588C" w:rsidP="00DD588C">
      <w:pPr>
        <w:suppressLineNumbers/>
        <w:spacing w:line="360" w:lineRule="auto"/>
        <w:jc w:val="both"/>
        <w:rPr>
          <w:rFonts w:ascii="Times New Roman" w:eastAsia="Tahoma" w:hAnsi="Times New Roman" w:cs="Times New Roman"/>
          <w:color w:val="000000"/>
          <w:kern w:val="2"/>
          <w:sz w:val="28"/>
          <w:szCs w:val="28"/>
          <w:lang w:eastAsia="zh-CN" w:bidi="hi-IN"/>
        </w:rPr>
      </w:pPr>
      <w:r w:rsidRPr="001E1F9C">
        <w:rPr>
          <w:rFonts w:ascii="Times New Roman" w:hAnsi="Times New Roman" w:cs="Times New Roman"/>
          <w:sz w:val="28"/>
          <w:szCs w:val="28"/>
        </w:rPr>
        <w:t xml:space="preserve">            </w:t>
      </w:r>
      <w:r w:rsidRPr="001E1F9C">
        <w:rPr>
          <w:rFonts w:ascii="Times New Roman" w:eastAsia="Tahoma" w:hAnsi="Times New Roman" w:cs="Times New Roman"/>
          <w:color w:val="000000"/>
          <w:kern w:val="2"/>
          <w:sz w:val="28"/>
          <w:szCs w:val="28"/>
          <w:lang w:eastAsia="zh-CN" w:bidi="hi-IN"/>
        </w:rPr>
        <w:t xml:space="preserve">Подписано Соглашение о внедрении стандарта развития конкуренции в Приморском крае между департаментом экономики и развития предпринимательства Приморского края и администрацией Анучинского муниципального района Приморского края б/н от 12 августа 2019 года, </w:t>
      </w:r>
    </w:p>
    <w:p w:rsidR="00DD588C" w:rsidRPr="001E1F9C" w:rsidRDefault="00DD588C" w:rsidP="00DD588C">
      <w:pPr>
        <w:suppressLineNumbers/>
        <w:spacing w:line="360" w:lineRule="auto"/>
        <w:jc w:val="both"/>
        <w:rPr>
          <w:rFonts w:ascii="Times New Roman" w:eastAsia="Tahoma" w:hAnsi="Times New Roman" w:cs="Times New Roman"/>
          <w:color w:val="000000"/>
          <w:kern w:val="2"/>
          <w:sz w:val="28"/>
          <w:szCs w:val="28"/>
          <w:lang w:eastAsia="zh-CN" w:bidi="hi-IN"/>
        </w:rPr>
      </w:pPr>
      <w:r w:rsidRPr="001E1F9C">
        <w:rPr>
          <w:rFonts w:ascii="Times New Roman" w:eastAsia="Tahoma" w:hAnsi="Times New Roman" w:cs="Times New Roman"/>
          <w:color w:val="000000"/>
          <w:kern w:val="2"/>
          <w:sz w:val="28"/>
          <w:szCs w:val="28"/>
          <w:lang w:eastAsia="zh-CN" w:bidi="hi-IN"/>
        </w:rPr>
        <w:lastRenderedPageBreak/>
        <w:t xml:space="preserve">Дополнительное соглашение к Соглашению о внедрении стандарта развития конкуренции в Приморском крае между департаментом экономики и развития предпринимательства Приморского края и администрацией Анучинского муниципального округа Приморского края б/н от 7 сентября 2020 года  </w:t>
      </w:r>
    </w:p>
    <w:p w:rsidR="00DD588C" w:rsidRPr="001E1F9C" w:rsidRDefault="00DD588C" w:rsidP="00DD588C">
      <w:pPr>
        <w:spacing w:line="360" w:lineRule="auto"/>
        <w:jc w:val="both"/>
        <w:rPr>
          <w:rFonts w:ascii="Times New Roman" w:hAnsi="Times New Roman" w:cs="Times New Roman"/>
          <w:sz w:val="28"/>
          <w:szCs w:val="28"/>
        </w:rPr>
      </w:pPr>
      <w:r w:rsidRPr="001E1F9C">
        <w:rPr>
          <w:rFonts w:ascii="Times New Roman" w:hAnsi="Times New Roman" w:cs="Times New Roman"/>
          <w:sz w:val="28"/>
          <w:szCs w:val="28"/>
        </w:rPr>
        <w:t xml:space="preserve">           Регулярно проводится анкетирование граждан и бизнеса о качестве товаров и услуг, барьерах доступа и ведения деятельности, удовлетворенности состоянием конкуренции.</w:t>
      </w:r>
    </w:p>
    <w:p w:rsidR="00DD588C" w:rsidRPr="001E1F9C" w:rsidRDefault="00DD588C" w:rsidP="00DD588C">
      <w:pPr>
        <w:spacing w:line="360" w:lineRule="auto"/>
        <w:jc w:val="both"/>
        <w:rPr>
          <w:rFonts w:ascii="Times New Roman" w:hAnsi="Times New Roman" w:cs="Times New Roman"/>
          <w:sz w:val="28"/>
          <w:szCs w:val="28"/>
        </w:rPr>
      </w:pPr>
      <w:r w:rsidRPr="001E1F9C">
        <w:rPr>
          <w:rFonts w:ascii="Times New Roman" w:hAnsi="Times New Roman" w:cs="Times New Roman"/>
          <w:sz w:val="28"/>
          <w:szCs w:val="28"/>
        </w:rPr>
        <w:t xml:space="preserve">           На официальном сайте Анучинского муниципального округа создан специальный раздел «Развитие конкуренции», где размещается информация о проводимой в </w:t>
      </w:r>
      <w:proofErr w:type="spellStart"/>
      <w:r w:rsidRPr="001E1F9C">
        <w:rPr>
          <w:rFonts w:ascii="Times New Roman" w:hAnsi="Times New Roman" w:cs="Times New Roman"/>
          <w:sz w:val="28"/>
          <w:szCs w:val="28"/>
        </w:rPr>
        <w:t>Анучинском</w:t>
      </w:r>
      <w:proofErr w:type="spellEnd"/>
      <w:r w:rsidRPr="001E1F9C">
        <w:rPr>
          <w:rFonts w:ascii="Times New Roman" w:hAnsi="Times New Roman" w:cs="Times New Roman"/>
          <w:sz w:val="28"/>
          <w:szCs w:val="28"/>
        </w:rPr>
        <w:t xml:space="preserve"> округе работе по содействию развитию конкуренции.</w:t>
      </w:r>
    </w:p>
    <w:p w:rsidR="00DD588C" w:rsidRPr="001E1F9C" w:rsidRDefault="00DD588C" w:rsidP="00DD588C">
      <w:pPr>
        <w:spacing w:line="360" w:lineRule="auto"/>
        <w:jc w:val="both"/>
        <w:rPr>
          <w:rFonts w:ascii="Times New Roman" w:hAnsi="Times New Roman" w:cs="Times New Roman"/>
          <w:sz w:val="28"/>
          <w:szCs w:val="28"/>
        </w:rPr>
      </w:pPr>
      <w:r w:rsidRPr="001E1F9C">
        <w:rPr>
          <w:rFonts w:ascii="Times New Roman" w:hAnsi="Times New Roman" w:cs="Times New Roman"/>
          <w:sz w:val="28"/>
          <w:szCs w:val="28"/>
        </w:rPr>
        <w:t xml:space="preserve">       В округе сформирован Реестр (перечень) хозяйствующих субъектов, доля участия Анучинского муниципального округа Приморского края в которых составляет 50 и более процентов, осуществляющих свою деятельность на территории Анучинского муниципального округа (за исключением предприятий, осуществляющих деятельность в сферах, связанных с обеспечением обороны и безопасности государства, а также включенных в перечень стратегических предприятий)</w:t>
      </w:r>
    </w:p>
    <w:p w:rsidR="00DD588C" w:rsidRPr="001E1F9C" w:rsidRDefault="00DD588C" w:rsidP="00DD588C">
      <w:pPr>
        <w:pStyle w:val="31"/>
        <w:tabs>
          <w:tab w:val="center" w:pos="4677"/>
        </w:tabs>
        <w:spacing w:line="360" w:lineRule="auto"/>
        <w:ind w:right="98" w:firstLine="697"/>
        <w:rPr>
          <w:rFonts w:ascii="Times New Roman" w:hAnsi="Times New Roman" w:cs="Times New Roman"/>
          <w:sz w:val="28"/>
          <w:szCs w:val="28"/>
        </w:rPr>
      </w:pPr>
      <w:r w:rsidRPr="001E1F9C">
        <w:rPr>
          <w:rFonts w:ascii="Times New Roman" w:hAnsi="Times New Roman" w:cs="Times New Roman"/>
          <w:iCs/>
          <w:sz w:val="28"/>
          <w:szCs w:val="28"/>
        </w:rPr>
        <w:t xml:space="preserve">          Сумма финансирования мероприятий, направляемых на развитие частного сектора экономики (товарных рынков), за счет средств бюджетов всех уровней, в 2023 году составляет 350,0 тысяч рублей,</w:t>
      </w:r>
      <w:r w:rsidRPr="001E1F9C">
        <w:rPr>
          <w:rFonts w:ascii="Times New Roman" w:hAnsi="Times New Roman" w:cs="Times New Roman"/>
          <w:b/>
          <w:sz w:val="28"/>
          <w:szCs w:val="28"/>
        </w:rPr>
        <w:t xml:space="preserve"> </w:t>
      </w:r>
      <w:r w:rsidRPr="001E1F9C">
        <w:rPr>
          <w:rFonts w:ascii="Times New Roman" w:hAnsi="Times New Roman" w:cs="Times New Roman"/>
          <w:sz w:val="28"/>
          <w:szCs w:val="28"/>
        </w:rPr>
        <w:t xml:space="preserve">40,0 тыс. рублей из которых направленны на поддержку социального </w:t>
      </w:r>
      <w:proofErr w:type="gramStart"/>
      <w:r w:rsidRPr="001E1F9C">
        <w:rPr>
          <w:rFonts w:ascii="Times New Roman" w:hAnsi="Times New Roman" w:cs="Times New Roman"/>
          <w:sz w:val="28"/>
          <w:szCs w:val="28"/>
        </w:rPr>
        <w:t>предпринимательства,</w:t>
      </w:r>
      <w:r w:rsidRPr="001E1F9C">
        <w:rPr>
          <w:rFonts w:ascii="Times New Roman" w:hAnsi="Times New Roman" w:cs="Times New Roman"/>
          <w:b/>
          <w:sz w:val="28"/>
          <w:szCs w:val="28"/>
        </w:rPr>
        <w:t xml:space="preserve"> </w:t>
      </w:r>
      <w:r w:rsidRPr="001E1F9C">
        <w:rPr>
          <w:rFonts w:ascii="Times New Roman" w:hAnsi="Times New Roman" w:cs="Times New Roman"/>
          <w:iCs/>
          <w:sz w:val="28"/>
          <w:szCs w:val="28"/>
        </w:rPr>
        <w:t xml:space="preserve"> в</w:t>
      </w:r>
      <w:proofErr w:type="gramEnd"/>
      <w:r w:rsidRPr="001E1F9C">
        <w:rPr>
          <w:rFonts w:ascii="Times New Roman" w:hAnsi="Times New Roman" w:cs="Times New Roman"/>
          <w:iCs/>
          <w:sz w:val="28"/>
          <w:szCs w:val="28"/>
        </w:rPr>
        <w:t xml:space="preserve"> соответствии с муниципальной программой «Развитие и поддержка малого и среднего предпринимательства в </w:t>
      </w:r>
      <w:proofErr w:type="spellStart"/>
      <w:r w:rsidRPr="001E1F9C">
        <w:rPr>
          <w:rFonts w:ascii="Times New Roman" w:hAnsi="Times New Roman" w:cs="Times New Roman"/>
          <w:iCs/>
          <w:sz w:val="28"/>
          <w:szCs w:val="28"/>
        </w:rPr>
        <w:t>Анучинском</w:t>
      </w:r>
      <w:proofErr w:type="spellEnd"/>
      <w:r w:rsidRPr="001E1F9C">
        <w:rPr>
          <w:rFonts w:ascii="Times New Roman" w:hAnsi="Times New Roman" w:cs="Times New Roman"/>
          <w:iCs/>
          <w:sz w:val="28"/>
          <w:szCs w:val="28"/>
        </w:rPr>
        <w:t xml:space="preserve"> муниципальном округе на 2020-2024 годы».      В течение года оказана финансовая поддержка в размере</w:t>
      </w:r>
      <w:r w:rsidRPr="001E1F9C">
        <w:rPr>
          <w:rFonts w:ascii="Times New Roman" w:hAnsi="Times New Roman" w:cs="Times New Roman"/>
          <w:b/>
          <w:sz w:val="28"/>
          <w:szCs w:val="28"/>
        </w:rPr>
        <w:t xml:space="preserve"> </w:t>
      </w:r>
      <w:r w:rsidRPr="001E1F9C">
        <w:rPr>
          <w:rFonts w:ascii="Times New Roman" w:hAnsi="Times New Roman" w:cs="Times New Roman"/>
          <w:sz w:val="28"/>
          <w:szCs w:val="28"/>
        </w:rPr>
        <w:t xml:space="preserve">300,0 тыс. рублей ООО «Стимул» на мероприятия, связанные с развитием лизинга. В целях развития социального предпринимательства на территории Анучинского муниципального округа изготовлены раздаточные материалы, информационные растяжки и </w:t>
      </w:r>
      <w:proofErr w:type="spellStart"/>
      <w:r w:rsidRPr="001E1F9C">
        <w:rPr>
          <w:rFonts w:ascii="Times New Roman" w:hAnsi="Times New Roman" w:cs="Times New Roman"/>
          <w:sz w:val="28"/>
          <w:szCs w:val="28"/>
        </w:rPr>
        <w:t>банеры</w:t>
      </w:r>
      <w:proofErr w:type="spellEnd"/>
      <w:r w:rsidRPr="001E1F9C">
        <w:rPr>
          <w:rFonts w:ascii="Times New Roman" w:hAnsi="Times New Roman" w:cs="Times New Roman"/>
          <w:sz w:val="28"/>
          <w:szCs w:val="28"/>
        </w:rPr>
        <w:t>.</w:t>
      </w:r>
    </w:p>
    <w:p w:rsidR="00DD588C" w:rsidRPr="001E1F9C" w:rsidRDefault="00DD588C" w:rsidP="00DD588C">
      <w:pPr>
        <w:pStyle w:val="31"/>
        <w:tabs>
          <w:tab w:val="center" w:pos="4677"/>
        </w:tabs>
        <w:spacing w:line="360" w:lineRule="auto"/>
        <w:ind w:right="98" w:firstLine="697"/>
        <w:rPr>
          <w:rFonts w:ascii="Times New Roman" w:hAnsi="Times New Roman" w:cs="Times New Roman"/>
          <w:sz w:val="28"/>
          <w:szCs w:val="28"/>
        </w:rPr>
      </w:pPr>
      <w:r w:rsidRPr="001E1F9C">
        <w:rPr>
          <w:rFonts w:ascii="Times New Roman" w:hAnsi="Times New Roman" w:cs="Times New Roman"/>
          <w:sz w:val="28"/>
          <w:szCs w:val="28"/>
        </w:rPr>
        <w:lastRenderedPageBreak/>
        <w:t>Администрация Анучинского муниципального округа, в лице финансово экономического управления, на постоянной основе осуществляет межведомственное взаимодействие с отделением Центра социальной поддержки населения, путем оказания консультационной поддержки «будущим» предпринимателям и физическим лицам, которые не являются индивидуальными предпринимателями, но применяют специальный налоговый режим «Налог на профессиональный доход» (</w:t>
      </w:r>
      <w:proofErr w:type="spellStart"/>
      <w:r w:rsidRPr="001E1F9C">
        <w:rPr>
          <w:rFonts w:ascii="Times New Roman" w:hAnsi="Times New Roman" w:cs="Times New Roman"/>
          <w:sz w:val="28"/>
          <w:szCs w:val="28"/>
        </w:rPr>
        <w:t>самозанятые</w:t>
      </w:r>
      <w:proofErr w:type="spellEnd"/>
      <w:r w:rsidRPr="001E1F9C">
        <w:rPr>
          <w:rFonts w:ascii="Times New Roman" w:hAnsi="Times New Roman" w:cs="Times New Roman"/>
          <w:sz w:val="28"/>
          <w:szCs w:val="28"/>
        </w:rPr>
        <w:t xml:space="preserve">). В результате совместной работы </w:t>
      </w:r>
      <w:proofErr w:type="gramStart"/>
      <w:r w:rsidRPr="001E1F9C">
        <w:rPr>
          <w:rFonts w:ascii="Times New Roman" w:hAnsi="Times New Roman" w:cs="Times New Roman"/>
          <w:sz w:val="28"/>
          <w:szCs w:val="28"/>
        </w:rPr>
        <w:t>за  2023</w:t>
      </w:r>
      <w:proofErr w:type="gramEnd"/>
      <w:r w:rsidRPr="001E1F9C">
        <w:rPr>
          <w:rFonts w:ascii="Times New Roman" w:hAnsi="Times New Roman" w:cs="Times New Roman"/>
          <w:sz w:val="28"/>
          <w:szCs w:val="28"/>
        </w:rPr>
        <w:t xml:space="preserve"> год из 13 чел. получивших консультационную помощь, все  открыли свое дело, став индивидуальными предпринимателями или </w:t>
      </w:r>
      <w:proofErr w:type="spellStart"/>
      <w:r w:rsidRPr="001E1F9C">
        <w:rPr>
          <w:rFonts w:ascii="Times New Roman" w:hAnsi="Times New Roman" w:cs="Times New Roman"/>
          <w:sz w:val="28"/>
          <w:szCs w:val="28"/>
        </w:rPr>
        <w:t>самозанятыми</w:t>
      </w:r>
      <w:proofErr w:type="spellEnd"/>
      <w:r w:rsidRPr="001E1F9C">
        <w:rPr>
          <w:rFonts w:ascii="Times New Roman" w:hAnsi="Times New Roman" w:cs="Times New Roman"/>
          <w:sz w:val="28"/>
          <w:szCs w:val="28"/>
        </w:rPr>
        <w:t xml:space="preserve">, и получили финансовую поддержку, в виде социальной помощи в рамках социального контракта. </w:t>
      </w:r>
    </w:p>
    <w:p w:rsidR="00DD588C" w:rsidRPr="001E1F9C" w:rsidRDefault="00DD588C" w:rsidP="00DD588C">
      <w:pPr>
        <w:widowControl w:val="0"/>
        <w:tabs>
          <w:tab w:val="left" w:pos="8728"/>
        </w:tabs>
        <w:autoSpaceDE w:val="0"/>
        <w:autoSpaceDN w:val="0"/>
        <w:spacing w:line="360" w:lineRule="auto"/>
        <w:ind w:firstLine="682"/>
        <w:jc w:val="both"/>
        <w:rPr>
          <w:rFonts w:ascii="Times New Roman" w:hAnsi="Times New Roman" w:cs="Times New Roman"/>
          <w:color w:val="000000"/>
          <w:sz w:val="28"/>
          <w:szCs w:val="28"/>
        </w:rPr>
      </w:pPr>
      <w:r w:rsidRPr="001E1F9C">
        <w:rPr>
          <w:rFonts w:ascii="Times New Roman" w:hAnsi="Times New Roman" w:cs="Times New Roman"/>
          <w:color w:val="000000"/>
          <w:sz w:val="28"/>
          <w:szCs w:val="28"/>
          <w:lang w:bidi="ru-RU"/>
        </w:rPr>
        <w:t xml:space="preserve"> Внедрение стандарта позволило выявить ограничения конкуренции на товарных рынках, улучшить обслуживание населения, проживающего в сельской местности.</w:t>
      </w:r>
      <w:r w:rsidRPr="001E1F9C">
        <w:rPr>
          <w:rFonts w:ascii="Times New Roman" w:hAnsi="Times New Roman" w:cs="Times New Roman"/>
          <w:color w:val="000000"/>
          <w:sz w:val="28"/>
          <w:szCs w:val="28"/>
        </w:rPr>
        <w:t xml:space="preserve"> </w:t>
      </w:r>
    </w:p>
    <w:p w:rsidR="00DD588C" w:rsidRPr="001E1F9C" w:rsidRDefault="00DD588C" w:rsidP="00DD588C">
      <w:pPr>
        <w:widowControl w:val="0"/>
        <w:tabs>
          <w:tab w:val="left" w:pos="8728"/>
        </w:tabs>
        <w:autoSpaceDE w:val="0"/>
        <w:autoSpaceDN w:val="0"/>
        <w:spacing w:line="360" w:lineRule="auto"/>
        <w:ind w:firstLine="682"/>
        <w:jc w:val="both"/>
        <w:rPr>
          <w:rFonts w:ascii="Times New Roman" w:hAnsi="Times New Roman" w:cs="Times New Roman"/>
          <w:sz w:val="28"/>
          <w:szCs w:val="28"/>
        </w:rPr>
      </w:pPr>
      <w:r w:rsidRPr="001E1F9C">
        <w:rPr>
          <w:rFonts w:ascii="Times New Roman" w:hAnsi="Times New Roman" w:cs="Times New Roman"/>
          <w:sz w:val="28"/>
          <w:szCs w:val="28"/>
        </w:rPr>
        <w:t>По оценке администрации Анучинского муниципального округа рынок услуг торговли в районе оценивается как конкурентный,</w:t>
      </w:r>
      <w:r w:rsidRPr="001E1F9C">
        <w:rPr>
          <w:rFonts w:ascii="Times New Roman" w:hAnsi="Times New Roman" w:cs="Times New Roman"/>
          <w:spacing w:val="-6"/>
          <w:kern w:val="16"/>
          <w:sz w:val="28"/>
          <w:szCs w:val="28"/>
        </w:rPr>
        <w:t xml:space="preserve"> с разным уровнем концентрации, в зависимости от территории, </w:t>
      </w:r>
      <w:r w:rsidRPr="001E1F9C">
        <w:rPr>
          <w:rFonts w:ascii="Times New Roman" w:hAnsi="Times New Roman" w:cs="Times New Roman"/>
          <w:sz w:val="28"/>
          <w:szCs w:val="28"/>
        </w:rPr>
        <w:t xml:space="preserve">продолжает сохранять свою привлекательность для бизнеса.  </w:t>
      </w:r>
      <w:r w:rsidRPr="001E1F9C">
        <w:rPr>
          <w:rFonts w:ascii="Times New Roman" w:hAnsi="Times New Roman" w:cs="Times New Roman"/>
          <w:color w:val="000000"/>
          <w:sz w:val="28"/>
          <w:szCs w:val="28"/>
        </w:rPr>
        <w:t xml:space="preserve">По состоянию на 1 января 2024 года в сфере розничной торговли на территории Анучинского муниципального округа осуществляют </w:t>
      </w:r>
      <w:proofErr w:type="gramStart"/>
      <w:r w:rsidRPr="001E1F9C">
        <w:rPr>
          <w:rFonts w:ascii="Times New Roman" w:hAnsi="Times New Roman" w:cs="Times New Roman"/>
          <w:color w:val="000000"/>
          <w:sz w:val="28"/>
          <w:szCs w:val="28"/>
        </w:rPr>
        <w:t>деятельность  88</w:t>
      </w:r>
      <w:proofErr w:type="gramEnd"/>
      <w:r w:rsidRPr="001E1F9C">
        <w:rPr>
          <w:rFonts w:ascii="Times New Roman" w:hAnsi="Times New Roman" w:cs="Times New Roman"/>
          <w:color w:val="000000"/>
          <w:sz w:val="28"/>
          <w:szCs w:val="28"/>
        </w:rPr>
        <w:t xml:space="preserve"> хозяйствующих субъектов, имеющих в своем составе 97 объектов розничной торговли (в </w:t>
      </w:r>
      <w:proofErr w:type="spellStart"/>
      <w:r w:rsidRPr="001E1F9C">
        <w:rPr>
          <w:rFonts w:ascii="Times New Roman" w:hAnsi="Times New Roman" w:cs="Times New Roman"/>
          <w:color w:val="000000"/>
          <w:sz w:val="28"/>
          <w:szCs w:val="28"/>
        </w:rPr>
        <w:t>т.ч</w:t>
      </w:r>
      <w:proofErr w:type="spellEnd"/>
      <w:r w:rsidRPr="001E1F9C">
        <w:rPr>
          <w:rFonts w:ascii="Times New Roman" w:hAnsi="Times New Roman" w:cs="Times New Roman"/>
          <w:color w:val="000000"/>
          <w:sz w:val="28"/>
          <w:szCs w:val="28"/>
        </w:rPr>
        <w:t xml:space="preserve">. предприятий розничной торговли-88,  мелкорозничной-5, автолавки - 4). </w:t>
      </w:r>
    </w:p>
    <w:p w:rsidR="00DD588C" w:rsidRPr="001E1F9C" w:rsidRDefault="00DD588C" w:rsidP="00DD588C">
      <w:pPr>
        <w:widowControl w:val="0"/>
        <w:tabs>
          <w:tab w:val="left" w:pos="8728"/>
        </w:tabs>
        <w:autoSpaceDE w:val="0"/>
        <w:spacing w:line="360" w:lineRule="auto"/>
        <w:ind w:firstLine="682"/>
        <w:jc w:val="both"/>
        <w:rPr>
          <w:rFonts w:ascii="Times New Roman" w:hAnsi="Times New Roman" w:cs="Times New Roman"/>
          <w:sz w:val="28"/>
          <w:szCs w:val="28"/>
        </w:rPr>
      </w:pPr>
      <w:r w:rsidRPr="001E1F9C">
        <w:rPr>
          <w:rFonts w:ascii="Times New Roman" w:hAnsi="Times New Roman" w:cs="Times New Roman"/>
          <w:color w:val="000000"/>
          <w:sz w:val="28"/>
          <w:szCs w:val="28"/>
        </w:rPr>
        <w:t xml:space="preserve">Суммарные торговые площади в стационарной торговой сети составляют 5059,5 кв. метров. Обеспеченность торговыми площадями на 1 января 2023 года на 1 тысячу жителей в розничной торговой </w:t>
      </w:r>
      <w:proofErr w:type="gramStart"/>
      <w:r w:rsidRPr="001E1F9C">
        <w:rPr>
          <w:rFonts w:ascii="Times New Roman" w:hAnsi="Times New Roman" w:cs="Times New Roman"/>
          <w:color w:val="000000"/>
          <w:sz w:val="28"/>
          <w:szCs w:val="28"/>
        </w:rPr>
        <w:t>сети  в</w:t>
      </w:r>
      <w:proofErr w:type="gramEnd"/>
      <w:r w:rsidRPr="001E1F9C">
        <w:rPr>
          <w:rFonts w:ascii="Times New Roman" w:hAnsi="Times New Roman" w:cs="Times New Roman"/>
          <w:color w:val="000000"/>
          <w:sz w:val="28"/>
          <w:szCs w:val="28"/>
        </w:rPr>
        <w:t xml:space="preserve"> </w:t>
      </w:r>
      <w:proofErr w:type="spellStart"/>
      <w:r w:rsidRPr="001E1F9C">
        <w:rPr>
          <w:rFonts w:ascii="Times New Roman" w:hAnsi="Times New Roman" w:cs="Times New Roman"/>
          <w:color w:val="000000"/>
          <w:sz w:val="28"/>
          <w:szCs w:val="28"/>
        </w:rPr>
        <w:t>Анучинском</w:t>
      </w:r>
      <w:proofErr w:type="spellEnd"/>
      <w:r w:rsidRPr="001E1F9C">
        <w:rPr>
          <w:rFonts w:ascii="Times New Roman" w:hAnsi="Times New Roman" w:cs="Times New Roman"/>
          <w:color w:val="000000"/>
          <w:sz w:val="28"/>
          <w:szCs w:val="28"/>
        </w:rPr>
        <w:t xml:space="preserve"> муниципальном округе составляет 408 кв. метров. </w:t>
      </w:r>
    </w:p>
    <w:p w:rsidR="00DD588C" w:rsidRPr="001E1F9C" w:rsidRDefault="00DD588C" w:rsidP="00DD588C">
      <w:pPr>
        <w:widowControl w:val="0"/>
        <w:tabs>
          <w:tab w:val="left" w:pos="8728"/>
        </w:tabs>
        <w:autoSpaceDE w:val="0"/>
        <w:spacing w:line="360" w:lineRule="auto"/>
        <w:ind w:firstLine="682"/>
        <w:jc w:val="both"/>
        <w:rPr>
          <w:rFonts w:ascii="Times New Roman" w:hAnsi="Times New Roman" w:cs="Times New Roman"/>
          <w:sz w:val="28"/>
          <w:szCs w:val="28"/>
        </w:rPr>
      </w:pPr>
      <w:r w:rsidRPr="001E1F9C">
        <w:rPr>
          <w:rFonts w:ascii="Times New Roman" w:hAnsi="Times New Roman" w:cs="Times New Roman"/>
          <w:color w:val="000000"/>
          <w:sz w:val="28"/>
          <w:szCs w:val="28"/>
        </w:rPr>
        <w:t xml:space="preserve">В отдаленных, малонаселенных и труднодоступных селах организована выездная торговля и магазины на дому (п. Тигровый, с. </w:t>
      </w:r>
      <w:proofErr w:type="spellStart"/>
      <w:r w:rsidRPr="001E1F9C">
        <w:rPr>
          <w:rFonts w:ascii="Times New Roman" w:hAnsi="Times New Roman" w:cs="Times New Roman"/>
          <w:color w:val="000000"/>
          <w:sz w:val="28"/>
          <w:szCs w:val="28"/>
        </w:rPr>
        <w:t>Ауровка</w:t>
      </w:r>
      <w:proofErr w:type="spellEnd"/>
      <w:r w:rsidRPr="001E1F9C">
        <w:rPr>
          <w:rFonts w:ascii="Times New Roman" w:hAnsi="Times New Roman" w:cs="Times New Roman"/>
          <w:color w:val="000000"/>
          <w:sz w:val="28"/>
          <w:szCs w:val="28"/>
        </w:rPr>
        <w:t xml:space="preserve">, ЛЗП </w:t>
      </w:r>
      <w:proofErr w:type="gramStart"/>
      <w:r w:rsidRPr="001E1F9C">
        <w:rPr>
          <w:rFonts w:ascii="Times New Roman" w:hAnsi="Times New Roman" w:cs="Times New Roman"/>
          <w:color w:val="000000"/>
          <w:sz w:val="28"/>
          <w:szCs w:val="28"/>
        </w:rPr>
        <w:t xml:space="preserve">3,   </w:t>
      </w:r>
      <w:proofErr w:type="gramEnd"/>
      <w:r w:rsidRPr="001E1F9C">
        <w:rPr>
          <w:rFonts w:ascii="Times New Roman" w:hAnsi="Times New Roman" w:cs="Times New Roman"/>
          <w:color w:val="000000"/>
          <w:sz w:val="28"/>
          <w:szCs w:val="28"/>
        </w:rPr>
        <w:t xml:space="preserve">                   с. </w:t>
      </w:r>
      <w:proofErr w:type="spellStart"/>
      <w:r w:rsidRPr="001E1F9C">
        <w:rPr>
          <w:rFonts w:ascii="Times New Roman" w:hAnsi="Times New Roman" w:cs="Times New Roman"/>
          <w:color w:val="000000"/>
          <w:sz w:val="28"/>
          <w:szCs w:val="28"/>
        </w:rPr>
        <w:t>Скворцово</w:t>
      </w:r>
      <w:proofErr w:type="spellEnd"/>
      <w:r w:rsidRPr="001E1F9C">
        <w:rPr>
          <w:rFonts w:ascii="Times New Roman" w:hAnsi="Times New Roman" w:cs="Times New Roman"/>
          <w:color w:val="000000"/>
          <w:sz w:val="28"/>
          <w:szCs w:val="28"/>
        </w:rPr>
        <w:t xml:space="preserve">, п. Веселый, с. Новопокровка, с. Новотроицкое, с. Смольное). </w:t>
      </w:r>
    </w:p>
    <w:p w:rsidR="00DD588C" w:rsidRPr="001E1F9C" w:rsidRDefault="00DD588C" w:rsidP="00DD588C">
      <w:pPr>
        <w:widowControl w:val="0"/>
        <w:autoSpaceDE w:val="0"/>
        <w:spacing w:line="360" w:lineRule="auto"/>
        <w:ind w:firstLine="682"/>
        <w:jc w:val="both"/>
        <w:rPr>
          <w:rFonts w:ascii="Times New Roman" w:hAnsi="Times New Roman" w:cs="Times New Roman"/>
          <w:color w:val="000000"/>
          <w:sz w:val="28"/>
          <w:szCs w:val="28"/>
        </w:rPr>
      </w:pPr>
      <w:r w:rsidRPr="001E1F9C">
        <w:rPr>
          <w:rFonts w:ascii="Times New Roman" w:hAnsi="Times New Roman" w:cs="Times New Roman"/>
          <w:color w:val="000000"/>
          <w:sz w:val="28"/>
          <w:szCs w:val="28"/>
        </w:rPr>
        <w:lastRenderedPageBreak/>
        <w:t>Розничных рынков на территории округа нет.</w:t>
      </w:r>
    </w:p>
    <w:p w:rsidR="00DD588C" w:rsidRPr="001E1F9C" w:rsidRDefault="00DD588C" w:rsidP="00DD588C">
      <w:pPr>
        <w:pStyle w:val="ConsPlusNormal"/>
        <w:spacing w:line="360" w:lineRule="auto"/>
        <w:jc w:val="both"/>
        <w:rPr>
          <w:rFonts w:ascii="Times New Roman" w:hAnsi="Times New Roman" w:cs="Times New Roman"/>
          <w:sz w:val="28"/>
          <w:szCs w:val="28"/>
        </w:rPr>
      </w:pPr>
      <w:r w:rsidRPr="001E1F9C">
        <w:rPr>
          <w:rFonts w:ascii="Times New Roman" w:hAnsi="Times New Roman" w:cs="Times New Roman"/>
          <w:color w:val="000000"/>
          <w:sz w:val="28"/>
          <w:szCs w:val="28"/>
        </w:rPr>
        <w:t xml:space="preserve">             </w:t>
      </w:r>
      <w:proofErr w:type="gramStart"/>
      <w:r w:rsidRPr="001E1F9C">
        <w:rPr>
          <w:rFonts w:ascii="Times New Roman" w:hAnsi="Times New Roman" w:cs="Times New Roman"/>
          <w:color w:val="000000"/>
          <w:sz w:val="28"/>
          <w:szCs w:val="28"/>
        </w:rPr>
        <w:t>Администрацией  Анучинского</w:t>
      </w:r>
      <w:proofErr w:type="gramEnd"/>
      <w:r w:rsidRPr="001E1F9C">
        <w:rPr>
          <w:rFonts w:ascii="Times New Roman" w:hAnsi="Times New Roman" w:cs="Times New Roman"/>
          <w:color w:val="000000"/>
          <w:sz w:val="28"/>
          <w:szCs w:val="28"/>
        </w:rPr>
        <w:t xml:space="preserve"> МО определены 20 площадок для организации ярмарок с общим количеством торговых мест 250. </w:t>
      </w:r>
    </w:p>
    <w:p w:rsidR="00DD588C" w:rsidRPr="001E1F9C" w:rsidRDefault="00DD588C" w:rsidP="00DD588C">
      <w:pPr>
        <w:pStyle w:val="ConsPlusNormal"/>
        <w:spacing w:line="360" w:lineRule="auto"/>
        <w:jc w:val="both"/>
        <w:rPr>
          <w:rFonts w:ascii="Times New Roman" w:hAnsi="Times New Roman" w:cs="Times New Roman"/>
          <w:sz w:val="28"/>
          <w:szCs w:val="28"/>
        </w:rPr>
      </w:pPr>
      <w:r w:rsidRPr="001E1F9C">
        <w:rPr>
          <w:rFonts w:ascii="Times New Roman" w:hAnsi="Times New Roman" w:cs="Times New Roman"/>
          <w:color w:val="000000"/>
          <w:sz w:val="28"/>
          <w:szCs w:val="28"/>
        </w:rPr>
        <w:t xml:space="preserve">             На постоянной основе проводится две ярмарки: универсальная по средам в с. Анучино и сельскохозяйственная ежедневная «На ТИГРЕ». Периодически проходят тематические (по продаже одежды, обуви) и праздничные ярмарки.</w:t>
      </w:r>
    </w:p>
    <w:p w:rsidR="00DD588C" w:rsidRPr="001E1F9C" w:rsidRDefault="00DD588C" w:rsidP="00DD588C">
      <w:pPr>
        <w:widowControl w:val="0"/>
        <w:autoSpaceDE w:val="0"/>
        <w:spacing w:line="360" w:lineRule="auto"/>
        <w:jc w:val="both"/>
        <w:rPr>
          <w:rFonts w:ascii="Times New Roman" w:hAnsi="Times New Roman" w:cs="Times New Roman"/>
          <w:color w:val="000000"/>
          <w:sz w:val="28"/>
          <w:szCs w:val="28"/>
        </w:rPr>
      </w:pPr>
      <w:r w:rsidRPr="001E1F9C">
        <w:rPr>
          <w:rFonts w:ascii="Times New Roman" w:hAnsi="Times New Roman" w:cs="Times New Roman"/>
          <w:color w:val="000000"/>
          <w:sz w:val="28"/>
          <w:szCs w:val="28"/>
        </w:rPr>
        <w:t xml:space="preserve">            Утверждена схема размещения нестационарных торговых объектов, в которой определены площадки для осуществления развозной торговли промышленными, </w:t>
      </w:r>
      <w:proofErr w:type="gramStart"/>
      <w:r w:rsidRPr="001E1F9C">
        <w:rPr>
          <w:rFonts w:ascii="Times New Roman" w:hAnsi="Times New Roman" w:cs="Times New Roman"/>
          <w:color w:val="000000"/>
          <w:sz w:val="28"/>
          <w:szCs w:val="28"/>
        </w:rPr>
        <w:t>смешанными  товарами</w:t>
      </w:r>
      <w:proofErr w:type="gramEnd"/>
      <w:r w:rsidRPr="001E1F9C">
        <w:rPr>
          <w:rFonts w:ascii="Times New Roman" w:hAnsi="Times New Roman" w:cs="Times New Roman"/>
          <w:color w:val="000000"/>
          <w:sz w:val="28"/>
          <w:szCs w:val="28"/>
        </w:rPr>
        <w:t>, а так же продукции   личных подсобных и  крестьянских (фермерских) хозяйств. Места на площадках предоставляются бесплатно.</w:t>
      </w:r>
    </w:p>
    <w:p w:rsidR="00DD588C" w:rsidRPr="001E1F9C" w:rsidRDefault="00DD588C" w:rsidP="00DD588C">
      <w:pPr>
        <w:widowControl w:val="0"/>
        <w:autoSpaceDE w:val="0"/>
        <w:autoSpaceDN w:val="0"/>
        <w:spacing w:line="360" w:lineRule="auto"/>
        <w:ind w:firstLine="682"/>
        <w:jc w:val="both"/>
        <w:rPr>
          <w:rFonts w:ascii="Times New Roman" w:hAnsi="Times New Roman" w:cs="Times New Roman"/>
          <w:sz w:val="28"/>
          <w:szCs w:val="28"/>
        </w:rPr>
      </w:pPr>
      <w:r w:rsidRPr="001E1F9C">
        <w:rPr>
          <w:rFonts w:ascii="Times New Roman" w:hAnsi="Times New Roman" w:cs="Times New Roman"/>
          <w:sz w:val="28"/>
          <w:szCs w:val="28"/>
        </w:rPr>
        <w:t xml:space="preserve">Предприятиями розничной торговли принимаются меры по стабилизации цен и бесперебойному снабжению населения товарами первой необходимости. В ряде предприятий торговли применяются дифференцированные торговые надбавки на продукты питания. 10 магазинов стали участниками социального проекта «Держим цены», 4 магазинов присоединились к проекту «Приморское -лучшее», 2 магазина – к проекту «Карта </w:t>
      </w:r>
      <w:proofErr w:type="spellStart"/>
      <w:r w:rsidRPr="001E1F9C">
        <w:rPr>
          <w:rFonts w:ascii="Times New Roman" w:hAnsi="Times New Roman" w:cs="Times New Roman"/>
          <w:sz w:val="28"/>
          <w:szCs w:val="28"/>
        </w:rPr>
        <w:t>Приморец</w:t>
      </w:r>
      <w:proofErr w:type="spellEnd"/>
      <w:r w:rsidRPr="001E1F9C">
        <w:rPr>
          <w:rFonts w:ascii="Times New Roman" w:hAnsi="Times New Roman" w:cs="Times New Roman"/>
          <w:sz w:val="28"/>
          <w:szCs w:val="28"/>
        </w:rPr>
        <w:t>»</w:t>
      </w:r>
    </w:p>
    <w:p w:rsidR="00DD588C" w:rsidRPr="001E1F9C" w:rsidRDefault="00DD588C" w:rsidP="00DD588C">
      <w:pPr>
        <w:widowControl w:val="0"/>
        <w:autoSpaceDE w:val="0"/>
        <w:spacing w:line="360" w:lineRule="auto"/>
        <w:jc w:val="both"/>
        <w:rPr>
          <w:rFonts w:ascii="Times New Roman" w:hAnsi="Times New Roman" w:cs="Times New Roman"/>
          <w:sz w:val="28"/>
          <w:szCs w:val="28"/>
        </w:rPr>
      </w:pPr>
      <w:r w:rsidRPr="001E1F9C">
        <w:rPr>
          <w:rFonts w:ascii="Times New Roman" w:hAnsi="Times New Roman" w:cs="Times New Roman"/>
          <w:color w:val="000000"/>
          <w:sz w:val="28"/>
          <w:szCs w:val="28"/>
        </w:rPr>
        <w:t xml:space="preserve">         Основными причинами, препятствующими развитию розничной торговли в </w:t>
      </w:r>
      <w:proofErr w:type="spellStart"/>
      <w:r w:rsidRPr="001E1F9C">
        <w:rPr>
          <w:rFonts w:ascii="Times New Roman" w:hAnsi="Times New Roman" w:cs="Times New Roman"/>
          <w:color w:val="000000"/>
          <w:sz w:val="28"/>
          <w:szCs w:val="28"/>
        </w:rPr>
        <w:t>Анучинском</w:t>
      </w:r>
      <w:proofErr w:type="spellEnd"/>
      <w:r w:rsidRPr="001E1F9C">
        <w:rPr>
          <w:rFonts w:ascii="Times New Roman" w:hAnsi="Times New Roman" w:cs="Times New Roman"/>
          <w:color w:val="000000"/>
          <w:sz w:val="28"/>
          <w:szCs w:val="28"/>
        </w:rPr>
        <w:t xml:space="preserve"> муниципальном округе, являются:                                                                                          </w:t>
      </w:r>
    </w:p>
    <w:p w:rsidR="00DD588C" w:rsidRPr="001E1F9C" w:rsidRDefault="001E1F9C" w:rsidP="00DD588C">
      <w:pPr>
        <w:widowControl w:val="0"/>
        <w:autoSpaceDE w:val="0"/>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DD588C" w:rsidRPr="001E1F9C">
        <w:rPr>
          <w:rFonts w:ascii="Times New Roman" w:hAnsi="Times New Roman" w:cs="Times New Roman"/>
          <w:color w:val="000000"/>
          <w:sz w:val="28"/>
          <w:szCs w:val="28"/>
        </w:rPr>
        <w:t xml:space="preserve">недостаток квалифицированных кадров; </w:t>
      </w:r>
    </w:p>
    <w:p w:rsidR="00DD588C" w:rsidRPr="001E1F9C" w:rsidRDefault="00DD588C" w:rsidP="00DD588C">
      <w:pPr>
        <w:widowControl w:val="0"/>
        <w:autoSpaceDE w:val="0"/>
        <w:spacing w:line="360" w:lineRule="auto"/>
        <w:ind w:firstLine="682"/>
        <w:jc w:val="both"/>
        <w:rPr>
          <w:rFonts w:ascii="Times New Roman" w:hAnsi="Times New Roman" w:cs="Times New Roman"/>
          <w:sz w:val="28"/>
          <w:szCs w:val="28"/>
        </w:rPr>
      </w:pPr>
      <w:proofErr w:type="gramStart"/>
      <w:r w:rsidRPr="001E1F9C">
        <w:rPr>
          <w:rFonts w:ascii="Times New Roman" w:hAnsi="Times New Roman" w:cs="Times New Roman"/>
          <w:color w:val="000000"/>
          <w:sz w:val="28"/>
          <w:szCs w:val="28"/>
        </w:rPr>
        <w:t>недостаток</w:t>
      </w:r>
      <w:proofErr w:type="gramEnd"/>
      <w:r w:rsidRPr="001E1F9C">
        <w:rPr>
          <w:rFonts w:ascii="Times New Roman" w:hAnsi="Times New Roman" w:cs="Times New Roman"/>
          <w:color w:val="000000"/>
          <w:sz w:val="28"/>
          <w:szCs w:val="28"/>
        </w:rPr>
        <w:t xml:space="preserve"> финансовых средств;</w:t>
      </w:r>
    </w:p>
    <w:p w:rsidR="00DD588C" w:rsidRPr="001E1F9C" w:rsidRDefault="00DD588C" w:rsidP="00DD588C">
      <w:pPr>
        <w:widowControl w:val="0"/>
        <w:autoSpaceDE w:val="0"/>
        <w:spacing w:line="360" w:lineRule="auto"/>
        <w:ind w:firstLine="682"/>
        <w:jc w:val="both"/>
        <w:rPr>
          <w:rFonts w:ascii="Times New Roman" w:hAnsi="Times New Roman" w:cs="Times New Roman"/>
          <w:sz w:val="28"/>
          <w:szCs w:val="28"/>
        </w:rPr>
      </w:pPr>
      <w:proofErr w:type="gramStart"/>
      <w:r w:rsidRPr="001E1F9C">
        <w:rPr>
          <w:rFonts w:ascii="Times New Roman" w:hAnsi="Times New Roman" w:cs="Times New Roman"/>
          <w:color w:val="000000"/>
          <w:sz w:val="28"/>
          <w:szCs w:val="28"/>
        </w:rPr>
        <w:t>высокая</w:t>
      </w:r>
      <w:proofErr w:type="gramEnd"/>
      <w:r w:rsidRPr="001E1F9C">
        <w:rPr>
          <w:rFonts w:ascii="Times New Roman" w:hAnsi="Times New Roman" w:cs="Times New Roman"/>
          <w:color w:val="000000"/>
          <w:sz w:val="28"/>
          <w:szCs w:val="28"/>
        </w:rPr>
        <w:t xml:space="preserve"> налоговая нагрузка;</w:t>
      </w:r>
    </w:p>
    <w:p w:rsidR="00DD588C" w:rsidRPr="001E1F9C" w:rsidRDefault="00DD588C" w:rsidP="00DD588C">
      <w:pPr>
        <w:widowControl w:val="0"/>
        <w:autoSpaceDE w:val="0"/>
        <w:spacing w:line="360" w:lineRule="auto"/>
        <w:ind w:firstLine="682"/>
        <w:jc w:val="both"/>
        <w:rPr>
          <w:rFonts w:ascii="Times New Roman" w:hAnsi="Times New Roman" w:cs="Times New Roman"/>
          <w:sz w:val="28"/>
          <w:szCs w:val="28"/>
        </w:rPr>
      </w:pPr>
      <w:proofErr w:type="gramStart"/>
      <w:r w:rsidRPr="001E1F9C">
        <w:rPr>
          <w:rFonts w:ascii="Times New Roman" w:hAnsi="Times New Roman" w:cs="Times New Roman"/>
          <w:color w:val="000000"/>
          <w:sz w:val="28"/>
          <w:szCs w:val="28"/>
        </w:rPr>
        <w:t>низкая</w:t>
      </w:r>
      <w:proofErr w:type="gramEnd"/>
      <w:r w:rsidRPr="001E1F9C">
        <w:rPr>
          <w:rFonts w:ascii="Times New Roman" w:hAnsi="Times New Roman" w:cs="Times New Roman"/>
          <w:color w:val="000000"/>
          <w:sz w:val="28"/>
          <w:szCs w:val="28"/>
        </w:rPr>
        <w:t xml:space="preserve"> плотность населения Анучинского района; </w:t>
      </w:r>
    </w:p>
    <w:p w:rsidR="00DD588C" w:rsidRPr="001E1F9C" w:rsidRDefault="00DD588C" w:rsidP="00DD588C">
      <w:pPr>
        <w:widowControl w:val="0"/>
        <w:tabs>
          <w:tab w:val="left" w:pos="8728"/>
        </w:tabs>
        <w:autoSpaceDE w:val="0"/>
        <w:spacing w:line="360" w:lineRule="auto"/>
        <w:ind w:firstLine="682"/>
        <w:jc w:val="both"/>
        <w:rPr>
          <w:rFonts w:ascii="Times New Roman" w:hAnsi="Times New Roman" w:cs="Times New Roman"/>
          <w:sz w:val="28"/>
          <w:szCs w:val="28"/>
        </w:rPr>
      </w:pPr>
      <w:proofErr w:type="gramStart"/>
      <w:r w:rsidRPr="001E1F9C">
        <w:rPr>
          <w:rFonts w:ascii="Times New Roman" w:hAnsi="Times New Roman" w:cs="Times New Roman"/>
          <w:color w:val="000000"/>
          <w:sz w:val="28"/>
          <w:szCs w:val="28"/>
        </w:rPr>
        <w:t>диспропорция</w:t>
      </w:r>
      <w:proofErr w:type="gramEnd"/>
      <w:r w:rsidRPr="001E1F9C">
        <w:rPr>
          <w:rFonts w:ascii="Times New Roman" w:hAnsi="Times New Roman" w:cs="Times New Roman"/>
          <w:color w:val="000000"/>
          <w:sz w:val="28"/>
          <w:szCs w:val="28"/>
        </w:rPr>
        <w:t xml:space="preserve"> в доступности торговых объектов для жителей  сельских населенных пунктов.</w:t>
      </w:r>
    </w:p>
    <w:p w:rsidR="00DD588C" w:rsidRPr="001E1F9C" w:rsidRDefault="00DD588C" w:rsidP="00DD588C">
      <w:pPr>
        <w:widowControl w:val="0"/>
        <w:autoSpaceDE w:val="0"/>
        <w:spacing w:line="360" w:lineRule="auto"/>
        <w:jc w:val="both"/>
        <w:rPr>
          <w:rFonts w:ascii="Times New Roman" w:hAnsi="Times New Roman" w:cs="Times New Roman"/>
          <w:sz w:val="28"/>
          <w:szCs w:val="28"/>
        </w:rPr>
      </w:pPr>
      <w:r w:rsidRPr="001E1F9C">
        <w:rPr>
          <w:rFonts w:ascii="Times New Roman" w:hAnsi="Times New Roman" w:cs="Times New Roman"/>
          <w:color w:val="000000"/>
          <w:sz w:val="28"/>
          <w:szCs w:val="28"/>
        </w:rPr>
        <w:t xml:space="preserve">          </w:t>
      </w:r>
      <w:r w:rsidRPr="001E1F9C">
        <w:rPr>
          <w:rFonts w:ascii="Times New Roman" w:hAnsi="Times New Roman" w:cs="Times New Roman"/>
          <w:color w:val="000000"/>
          <w:sz w:val="28"/>
          <w:szCs w:val="28"/>
          <w:lang w:bidi="ru-RU"/>
        </w:rPr>
        <w:t xml:space="preserve">Развитию конкуренции также способствовали системные мероприятия Стандарта. Организация прозрачных закупочных процедур позволила поставщикам выполнять расширенный поиск по всем видам закупок.  </w:t>
      </w:r>
      <w:r w:rsidRPr="001E1F9C">
        <w:rPr>
          <w:rFonts w:ascii="Times New Roman" w:hAnsi="Times New Roman" w:cs="Times New Roman"/>
          <w:color w:val="000000"/>
          <w:sz w:val="28"/>
          <w:szCs w:val="28"/>
          <w:lang w:bidi="ru-RU"/>
        </w:rPr>
        <w:lastRenderedPageBreak/>
        <w:t xml:space="preserve">Заказчикам оказывалась методическая помощь по увеличению доли объемов закупок товаров, работ, услуг у субъектов малого предпринимательства; специалисты принимали участие в обучающих семинарах. В течение 2023 года при проведении закупочных процедур предоставлялся приоритет субъектам малого и среднего предпринимательства. Доля закупок товаров, работ, услуг у субъектов малого предпринимательства и социально ориентированных некоммерческих организаций, рассчитанная с учетом требований части 1.1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составила </w:t>
      </w:r>
      <w:r w:rsidR="00220BE2" w:rsidRPr="001E1F9C">
        <w:rPr>
          <w:rFonts w:ascii="Times New Roman" w:hAnsi="Times New Roman" w:cs="Times New Roman"/>
          <w:color w:val="000000"/>
          <w:sz w:val="28"/>
          <w:szCs w:val="28"/>
          <w:lang w:bidi="ru-RU"/>
        </w:rPr>
        <w:t>35,942</w:t>
      </w:r>
      <w:r w:rsidRPr="001E1F9C">
        <w:rPr>
          <w:rFonts w:ascii="Times New Roman" w:hAnsi="Times New Roman" w:cs="Times New Roman"/>
          <w:color w:val="000000"/>
          <w:sz w:val="28"/>
          <w:szCs w:val="28"/>
          <w:lang w:bidi="ru-RU"/>
        </w:rPr>
        <w:t xml:space="preserve"> %.</w:t>
      </w:r>
    </w:p>
    <w:p w:rsidR="00DD588C" w:rsidRPr="001E1F9C" w:rsidRDefault="00DD588C" w:rsidP="00DD588C">
      <w:pPr>
        <w:widowControl w:val="0"/>
        <w:spacing w:line="360" w:lineRule="auto"/>
        <w:jc w:val="both"/>
        <w:rPr>
          <w:rFonts w:ascii="Times New Roman" w:hAnsi="Times New Roman" w:cs="Times New Roman"/>
          <w:sz w:val="28"/>
          <w:szCs w:val="28"/>
        </w:rPr>
      </w:pPr>
      <w:r w:rsidRPr="001E1F9C">
        <w:rPr>
          <w:rFonts w:ascii="Times New Roman" w:hAnsi="Times New Roman" w:cs="Times New Roman"/>
          <w:color w:val="000000"/>
          <w:sz w:val="28"/>
          <w:szCs w:val="28"/>
          <w:lang w:bidi="ru-RU"/>
        </w:rPr>
        <w:t xml:space="preserve">           В течение 2023 года предоставлено муниципальное имущество в аренду субъектам малого предпринимательства для ведения предпринимательской деятельности – 669 м</w:t>
      </w:r>
      <w:r w:rsidRPr="001E1F9C">
        <w:rPr>
          <w:rFonts w:ascii="Times New Roman" w:hAnsi="Times New Roman" w:cs="Times New Roman"/>
          <w:color w:val="000000"/>
          <w:sz w:val="28"/>
          <w:szCs w:val="28"/>
          <w:vertAlign w:val="superscript"/>
          <w:lang w:bidi="ru-RU"/>
        </w:rPr>
        <w:t>2</w:t>
      </w:r>
      <w:r w:rsidRPr="001E1F9C">
        <w:rPr>
          <w:rFonts w:ascii="Times New Roman" w:hAnsi="Times New Roman" w:cs="Times New Roman"/>
          <w:color w:val="000000"/>
          <w:sz w:val="28"/>
          <w:szCs w:val="28"/>
          <w:lang w:bidi="ru-RU"/>
        </w:rPr>
        <w:t>.</w:t>
      </w:r>
    </w:p>
    <w:p w:rsidR="00DD588C" w:rsidRPr="001E1F9C" w:rsidRDefault="00DD588C" w:rsidP="00DD588C">
      <w:pPr>
        <w:widowControl w:val="0"/>
        <w:spacing w:line="360" w:lineRule="auto"/>
        <w:jc w:val="both"/>
        <w:rPr>
          <w:rFonts w:ascii="Times New Roman" w:hAnsi="Times New Roman" w:cs="Times New Roman"/>
          <w:color w:val="000000"/>
          <w:sz w:val="28"/>
          <w:szCs w:val="28"/>
          <w:lang w:bidi="ru-RU"/>
        </w:rPr>
      </w:pPr>
      <w:r w:rsidRPr="001E1F9C">
        <w:rPr>
          <w:rFonts w:ascii="Times New Roman" w:hAnsi="Times New Roman" w:cs="Times New Roman"/>
          <w:color w:val="000000"/>
          <w:sz w:val="28"/>
          <w:szCs w:val="28"/>
          <w:lang w:bidi="ru-RU"/>
        </w:rPr>
        <w:t xml:space="preserve">       В целях выявления положений, вводящих избыточные обязанности, запреты и ограничения для субъектов предпринимательской и инвестиционной деятельности за 2023 года проведена оценка регулирующего воздействия 16 проектов муниципальных нормативно - правовых актов Анучинского муниципального округа, также проведена экспертиза трех действующих НПА.</w:t>
      </w:r>
    </w:p>
    <w:p w:rsidR="00DD588C" w:rsidRPr="001E1F9C" w:rsidRDefault="00DD588C" w:rsidP="00DD588C">
      <w:pPr>
        <w:widowControl w:val="0"/>
        <w:spacing w:line="360" w:lineRule="auto"/>
        <w:jc w:val="both"/>
        <w:rPr>
          <w:rFonts w:ascii="Times New Roman" w:hAnsi="Times New Roman" w:cs="Times New Roman"/>
          <w:sz w:val="28"/>
          <w:szCs w:val="28"/>
        </w:rPr>
      </w:pPr>
      <w:r w:rsidRPr="001E1F9C">
        <w:rPr>
          <w:rFonts w:ascii="Times New Roman" w:hAnsi="Times New Roman" w:cs="Times New Roman"/>
          <w:color w:val="000000"/>
          <w:sz w:val="28"/>
          <w:szCs w:val="28"/>
          <w:lang w:bidi="ru-RU"/>
        </w:rPr>
        <w:t xml:space="preserve">          В целях выявления и оценки рисков антимонопольного законодательства организована система внутреннего обеспечения соответствия деятельности Администрации Анучинского муниципального округа Приморского края требованиям антимонопольного законодательства.</w:t>
      </w:r>
    </w:p>
    <w:p w:rsidR="00DD588C" w:rsidRPr="001E1F9C" w:rsidRDefault="00DD588C" w:rsidP="00DD588C">
      <w:pPr>
        <w:spacing w:line="360" w:lineRule="auto"/>
        <w:jc w:val="both"/>
        <w:rPr>
          <w:rFonts w:ascii="Times New Roman" w:hAnsi="Times New Roman" w:cs="Times New Roman"/>
          <w:sz w:val="28"/>
          <w:szCs w:val="28"/>
        </w:rPr>
      </w:pPr>
      <w:r w:rsidRPr="001E1F9C">
        <w:rPr>
          <w:rFonts w:ascii="Times New Roman" w:hAnsi="Times New Roman" w:cs="Times New Roman"/>
          <w:sz w:val="28"/>
          <w:szCs w:val="28"/>
        </w:rPr>
        <w:t xml:space="preserve">         </w:t>
      </w:r>
      <w:proofErr w:type="gramStart"/>
      <w:r w:rsidRPr="001E1F9C">
        <w:rPr>
          <w:rFonts w:ascii="Times New Roman" w:hAnsi="Times New Roman" w:cs="Times New Roman"/>
          <w:sz w:val="28"/>
          <w:szCs w:val="28"/>
        </w:rPr>
        <w:t>За  2023</w:t>
      </w:r>
      <w:proofErr w:type="gramEnd"/>
      <w:r w:rsidRPr="001E1F9C">
        <w:rPr>
          <w:rFonts w:ascii="Times New Roman" w:hAnsi="Times New Roman" w:cs="Times New Roman"/>
          <w:sz w:val="28"/>
          <w:szCs w:val="28"/>
        </w:rPr>
        <w:t xml:space="preserve"> года целевые показатели по приоритетным рынкам достигнуты в размере 100% от планируемых. </w:t>
      </w:r>
    </w:p>
    <w:p w:rsidR="00250A32" w:rsidRPr="001E1F9C" w:rsidRDefault="00250A32" w:rsidP="00DD588C">
      <w:pPr>
        <w:spacing w:line="360" w:lineRule="auto"/>
        <w:jc w:val="both"/>
        <w:rPr>
          <w:rFonts w:ascii="Times New Roman" w:hAnsi="Times New Roman" w:cs="Times New Roman"/>
          <w:color w:val="000000"/>
          <w:sz w:val="28"/>
          <w:szCs w:val="28"/>
          <w:lang w:bidi="ru-RU"/>
        </w:rPr>
      </w:pPr>
      <w:r w:rsidRPr="001E1F9C">
        <w:rPr>
          <w:rFonts w:ascii="Times New Roman" w:hAnsi="Times New Roman" w:cs="Times New Roman"/>
          <w:color w:val="000000"/>
          <w:sz w:val="28"/>
          <w:szCs w:val="28"/>
          <w:lang w:bidi="ru-RU"/>
        </w:rPr>
        <w:t xml:space="preserve">Проведены мониторинги </w:t>
      </w:r>
    </w:p>
    <w:p w:rsidR="00250A32" w:rsidRPr="001E1F9C" w:rsidRDefault="00250A32" w:rsidP="00F36372">
      <w:pPr>
        <w:widowControl w:val="0"/>
        <w:spacing w:line="360" w:lineRule="auto"/>
        <w:jc w:val="both"/>
        <w:rPr>
          <w:rFonts w:ascii="Times New Roman" w:hAnsi="Times New Roman" w:cs="Times New Roman"/>
          <w:color w:val="000000"/>
          <w:sz w:val="28"/>
          <w:szCs w:val="28"/>
        </w:rPr>
      </w:pPr>
      <w:r w:rsidRPr="001E1F9C">
        <w:rPr>
          <w:rFonts w:ascii="Times New Roman" w:hAnsi="Times New Roman" w:cs="Times New Roman"/>
          <w:color w:val="000000"/>
          <w:sz w:val="28"/>
          <w:szCs w:val="28"/>
          <w:lang w:bidi="ru-RU"/>
        </w:rPr>
        <w:t xml:space="preserve">- </w:t>
      </w:r>
      <w:r w:rsidRPr="001E1F9C">
        <w:rPr>
          <w:rFonts w:ascii="Times New Roman" w:hAnsi="Times New Roman" w:cs="Times New Roman"/>
          <w:color w:val="000000"/>
          <w:sz w:val="28"/>
          <w:szCs w:val="28"/>
        </w:rPr>
        <w:t>удовлетворенности потребителей качеством товаров, работ и услуг на товарных рынках муниципального образования;</w:t>
      </w:r>
    </w:p>
    <w:p w:rsidR="00250A32" w:rsidRPr="00F36372" w:rsidRDefault="00250A32" w:rsidP="00F36372">
      <w:pPr>
        <w:widowControl w:val="0"/>
        <w:spacing w:line="360" w:lineRule="auto"/>
        <w:jc w:val="both"/>
        <w:rPr>
          <w:rFonts w:ascii="Times New Roman" w:hAnsi="Times New Roman" w:cs="Times New Roman"/>
          <w:color w:val="000000"/>
          <w:sz w:val="28"/>
          <w:szCs w:val="28"/>
        </w:rPr>
      </w:pPr>
      <w:r w:rsidRPr="001E1F9C">
        <w:rPr>
          <w:rFonts w:ascii="Times New Roman" w:hAnsi="Times New Roman" w:cs="Times New Roman"/>
          <w:color w:val="000000"/>
          <w:sz w:val="28"/>
          <w:szCs w:val="28"/>
        </w:rPr>
        <w:t>- наличия (отсутствия) административных барьеров и оценки состояния конкурентной среды субъектами предпринимательской</w:t>
      </w:r>
      <w:r w:rsidRPr="00F36372">
        <w:rPr>
          <w:rFonts w:ascii="Times New Roman" w:hAnsi="Times New Roman" w:cs="Times New Roman"/>
          <w:color w:val="000000"/>
          <w:sz w:val="28"/>
          <w:szCs w:val="28"/>
        </w:rPr>
        <w:t xml:space="preserve"> деятельности;</w:t>
      </w:r>
    </w:p>
    <w:p w:rsidR="00250A32" w:rsidRPr="00F36372" w:rsidRDefault="00250A32" w:rsidP="00F36372">
      <w:pPr>
        <w:widowControl w:val="0"/>
        <w:spacing w:line="360" w:lineRule="auto"/>
        <w:jc w:val="both"/>
        <w:rPr>
          <w:rFonts w:ascii="Times New Roman" w:hAnsi="Times New Roman" w:cs="Times New Roman"/>
          <w:color w:val="000000"/>
          <w:sz w:val="28"/>
          <w:szCs w:val="28"/>
        </w:rPr>
      </w:pPr>
      <w:r w:rsidRPr="00F36372">
        <w:rPr>
          <w:rFonts w:ascii="Times New Roman" w:hAnsi="Times New Roman" w:cs="Times New Roman"/>
          <w:color w:val="000000"/>
          <w:sz w:val="28"/>
          <w:szCs w:val="28"/>
        </w:rPr>
        <w:lastRenderedPageBreak/>
        <w:t xml:space="preserve"> - Мониторинг удовлетворенности населения деятельностью в сфере финансовых услуг</w:t>
      </w:r>
    </w:p>
    <w:p w:rsidR="001C2D88" w:rsidRPr="00F36372" w:rsidRDefault="001C2D88" w:rsidP="00F36372">
      <w:pPr>
        <w:spacing w:line="360" w:lineRule="auto"/>
        <w:jc w:val="both"/>
        <w:textAlignment w:val="baseline"/>
        <w:rPr>
          <w:rFonts w:ascii="Times New Roman" w:hAnsi="Times New Roman" w:cs="Times New Roman"/>
          <w:color w:val="2D2D2D"/>
          <w:sz w:val="28"/>
          <w:szCs w:val="28"/>
        </w:rPr>
      </w:pPr>
      <w:r w:rsidRPr="00F36372">
        <w:rPr>
          <w:rFonts w:ascii="Times New Roman" w:hAnsi="Times New Roman" w:cs="Times New Roman"/>
          <w:sz w:val="28"/>
          <w:szCs w:val="28"/>
        </w:rPr>
        <w:t xml:space="preserve">Обеспечены равные условия доступа к информации об имуществе, находящемся в муниципальной собственности Анучинского МО,  в том числе имуществе, включаемом в перечни для предоставления на льготных условиях субъектам малого и среднего предпринимательства и СО НКО, о реализации такого имущества или предоставлении его во владение и (или) пользование,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администрации Анучинского МО в сети Интернет. </w:t>
      </w:r>
      <w:r w:rsidRPr="00F36372">
        <w:rPr>
          <w:rFonts w:ascii="Times New Roman" w:hAnsi="Times New Roman" w:cs="Times New Roman"/>
          <w:color w:val="2D2D2D"/>
          <w:sz w:val="28"/>
          <w:szCs w:val="28"/>
        </w:rPr>
        <w:t xml:space="preserve">Информация о торгах размещается на официальном </w:t>
      </w:r>
      <w:proofErr w:type="gramStart"/>
      <w:r w:rsidRPr="00F36372">
        <w:rPr>
          <w:rFonts w:ascii="Times New Roman" w:hAnsi="Times New Roman" w:cs="Times New Roman"/>
          <w:color w:val="2D2D2D"/>
          <w:sz w:val="28"/>
          <w:szCs w:val="28"/>
        </w:rPr>
        <w:t>сайте  администрации</w:t>
      </w:r>
      <w:proofErr w:type="gramEnd"/>
      <w:r w:rsidRPr="00F36372">
        <w:rPr>
          <w:rFonts w:ascii="Times New Roman" w:hAnsi="Times New Roman" w:cs="Times New Roman"/>
          <w:color w:val="2D2D2D"/>
          <w:sz w:val="28"/>
          <w:szCs w:val="28"/>
        </w:rPr>
        <w:t xml:space="preserve"> Анучинского муниципального округа https://анучинский.рф/   в разделе «Муниципальное имущество» в сроки, установленные законодательством после принятия решения о проведении торгов.</w:t>
      </w:r>
    </w:p>
    <w:p w:rsidR="001C2D88" w:rsidRPr="00F36372" w:rsidRDefault="001C2D88" w:rsidP="00F36372">
      <w:pPr>
        <w:widowControl w:val="0"/>
        <w:spacing w:line="360" w:lineRule="auto"/>
        <w:jc w:val="both"/>
        <w:rPr>
          <w:rFonts w:ascii="Times New Roman" w:hAnsi="Times New Roman" w:cs="Times New Roman"/>
          <w:sz w:val="28"/>
          <w:szCs w:val="28"/>
        </w:rPr>
      </w:pPr>
      <w:r w:rsidRPr="00F36372">
        <w:rPr>
          <w:rFonts w:ascii="Times New Roman" w:hAnsi="Times New Roman" w:cs="Times New Roman"/>
          <w:color w:val="2D2D2D"/>
          <w:sz w:val="28"/>
          <w:szCs w:val="28"/>
        </w:rPr>
        <w:t xml:space="preserve">Реестр муниципальной собственности Анучинского муниципального округа размещен на официальном сайте администрации  округа https://анучинский.рф/, обновляется по  мере внесения изменений в реестр </w:t>
      </w:r>
      <w:hyperlink r:id="rId21" w:history="1">
        <w:r w:rsidRPr="00F36372">
          <w:rPr>
            <w:rStyle w:val="ae"/>
            <w:rFonts w:ascii="Times New Roman" w:hAnsi="Times New Roman" w:cs="Times New Roman"/>
            <w:sz w:val="28"/>
            <w:szCs w:val="28"/>
            <w:lang w:eastAsia="zh-CN"/>
          </w:rPr>
          <w:t>https://xn--80aqaedqb6ap4b.xn--p1ai/administraciya/strukturnye-podrazdeleniya/upravlenie-po-rabote-s-territoriyami/otdel-imushchestvennykh-i-zemelnykh-otnosheniy/imushchestvennye-otnosheniya/imushchestvo-prednaznachennoe-dlya-predostavleniya-subektam-msp/</w:t>
        </w:r>
      </w:hyperlink>
    </w:p>
    <w:p w:rsidR="001C2D88" w:rsidRPr="00F36372" w:rsidRDefault="00250A32" w:rsidP="00F36372">
      <w:pPr>
        <w:spacing w:line="360" w:lineRule="auto"/>
        <w:jc w:val="both"/>
        <w:rPr>
          <w:rFonts w:ascii="Times New Roman" w:hAnsi="Times New Roman" w:cs="Times New Roman"/>
          <w:sz w:val="28"/>
          <w:szCs w:val="28"/>
        </w:rPr>
      </w:pPr>
      <w:r w:rsidRPr="00F36372">
        <w:rPr>
          <w:rFonts w:ascii="Times New Roman" w:hAnsi="Times New Roman" w:cs="Times New Roman"/>
          <w:sz w:val="28"/>
          <w:szCs w:val="28"/>
        </w:rPr>
        <w:t xml:space="preserve">         За 202</w:t>
      </w:r>
      <w:r w:rsidR="00220BE2">
        <w:rPr>
          <w:rFonts w:ascii="Times New Roman" w:hAnsi="Times New Roman" w:cs="Times New Roman"/>
          <w:sz w:val="28"/>
          <w:szCs w:val="28"/>
        </w:rPr>
        <w:t>3</w:t>
      </w:r>
      <w:r w:rsidRPr="00F36372">
        <w:rPr>
          <w:rFonts w:ascii="Times New Roman" w:hAnsi="Times New Roman" w:cs="Times New Roman"/>
          <w:sz w:val="28"/>
          <w:szCs w:val="28"/>
        </w:rPr>
        <w:t xml:space="preserve"> год целевые показатели по приоритетным рынкам достигнуты в размере 100% от планируемых</w:t>
      </w:r>
      <w:r w:rsidR="001C2D88" w:rsidRPr="00F36372">
        <w:rPr>
          <w:rFonts w:ascii="Times New Roman" w:hAnsi="Times New Roman" w:cs="Times New Roman"/>
          <w:sz w:val="28"/>
          <w:szCs w:val="28"/>
        </w:rPr>
        <w:t>.</w:t>
      </w:r>
    </w:p>
    <w:p w:rsidR="00F36372" w:rsidRPr="00F36372" w:rsidRDefault="00250A32" w:rsidP="00F36372">
      <w:pPr>
        <w:spacing w:line="360" w:lineRule="auto"/>
        <w:jc w:val="both"/>
        <w:rPr>
          <w:rFonts w:ascii="Times New Roman" w:hAnsi="Times New Roman" w:cs="Times New Roman"/>
          <w:sz w:val="28"/>
          <w:szCs w:val="28"/>
        </w:rPr>
      </w:pPr>
      <w:r w:rsidRPr="00F36372">
        <w:rPr>
          <w:rFonts w:ascii="Times New Roman" w:hAnsi="Times New Roman" w:cs="Times New Roman"/>
          <w:sz w:val="28"/>
          <w:szCs w:val="28"/>
        </w:rPr>
        <w:t xml:space="preserve">Вся информация о </w:t>
      </w:r>
      <w:proofErr w:type="gramStart"/>
      <w:r w:rsidRPr="00F36372">
        <w:rPr>
          <w:rFonts w:ascii="Times New Roman" w:hAnsi="Times New Roman" w:cs="Times New Roman"/>
          <w:sz w:val="28"/>
          <w:szCs w:val="28"/>
        </w:rPr>
        <w:t>реализации  государственной</w:t>
      </w:r>
      <w:proofErr w:type="gramEnd"/>
      <w:r w:rsidRPr="00F36372">
        <w:rPr>
          <w:rFonts w:ascii="Times New Roman" w:hAnsi="Times New Roman" w:cs="Times New Roman"/>
          <w:sz w:val="28"/>
          <w:szCs w:val="28"/>
        </w:rPr>
        <w:t xml:space="preserve"> политики по развитию конкуренции размещена на официальном сайте Администрации Анучинского МО в сети интернет в разделе «Стандарт развития конкуренции» </w:t>
      </w:r>
    </w:p>
    <w:p w:rsidR="00F36372" w:rsidRPr="00F36372" w:rsidRDefault="000B65D3" w:rsidP="00F36372">
      <w:pPr>
        <w:spacing w:line="360" w:lineRule="auto"/>
        <w:jc w:val="both"/>
        <w:rPr>
          <w:rFonts w:ascii="Times New Roman" w:hAnsi="Times New Roman" w:cs="Times New Roman"/>
          <w:sz w:val="28"/>
          <w:szCs w:val="28"/>
        </w:rPr>
      </w:pPr>
      <w:hyperlink r:id="rId22" w:history="1">
        <w:r w:rsidR="00250A32" w:rsidRPr="00F36372">
          <w:rPr>
            <w:rStyle w:val="ae"/>
            <w:rFonts w:ascii="Times New Roman" w:hAnsi="Times New Roman" w:cs="Times New Roman"/>
            <w:sz w:val="28"/>
            <w:szCs w:val="28"/>
            <w:lang w:eastAsia="zh-CN"/>
          </w:rPr>
          <w:t>https://xn--80aqaedqb6ap4b.xn--p1ai/administraciya/strukturnye-podrazdeleniya/finansovo-ekonomicheskoe-upravlenie/standart-razvitiya-konkurentsii/</w:t>
        </w:r>
      </w:hyperlink>
    </w:p>
    <w:p w:rsidR="00EB6706" w:rsidRPr="00F36372" w:rsidRDefault="00EB6706" w:rsidP="00F36372">
      <w:pPr>
        <w:spacing w:after="0" w:line="360" w:lineRule="auto"/>
        <w:jc w:val="both"/>
        <w:rPr>
          <w:rFonts w:ascii="Times New Roman" w:hAnsi="Times New Roman" w:cs="Times New Roman"/>
          <w:bCs/>
          <w:sz w:val="28"/>
          <w:szCs w:val="28"/>
        </w:rPr>
      </w:pPr>
      <w:r w:rsidRPr="00F36372">
        <w:rPr>
          <w:rFonts w:ascii="Times New Roman" w:hAnsi="Times New Roman" w:cs="Times New Roman"/>
          <w:bCs/>
          <w:sz w:val="28"/>
          <w:szCs w:val="28"/>
        </w:rPr>
        <w:lastRenderedPageBreak/>
        <w:t>Раздел 4. Дополнительные комментарии со стороны муниципального образования Приморского края («обратная связь»)</w:t>
      </w:r>
    </w:p>
    <w:p w:rsidR="00EB6706" w:rsidRPr="00F36372" w:rsidRDefault="000B65D3" w:rsidP="00F36372">
      <w:pPr>
        <w:spacing w:after="0" w:line="360" w:lineRule="auto"/>
        <w:jc w:val="both"/>
        <w:rPr>
          <w:rFonts w:ascii="Times New Roman" w:hAnsi="Times New Roman" w:cs="Times New Roman"/>
          <w:bCs/>
          <w:sz w:val="28"/>
          <w:szCs w:val="28"/>
        </w:rPr>
      </w:pPr>
      <w:r>
        <w:rPr>
          <w:rFonts w:ascii="Times New Roman" w:eastAsia="Times New Roman" w:hAnsi="Times New Roman" w:cs="Times New Roman"/>
          <w:color w:val="000000"/>
          <w:sz w:val="28"/>
          <w:szCs w:val="28"/>
          <w:lang w:eastAsia="ru-RU" w:bidi="ru-RU"/>
        </w:rPr>
        <w:t xml:space="preserve">        </w:t>
      </w:r>
      <w:r w:rsidR="00EB6706" w:rsidRPr="00F36372">
        <w:rPr>
          <w:rFonts w:ascii="Times New Roman" w:eastAsia="Times New Roman" w:hAnsi="Times New Roman" w:cs="Times New Roman"/>
          <w:color w:val="000000"/>
          <w:sz w:val="28"/>
          <w:szCs w:val="28"/>
          <w:lang w:eastAsia="ru-RU" w:bidi="ru-RU"/>
        </w:rPr>
        <w:t>Предложений в отношении положений Стандарта не имеется.</w:t>
      </w:r>
    </w:p>
    <w:p w:rsidR="00EB6706" w:rsidRPr="00F36372" w:rsidRDefault="00EB6706" w:rsidP="00F36372">
      <w:pPr>
        <w:spacing w:after="0" w:line="360" w:lineRule="auto"/>
        <w:jc w:val="both"/>
        <w:rPr>
          <w:rFonts w:ascii="Times New Roman" w:hAnsi="Times New Roman" w:cs="Times New Roman"/>
          <w:sz w:val="28"/>
          <w:szCs w:val="28"/>
        </w:rPr>
      </w:pPr>
    </w:p>
    <w:p w:rsidR="00EB6706" w:rsidRDefault="00EB6706" w:rsidP="00EB6706">
      <w:pPr>
        <w:spacing w:after="0" w:line="240" w:lineRule="auto"/>
        <w:ind w:firstLine="709"/>
        <w:jc w:val="both"/>
        <w:rPr>
          <w:rFonts w:ascii="Times New Roman,Italic" w:hAnsi="Times New Roman,Italic" w:cs="Times New Roman,Italic"/>
          <w:sz w:val="28"/>
          <w:szCs w:val="28"/>
        </w:rPr>
      </w:pPr>
    </w:p>
    <w:p w:rsidR="00EB6706" w:rsidRDefault="00EB6706" w:rsidP="00EB6706">
      <w:pPr>
        <w:sectPr w:rsidR="00EB6706" w:rsidSect="009E4369">
          <w:pgSz w:w="11906" w:h="16838"/>
          <w:pgMar w:top="719" w:right="851" w:bottom="1134" w:left="1418" w:header="0" w:footer="0" w:gutter="0"/>
          <w:cols w:space="720"/>
          <w:formProt w:val="0"/>
          <w:docGrid w:linePitch="360" w:charSpace="4096"/>
        </w:sectPr>
      </w:pPr>
    </w:p>
    <w:p w:rsidR="00EB6706" w:rsidRDefault="009A1D79" w:rsidP="009A1D79">
      <w:pPr>
        <w:spacing w:after="0" w:line="240" w:lineRule="auto"/>
        <w:jc w:val="both"/>
        <w:rPr>
          <w:rFonts w:ascii="Times New Roman,Bold" w:hAnsi="Times New Roman,Bold" w:cs="Times New Roman,Bold"/>
          <w:b/>
          <w:bCs/>
          <w:sz w:val="28"/>
          <w:szCs w:val="28"/>
        </w:rPr>
      </w:pPr>
      <w:r>
        <w:lastRenderedPageBreak/>
        <w:t xml:space="preserve">                  </w:t>
      </w:r>
      <w:r w:rsidR="00EB6706">
        <w:rPr>
          <w:rFonts w:ascii="Times New Roman,Bold" w:hAnsi="Times New Roman,Bold" w:cs="Times New Roman,Bold"/>
          <w:b/>
          <w:bCs/>
          <w:sz w:val="28"/>
          <w:szCs w:val="28"/>
        </w:rPr>
        <w:t>Раздел 5. Сведения о достижении целевых значений контрольных показателей эффективности, установленных в муниципальной «дорожной карте»</w:t>
      </w:r>
    </w:p>
    <w:p w:rsidR="00EB6706" w:rsidRDefault="00EB6706" w:rsidP="00EB6706">
      <w:pPr>
        <w:spacing w:after="0" w:line="240" w:lineRule="auto"/>
        <w:ind w:firstLine="709"/>
        <w:jc w:val="both"/>
        <w:rPr>
          <w:rFonts w:ascii="Times New Roman,Italic" w:hAnsi="Times New Roman,Italic" w:cs="Times New Roman,Italic"/>
          <w:i/>
          <w:iCs/>
          <w:sz w:val="28"/>
          <w:szCs w:val="28"/>
        </w:rPr>
      </w:pPr>
      <w:r>
        <w:rPr>
          <w:rFonts w:ascii="Times New Roman,Italic" w:hAnsi="Times New Roman,Italic" w:cs="Times New Roman,Italic"/>
          <w:i/>
          <w:iCs/>
          <w:sz w:val="28"/>
          <w:szCs w:val="28"/>
        </w:rPr>
        <w:t>Необходимо представить перечень ключевых показателей (по утвержденным рынкам; по рынкам, выбранным дополнительно с учетом территориальной специфики; по системным мероприятиям из Стандарта и системным мероприятиям, разработанным муниципальным образованием дополнительно), установленных в муниципальной «дорожной карте» в отчетном периоде в соответствии со следующей таблицей:</w:t>
      </w:r>
    </w:p>
    <w:p w:rsidR="00EB6706" w:rsidRDefault="00EB6706" w:rsidP="00EB6706">
      <w:pPr>
        <w:rPr>
          <w:rFonts w:ascii="Times New Roman,Italic" w:hAnsi="Times New Roman,Italic" w:cs="Times New Roman,Italic"/>
          <w:sz w:val="28"/>
          <w:szCs w:val="28"/>
        </w:rPr>
      </w:pPr>
    </w:p>
    <w:tbl>
      <w:tblPr>
        <w:tblStyle w:val="ad"/>
        <w:tblW w:w="15163" w:type="dxa"/>
        <w:tblLayout w:type="fixed"/>
        <w:tblLook w:val="04A0" w:firstRow="1" w:lastRow="0" w:firstColumn="1" w:lastColumn="0" w:noHBand="0" w:noVBand="1"/>
      </w:tblPr>
      <w:tblGrid>
        <w:gridCol w:w="504"/>
        <w:gridCol w:w="1555"/>
        <w:gridCol w:w="1482"/>
        <w:gridCol w:w="1417"/>
        <w:gridCol w:w="1134"/>
        <w:gridCol w:w="1277"/>
        <w:gridCol w:w="1133"/>
        <w:gridCol w:w="1275"/>
        <w:gridCol w:w="1563"/>
        <w:gridCol w:w="1985"/>
        <w:gridCol w:w="1838"/>
      </w:tblGrid>
      <w:tr w:rsidR="00EB6706" w:rsidTr="00813700">
        <w:tc>
          <w:tcPr>
            <w:tcW w:w="504" w:type="dxa"/>
            <w:shd w:val="clear" w:color="auto" w:fill="auto"/>
          </w:tcPr>
          <w:p w:rsidR="00EB6706" w:rsidRDefault="00EB6706" w:rsidP="008C64A9">
            <w:pPr>
              <w:widowControl w:val="0"/>
              <w:rPr>
                <w:rFonts w:ascii="Times New Roman" w:hAnsi="Times New Roman" w:cs="Times New Roman"/>
                <w:sz w:val="18"/>
                <w:szCs w:val="18"/>
              </w:rPr>
            </w:pPr>
            <w:r>
              <w:rPr>
                <w:rFonts w:ascii="Times New Roman" w:hAnsi="Times New Roman" w:cs="Times New Roman"/>
                <w:b/>
                <w:bCs/>
                <w:sz w:val="18"/>
                <w:szCs w:val="18"/>
              </w:rPr>
              <w:t>№ п/п</w:t>
            </w:r>
          </w:p>
        </w:tc>
        <w:tc>
          <w:tcPr>
            <w:tcW w:w="1555" w:type="dxa"/>
            <w:shd w:val="clear" w:color="auto" w:fill="auto"/>
          </w:tcPr>
          <w:p w:rsidR="00EB6706" w:rsidRDefault="00EB6706" w:rsidP="008C64A9">
            <w:pPr>
              <w:widowControl w:val="0"/>
              <w:rPr>
                <w:rFonts w:ascii="Times New Roman" w:hAnsi="Times New Roman" w:cs="Times New Roman"/>
                <w:b/>
                <w:bCs/>
                <w:sz w:val="18"/>
                <w:szCs w:val="18"/>
              </w:rPr>
            </w:pPr>
            <w:r>
              <w:rPr>
                <w:rFonts w:ascii="Times New Roman" w:hAnsi="Times New Roman" w:cs="Times New Roman"/>
                <w:b/>
                <w:bCs/>
                <w:sz w:val="18"/>
                <w:szCs w:val="18"/>
              </w:rPr>
              <w:t>Наименование рынка (направления</w:t>
            </w:r>
          </w:p>
          <w:p w:rsidR="00EB6706" w:rsidRDefault="00EB6706" w:rsidP="008C64A9">
            <w:pPr>
              <w:widowControl w:val="0"/>
              <w:rPr>
                <w:rFonts w:ascii="Times New Roman" w:hAnsi="Times New Roman" w:cs="Times New Roman"/>
                <w:b/>
                <w:bCs/>
                <w:sz w:val="18"/>
                <w:szCs w:val="18"/>
              </w:rPr>
            </w:pPr>
            <w:proofErr w:type="gramStart"/>
            <w:r>
              <w:rPr>
                <w:rFonts w:ascii="Times New Roman" w:hAnsi="Times New Roman" w:cs="Times New Roman"/>
                <w:b/>
                <w:bCs/>
                <w:sz w:val="18"/>
                <w:szCs w:val="18"/>
              </w:rPr>
              <w:t>системного</w:t>
            </w:r>
            <w:proofErr w:type="gramEnd"/>
          </w:p>
          <w:p w:rsidR="00EB6706" w:rsidRDefault="00EB6706" w:rsidP="008C64A9">
            <w:pPr>
              <w:widowControl w:val="0"/>
              <w:rPr>
                <w:rFonts w:ascii="Times New Roman" w:hAnsi="Times New Roman" w:cs="Times New Roman"/>
                <w:sz w:val="18"/>
                <w:szCs w:val="18"/>
              </w:rPr>
            </w:pPr>
            <w:proofErr w:type="gramStart"/>
            <w:r>
              <w:rPr>
                <w:rFonts w:ascii="Times New Roman" w:hAnsi="Times New Roman" w:cs="Times New Roman"/>
                <w:b/>
                <w:bCs/>
                <w:sz w:val="18"/>
                <w:szCs w:val="18"/>
              </w:rPr>
              <w:t>мероприятия</w:t>
            </w:r>
            <w:proofErr w:type="gramEnd"/>
            <w:r>
              <w:rPr>
                <w:rFonts w:ascii="Times New Roman" w:hAnsi="Times New Roman" w:cs="Times New Roman"/>
                <w:b/>
                <w:bCs/>
                <w:sz w:val="18"/>
                <w:szCs w:val="18"/>
              </w:rPr>
              <w:t>)</w:t>
            </w:r>
          </w:p>
        </w:tc>
        <w:tc>
          <w:tcPr>
            <w:tcW w:w="1482" w:type="dxa"/>
            <w:shd w:val="clear" w:color="auto" w:fill="auto"/>
          </w:tcPr>
          <w:p w:rsidR="00EB6706" w:rsidRDefault="00EB6706" w:rsidP="008C64A9">
            <w:pPr>
              <w:widowControl w:val="0"/>
              <w:rPr>
                <w:rFonts w:ascii="Times New Roman" w:hAnsi="Times New Roman" w:cs="Times New Roman"/>
                <w:b/>
                <w:bCs/>
                <w:sz w:val="18"/>
                <w:szCs w:val="18"/>
              </w:rPr>
            </w:pPr>
            <w:r>
              <w:rPr>
                <w:rFonts w:ascii="Times New Roman" w:hAnsi="Times New Roman" w:cs="Times New Roman"/>
                <w:b/>
                <w:bCs/>
                <w:sz w:val="18"/>
                <w:szCs w:val="18"/>
              </w:rPr>
              <w:t>Наименование</w:t>
            </w:r>
          </w:p>
          <w:p w:rsidR="00EB6706" w:rsidRDefault="00EB6706" w:rsidP="008C64A9">
            <w:pPr>
              <w:widowControl w:val="0"/>
              <w:rPr>
                <w:rFonts w:ascii="Times New Roman" w:hAnsi="Times New Roman" w:cs="Times New Roman"/>
                <w:b/>
                <w:bCs/>
                <w:sz w:val="18"/>
                <w:szCs w:val="18"/>
              </w:rPr>
            </w:pPr>
            <w:proofErr w:type="gramStart"/>
            <w:r>
              <w:rPr>
                <w:rFonts w:ascii="Times New Roman" w:hAnsi="Times New Roman" w:cs="Times New Roman"/>
                <w:b/>
                <w:bCs/>
                <w:sz w:val="18"/>
                <w:szCs w:val="18"/>
              </w:rPr>
              <w:t>показателя</w:t>
            </w:r>
            <w:proofErr w:type="gramEnd"/>
          </w:p>
        </w:tc>
        <w:tc>
          <w:tcPr>
            <w:tcW w:w="1417" w:type="dxa"/>
            <w:shd w:val="clear" w:color="auto" w:fill="auto"/>
          </w:tcPr>
          <w:p w:rsidR="00EB6706" w:rsidRDefault="00EB6706" w:rsidP="008C64A9">
            <w:pPr>
              <w:widowControl w:val="0"/>
              <w:ind w:left="-40"/>
              <w:rPr>
                <w:rFonts w:ascii="Times New Roman" w:hAnsi="Times New Roman" w:cs="Times New Roman"/>
                <w:sz w:val="18"/>
                <w:szCs w:val="18"/>
              </w:rPr>
            </w:pPr>
            <w:r>
              <w:rPr>
                <w:rFonts w:ascii="Times New Roman" w:hAnsi="Times New Roman" w:cs="Times New Roman"/>
                <w:b/>
                <w:bCs/>
                <w:sz w:val="18"/>
                <w:szCs w:val="18"/>
              </w:rPr>
              <w:t>Единицы измерения</w:t>
            </w:r>
          </w:p>
        </w:tc>
        <w:tc>
          <w:tcPr>
            <w:tcW w:w="1134" w:type="dxa"/>
            <w:shd w:val="clear" w:color="auto" w:fill="auto"/>
          </w:tcPr>
          <w:p w:rsidR="00EB6706" w:rsidRDefault="00EB6706" w:rsidP="008C64A9">
            <w:pPr>
              <w:widowControl w:val="0"/>
              <w:rPr>
                <w:rFonts w:ascii="Times New Roman" w:hAnsi="Times New Roman" w:cs="Times New Roman"/>
                <w:sz w:val="18"/>
                <w:szCs w:val="18"/>
              </w:rPr>
            </w:pPr>
            <w:r>
              <w:rPr>
                <w:rFonts w:ascii="Times New Roman" w:hAnsi="Times New Roman" w:cs="Times New Roman"/>
                <w:b/>
                <w:bCs/>
                <w:sz w:val="18"/>
                <w:szCs w:val="18"/>
              </w:rPr>
              <w:t>Исходное значение показателя в отчетном году</w:t>
            </w:r>
          </w:p>
        </w:tc>
        <w:tc>
          <w:tcPr>
            <w:tcW w:w="1277" w:type="dxa"/>
            <w:shd w:val="clear" w:color="auto" w:fill="auto"/>
          </w:tcPr>
          <w:p w:rsidR="00EB6706" w:rsidRDefault="00EB6706" w:rsidP="008C64A9">
            <w:pPr>
              <w:widowControl w:val="0"/>
              <w:rPr>
                <w:rFonts w:ascii="Times New Roman" w:hAnsi="Times New Roman" w:cs="Times New Roman"/>
                <w:sz w:val="18"/>
                <w:szCs w:val="18"/>
              </w:rPr>
            </w:pPr>
            <w:r>
              <w:rPr>
                <w:rFonts w:ascii="Times New Roman" w:hAnsi="Times New Roman" w:cs="Times New Roman"/>
                <w:b/>
                <w:bCs/>
                <w:sz w:val="18"/>
                <w:szCs w:val="18"/>
              </w:rPr>
              <w:t>Целевое значение показателя, установленное в утвержденной «дорожной карте» на отчетный год</w:t>
            </w:r>
          </w:p>
        </w:tc>
        <w:tc>
          <w:tcPr>
            <w:tcW w:w="1133" w:type="dxa"/>
            <w:shd w:val="clear" w:color="auto" w:fill="auto"/>
          </w:tcPr>
          <w:p w:rsidR="00EB6706" w:rsidRDefault="00EB6706" w:rsidP="008C64A9">
            <w:pPr>
              <w:widowControl w:val="0"/>
              <w:rPr>
                <w:rFonts w:ascii="Times New Roman" w:hAnsi="Times New Roman" w:cs="Times New Roman"/>
                <w:sz w:val="18"/>
                <w:szCs w:val="18"/>
              </w:rPr>
            </w:pPr>
            <w:r>
              <w:rPr>
                <w:rFonts w:ascii="Times New Roman" w:hAnsi="Times New Roman" w:cs="Times New Roman"/>
                <w:b/>
                <w:bCs/>
                <w:sz w:val="18"/>
                <w:szCs w:val="18"/>
              </w:rPr>
              <w:t>Фактическое значение показателя в отчетном году</w:t>
            </w:r>
          </w:p>
        </w:tc>
        <w:tc>
          <w:tcPr>
            <w:tcW w:w="1275" w:type="dxa"/>
            <w:shd w:val="clear" w:color="auto" w:fill="auto"/>
          </w:tcPr>
          <w:p w:rsidR="00EB6706" w:rsidRDefault="00EB6706" w:rsidP="008C64A9">
            <w:pPr>
              <w:widowControl w:val="0"/>
              <w:rPr>
                <w:rFonts w:ascii="Times New Roman" w:hAnsi="Times New Roman" w:cs="Times New Roman"/>
                <w:b/>
                <w:bCs/>
                <w:sz w:val="18"/>
                <w:szCs w:val="18"/>
              </w:rPr>
            </w:pPr>
            <w:r>
              <w:rPr>
                <w:rFonts w:ascii="Times New Roman" w:hAnsi="Times New Roman" w:cs="Times New Roman"/>
                <w:b/>
                <w:bCs/>
                <w:sz w:val="18"/>
                <w:szCs w:val="18"/>
              </w:rPr>
              <w:t>Источник</w:t>
            </w:r>
          </w:p>
          <w:p w:rsidR="00EB6706" w:rsidRDefault="00EB6706" w:rsidP="008C64A9">
            <w:pPr>
              <w:widowControl w:val="0"/>
              <w:rPr>
                <w:rFonts w:ascii="Times New Roman" w:hAnsi="Times New Roman" w:cs="Times New Roman"/>
                <w:b/>
                <w:bCs/>
                <w:sz w:val="18"/>
                <w:szCs w:val="18"/>
              </w:rPr>
            </w:pPr>
            <w:proofErr w:type="gramStart"/>
            <w:r>
              <w:rPr>
                <w:rFonts w:ascii="Times New Roman" w:hAnsi="Times New Roman" w:cs="Times New Roman"/>
                <w:b/>
                <w:bCs/>
                <w:sz w:val="18"/>
                <w:szCs w:val="18"/>
              </w:rPr>
              <w:t>данных</w:t>
            </w:r>
            <w:proofErr w:type="gramEnd"/>
            <w:r>
              <w:rPr>
                <w:rFonts w:ascii="Times New Roman" w:hAnsi="Times New Roman" w:cs="Times New Roman"/>
                <w:b/>
                <w:bCs/>
                <w:sz w:val="18"/>
                <w:szCs w:val="18"/>
              </w:rPr>
              <w:t xml:space="preserve"> для</w:t>
            </w:r>
          </w:p>
          <w:p w:rsidR="00EB6706" w:rsidRDefault="00EB6706" w:rsidP="008C64A9">
            <w:pPr>
              <w:widowControl w:val="0"/>
              <w:rPr>
                <w:rFonts w:ascii="Times New Roman" w:hAnsi="Times New Roman" w:cs="Times New Roman"/>
                <w:b/>
                <w:bCs/>
                <w:sz w:val="18"/>
                <w:szCs w:val="18"/>
              </w:rPr>
            </w:pPr>
            <w:proofErr w:type="gramStart"/>
            <w:r>
              <w:rPr>
                <w:rFonts w:ascii="Times New Roman" w:hAnsi="Times New Roman" w:cs="Times New Roman"/>
                <w:b/>
                <w:bCs/>
                <w:sz w:val="18"/>
                <w:szCs w:val="18"/>
              </w:rPr>
              <w:t>расчета</w:t>
            </w:r>
            <w:proofErr w:type="gramEnd"/>
          </w:p>
          <w:p w:rsidR="00EB6706" w:rsidRDefault="00EB6706" w:rsidP="008C64A9">
            <w:pPr>
              <w:widowControl w:val="0"/>
              <w:rPr>
                <w:rFonts w:ascii="Times New Roman" w:hAnsi="Times New Roman" w:cs="Times New Roman"/>
                <w:sz w:val="18"/>
                <w:szCs w:val="18"/>
              </w:rPr>
            </w:pPr>
            <w:proofErr w:type="gramStart"/>
            <w:r>
              <w:rPr>
                <w:rFonts w:ascii="Times New Roman" w:hAnsi="Times New Roman" w:cs="Times New Roman"/>
                <w:b/>
                <w:bCs/>
                <w:sz w:val="18"/>
                <w:szCs w:val="18"/>
              </w:rPr>
              <w:t>показателя</w:t>
            </w:r>
            <w:proofErr w:type="gramEnd"/>
          </w:p>
        </w:tc>
        <w:tc>
          <w:tcPr>
            <w:tcW w:w="1563" w:type="dxa"/>
            <w:shd w:val="clear" w:color="auto" w:fill="auto"/>
          </w:tcPr>
          <w:p w:rsidR="00EB6706" w:rsidRDefault="00EB6706" w:rsidP="008C64A9">
            <w:pPr>
              <w:widowControl w:val="0"/>
              <w:rPr>
                <w:rFonts w:ascii="Times New Roman" w:hAnsi="Times New Roman" w:cs="Times New Roman"/>
                <w:sz w:val="18"/>
                <w:szCs w:val="18"/>
              </w:rPr>
            </w:pPr>
            <w:r>
              <w:rPr>
                <w:rFonts w:ascii="Times New Roman" w:hAnsi="Times New Roman" w:cs="Times New Roman"/>
                <w:b/>
                <w:bCs/>
                <w:sz w:val="18"/>
                <w:szCs w:val="18"/>
              </w:rPr>
              <w:t>Методика расчета показателя</w:t>
            </w:r>
          </w:p>
        </w:tc>
        <w:tc>
          <w:tcPr>
            <w:tcW w:w="1985" w:type="dxa"/>
            <w:shd w:val="clear" w:color="auto" w:fill="auto"/>
          </w:tcPr>
          <w:p w:rsidR="00EB6706" w:rsidRDefault="00EB6706" w:rsidP="008C64A9">
            <w:pPr>
              <w:widowControl w:val="0"/>
              <w:rPr>
                <w:rFonts w:ascii="Times New Roman" w:hAnsi="Times New Roman" w:cs="Times New Roman"/>
                <w:sz w:val="18"/>
                <w:szCs w:val="18"/>
              </w:rPr>
            </w:pPr>
            <w:r>
              <w:rPr>
                <w:rFonts w:ascii="Times New Roman" w:hAnsi="Times New Roman" w:cs="Times New Roman"/>
                <w:b/>
                <w:bCs/>
                <w:sz w:val="18"/>
                <w:szCs w:val="18"/>
              </w:rPr>
              <w:t>Удовлетворенность потребителей качеством товаров, работ и услуг на рынках муниципального образования и состоянием ценовой конкуренции, процентов</w:t>
            </w:r>
          </w:p>
        </w:tc>
        <w:tc>
          <w:tcPr>
            <w:tcW w:w="1838" w:type="dxa"/>
            <w:shd w:val="clear" w:color="auto" w:fill="auto"/>
          </w:tcPr>
          <w:p w:rsidR="00EB6706" w:rsidRDefault="00EB6706" w:rsidP="008C64A9">
            <w:pPr>
              <w:widowControl w:val="0"/>
              <w:rPr>
                <w:rFonts w:ascii="Times New Roman" w:hAnsi="Times New Roman" w:cs="Times New Roman"/>
                <w:sz w:val="18"/>
                <w:szCs w:val="18"/>
              </w:rPr>
            </w:pPr>
            <w:r>
              <w:rPr>
                <w:rFonts w:ascii="Times New Roman" w:hAnsi="Times New Roman" w:cs="Times New Roman"/>
                <w:b/>
                <w:bCs/>
                <w:sz w:val="18"/>
                <w:szCs w:val="18"/>
              </w:rPr>
              <w:t>Удовлетворенность предпринимателей действиями органов местного самоуправления, процентов</w:t>
            </w:r>
          </w:p>
        </w:tc>
      </w:tr>
      <w:tr w:rsidR="00EB6706" w:rsidTr="00813700">
        <w:tc>
          <w:tcPr>
            <w:tcW w:w="504" w:type="dxa"/>
            <w:shd w:val="clear" w:color="auto" w:fill="auto"/>
          </w:tcPr>
          <w:p w:rsidR="00EB6706" w:rsidRDefault="00EB6706" w:rsidP="008C64A9">
            <w:pPr>
              <w:widowControl w:val="0"/>
              <w:rPr>
                <w:rFonts w:ascii="Times New Roman" w:hAnsi="Times New Roman" w:cs="Times New Roman"/>
                <w:szCs w:val="20"/>
              </w:rPr>
            </w:pPr>
            <w:r>
              <w:rPr>
                <w:rFonts w:ascii="Times New Roman" w:hAnsi="Times New Roman" w:cs="Times New Roman"/>
                <w:szCs w:val="20"/>
              </w:rPr>
              <w:t>1</w:t>
            </w:r>
          </w:p>
        </w:tc>
        <w:tc>
          <w:tcPr>
            <w:tcW w:w="1555" w:type="dxa"/>
            <w:shd w:val="clear" w:color="auto" w:fill="auto"/>
          </w:tcPr>
          <w:p w:rsidR="00EB6706" w:rsidRDefault="00EB6706" w:rsidP="008C64A9">
            <w:pPr>
              <w:widowControl w:val="0"/>
              <w:rPr>
                <w:rFonts w:ascii="Times New Roman" w:hAnsi="Times New Roman" w:cs="Times New Roman"/>
                <w:szCs w:val="20"/>
              </w:rPr>
            </w:pPr>
          </w:p>
        </w:tc>
        <w:tc>
          <w:tcPr>
            <w:tcW w:w="1482" w:type="dxa"/>
            <w:shd w:val="clear" w:color="auto" w:fill="auto"/>
          </w:tcPr>
          <w:p w:rsidR="00EB6706" w:rsidRDefault="00EB6706" w:rsidP="008C64A9">
            <w:pPr>
              <w:widowControl w:val="0"/>
              <w:rPr>
                <w:rFonts w:ascii="Times New Roman" w:hAnsi="Times New Roman" w:cs="Times New Roman"/>
                <w:szCs w:val="20"/>
              </w:rPr>
            </w:pPr>
          </w:p>
        </w:tc>
        <w:tc>
          <w:tcPr>
            <w:tcW w:w="1417" w:type="dxa"/>
            <w:shd w:val="clear" w:color="auto" w:fill="auto"/>
          </w:tcPr>
          <w:p w:rsidR="00EB6706" w:rsidRDefault="00EB6706" w:rsidP="008C64A9">
            <w:pPr>
              <w:widowControl w:val="0"/>
              <w:ind w:left="-40" w:right="-81"/>
              <w:rPr>
                <w:rFonts w:ascii="Times New Roman" w:hAnsi="Times New Roman" w:cs="Times New Roman"/>
                <w:szCs w:val="20"/>
              </w:rPr>
            </w:pPr>
            <w:r>
              <w:rPr>
                <w:rFonts w:ascii="Times New Roman,Italic" w:hAnsi="Times New Roman,Italic" w:cs="Times New Roman,Italic"/>
                <w:i/>
                <w:iCs/>
                <w:sz w:val="18"/>
                <w:szCs w:val="18"/>
              </w:rPr>
              <w:t>В соответствии с утвержденной «дорожной картой»</w:t>
            </w:r>
          </w:p>
        </w:tc>
        <w:tc>
          <w:tcPr>
            <w:tcW w:w="1134" w:type="dxa"/>
            <w:shd w:val="clear" w:color="auto" w:fill="auto"/>
          </w:tcPr>
          <w:p w:rsidR="00EB6706" w:rsidRDefault="00EB6706" w:rsidP="008C64A9">
            <w:pPr>
              <w:widowControl w:val="0"/>
              <w:rPr>
                <w:rFonts w:ascii="Times New Roman" w:hAnsi="Times New Roman" w:cs="Times New Roman"/>
                <w:szCs w:val="20"/>
              </w:rPr>
            </w:pPr>
            <w:r>
              <w:rPr>
                <w:rFonts w:ascii="Times New Roman,Italic" w:hAnsi="Times New Roman,Italic" w:cs="Times New Roman,Italic"/>
                <w:i/>
                <w:iCs/>
                <w:sz w:val="18"/>
                <w:szCs w:val="18"/>
              </w:rPr>
              <w:t xml:space="preserve">В качестве исходного значения показателя в отчетном году берется </w:t>
            </w:r>
            <w:proofErr w:type="spellStart"/>
            <w:proofErr w:type="gramStart"/>
            <w:r>
              <w:rPr>
                <w:rFonts w:ascii="Times New Roman,Italic" w:hAnsi="Times New Roman,Italic" w:cs="Times New Roman,Italic"/>
                <w:i/>
                <w:iCs/>
                <w:sz w:val="18"/>
                <w:szCs w:val="18"/>
              </w:rPr>
              <w:t>фактичес</w:t>
            </w:r>
            <w:proofErr w:type="spellEnd"/>
            <w:r>
              <w:rPr>
                <w:rFonts w:ascii="Times New Roman,Italic" w:hAnsi="Times New Roman,Italic" w:cs="Times New Roman,Italic"/>
                <w:i/>
                <w:iCs/>
                <w:sz w:val="18"/>
                <w:szCs w:val="18"/>
              </w:rPr>
              <w:t>-кое</w:t>
            </w:r>
            <w:proofErr w:type="gramEnd"/>
            <w:r>
              <w:rPr>
                <w:rFonts w:ascii="Times New Roman,Italic" w:hAnsi="Times New Roman,Italic" w:cs="Times New Roman,Italic"/>
                <w:i/>
                <w:iCs/>
                <w:sz w:val="18"/>
                <w:szCs w:val="18"/>
              </w:rPr>
              <w:t xml:space="preserve"> значение показателя в </w:t>
            </w:r>
            <w:proofErr w:type="spellStart"/>
            <w:r>
              <w:rPr>
                <w:rFonts w:ascii="Times New Roman,Italic" w:hAnsi="Times New Roman,Italic" w:cs="Times New Roman,Italic"/>
                <w:i/>
                <w:iCs/>
                <w:sz w:val="18"/>
                <w:szCs w:val="18"/>
              </w:rPr>
              <w:t>предыду-щем</w:t>
            </w:r>
            <w:proofErr w:type="spellEnd"/>
            <w:r>
              <w:rPr>
                <w:rFonts w:ascii="Times New Roman,Italic" w:hAnsi="Times New Roman,Italic" w:cs="Times New Roman,Italic"/>
                <w:i/>
                <w:iCs/>
                <w:sz w:val="18"/>
                <w:szCs w:val="18"/>
              </w:rPr>
              <w:t xml:space="preserve"> году</w:t>
            </w:r>
          </w:p>
        </w:tc>
        <w:tc>
          <w:tcPr>
            <w:tcW w:w="1277" w:type="dxa"/>
            <w:shd w:val="clear" w:color="auto" w:fill="auto"/>
          </w:tcPr>
          <w:p w:rsidR="00EB6706" w:rsidRDefault="00EB6706" w:rsidP="008C64A9">
            <w:pPr>
              <w:widowControl w:val="0"/>
              <w:rPr>
                <w:rFonts w:ascii="Times New Roman" w:hAnsi="Times New Roman" w:cs="Times New Roman"/>
                <w:szCs w:val="20"/>
              </w:rPr>
            </w:pPr>
            <w:r>
              <w:rPr>
                <w:rFonts w:ascii="Times New Roman,Italic" w:hAnsi="Times New Roman,Italic" w:cs="Times New Roman,Italic"/>
                <w:i/>
                <w:iCs/>
                <w:sz w:val="18"/>
                <w:szCs w:val="18"/>
              </w:rPr>
              <w:t>Указывается значение в отчетном периоде в соответствии с утвержденной «дорожной картой»</w:t>
            </w:r>
          </w:p>
        </w:tc>
        <w:tc>
          <w:tcPr>
            <w:tcW w:w="1133" w:type="dxa"/>
            <w:shd w:val="clear" w:color="auto" w:fill="auto"/>
          </w:tcPr>
          <w:p w:rsidR="00EB6706" w:rsidRDefault="00EB6706" w:rsidP="008C64A9">
            <w:pPr>
              <w:widowControl w:val="0"/>
              <w:rPr>
                <w:rFonts w:ascii="Times New Roman" w:hAnsi="Times New Roman" w:cs="Times New Roman"/>
                <w:szCs w:val="20"/>
              </w:rPr>
            </w:pPr>
          </w:p>
        </w:tc>
        <w:tc>
          <w:tcPr>
            <w:tcW w:w="1275" w:type="dxa"/>
            <w:shd w:val="clear" w:color="auto" w:fill="auto"/>
          </w:tcPr>
          <w:p w:rsidR="00EB6706" w:rsidRDefault="00EB6706" w:rsidP="008C64A9">
            <w:pPr>
              <w:widowControl w:val="0"/>
              <w:rPr>
                <w:rFonts w:ascii="Times New Roman,Italic" w:hAnsi="Times New Roman,Italic" w:cs="Times New Roman,Italic"/>
                <w:i/>
                <w:iCs/>
                <w:sz w:val="18"/>
                <w:szCs w:val="18"/>
              </w:rPr>
            </w:pPr>
            <w:r>
              <w:rPr>
                <w:rFonts w:ascii="Times New Roman,Italic" w:hAnsi="Times New Roman,Italic" w:cs="Times New Roman,Italic"/>
                <w:i/>
                <w:iCs/>
                <w:sz w:val="18"/>
                <w:szCs w:val="18"/>
              </w:rPr>
              <w:t>С указанием ссылки на страницу в информационно-</w:t>
            </w:r>
          </w:p>
          <w:p w:rsidR="00EB6706" w:rsidRDefault="00EB6706" w:rsidP="008C64A9">
            <w:pPr>
              <w:widowControl w:val="0"/>
              <w:rPr>
                <w:rFonts w:ascii="Times New Roman,Italic" w:hAnsi="Times New Roman,Italic" w:cs="Times New Roman,Italic"/>
                <w:i/>
                <w:iCs/>
                <w:sz w:val="18"/>
                <w:szCs w:val="18"/>
              </w:rPr>
            </w:pPr>
            <w:proofErr w:type="spellStart"/>
            <w:proofErr w:type="gramStart"/>
            <w:r>
              <w:rPr>
                <w:rFonts w:ascii="Times New Roman,Italic" w:hAnsi="Times New Roman,Italic" w:cs="Times New Roman,Italic"/>
                <w:i/>
                <w:iCs/>
                <w:sz w:val="18"/>
                <w:szCs w:val="18"/>
              </w:rPr>
              <w:t>телекомму</w:t>
            </w:r>
            <w:proofErr w:type="gramEnd"/>
            <w:r>
              <w:rPr>
                <w:rFonts w:ascii="Times New Roman,Italic" w:hAnsi="Times New Roman,Italic" w:cs="Times New Roman,Italic"/>
                <w:i/>
                <w:iCs/>
                <w:sz w:val="18"/>
                <w:szCs w:val="18"/>
              </w:rPr>
              <w:t>-никационной</w:t>
            </w:r>
            <w:proofErr w:type="spellEnd"/>
            <w:r>
              <w:rPr>
                <w:rFonts w:ascii="Times New Roman,Italic" w:hAnsi="Times New Roman,Italic" w:cs="Times New Roman,Italic"/>
                <w:i/>
                <w:iCs/>
                <w:sz w:val="18"/>
                <w:szCs w:val="18"/>
              </w:rPr>
              <w:t xml:space="preserve"> сети «Интернет»,</w:t>
            </w:r>
          </w:p>
          <w:p w:rsidR="00EB6706" w:rsidRDefault="00EB6706" w:rsidP="008C64A9">
            <w:pPr>
              <w:widowControl w:val="0"/>
              <w:rPr>
                <w:rFonts w:ascii="Times New Roman,Italic" w:hAnsi="Times New Roman,Italic" w:cs="Times New Roman,Italic"/>
                <w:i/>
                <w:iCs/>
                <w:sz w:val="18"/>
                <w:szCs w:val="18"/>
              </w:rPr>
            </w:pPr>
            <w:proofErr w:type="gramStart"/>
            <w:r>
              <w:rPr>
                <w:rFonts w:ascii="Times New Roman,Italic" w:hAnsi="Times New Roman,Italic" w:cs="Times New Roman,Italic"/>
                <w:i/>
                <w:iCs/>
                <w:sz w:val="18"/>
                <w:szCs w:val="18"/>
              </w:rPr>
              <w:t>где</w:t>
            </w:r>
            <w:proofErr w:type="gramEnd"/>
            <w:r>
              <w:rPr>
                <w:rFonts w:ascii="Times New Roman,Italic" w:hAnsi="Times New Roman,Italic" w:cs="Times New Roman,Italic"/>
                <w:i/>
                <w:iCs/>
                <w:sz w:val="18"/>
                <w:szCs w:val="18"/>
              </w:rPr>
              <w:t xml:space="preserve"> представ-лена информация</w:t>
            </w:r>
          </w:p>
          <w:p w:rsidR="00EB6706" w:rsidRDefault="00EB6706" w:rsidP="008C64A9">
            <w:pPr>
              <w:widowControl w:val="0"/>
              <w:rPr>
                <w:rFonts w:ascii="Times New Roman" w:hAnsi="Times New Roman" w:cs="Times New Roman"/>
                <w:szCs w:val="20"/>
              </w:rPr>
            </w:pPr>
            <w:r>
              <w:rPr>
                <w:rFonts w:ascii="Times New Roman,Italic" w:hAnsi="Times New Roman,Italic" w:cs="Times New Roman,Italic"/>
                <w:i/>
                <w:iCs/>
                <w:sz w:val="18"/>
                <w:szCs w:val="18"/>
              </w:rPr>
              <w:t>(</w:t>
            </w:r>
            <w:proofErr w:type="gramStart"/>
            <w:r>
              <w:rPr>
                <w:rFonts w:ascii="Times New Roman,Italic" w:hAnsi="Times New Roman,Italic" w:cs="Times New Roman,Italic"/>
                <w:i/>
                <w:iCs/>
                <w:sz w:val="18"/>
                <w:szCs w:val="18"/>
              </w:rPr>
              <w:t>при</w:t>
            </w:r>
            <w:proofErr w:type="gramEnd"/>
            <w:r>
              <w:rPr>
                <w:rFonts w:ascii="Times New Roman,Italic" w:hAnsi="Times New Roman,Italic" w:cs="Times New Roman,Italic"/>
                <w:i/>
                <w:iCs/>
                <w:sz w:val="18"/>
                <w:szCs w:val="18"/>
              </w:rPr>
              <w:t xml:space="preserve"> наличии)</w:t>
            </w:r>
          </w:p>
        </w:tc>
        <w:tc>
          <w:tcPr>
            <w:tcW w:w="1563" w:type="dxa"/>
            <w:shd w:val="clear" w:color="auto" w:fill="auto"/>
          </w:tcPr>
          <w:p w:rsidR="00EB6706" w:rsidRDefault="00EB6706" w:rsidP="008C64A9">
            <w:pPr>
              <w:widowControl w:val="0"/>
              <w:rPr>
                <w:rFonts w:ascii="Times New Roman,Italic" w:hAnsi="Times New Roman,Italic" w:cs="Times New Roman,Italic"/>
                <w:i/>
                <w:iCs/>
                <w:sz w:val="18"/>
                <w:szCs w:val="18"/>
              </w:rPr>
            </w:pPr>
            <w:r>
              <w:rPr>
                <w:rFonts w:ascii="Times New Roman,Italic" w:hAnsi="Times New Roman,Italic" w:cs="Times New Roman,Italic"/>
                <w:i/>
                <w:iCs/>
                <w:sz w:val="18"/>
                <w:szCs w:val="18"/>
              </w:rPr>
              <w:t xml:space="preserve">В случае, если </w:t>
            </w:r>
            <w:proofErr w:type="spellStart"/>
            <w:proofErr w:type="gramStart"/>
            <w:r>
              <w:rPr>
                <w:rFonts w:ascii="Times New Roman,Italic" w:hAnsi="Times New Roman,Italic" w:cs="Times New Roman,Italic"/>
                <w:i/>
                <w:iCs/>
                <w:sz w:val="18"/>
                <w:szCs w:val="18"/>
              </w:rPr>
              <w:t>исполь-зуется</w:t>
            </w:r>
            <w:proofErr w:type="spellEnd"/>
            <w:proofErr w:type="gramEnd"/>
            <w:r>
              <w:rPr>
                <w:rFonts w:ascii="Times New Roman,Italic" w:hAnsi="Times New Roman,Italic" w:cs="Times New Roman,Italic"/>
                <w:i/>
                <w:iCs/>
                <w:sz w:val="18"/>
                <w:szCs w:val="18"/>
              </w:rPr>
              <w:t xml:space="preserve"> составной показатель для расчета</w:t>
            </w:r>
          </w:p>
          <w:p w:rsidR="00EB6706" w:rsidRDefault="00EB6706" w:rsidP="008C64A9">
            <w:pPr>
              <w:widowControl w:val="0"/>
              <w:rPr>
                <w:rFonts w:ascii="Times New Roman,Italic" w:hAnsi="Times New Roman,Italic" w:cs="Times New Roman,Italic"/>
                <w:i/>
                <w:iCs/>
                <w:sz w:val="18"/>
                <w:szCs w:val="18"/>
              </w:rPr>
            </w:pPr>
            <w:proofErr w:type="gramStart"/>
            <w:r>
              <w:rPr>
                <w:rFonts w:ascii="Times New Roman,Italic" w:hAnsi="Times New Roman,Italic" w:cs="Times New Roman,Italic"/>
                <w:i/>
                <w:iCs/>
                <w:sz w:val="18"/>
                <w:szCs w:val="18"/>
              </w:rPr>
              <w:t>значений</w:t>
            </w:r>
            <w:proofErr w:type="gramEnd"/>
          </w:p>
          <w:p w:rsidR="00EB6706" w:rsidRDefault="00EB6706" w:rsidP="008C64A9">
            <w:pPr>
              <w:widowControl w:val="0"/>
              <w:rPr>
                <w:rFonts w:ascii="Times New Roman,Italic" w:hAnsi="Times New Roman,Italic" w:cs="Times New Roman,Italic"/>
                <w:i/>
                <w:iCs/>
                <w:sz w:val="18"/>
                <w:szCs w:val="18"/>
              </w:rPr>
            </w:pPr>
            <w:proofErr w:type="gramStart"/>
            <w:r>
              <w:rPr>
                <w:rFonts w:ascii="Times New Roman,Italic" w:hAnsi="Times New Roman,Italic" w:cs="Times New Roman,Italic"/>
                <w:i/>
                <w:iCs/>
                <w:sz w:val="18"/>
                <w:szCs w:val="18"/>
              </w:rPr>
              <w:t>которого</w:t>
            </w:r>
            <w:proofErr w:type="gramEnd"/>
            <w:r>
              <w:rPr>
                <w:rFonts w:ascii="Times New Roman,Italic" w:hAnsi="Times New Roman,Italic" w:cs="Times New Roman,Italic"/>
                <w:i/>
                <w:iCs/>
                <w:sz w:val="18"/>
                <w:szCs w:val="18"/>
              </w:rPr>
              <w:t xml:space="preserve"> </w:t>
            </w:r>
            <w:proofErr w:type="spellStart"/>
            <w:r>
              <w:rPr>
                <w:rFonts w:ascii="Times New Roman,Italic" w:hAnsi="Times New Roman,Italic" w:cs="Times New Roman,Italic"/>
                <w:i/>
                <w:iCs/>
                <w:sz w:val="18"/>
                <w:szCs w:val="18"/>
              </w:rPr>
              <w:t>исполь-зуются</w:t>
            </w:r>
            <w:proofErr w:type="spellEnd"/>
          </w:p>
          <w:p w:rsidR="00EB6706" w:rsidRDefault="00EB6706" w:rsidP="008C64A9">
            <w:pPr>
              <w:widowControl w:val="0"/>
              <w:rPr>
                <w:rFonts w:ascii="Times New Roman,Italic" w:hAnsi="Times New Roman,Italic" w:cs="Times New Roman,Italic"/>
                <w:i/>
                <w:iCs/>
                <w:sz w:val="18"/>
                <w:szCs w:val="18"/>
              </w:rPr>
            </w:pPr>
            <w:proofErr w:type="gramStart"/>
            <w:r>
              <w:rPr>
                <w:rFonts w:ascii="Times New Roman,Italic" w:hAnsi="Times New Roman,Italic" w:cs="Times New Roman,Italic"/>
                <w:i/>
                <w:iCs/>
                <w:sz w:val="18"/>
                <w:szCs w:val="18"/>
              </w:rPr>
              <w:t>несколько</w:t>
            </w:r>
            <w:proofErr w:type="gramEnd"/>
          </w:p>
          <w:p w:rsidR="00EB6706" w:rsidRDefault="00EB6706" w:rsidP="008C64A9">
            <w:pPr>
              <w:widowControl w:val="0"/>
              <w:rPr>
                <w:rFonts w:ascii="Times New Roman,Italic" w:hAnsi="Times New Roman,Italic" w:cs="Times New Roman,Italic"/>
                <w:i/>
                <w:iCs/>
                <w:sz w:val="18"/>
                <w:szCs w:val="18"/>
              </w:rPr>
            </w:pPr>
            <w:proofErr w:type="gramStart"/>
            <w:r>
              <w:rPr>
                <w:rFonts w:ascii="Times New Roman,Italic" w:hAnsi="Times New Roman,Italic" w:cs="Times New Roman,Italic"/>
                <w:i/>
                <w:iCs/>
                <w:sz w:val="18"/>
                <w:szCs w:val="18"/>
              </w:rPr>
              <w:t>иных</w:t>
            </w:r>
            <w:proofErr w:type="gramEnd"/>
          </w:p>
          <w:p w:rsidR="00EB6706" w:rsidRDefault="00EB6706" w:rsidP="008C64A9">
            <w:pPr>
              <w:widowControl w:val="0"/>
              <w:rPr>
                <w:rFonts w:ascii="Times New Roman" w:hAnsi="Times New Roman" w:cs="Times New Roman"/>
                <w:szCs w:val="20"/>
              </w:rPr>
            </w:pPr>
            <w:r>
              <w:rPr>
                <w:rFonts w:ascii="Times New Roman,Italic" w:hAnsi="Times New Roman,Italic" w:cs="Times New Roman,Italic"/>
                <w:i/>
                <w:iCs/>
                <w:sz w:val="18"/>
                <w:szCs w:val="18"/>
              </w:rPr>
              <w:t>(</w:t>
            </w:r>
            <w:proofErr w:type="gramStart"/>
            <w:r>
              <w:rPr>
                <w:rFonts w:ascii="Times New Roman,Italic" w:hAnsi="Times New Roman,Italic" w:cs="Times New Roman,Italic"/>
                <w:i/>
                <w:iCs/>
                <w:sz w:val="18"/>
                <w:szCs w:val="18"/>
              </w:rPr>
              <w:t>стран</w:t>
            </w:r>
            <w:proofErr w:type="gramEnd"/>
            <w:r>
              <w:rPr>
                <w:rFonts w:ascii="Times New Roman,Italic" w:hAnsi="Times New Roman,Italic" w:cs="Times New Roman,Italic"/>
                <w:i/>
                <w:iCs/>
                <w:sz w:val="18"/>
                <w:szCs w:val="18"/>
              </w:rPr>
              <w:t>-</w:t>
            </w:r>
            <w:proofErr w:type="spellStart"/>
            <w:r>
              <w:rPr>
                <w:rFonts w:ascii="Times New Roman,Italic" w:hAnsi="Times New Roman,Italic" w:cs="Times New Roman,Italic"/>
                <w:i/>
                <w:iCs/>
                <w:sz w:val="18"/>
                <w:szCs w:val="18"/>
              </w:rPr>
              <w:t>дартных</w:t>
            </w:r>
            <w:proofErr w:type="spellEnd"/>
            <w:r>
              <w:rPr>
                <w:rFonts w:ascii="Times New Roman,Italic" w:hAnsi="Times New Roman,Italic" w:cs="Times New Roman,Italic"/>
                <w:i/>
                <w:iCs/>
                <w:sz w:val="18"/>
                <w:szCs w:val="18"/>
              </w:rPr>
              <w:t xml:space="preserve">) </w:t>
            </w:r>
            <w:proofErr w:type="spellStart"/>
            <w:r>
              <w:rPr>
                <w:rFonts w:ascii="Times New Roman,Italic" w:hAnsi="Times New Roman,Italic" w:cs="Times New Roman,Italic"/>
                <w:i/>
                <w:iCs/>
                <w:sz w:val="18"/>
                <w:szCs w:val="18"/>
              </w:rPr>
              <w:t>показате</w:t>
            </w:r>
            <w:proofErr w:type="spellEnd"/>
            <w:r>
              <w:rPr>
                <w:rFonts w:ascii="Times New Roman,Italic" w:hAnsi="Times New Roman,Italic" w:cs="Times New Roman,Italic"/>
                <w:i/>
                <w:iCs/>
                <w:sz w:val="18"/>
                <w:szCs w:val="18"/>
              </w:rPr>
              <w:t>-лей</w:t>
            </w:r>
          </w:p>
        </w:tc>
        <w:tc>
          <w:tcPr>
            <w:tcW w:w="1985" w:type="dxa"/>
            <w:shd w:val="clear" w:color="auto" w:fill="auto"/>
          </w:tcPr>
          <w:p w:rsidR="00EB6706" w:rsidRDefault="00EB6706" w:rsidP="008C64A9">
            <w:pPr>
              <w:widowControl w:val="0"/>
              <w:rPr>
                <w:rFonts w:ascii="Times New Roman,Italic" w:hAnsi="Times New Roman,Italic" w:cs="Times New Roman,Italic"/>
                <w:i/>
                <w:iCs/>
                <w:sz w:val="18"/>
                <w:szCs w:val="18"/>
              </w:rPr>
            </w:pPr>
            <w:r>
              <w:rPr>
                <w:rFonts w:ascii="Times New Roman,Italic" w:hAnsi="Times New Roman,Italic" w:cs="Times New Roman,Italic"/>
                <w:i/>
                <w:iCs/>
                <w:sz w:val="18"/>
                <w:szCs w:val="18"/>
              </w:rPr>
              <w:t>Указывается</w:t>
            </w:r>
          </w:p>
          <w:p w:rsidR="00EB6706" w:rsidRDefault="00EB6706" w:rsidP="008C64A9">
            <w:pPr>
              <w:widowControl w:val="0"/>
              <w:rPr>
                <w:rFonts w:ascii="Times New Roman,Italic" w:hAnsi="Times New Roman,Italic" w:cs="Times New Roman,Italic"/>
                <w:i/>
                <w:iCs/>
                <w:sz w:val="18"/>
                <w:szCs w:val="18"/>
              </w:rPr>
            </w:pPr>
            <w:proofErr w:type="gramStart"/>
            <w:r>
              <w:rPr>
                <w:rFonts w:ascii="Times New Roman,Italic" w:hAnsi="Times New Roman,Italic" w:cs="Times New Roman,Italic"/>
                <w:i/>
                <w:iCs/>
                <w:sz w:val="18"/>
                <w:szCs w:val="18"/>
              </w:rPr>
              <w:t>среднее</w:t>
            </w:r>
            <w:proofErr w:type="gramEnd"/>
            <w:r>
              <w:rPr>
                <w:rFonts w:ascii="Times New Roman,Italic" w:hAnsi="Times New Roman,Italic" w:cs="Times New Roman,Italic"/>
                <w:i/>
                <w:iCs/>
                <w:sz w:val="18"/>
                <w:szCs w:val="18"/>
              </w:rPr>
              <w:t xml:space="preserve"> значение</w:t>
            </w:r>
          </w:p>
          <w:p w:rsidR="00EB6706" w:rsidRDefault="00EB6706" w:rsidP="008C64A9">
            <w:pPr>
              <w:widowControl w:val="0"/>
              <w:rPr>
                <w:rFonts w:ascii="Times New Roman,Italic" w:hAnsi="Times New Roman,Italic" w:cs="Times New Roman,Italic"/>
                <w:i/>
                <w:iCs/>
                <w:sz w:val="18"/>
                <w:szCs w:val="18"/>
              </w:rPr>
            </w:pPr>
            <w:r>
              <w:rPr>
                <w:rFonts w:ascii="Times New Roman,Italic" w:hAnsi="Times New Roman,Italic" w:cs="Times New Roman,Italic"/>
                <w:i/>
                <w:iCs/>
                <w:sz w:val="18"/>
                <w:szCs w:val="18"/>
              </w:rPr>
              <w:t>(</w:t>
            </w:r>
            <w:proofErr w:type="gramStart"/>
            <w:r>
              <w:rPr>
                <w:rFonts w:ascii="Times New Roman,Italic" w:hAnsi="Times New Roman,Italic" w:cs="Times New Roman,Italic"/>
                <w:i/>
                <w:iCs/>
                <w:sz w:val="18"/>
                <w:szCs w:val="18"/>
              </w:rPr>
              <w:t>качество</w:t>
            </w:r>
            <w:proofErr w:type="gramEnd"/>
            <w:r>
              <w:rPr>
                <w:rFonts w:ascii="Times New Roman,Italic" w:hAnsi="Times New Roman,Italic" w:cs="Times New Roman,Italic"/>
                <w:i/>
                <w:iCs/>
                <w:sz w:val="18"/>
                <w:szCs w:val="18"/>
              </w:rPr>
              <w:t>, цена,</w:t>
            </w:r>
          </w:p>
          <w:p w:rsidR="00EB6706" w:rsidRDefault="00EB6706" w:rsidP="008C64A9">
            <w:pPr>
              <w:widowControl w:val="0"/>
              <w:rPr>
                <w:rFonts w:ascii="Times New Roman,Italic" w:hAnsi="Times New Roman,Italic" w:cs="Times New Roman,Italic"/>
                <w:i/>
                <w:iCs/>
                <w:sz w:val="18"/>
                <w:szCs w:val="18"/>
              </w:rPr>
            </w:pPr>
            <w:proofErr w:type="gramStart"/>
            <w:r>
              <w:rPr>
                <w:rFonts w:ascii="Times New Roman,Italic" w:hAnsi="Times New Roman,Italic" w:cs="Times New Roman,Italic"/>
                <w:i/>
                <w:iCs/>
                <w:sz w:val="18"/>
                <w:szCs w:val="18"/>
              </w:rPr>
              <w:t>доступность</w:t>
            </w:r>
            <w:proofErr w:type="gramEnd"/>
            <w:r>
              <w:rPr>
                <w:rFonts w:ascii="Times New Roman,Italic" w:hAnsi="Times New Roman,Italic" w:cs="Times New Roman,Italic"/>
                <w:i/>
                <w:iCs/>
                <w:sz w:val="18"/>
                <w:szCs w:val="18"/>
              </w:rPr>
              <w:t>)</w:t>
            </w:r>
          </w:p>
          <w:p w:rsidR="00EB6706" w:rsidRDefault="00EB6706" w:rsidP="008C64A9">
            <w:pPr>
              <w:widowControl w:val="0"/>
              <w:rPr>
                <w:rFonts w:ascii="Times New Roman,Italic" w:hAnsi="Times New Roman,Italic" w:cs="Times New Roman,Italic"/>
                <w:i/>
                <w:iCs/>
                <w:sz w:val="18"/>
                <w:szCs w:val="18"/>
              </w:rPr>
            </w:pPr>
            <w:proofErr w:type="gramStart"/>
            <w:r>
              <w:rPr>
                <w:rFonts w:ascii="Times New Roman,Italic" w:hAnsi="Times New Roman,Italic" w:cs="Times New Roman,Italic"/>
                <w:i/>
                <w:iCs/>
                <w:sz w:val="18"/>
                <w:szCs w:val="18"/>
              </w:rPr>
              <w:t>данных</w:t>
            </w:r>
            <w:proofErr w:type="gramEnd"/>
            <w:r>
              <w:rPr>
                <w:rFonts w:ascii="Times New Roman,Italic" w:hAnsi="Times New Roman,Italic" w:cs="Times New Roman,Italic"/>
                <w:i/>
                <w:iCs/>
                <w:sz w:val="18"/>
                <w:szCs w:val="18"/>
              </w:rPr>
              <w:t xml:space="preserve"> мониторинга в части опроса потребителей по каждому рынку: сумма в процентном</w:t>
            </w:r>
          </w:p>
          <w:p w:rsidR="00EB6706" w:rsidRDefault="00EB6706" w:rsidP="008C64A9">
            <w:pPr>
              <w:widowControl w:val="0"/>
              <w:rPr>
                <w:rFonts w:ascii="Times New Roman,Italic" w:hAnsi="Times New Roman,Italic" w:cs="Times New Roman,Italic"/>
                <w:i/>
                <w:iCs/>
                <w:sz w:val="18"/>
                <w:szCs w:val="18"/>
              </w:rPr>
            </w:pPr>
            <w:proofErr w:type="gramStart"/>
            <w:r>
              <w:rPr>
                <w:rFonts w:ascii="Times New Roman,Italic" w:hAnsi="Times New Roman,Italic" w:cs="Times New Roman,Italic"/>
                <w:i/>
                <w:iCs/>
                <w:sz w:val="18"/>
                <w:szCs w:val="18"/>
              </w:rPr>
              <w:t>отношении</w:t>
            </w:r>
            <w:proofErr w:type="gramEnd"/>
            <w:r>
              <w:rPr>
                <w:rFonts w:ascii="Times New Roman,Italic" w:hAnsi="Times New Roman,Italic" w:cs="Times New Roman,Italic"/>
                <w:i/>
                <w:iCs/>
                <w:sz w:val="18"/>
                <w:szCs w:val="18"/>
              </w:rPr>
              <w:t xml:space="preserve"> ответов</w:t>
            </w:r>
          </w:p>
          <w:p w:rsidR="00EB6706" w:rsidRDefault="00EB6706" w:rsidP="008C64A9">
            <w:pPr>
              <w:widowControl w:val="0"/>
              <w:rPr>
                <w:rFonts w:ascii="Times New Roman" w:hAnsi="Times New Roman" w:cs="Times New Roman"/>
                <w:szCs w:val="20"/>
              </w:rPr>
            </w:pPr>
            <w:proofErr w:type="gramStart"/>
            <w:r>
              <w:rPr>
                <w:rFonts w:ascii="Times New Roman,Italic" w:hAnsi="Times New Roman,Italic" w:cs="Times New Roman,Italic"/>
                <w:i/>
                <w:iCs/>
                <w:sz w:val="18"/>
                <w:szCs w:val="18"/>
              </w:rPr>
              <w:t>респондентов</w:t>
            </w:r>
            <w:proofErr w:type="gramEnd"/>
            <w:r>
              <w:rPr>
                <w:rFonts w:ascii="Times New Roman,Italic" w:hAnsi="Times New Roman,Italic" w:cs="Times New Roman,Italic"/>
                <w:i/>
                <w:iCs/>
                <w:sz w:val="18"/>
                <w:szCs w:val="18"/>
              </w:rPr>
              <w:t xml:space="preserve"> «удовлетворен» и «скорее удовлетворен» от </w:t>
            </w:r>
            <w:proofErr w:type="spellStart"/>
            <w:r>
              <w:rPr>
                <w:rFonts w:ascii="Times New Roman,Italic" w:hAnsi="Times New Roman,Italic" w:cs="Times New Roman,Italic"/>
                <w:i/>
                <w:iCs/>
                <w:sz w:val="18"/>
                <w:szCs w:val="18"/>
              </w:rPr>
              <w:t>общегоколичества</w:t>
            </w:r>
            <w:proofErr w:type="spellEnd"/>
            <w:r>
              <w:rPr>
                <w:rFonts w:ascii="Times New Roman,Italic" w:hAnsi="Times New Roman,Italic" w:cs="Times New Roman,Italic"/>
                <w:i/>
                <w:iCs/>
                <w:sz w:val="18"/>
                <w:szCs w:val="18"/>
              </w:rPr>
              <w:t xml:space="preserve"> опрошенных</w:t>
            </w:r>
          </w:p>
        </w:tc>
        <w:tc>
          <w:tcPr>
            <w:tcW w:w="1838" w:type="dxa"/>
            <w:shd w:val="clear" w:color="auto" w:fill="auto"/>
          </w:tcPr>
          <w:p w:rsidR="00EB6706" w:rsidRDefault="00EB6706" w:rsidP="008C64A9">
            <w:pPr>
              <w:widowControl w:val="0"/>
              <w:rPr>
                <w:rFonts w:ascii="Times New Roman,Italic" w:hAnsi="Times New Roman,Italic" w:cs="Times New Roman,Italic"/>
                <w:i/>
                <w:iCs/>
                <w:sz w:val="18"/>
                <w:szCs w:val="18"/>
              </w:rPr>
            </w:pPr>
            <w:r>
              <w:rPr>
                <w:rFonts w:ascii="Times New Roman,Italic" w:hAnsi="Times New Roman,Italic" w:cs="Times New Roman,Italic"/>
                <w:i/>
                <w:iCs/>
                <w:sz w:val="18"/>
                <w:szCs w:val="18"/>
              </w:rPr>
              <w:t>Указываются</w:t>
            </w:r>
          </w:p>
          <w:p w:rsidR="00EB6706" w:rsidRDefault="00EB6706" w:rsidP="008C64A9">
            <w:pPr>
              <w:widowControl w:val="0"/>
              <w:rPr>
                <w:rFonts w:ascii="Times New Roman,Italic" w:hAnsi="Times New Roman,Italic" w:cs="Times New Roman,Italic"/>
                <w:i/>
                <w:iCs/>
                <w:sz w:val="18"/>
                <w:szCs w:val="18"/>
              </w:rPr>
            </w:pPr>
            <w:r>
              <w:rPr>
                <w:rFonts w:ascii="Times New Roman,Italic" w:hAnsi="Times New Roman,Italic" w:cs="Times New Roman,Italic"/>
                <w:i/>
                <w:iCs/>
                <w:sz w:val="18"/>
                <w:szCs w:val="18"/>
              </w:rPr>
              <w:t>Данные мониторинга в</w:t>
            </w:r>
          </w:p>
          <w:p w:rsidR="00EB6706" w:rsidRDefault="00EB6706" w:rsidP="008C64A9">
            <w:pPr>
              <w:widowControl w:val="0"/>
              <w:rPr>
                <w:rFonts w:ascii="Times New Roman,Italic" w:hAnsi="Times New Roman,Italic" w:cs="Times New Roman,Italic"/>
                <w:i/>
                <w:iCs/>
                <w:sz w:val="18"/>
                <w:szCs w:val="18"/>
              </w:rPr>
            </w:pPr>
            <w:proofErr w:type="gramStart"/>
            <w:r>
              <w:rPr>
                <w:rFonts w:ascii="Times New Roman,Italic" w:hAnsi="Times New Roman,Italic" w:cs="Times New Roman,Italic"/>
                <w:i/>
                <w:iCs/>
                <w:sz w:val="18"/>
                <w:szCs w:val="18"/>
              </w:rPr>
              <w:t>части</w:t>
            </w:r>
            <w:proofErr w:type="gramEnd"/>
            <w:r>
              <w:rPr>
                <w:rFonts w:ascii="Times New Roman,Italic" w:hAnsi="Times New Roman,Italic" w:cs="Times New Roman,Italic"/>
                <w:i/>
                <w:iCs/>
                <w:sz w:val="18"/>
                <w:szCs w:val="18"/>
              </w:rPr>
              <w:t xml:space="preserve"> опроса</w:t>
            </w:r>
          </w:p>
          <w:p w:rsidR="00EB6706" w:rsidRDefault="00EB6706" w:rsidP="008C64A9">
            <w:pPr>
              <w:widowControl w:val="0"/>
              <w:rPr>
                <w:rFonts w:ascii="Times New Roman,Italic" w:hAnsi="Times New Roman,Italic" w:cs="Times New Roman,Italic"/>
                <w:i/>
                <w:iCs/>
                <w:sz w:val="18"/>
                <w:szCs w:val="18"/>
              </w:rPr>
            </w:pPr>
            <w:proofErr w:type="gramStart"/>
            <w:r>
              <w:rPr>
                <w:rFonts w:ascii="Times New Roman,Italic" w:hAnsi="Times New Roman,Italic" w:cs="Times New Roman,Italic"/>
                <w:i/>
                <w:iCs/>
                <w:sz w:val="18"/>
                <w:szCs w:val="18"/>
              </w:rPr>
              <w:t>предпринимателей</w:t>
            </w:r>
            <w:proofErr w:type="gramEnd"/>
          </w:p>
          <w:p w:rsidR="00EB6706" w:rsidRDefault="00EB6706" w:rsidP="008C64A9">
            <w:pPr>
              <w:widowControl w:val="0"/>
              <w:rPr>
                <w:rFonts w:ascii="Times New Roman,Italic" w:hAnsi="Times New Roman,Italic" w:cs="Times New Roman,Italic"/>
                <w:i/>
                <w:iCs/>
                <w:sz w:val="18"/>
                <w:szCs w:val="18"/>
              </w:rPr>
            </w:pPr>
            <w:proofErr w:type="gramStart"/>
            <w:r>
              <w:rPr>
                <w:rFonts w:ascii="Times New Roman,Italic" w:hAnsi="Times New Roman,Italic" w:cs="Times New Roman,Italic"/>
                <w:i/>
                <w:iCs/>
                <w:sz w:val="18"/>
                <w:szCs w:val="18"/>
              </w:rPr>
              <w:t>по</w:t>
            </w:r>
            <w:proofErr w:type="gramEnd"/>
            <w:r>
              <w:rPr>
                <w:rFonts w:ascii="Times New Roman,Italic" w:hAnsi="Times New Roman,Italic" w:cs="Times New Roman,Italic"/>
                <w:i/>
                <w:iCs/>
                <w:sz w:val="18"/>
                <w:szCs w:val="18"/>
              </w:rPr>
              <w:t xml:space="preserve"> каждому</w:t>
            </w:r>
          </w:p>
          <w:p w:rsidR="00EB6706" w:rsidRDefault="00EB6706" w:rsidP="008C64A9">
            <w:pPr>
              <w:widowControl w:val="0"/>
              <w:rPr>
                <w:rFonts w:ascii="Times New Roman,Italic" w:hAnsi="Times New Roman,Italic" w:cs="Times New Roman,Italic"/>
                <w:i/>
                <w:iCs/>
                <w:sz w:val="18"/>
                <w:szCs w:val="18"/>
              </w:rPr>
            </w:pPr>
            <w:proofErr w:type="gramStart"/>
            <w:r>
              <w:rPr>
                <w:rFonts w:ascii="Times New Roman,Italic" w:hAnsi="Times New Roman,Italic" w:cs="Times New Roman,Italic"/>
                <w:i/>
                <w:iCs/>
                <w:sz w:val="18"/>
                <w:szCs w:val="18"/>
              </w:rPr>
              <w:t>рынку</w:t>
            </w:r>
            <w:proofErr w:type="gramEnd"/>
            <w:r>
              <w:rPr>
                <w:rFonts w:ascii="Times New Roman,Italic" w:hAnsi="Times New Roman,Italic" w:cs="Times New Roman,Italic"/>
                <w:i/>
                <w:iCs/>
                <w:sz w:val="18"/>
                <w:szCs w:val="18"/>
              </w:rPr>
              <w:t>: сумма в</w:t>
            </w:r>
          </w:p>
          <w:p w:rsidR="00EB6706" w:rsidRDefault="00EB6706" w:rsidP="008C64A9">
            <w:pPr>
              <w:widowControl w:val="0"/>
              <w:rPr>
                <w:rFonts w:ascii="Times New Roman,Italic" w:hAnsi="Times New Roman,Italic" w:cs="Times New Roman,Italic"/>
                <w:i/>
                <w:iCs/>
                <w:sz w:val="18"/>
                <w:szCs w:val="18"/>
              </w:rPr>
            </w:pPr>
            <w:proofErr w:type="gramStart"/>
            <w:r>
              <w:rPr>
                <w:rFonts w:ascii="Times New Roman,Italic" w:hAnsi="Times New Roman,Italic" w:cs="Times New Roman,Italic"/>
                <w:i/>
                <w:iCs/>
                <w:sz w:val="18"/>
                <w:szCs w:val="18"/>
              </w:rPr>
              <w:t>процентном</w:t>
            </w:r>
            <w:proofErr w:type="gramEnd"/>
          </w:p>
          <w:p w:rsidR="00EB6706" w:rsidRDefault="00EB6706" w:rsidP="008C64A9">
            <w:pPr>
              <w:widowControl w:val="0"/>
              <w:rPr>
                <w:rFonts w:ascii="Times New Roman,Italic" w:hAnsi="Times New Roman,Italic" w:cs="Times New Roman,Italic"/>
                <w:i/>
                <w:iCs/>
                <w:sz w:val="18"/>
                <w:szCs w:val="18"/>
              </w:rPr>
            </w:pPr>
            <w:proofErr w:type="gramStart"/>
            <w:r>
              <w:rPr>
                <w:rFonts w:ascii="Times New Roman,Italic" w:hAnsi="Times New Roman,Italic" w:cs="Times New Roman,Italic"/>
                <w:i/>
                <w:iCs/>
                <w:sz w:val="18"/>
                <w:szCs w:val="18"/>
              </w:rPr>
              <w:t>отношении</w:t>
            </w:r>
            <w:proofErr w:type="gramEnd"/>
          </w:p>
          <w:p w:rsidR="00EB6706" w:rsidRDefault="00EB6706" w:rsidP="008C64A9">
            <w:pPr>
              <w:widowControl w:val="0"/>
              <w:rPr>
                <w:rFonts w:ascii="Times New Roman,Italic" w:hAnsi="Times New Roman,Italic" w:cs="Times New Roman,Italic"/>
                <w:i/>
                <w:iCs/>
                <w:sz w:val="18"/>
                <w:szCs w:val="18"/>
              </w:rPr>
            </w:pPr>
            <w:proofErr w:type="gramStart"/>
            <w:r>
              <w:rPr>
                <w:rFonts w:ascii="Times New Roman,Italic" w:hAnsi="Times New Roman,Italic" w:cs="Times New Roman,Italic"/>
                <w:i/>
                <w:iCs/>
                <w:sz w:val="18"/>
                <w:szCs w:val="18"/>
              </w:rPr>
              <w:t>ответов</w:t>
            </w:r>
            <w:proofErr w:type="gramEnd"/>
          </w:p>
          <w:p w:rsidR="00EB6706" w:rsidRDefault="00EB6706" w:rsidP="008C64A9">
            <w:pPr>
              <w:widowControl w:val="0"/>
              <w:rPr>
                <w:rFonts w:ascii="Times New Roman,Italic" w:hAnsi="Times New Roman,Italic" w:cs="Times New Roman,Italic"/>
                <w:i/>
                <w:iCs/>
                <w:sz w:val="18"/>
                <w:szCs w:val="18"/>
              </w:rPr>
            </w:pPr>
            <w:r>
              <w:rPr>
                <w:rFonts w:ascii="Times New Roman,Italic" w:hAnsi="Times New Roman,Italic" w:cs="Times New Roman,Italic"/>
                <w:i/>
                <w:iCs/>
                <w:sz w:val="18"/>
                <w:szCs w:val="18"/>
              </w:rPr>
              <w:t>«</w:t>
            </w:r>
            <w:proofErr w:type="gramStart"/>
            <w:r>
              <w:rPr>
                <w:rFonts w:ascii="Times New Roman,Italic" w:hAnsi="Times New Roman,Italic" w:cs="Times New Roman,Italic"/>
                <w:i/>
                <w:iCs/>
                <w:sz w:val="18"/>
                <w:szCs w:val="18"/>
              </w:rPr>
              <w:t>удовлетворен</w:t>
            </w:r>
            <w:proofErr w:type="gramEnd"/>
            <w:r>
              <w:rPr>
                <w:rFonts w:ascii="Times New Roman,Italic" w:hAnsi="Times New Roman,Italic" w:cs="Times New Roman,Italic"/>
                <w:i/>
                <w:iCs/>
                <w:sz w:val="18"/>
                <w:szCs w:val="18"/>
              </w:rPr>
              <w:t>» и</w:t>
            </w:r>
          </w:p>
          <w:p w:rsidR="00EB6706" w:rsidRDefault="00EB6706" w:rsidP="008C64A9">
            <w:pPr>
              <w:widowControl w:val="0"/>
              <w:rPr>
                <w:rFonts w:ascii="Times New Roman,Italic" w:hAnsi="Times New Roman,Italic" w:cs="Times New Roman,Italic"/>
                <w:i/>
                <w:iCs/>
                <w:sz w:val="18"/>
                <w:szCs w:val="18"/>
              </w:rPr>
            </w:pPr>
            <w:r>
              <w:rPr>
                <w:rFonts w:ascii="Times New Roman,Italic" w:hAnsi="Times New Roman,Italic" w:cs="Times New Roman,Italic"/>
                <w:i/>
                <w:iCs/>
                <w:sz w:val="18"/>
                <w:szCs w:val="18"/>
              </w:rPr>
              <w:t>«</w:t>
            </w:r>
            <w:proofErr w:type="gramStart"/>
            <w:r>
              <w:rPr>
                <w:rFonts w:ascii="Times New Roman,Italic" w:hAnsi="Times New Roman,Italic" w:cs="Times New Roman,Italic"/>
                <w:i/>
                <w:iCs/>
                <w:sz w:val="18"/>
                <w:szCs w:val="18"/>
              </w:rPr>
              <w:t>скорее</w:t>
            </w:r>
            <w:proofErr w:type="gramEnd"/>
            <w:r>
              <w:rPr>
                <w:rFonts w:ascii="Times New Roman,Italic" w:hAnsi="Times New Roman,Italic" w:cs="Times New Roman,Italic"/>
                <w:i/>
                <w:iCs/>
                <w:sz w:val="18"/>
                <w:szCs w:val="18"/>
              </w:rPr>
              <w:t xml:space="preserve"> удовлетворен» от</w:t>
            </w:r>
          </w:p>
          <w:p w:rsidR="00EB6706" w:rsidRDefault="00EB6706" w:rsidP="008C64A9">
            <w:pPr>
              <w:widowControl w:val="0"/>
              <w:rPr>
                <w:rFonts w:ascii="Times New Roman,Italic" w:hAnsi="Times New Roman,Italic" w:cs="Times New Roman,Italic"/>
                <w:i/>
                <w:iCs/>
                <w:sz w:val="18"/>
                <w:szCs w:val="18"/>
              </w:rPr>
            </w:pPr>
            <w:proofErr w:type="gramStart"/>
            <w:r>
              <w:rPr>
                <w:rFonts w:ascii="Times New Roman,Italic" w:hAnsi="Times New Roman,Italic" w:cs="Times New Roman,Italic"/>
                <w:i/>
                <w:iCs/>
                <w:sz w:val="18"/>
                <w:szCs w:val="18"/>
              </w:rPr>
              <w:t>общего</w:t>
            </w:r>
            <w:proofErr w:type="gramEnd"/>
            <w:r>
              <w:rPr>
                <w:rFonts w:ascii="Times New Roman,Italic" w:hAnsi="Times New Roman,Italic" w:cs="Times New Roman,Italic"/>
                <w:i/>
                <w:iCs/>
                <w:sz w:val="18"/>
                <w:szCs w:val="18"/>
              </w:rPr>
              <w:t xml:space="preserve"> количества</w:t>
            </w:r>
          </w:p>
          <w:p w:rsidR="00EB6706" w:rsidRDefault="00EB6706" w:rsidP="008C64A9">
            <w:pPr>
              <w:widowControl w:val="0"/>
              <w:rPr>
                <w:rFonts w:ascii="Times New Roman" w:hAnsi="Times New Roman" w:cs="Times New Roman"/>
                <w:szCs w:val="20"/>
              </w:rPr>
            </w:pPr>
            <w:proofErr w:type="gramStart"/>
            <w:r>
              <w:rPr>
                <w:rFonts w:ascii="Times New Roman,Italic" w:hAnsi="Times New Roman,Italic" w:cs="Times New Roman,Italic"/>
                <w:i/>
                <w:iCs/>
                <w:sz w:val="18"/>
                <w:szCs w:val="18"/>
              </w:rPr>
              <w:t>опрошенных</w:t>
            </w:r>
            <w:proofErr w:type="gramEnd"/>
          </w:p>
        </w:tc>
      </w:tr>
      <w:tr w:rsidR="00813700" w:rsidTr="00813700">
        <w:tc>
          <w:tcPr>
            <w:tcW w:w="504" w:type="dxa"/>
            <w:shd w:val="clear" w:color="auto" w:fill="auto"/>
          </w:tcPr>
          <w:p w:rsidR="00813700" w:rsidRPr="00813700" w:rsidRDefault="00813700" w:rsidP="00813700">
            <w:pPr>
              <w:widowControl w:val="0"/>
              <w:rPr>
                <w:rFonts w:ascii="Times New Roman" w:hAnsi="Times New Roman" w:cs="Times New Roman"/>
                <w:szCs w:val="20"/>
                <w:lang w:val="en-US"/>
              </w:rPr>
            </w:pPr>
            <w:r w:rsidRPr="00813700">
              <w:rPr>
                <w:rFonts w:ascii="Times New Roman" w:hAnsi="Times New Roman" w:cs="Times New Roman"/>
                <w:szCs w:val="20"/>
                <w:lang w:val="en-US"/>
              </w:rPr>
              <w:t>1</w:t>
            </w:r>
          </w:p>
        </w:tc>
        <w:tc>
          <w:tcPr>
            <w:tcW w:w="1555" w:type="dxa"/>
            <w:shd w:val="clear" w:color="auto" w:fill="auto"/>
          </w:tcPr>
          <w:p w:rsidR="00813700" w:rsidRPr="00813700" w:rsidRDefault="00813700" w:rsidP="00813700">
            <w:pPr>
              <w:widowControl w:val="0"/>
              <w:rPr>
                <w:rFonts w:ascii="Times New Roman" w:hAnsi="Times New Roman" w:cs="Times New Roman"/>
                <w:szCs w:val="20"/>
              </w:rPr>
            </w:pPr>
            <w:r w:rsidRPr="00813700">
              <w:rPr>
                <w:rFonts w:ascii="Times New Roman" w:hAnsi="Times New Roman" w:cs="Times New Roman"/>
                <w:szCs w:val="20"/>
              </w:rPr>
              <w:t xml:space="preserve">Рынок услуг розничной торговли лекарственными препаратами, медицинскими </w:t>
            </w:r>
            <w:r w:rsidRPr="00813700">
              <w:rPr>
                <w:rFonts w:ascii="Times New Roman" w:hAnsi="Times New Roman" w:cs="Times New Roman"/>
                <w:szCs w:val="20"/>
              </w:rPr>
              <w:lastRenderedPageBreak/>
              <w:t>изделиями и сопутствующими товарами</w:t>
            </w:r>
          </w:p>
        </w:tc>
        <w:tc>
          <w:tcPr>
            <w:tcW w:w="1482" w:type="dxa"/>
            <w:shd w:val="clear" w:color="auto" w:fill="auto"/>
          </w:tcPr>
          <w:p w:rsidR="00813700" w:rsidRPr="00813700" w:rsidRDefault="00813700" w:rsidP="00813700">
            <w:pPr>
              <w:widowControl w:val="0"/>
              <w:rPr>
                <w:rFonts w:ascii="Times New Roman" w:hAnsi="Times New Roman" w:cs="Times New Roman"/>
                <w:szCs w:val="20"/>
              </w:rPr>
            </w:pPr>
            <w:r>
              <w:rPr>
                <w:rFonts w:ascii="Times New Roman" w:hAnsi="Times New Roman" w:cs="Times New Roman"/>
              </w:rPr>
              <w:lastRenderedPageBreak/>
              <w:t>Сохранение</w:t>
            </w:r>
            <w:r w:rsidRPr="004E2AF4">
              <w:rPr>
                <w:rFonts w:ascii="Times New Roman" w:hAnsi="Times New Roman" w:cs="Times New Roman"/>
              </w:rPr>
              <w:t xml:space="preserve"> доли организаций частной формы собственности </w:t>
            </w:r>
            <w:r w:rsidRPr="004E2AF4">
              <w:rPr>
                <w:rFonts w:ascii="Times New Roman" w:hAnsi="Times New Roman" w:cs="Times New Roman"/>
              </w:rPr>
              <w:lastRenderedPageBreak/>
              <w:t>в сфере услуг розничной торговли лекарственными препаратами, медицинскими изделиями и сопутствующими товарами %%</w:t>
            </w:r>
          </w:p>
        </w:tc>
        <w:tc>
          <w:tcPr>
            <w:tcW w:w="1417" w:type="dxa"/>
            <w:shd w:val="clear" w:color="auto" w:fill="auto"/>
          </w:tcPr>
          <w:p w:rsidR="00813700" w:rsidRDefault="00813700" w:rsidP="00813700">
            <w:pPr>
              <w:widowControl w:val="0"/>
              <w:rPr>
                <w:rFonts w:ascii="Times New Roman" w:hAnsi="Times New Roman" w:cs="Times New Roman"/>
                <w:szCs w:val="20"/>
              </w:rPr>
            </w:pPr>
            <w:proofErr w:type="gramStart"/>
            <w:r>
              <w:rPr>
                <w:rFonts w:ascii="Times New Roman" w:hAnsi="Times New Roman" w:cs="Times New Roman"/>
                <w:szCs w:val="20"/>
              </w:rPr>
              <w:lastRenderedPageBreak/>
              <w:t>проценты</w:t>
            </w:r>
            <w:proofErr w:type="gramEnd"/>
          </w:p>
        </w:tc>
        <w:tc>
          <w:tcPr>
            <w:tcW w:w="1134" w:type="dxa"/>
            <w:shd w:val="clear" w:color="auto" w:fill="auto"/>
          </w:tcPr>
          <w:p w:rsidR="00813700" w:rsidRDefault="00813700" w:rsidP="00813700">
            <w:pPr>
              <w:widowControl w:val="0"/>
              <w:rPr>
                <w:rFonts w:ascii="Times New Roman" w:hAnsi="Times New Roman" w:cs="Times New Roman"/>
                <w:szCs w:val="20"/>
              </w:rPr>
            </w:pPr>
            <w:r>
              <w:rPr>
                <w:rFonts w:ascii="Times New Roman" w:hAnsi="Times New Roman" w:cs="Times New Roman"/>
                <w:szCs w:val="20"/>
              </w:rPr>
              <w:t>100</w:t>
            </w:r>
          </w:p>
        </w:tc>
        <w:tc>
          <w:tcPr>
            <w:tcW w:w="1277" w:type="dxa"/>
            <w:shd w:val="clear" w:color="auto" w:fill="auto"/>
          </w:tcPr>
          <w:p w:rsidR="00813700" w:rsidRDefault="00813700" w:rsidP="00813700">
            <w:pPr>
              <w:widowControl w:val="0"/>
              <w:rPr>
                <w:rFonts w:ascii="Times New Roman" w:hAnsi="Times New Roman" w:cs="Times New Roman"/>
                <w:szCs w:val="20"/>
              </w:rPr>
            </w:pPr>
            <w:r>
              <w:rPr>
                <w:rFonts w:ascii="Times New Roman" w:hAnsi="Times New Roman" w:cs="Times New Roman"/>
                <w:szCs w:val="20"/>
              </w:rPr>
              <w:t>100</w:t>
            </w:r>
          </w:p>
        </w:tc>
        <w:tc>
          <w:tcPr>
            <w:tcW w:w="1133" w:type="dxa"/>
            <w:shd w:val="clear" w:color="auto" w:fill="auto"/>
          </w:tcPr>
          <w:p w:rsidR="00813700" w:rsidRDefault="00813700" w:rsidP="00813700">
            <w:pPr>
              <w:widowControl w:val="0"/>
              <w:rPr>
                <w:rFonts w:ascii="Times New Roman" w:hAnsi="Times New Roman" w:cs="Times New Roman"/>
                <w:szCs w:val="20"/>
              </w:rPr>
            </w:pPr>
            <w:r>
              <w:rPr>
                <w:rFonts w:ascii="Times New Roman" w:hAnsi="Times New Roman" w:cs="Times New Roman"/>
                <w:szCs w:val="20"/>
              </w:rPr>
              <w:t>100</w:t>
            </w:r>
          </w:p>
        </w:tc>
        <w:tc>
          <w:tcPr>
            <w:tcW w:w="1275" w:type="dxa"/>
            <w:shd w:val="clear" w:color="auto" w:fill="auto"/>
          </w:tcPr>
          <w:p w:rsidR="00813700" w:rsidRDefault="00813700" w:rsidP="00813700">
            <w:pPr>
              <w:widowControl w:val="0"/>
              <w:rPr>
                <w:rFonts w:ascii="Times New Roman" w:hAnsi="Times New Roman" w:cs="Times New Roman"/>
                <w:szCs w:val="20"/>
              </w:rPr>
            </w:pPr>
            <w:r>
              <w:rPr>
                <w:rFonts w:ascii="Times New Roman" w:hAnsi="Times New Roman" w:cs="Times New Roman"/>
                <w:szCs w:val="20"/>
              </w:rPr>
              <w:t xml:space="preserve">         -</w:t>
            </w:r>
          </w:p>
        </w:tc>
        <w:tc>
          <w:tcPr>
            <w:tcW w:w="1563" w:type="dxa"/>
            <w:shd w:val="clear" w:color="auto" w:fill="auto"/>
          </w:tcPr>
          <w:p w:rsidR="00813700" w:rsidRDefault="00813700" w:rsidP="00813700">
            <w:pPr>
              <w:widowControl w:val="0"/>
              <w:rPr>
                <w:rFonts w:ascii="Times New Roman" w:hAnsi="Times New Roman" w:cs="Times New Roman"/>
                <w:szCs w:val="20"/>
              </w:rPr>
            </w:pPr>
            <w:r>
              <w:rPr>
                <w:rFonts w:ascii="Times New Roman" w:hAnsi="Times New Roman" w:cs="Times New Roman"/>
                <w:szCs w:val="20"/>
              </w:rPr>
              <w:t>В соответствии с Приказом ФАС России от 29.08.2018 № 1232/18</w:t>
            </w:r>
          </w:p>
        </w:tc>
        <w:tc>
          <w:tcPr>
            <w:tcW w:w="1985" w:type="dxa"/>
            <w:shd w:val="clear" w:color="auto" w:fill="auto"/>
          </w:tcPr>
          <w:p w:rsidR="00813700" w:rsidRDefault="00813700" w:rsidP="00813700">
            <w:pPr>
              <w:widowControl w:val="0"/>
              <w:rPr>
                <w:rFonts w:ascii="Times New Roman" w:hAnsi="Times New Roman" w:cs="Times New Roman"/>
                <w:i/>
                <w:szCs w:val="20"/>
              </w:rPr>
            </w:pPr>
            <w:r>
              <w:rPr>
                <w:rFonts w:ascii="Times New Roman" w:hAnsi="Times New Roman" w:cs="Times New Roman"/>
                <w:i/>
                <w:szCs w:val="20"/>
              </w:rPr>
              <w:t xml:space="preserve">Количество опрошенных – </w:t>
            </w:r>
            <w:r w:rsidR="0054283F" w:rsidRPr="0054283F">
              <w:rPr>
                <w:rFonts w:ascii="Times New Roman" w:hAnsi="Times New Roman" w:cs="Times New Roman"/>
                <w:i/>
                <w:szCs w:val="20"/>
              </w:rPr>
              <w:t>4</w:t>
            </w:r>
            <w:r w:rsidR="000B65D3">
              <w:rPr>
                <w:rFonts w:ascii="Times New Roman" w:hAnsi="Times New Roman" w:cs="Times New Roman"/>
                <w:i/>
                <w:szCs w:val="20"/>
              </w:rPr>
              <w:t>8</w:t>
            </w:r>
            <w:r>
              <w:rPr>
                <w:rFonts w:ascii="Times New Roman" w:hAnsi="Times New Roman" w:cs="Times New Roman"/>
                <w:i/>
                <w:szCs w:val="20"/>
              </w:rPr>
              <w:t xml:space="preserve"> человек</w:t>
            </w:r>
            <w:r w:rsidR="0054283F">
              <w:rPr>
                <w:rFonts w:ascii="Times New Roman" w:hAnsi="Times New Roman" w:cs="Times New Roman"/>
                <w:i/>
                <w:szCs w:val="20"/>
              </w:rPr>
              <w:t>а</w:t>
            </w:r>
            <w:r>
              <w:rPr>
                <w:rFonts w:ascii="Times New Roman" w:hAnsi="Times New Roman" w:cs="Times New Roman"/>
                <w:i/>
                <w:szCs w:val="20"/>
              </w:rPr>
              <w:t>.</w:t>
            </w:r>
          </w:p>
          <w:p w:rsidR="00813700" w:rsidRDefault="00813700" w:rsidP="00813700">
            <w:pPr>
              <w:widowControl w:val="0"/>
              <w:rPr>
                <w:rFonts w:ascii="Times New Roman" w:hAnsi="Times New Roman" w:cs="Times New Roman"/>
                <w:i/>
                <w:szCs w:val="20"/>
              </w:rPr>
            </w:pPr>
            <w:r>
              <w:rPr>
                <w:rFonts w:ascii="Times New Roman" w:hAnsi="Times New Roman" w:cs="Times New Roman"/>
                <w:i/>
                <w:szCs w:val="20"/>
              </w:rPr>
              <w:t xml:space="preserve">Количество ответов «удовлетворен» и </w:t>
            </w:r>
            <w:r>
              <w:rPr>
                <w:rFonts w:ascii="Times New Roman" w:hAnsi="Times New Roman" w:cs="Times New Roman"/>
                <w:i/>
                <w:szCs w:val="20"/>
              </w:rPr>
              <w:lastRenderedPageBreak/>
              <w:t xml:space="preserve">«скорее удовлетворен» по вопросам </w:t>
            </w:r>
            <w:r>
              <w:rPr>
                <w:rFonts w:ascii="Times New Roman" w:hAnsi="Times New Roman" w:cs="Times New Roman"/>
                <w:i/>
                <w:szCs w:val="20"/>
                <w:u w:val="single"/>
              </w:rPr>
              <w:t>качества</w:t>
            </w:r>
            <w:r>
              <w:rPr>
                <w:rFonts w:ascii="Times New Roman" w:hAnsi="Times New Roman" w:cs="Times New Roman"/>
                <w:i/>
                <w:szCs w:val="20"/>
              </w:rPr>
              <w:t xml:space="preserve"> - </w:t>
            </w:r>
            <w:r w:rsidR="000B65D3">
              <w:rPr>
                <w:rFonts w:ascii="Times New Roman" w:hAnsi="Times New Roman" w:cs="Times New Roman"/>
                <w:i/>
                <w:szCs w:val="20"/>
              </w:rPr>
              <w:t>35</w:t>
            </w:r>
            <w:r>
              <w:rPr>
                <w:rFonts w:ascii="Times New Roman" w:hAnsi="Times New Roman" w:cs="Times New Roman"/>
                <w:i/>
                <w:szCs w:val="20"/>
              </w:rPr>
              <w:t xml:space="preserve"> человек.</w:t>
            </w:r>
          </w:p>
          <w:p w:rsidR="00813700" w:rsidRDefault="00813700" w:rsidP="00813700">
            <w:pPr>
              <w:widowControl w:val="0"/>
              <w:rPr>
                <w:rFonts w:ascii="Times New Roman" w:hAnsi="Times New Roman" w:cs="Times New Roman"/>
                <w:szCs w:val="20"/>
              </w:rPr>
            </w:pPr>
            <w:r>
              <w:rPr>
                <w:rFonts w:ascii="Times New Roman" w:hAnsi="Times New Roman" w:cs="Times New Roman"/>
                <w:i/>
                <w:szCs w:val="20"/>
              </w:rPr>
              <w:t>(</w:t>
            </w:r>
            <w:r w:rsidR="0054283F">
              <w:rPr>
                <w:rFonts w:ascii="Times New Roman" w:hAnsi="Times New Roman" w:cs="Times New Roman"/>
                <w:i/>
                <w:szCs w:val="20"/>
              </w:rPr>
              <w:t>3</w:t>
            </w:r>
            <w:r w:rsidR="000B65D3">
              <w:rPr>
                <w:rFonts w:ascii="Times New Roman" w:hAnsi="Times New Roman" w:cs="Times New Roman"/>
                <w:i/>
                <w:szCs w:val="20"/>
              </w:rPr>
              <w:t>5</w:t>
            </w:r>
            <w:r>
              <w:rPr>
                <w:rFonts w:ascii="Times New Roman" w:hAnsi="Times New Roman" w:cs="Times New Roman"/>
                <w:i/>
                <w:szCs w:val="20"/>
              </w:rPr>
              <w:t>/</w:t>
            </w:r>
            <w:r w:rsidR="0054283F">
              <w:rPr>
                <w:rFonts w:ascii="Times New Roman" w:hAnsi="Times New Roman" w:cs="Times New Roman"/>
                <w:i/>
                <w:szCs w:val="20"/>
              </w:rPr>
              <w:t>4</w:t>
            </w:r>
            <w:r w:rsidR="000B65D3">
              <w:rPr>
                <w:rFonts w:ascii="Times New Roman" w:hAnsi="Times New Roman" w:cs="Times New Roman"/>
                <w:i/>
                <w:szCs w:val="20"/>
              </w:rPr>
              <w:t>8</w:t>
            </w:r>
            <w:r>
              <w:rPr>
                <w:rFonts w:ascii="Times New Roman" w:hAnsi="Times New Roman" w:cs="Times New Roman"/>
                <w:i/>
                <w:szCs w:val="20"/>
              </w:rPr>
              <w:t>)*100=</w:t>
            </w:r>
            <w:r w:rsidR="000B65D3">
              <w:rPr>
                <w:rFonts w:ascii="Times New Roman" w:hAnsi="Times New Roman" w:cs="Times New Roman"/>
                <w:i/>
                <w:szCs w:val="20"/>
              </w:rPr>
              <w:t>72,9</w:t>
            </w:r>
            <w:r w:rsidR="0054283F">
              <w:rPr>
                <w:rFonts w:ascii="Times New Roman" w:hAnsi="Times New Roman" w:cs="Times New Roman"/>
                <w:i/>
                <w:szCs w:val="20"/>
              </w:rPr>
              <w:t xml:space="preserve"> </w:t>
            </w:r>
            <w:r>
              <w:rPr>
                <w:rFonts w:ascii="Times New Roman" w:hAnsi="Times New Roman" w:cs="Times New Roman"/>
                <w:szCs w:val="20"/>
              </w:rPr>
              <w:t>%;</w:t>
            </w:r>
          </w:p>
          <w:p w:rsidR="00813700" w:rsidRDefault="00813700" w:rsidP="00813700">
            <w:pPr>
              <w:widowControl w:val="0"/>
              <w:rPr>
                <w:rFonts w:ascii="Times New Roman" w:hAnsi="Times New Roman" w:cs="Times New Roman"/>
                <w:szCs w:val="20"/>
              </w:rPr>
            </w:pPr>
          </w:p>
          <w:p w:rsidR="00813700" w:rsidRDefault="00813700" w:rsidP="00813700">
            <w:pPr>
              <w:widowControl w:val="0"/>
              <w:rPr>
                <w:rFonts w:ascii="Times New Roman" w:hAnsi="Times New Roman" w:cs="Times New Roman"/>
                <w:i/>
                <w:szCs w:val="20"/>
              </w:rPr>
            </w:pPr>
            <w:r>
              <w:rPr>
                <w:rFonts w:ascii="Times New Roman" w:hAnsi="Times New Roman" w:cs="Times New Roman"/>
                <w:i/>
                <w:szCs w:val="20"/>
              </w:rPr>
              <w:t xml:space="preserve">Количество ответов «удовлетворен» и «скорее удовлетворен» по вопросам </w:t>
            </w:r>
            <w:r>
              <w:rPr>
                <w:rFonts w:ascii="Times New Roman" w:hAnsi="Times New Roman" w:cs="Times New Roman"/>
                <w:i/>
                <w:szCs w:val="20"/>
                <w:u w:val="single"/>
              </w:rPr>
              <w:t>цены</w:t>
            </w:r>
            <w:r>
              <w:rPr>
                <w:rFonts w:ascii="Times New Roman" w:hAnsi="Times New Roman" w:cs="Times New Roman"/>
                <w:i/>
                <w:szCs w:val="20"/>
              </w:rPr>
              <w:t xml:space="preserve"> - </w:t>
            </w:r>
            <w:r w:rsidR="0054283F">
              <w:rPr>
                <w:rFonts w:ascii="Times New Roman" w:hAnsi="Times New Roman" w:cs="Times New Roman"/>
                <w:i/>
                <w:szCs w:val="20"/>
              </w:rPr>
              <w:t>8</w:t>
            </w:r>
            <w:r>
              <w:rPr>
                <w:rFonts w:ascii="Times New Roman" w:hAnsi="Times New Roman" w:cs="Times New Roman"/>
                <w:i/>
                <w:szCs w:val="20"/>
              </w:rPr>
              <w:t xml:space="preserve"> человек.</w:t>
            </w:r>
          </w:p>
          <w:p w:rsidR="00813700" w:rsidRDefault="00813700" w:rsidP="00813700">
            <w:pPr>
              <w:widowControl w:val="0"/>
              <w:rPr>
                <w:rFonts w:ascii="Times New Roman" w:hAnsi="Times New Roman" w:cs="Times New Roman"/>
                <w:b/>
                <w:szCs w:val="20"/>
              </w:rPr>
            </w:pPr>
            <w:r>
              <w:rPr>
                <w:rFonts w:ascii="Times New Roman" w:hAnsi="Times New Roman" w:cs="Times New Roman"/>
                <w:i/>
                <w:szCs w:val="20"/>
              </w:rPr>
              <w:t>(</w:t>
            </w:r>
            <w:r w:rsidR="0054283F">
              <w:rPr>
                <w:rFonts w:ascii="Times New Roman" w:hAnsi="Times New Roman" w:cs="Times New Roman"/>
                <w:i/>
                <w:szCs w:val="20"/>
              </w:rPr>
              <w:t>8</w:t>
            </w:r>
            <w:r>
              <w:rPr>
                <w:rFonts w:ascii="Times New Roman" w:hAnsi="Times New Roman" w:cs="Times New Roman"/>
                <w:i/>
                <w:szCs w:val="20"/>
              </w:rPr>
              <w:t>/</w:t>
            </w:r>
            <w:r w:rsidR="0054283F">
              <w:rPr>
                <w:rFonts w:ascii="Times New Roman" w:hAnsi="Times New Roman" w:cs="Times New Roman"/>
                <w:i/>
                <w:szCs w:val="20"/>
              </w:rPr>
              <w:t>4</w:t>
            </w:r>
            <w:r w:rsidR="000B65D3">
              <w:rPr>
                <w:rFonts w:ascii="Times New Roman" w:hAnsi="Times New Roman" w:cs="Times New Roman"/>
                <w:i/>
                <w:szCs w:val="20"/>
              </w:rPr>
              <w:t>8</w:t>
            </w:r>
            <w:r>
              <w:rPr>
                <w:rFonts w:ascii="Times New Roman" w:hAnsi="Times New Roman" w:cs="Times New Roman"/>
                <w:i/>
                <w:szCs w:val="20"/>
              </w:rPr>
              <w:t>)*100=</w:t>
            </w:r>
            <w:r w:rsidR="0054283F">
              <w:rPr>
                <w:rFonts w:ascii="Times New Roman" w:hAnsi="Times New Roman" w:cs="Times New Roman"/>
                <w:i/>
                <w:szCs w:val="20"/>
              </w:rPr>
              <w:t>1</w:t>
            </w:r>
            <w:r w:rsidR="000B65D3">
              <w:rPr>
                <w:rFonts w:ascii="Times New Roman" w:hAnsi="Times New Roman" w:cs="Times New Roman"/>
                <w:i/>
                <w:szCs w:val="20"/>
              </w:rPr>
              <w:t>6,6</w:t>
            </w:r>
            <w:r w:rsidR="0054283F">
              <w:rPr>
                <w:rFonts w:ascii="Times New Roman" w:hAnsi="Times New Roman" w:cs="Times New Roman"/>
                <w:i/>
                <w:szCs w:val="20"/>
              </w:rPr>
              <w:t xml:space="preserve"> </w:t>
            </w:r>
            <w:r>
              <w:rPr>
                <w:rFonts w:ascii="Times New Roman" w:hAnsi="Times New Roman" w:cs="Times New Roman"/>
                <w:szCs w:val="20"/>
              </w:rPr>
              <w:t>%</w:t>
            </w:r>
          </w:p>
          <w:p w:rsidR="00813700" w:rsidRDefault="00813700" w:rsidP="00813700">
            <w:pPr>
              <w:widowControl w:val="0"/>
              <w:rPr>
                <w:rFonts w:ascii="Times New Roman" w:hAnsi="Times New Roman" w:cs="Times New Roman"/>
                <w:b/>
                <w:szCs w:val="20"/>
              </w:rPr>
            </w:pPr>
          </w:p>
          <w:p w:rsidR="00813700" w:rsidRDefault="00813700" w:rsidP="00813700">
            <w:pPr>
              <w:widowControl w:val="0"/>
              <w:rPr>
                <w:rFonts w:ascii="Times New Roman" w:hAnsi="Times New Roman" w:cs="Times New Roman"/>
                <w:i/>
                <w:szCs w:val="20"/>
              </w:rPr>
            </w:pPr>
            <w:r>
              <w:rPr>
                <w:rFonts w:ascii="Times New Roman" w:hAnsi="Times New Roman" w:cs="Times New Roman"/>
                <w:i/>
                <w:szCs w:val="20"/>
              </w:rPr>
              <w:t xml:space="preserve">Количество </w:t>
            </w:r>
            <w:r w:rsidRPr="00D7040B">
              <w:rPr>
                <w:rFonts w:ascii="Times New Roman" w:hAnsi="Times New Roman" w:cs="Times New Roman"/>
                <w:i/>
                <w:szCs w:val="20"/>
              </w:rPr>
              <w:t>ответов «удовлетворен» и «скорее</w:t>
            </w:r>
            <w:r>
              <w:rPr>
                <w:rFonts w:ascii="Times New Roman" w:hAnsi="Times New Roman" w:cs="Times New Roman"/>
                <w:i/>
                <w:szCs w:val="20"/>
              </w:rPr>
              <w:t xml:space="preserve"> удовлетворен» по вопросам </w:t>
            </w:r>
            <w:r>
              <w:rPr>
                <w:rFonts w:ascii="Times New Roman" w:hAnsi="Times New Roman" w:cs="Times New Roman"/>
                <w:i/>
                <w:szCs w:val="20"/>
                <w:u w:val="single"/>
              </w:rPr>
              <w:t>доступности</w:t>
            </w:r>
            <w:r>
              <w:rPr>
                <w:rFonts w:ascii="Times New Roman" w:hAnsi="Times New Roman" w:cs="Times New Roman"/>
                <w:i/>
                <w:szCs w:val="20"/>
              </w:rPr>
              <w:t xml:space="preserve"> - </w:t>
            </w:r>
            <w:r w:rsidR="0054283F">
              <w:rPr>
                <w:rFonts w:ascii="Times New Roman" w:hAnsi="Times New Roman" w:cs="Times New Roman"/>
                <w:i/>
                <w:szCs w:val="20"/>
              </w:rPr>
              <w:t>2</w:t>
            </w:r>
            <w:r w:rsidR="000B65D3">
              <w:rPr>
                <w:rFonts w:ascii="Times New Roman" w:hAnsi="Times New Roman" w:cs="Times New Roman"/>
                <w:i/>
                <w:szCs w:val="20"/>
              </w:rPr>
              <w:t>8</w:t>
            </w:r>
            <w:r>
              <w:rPr>
                <w:rFonts w:ascii="Times New Roman" w:hAnsi="Times New Roman" w:cs="Times New Roman"/>
                <w:i/>
                <w:szCs w:val="20"/>
              </w:rPr>
              <w:t xml:space="preserve"> человек.</w:t>
            </w:r>
          </w:p>
          <w:p w:rsidR="00813700" w:rsidRDefault="00813700" w:rsidP="00813700">
            <w:pPr>
              <w:widowControl w:val="0"/>
              <w:rPr>
                <w:rFonts w:ascii="Times New Roman" w:hAnsi="Times New Roman" w:cs="Times New Roman"/>
                <w:b/>
                <w:szCs w:val="20"/>
              </w:rPr>
            </w:pPr>
            <w:r>
              <w:rPr>
                <w:rFonts w:ascii="Times New Roman" w:hAnsi="Times New Roman" w:cs="Times New Roman"/>
                <w:i/>
                <w:szCs w:val="20"/>
              </w:rPr>
              <w:t>(</w:t>
            </w:r>
            <w:r w:rsidR="0054283F">
              <w:rPr>
                <w:rFonts w:ascii="Times New Roman" w:hAnsi="Times New Roman" w:cs="Times New Roman"/>
                <w:i/>
                <w:szCs w:val="20"/>
              </w:rPr>
              <w:t>2</w:t>
            </w:r>
            <w:r w:rsidR="000B65D3">
              <w:rPr>
                <w:rFonts w:ascii="Times New Roman" w:hAnsi="Times New Roman" w:cs="Times New Roman"/>
                <w:i/>
                <w:szCs w:val="20"/>
              </w:rPr>
              <w:t>8</w:t>
            </w:r>
            <w:r>
              <w:rPr>
                <w:rFonts w:ascii="Times New Roman" w:hAnsi="Times New Roman" w:cs="Times New Roman"/>
                <w:i/>
                <w:szCs w:val="20"/>
              </w:rPr>
              <w:t>/</w:t>
            </w:r>
            <w:r w:rsidR="0054283F">
              <w:rPr>
                <w:rFonts w:ascii="Times New Roman" w:hAnsi="Times New Roman" w:cs="Times New Roman"/>
                <w:i/>
                <w:szCs w:val="20"/>
              </w:rPr>
              <w:t>4</w:t>
            </w:r>
            <w:r w:rsidR="000B65D3">
              <w:rPr>
                <w:rFonts w:ascii="Times New Roman" w:hAnsi="Times New Roman" w:cs="Times New Roman"/>
                <w:i/>
                <w:szCs w:val="20"/>
              </w:rPr>
              <w:t>8</w:t>
            </w:r>
            <w:r>
              <w:rPr>
                <w:rFonts w:ascii="Times New Roman" w:hAnsi="Times New Roman" w:cs="Times New Roman"/>
                <w:i/>
                <w:szCs w:val="20"/>
              </w:rPr>
              <w:t>)*100=</w:t>
            </w:r>
            <w:r w:rsidR="0054283F">
              <w:rPr>
                <w:rFonts w:ascii="Times New Roman" w:hAnsi="Times New Roman" w:cs="Times New Roman"/>
                <w:i/>
                <w:szCs w:val="20"/>
              </w:rPr>
              <w:t>58</w:t>
            </w:r>
            <w:r w:rsidR="000B65D3">
              <w:rPr>
                <w:rFonts w:ascii="Times New Roman" w:hAnsi="Times New Roman" w:cs="Times New Roman"/>
                <w:i/>
                <w:szCs w:val="20"/>
              </w:rPr>
              <w:t>,3</w:t>
            </w:r>
            <w:r>
              <w:rPr>
                <w:rFonts w:ascii="Times New Roman" w:hAnsi="Times New Roman" w:cs="Times New Roman"/>
                <w:szCs w:val="20"/>
              </w:rPr>
              <w:t>%</w:t>
            </w:r>
          </w:p>
          <w:p w:rsidR="00813700" w:rsidRDefault="00813700" w:rsidP="00813700">
            <w:pPr>
              <w:widowControl w:val="0"/>
              <w:rPr>
                <w:rFonts w:ascii="Times New Roman" w:hAnsi="Times New Roman" w:cs="Times New Roman"/>
                <w:szCs w:val="20"/>
              </w:rPr>
            </w:pPr>
            <w:r>
              <w:rPr>
                <w:rFonts w:ascii="Times New Roman" w:hAnsi="Times New Roman" w:cs="Times New Roman"/>
                <w:szCs w:val="20"/>
              </w:rPr>
              <w:t xml:space="preserve">Удовлетворенность потребителей </w:t>
            </w:r>
            <w:r>
              <w:rPr>
                <w:rFonts w:ascii="Times New Roman" w:hAnsi="Times New Roman" w:cs="Times New Roman"/>
                <w:b/>
                <w:szCs w:val="20"/>
              </w:rPr>
              <w:t xml:space="preserve">качеством </w:t>
            </w:r>
            <w:r>
              <w:rPr>
                <w:rFonts w:ascii="Times New Roman" w:hAnsi="Times New Roman" w:cs="Times New Roman"/>
                <w:szCs w:val="20"/>
              </w:rPr>
              <w:t xml:space="preserve">услуг </w:t>
            </w:r>
            <w:r w:rsidR="0054283F" w:rsidRPr="00813700">
              <w:rPr>
                <w:rFonts w:ascii="Times New Roman" w:hAnsi="Times New Roman" w:cs="Times New Roman"/>
                <w:szCs w:val="20"/>
              </w:rPr>
              <w:t>розничной торговли лекарственными препаратами, медицинскими изделиями и сопутствующими товарами</w:t>
            </w:r>
            <w:r w:rsidR="0054283F">
              <w:rPr>
                <w:rFonts w:ascii="Times New Roman" w:hAnsi="Times New Roman" w:cs="Times New Roman"/>
                <w:szCs w:val="20"/>
              </w:rPr>
              <w:t xml:space="preserve"> </w:t>
            </w:r>
            <w:r>
              <w:rPr>
                <w:rFonts w:ascii="Times New Roman" w:hAnsi="Times New Roman" w:cs="Times New Roman"/>
                <w:szCs w:val="20"/>
              </w:rPr>
              <w:t xml:space="preserve">– </w:t>
            </w:r>
            <w:r w:rsidR="00D7040B" w:rsidRPr="00D7040B">
              <w:rPr>
                <w:rFonts w:ascii="Times New Roman" w:hAnsi="Times New Roman" w:cs="Times New Roman"/>
                <w:szCs w:val="20"/>
              </w:rPr>
              <w:t xml:space="preserve">72.9 </w:t>
            </w:r>
            <w:r>
              <w:rPr>
                <w:rFonts w:ascii="Times New Roman" w:hAnsi="Times New Roman" w:cs="Times New Roman"/>
                <w:szCs w:val="20"/>
              </w:rPr>
              <w:t>%.</w:t>
            </w:r>
          </w:p>
          <w:p w:rsidR="00813700" w:rsidRDefault="00813700" w:rsidP="00813700">
            <w:pPr>
              <w:widowControl w:val="0"/>
              <w:rPr>
                <w:rFonts w:ascii="Times New Roman" w:hAnsi="Times New Roman" w:cs="Times New Roman"/>
                <w:szCs w:val="20"/>
              </w:rPr>
            </w:pPr>
            <w:r>
              <w:rPr>
                <w:rFonts w:ascii="Times New Roman" w:hAnsi="Times New Roman" w:cs="Times New Roman"/>
                <w:szCs w:val="20"/>
              </w:rPr>
              <w:t xml:space="preserve">Удовлетворенность потребителей </w:t>
            </w:r>
            <w:proofErr w:type="gramStart"/>
            <w:r>
              <w:rPr>
                <w:rFonts w:ascii="Times New Roman" w:hAnsi="Times New Roman" w:cs="Times New Roman"/>
                <w:b/>
                <w:szCs w:val="20"/>
              </w:rPr>
              <w:t xml:space="preserve">ценой </w:t>
            </w:r>
            <w:r>
              <w:rPr>
                <w:rFonts w:ascii="Times New Roman" w:hAnsi="Times New Roman" w:cs="Times New Roman"/>
                <w:szCs w:val="20"/>
              </w:rPr>
              <w:t xml:space="preserve"> услуг</w:t>
            </w:r>
            <w:proofErr w:type="gramEnd"/>
            <w:r w:rsidR="008C64A9" w:rsidRPr="00813700">
              <w:rPr>
                <w:rFonts w:ascii="Times New Roman" w:hAnsi="Times New Roman" w:cs="Times New Roman"/>
                <w:szCs w:val="20"/>
              </w:rPr>
              <w:t xml:space="preserve"> розничной торговли лекарственными препаратами, </w:t>
            </w:r>
            <w:r w:rsidR="008C64A9" w:rsidRPr="00813700">
              <w:rPr>
                <w:rFonts w:ascii="Times New Roman" w:hAnsi="Times New Roman" w:cs="Times New Roman"/>
                <w:szCs w:val="20"/>
              </w:rPr>
              <w:lastRenderedPageBreak/>
              <w:t>медицинскими изделиями и сопутствующими товарами</w:t>
            </w:r>
            <w:r>
              <w:rPr>
                <w:rFonts w:ascii="Times New Roman" w:hAnsi="Times New Roman" w:cs="Times New Roman"/>
                <w:szCs w:val="20"/>
              </w:rPr>
              <w:t xml:space="preserve"> – 1</w:t>
            </w:r>
            <w:r w:rsidR="00D7040B" w:rsidRPr="00D7040B">
              <w:rPr>
                <w:rFonts w:ascii="Times New Roman" w:hAnsi="Times New Roman" w:cs="Times New Roman"/>
                <w:szCs w:val="20"/>
              </w:rPr>
              <w:t>6.6</w:t>
            </w:r>
            <w:r>
              <w:rPr>
                <w:rFonts w:ascii="Times New Roman" w:hAnsi="Times New Roman" w:cs="Times New Roman"/>
                <w:szCs w:val="20"/>
              </w:rPr>
              <w:t>%.</w:t>
            </w:r>
          </w:p>
          <w:p w:rsidR="00813700" w:rsidRDefault="00813700" w:rsidP="00D7040B">
            <w:pPr>
              <w:widowControl w:val="0"/>
              <w:rPr>
                <w:rFonts w:ascii="Times New Roman" w:hAnsi="Times New Roman" w:cs="Times New Roman"/>
                <w:szCs w:val="20"/>
              </w:rPr>
            </w:pPr>
            <w:r>
              <w:rPr>
                <w:rFonts w:ascii="Times New Roman" w:hAnsi="Times New Roman" w:cs="Times New Roman"/>
                <w:szCs w:val="20"/>
              </w:rPr>
              <w:t xml:space="preserve">Удовлетворенность потребителей </w:t>
            </w:r>
            <w:proofErr w:type="gramStart"/>
            <w:r>
              <w:rPr>
                <w:rFonts w:ascii="Times New Roman" w:hAnsi="Times New Roman" w:cs="Times New Roman"/>
                <w:b/>
                <w:szCs w:val="20"/>
              </w:rPr>
              <w:t xml:space="preserve">доступностью </w:t>
            </w:r>
            <w:r>
              <w:rPr>
                <w:rFonts w:ascii="Times New Roman" w:hAnsi="Times New Roman" w:cs="Times New Roman"/>
                <w:szCs w:val="20"/>
              </w:rPr>
              <w:t xml:space="preserve"> услуг</w:t>
            </w:r>
            <w:proofErr w:type="gramEnd"/>
            <w:r>
              <w:rPr>
                <w:rFonts w:ascii="Times New Roman" w:hAnsi="Times New Roman" w:cs="Times New Roman"/>
                <w:szCs w:val="20"/>
              </w:rPr>
              <w:t xml:space="preserve"> </w:t>
            </w:r>
            <w:r w:rsidR="008C64A9" w:rsidRPr="00813700">
              <w:rPr>
                <w:rFonts w:ascii="Times New Roman" w:hAnsi="Times New Roman" w:cs="Times New Roman"/>
                <w:szCs w:val="20"/>
              </w:rPr>
              <w:t>розничной торговли лекарственными препаратами, медицинскими изделиями и сопутствующими товарами</w:t>
            </w:r>
            <w:r w:rsidR="008C64A9">
              <w:rPr>
                <w:rFonts w:ascii="Times New Roman" w:hAnsi="Times New Roman" w:cs="Times New Roman"/>
                <w:szCs w:val="20"/>
              </w:rPr>
              <w:t xml:space="preserve"> – 58</w:t>
            </w:r>
            <w:r w:rsidR="00D7040B" w:rsidRPr="00D7040B">
              <w:rPr>
                <w:rFonts w:ascii="Times New Roman" w:hAnsi="Times New Roman" w:cs="Times New Roman"/>
                <w:szCs w:val="20"/>
              </w:rPr>
              <w:t>.3</w:t>
            </w:r>
            <w:r w:rsidR="008C64A9">
              <w:rPr>
                <w:rFonts w:ascii="Times New Roman" w:hAnsi="Times New Roman" w:cs="Times New Roman"/>
                <w:szCs w:val="20"/>
              </w:rPr>
              <w:t xml:space="preserve"> </w:t>
            </w:r>
            <w:r>
              <w:rPr>
                <w:rFonts w:ascii="Times New Roman" w:hAnsi="Times New Roman" w:cs="Times New Roman"/>
                <w:szCs w:val="20"/>
              </w:rPr>
              <w:t>%.</w:t>
            </w:r>
          </w:p>
        </w:tc>
        <w:tc>
          <w:tcPr>
            <w:tcW w:w="1838" w:type="dxa"/>
            <w:shd w:val="clear" w:color="auto" w:fill="auto"/>
          </w:tcPr>
          <w:p w:rsidR="00813700" w:rsidRDefault="00813700" w:rsidP="00813700">
            <w:pPr>
              <w:widowControl w:val="0"/>
              <w:rPr>
                <w:rFonts w:ascii="Times New Roman" w:hAnsi="Times New Roman" w:cs="Times New Roman"/>
                <w:i/>
                <w:szCs w:val="20"/>
              </w:rPr>
            </w:pPr>
            <w:r>
              <w:rPr>
                <w:rFonts w:ascii="Times New Roman" w:hAnsi="Times New Roman" w:cs="Times New Roman"/>
                <w:i/>
                <w:szCs w:val="20"/>
              </w:rPr>
              <w:lastRenderedPageBreak/>
              <w:t xml:space="preserve">Количество опрошенных – </w:t>
            </w:r>
            <w:r w:rsidR="008C64A9">
              <w:rPr>
                <w:rFonts w:ascii="Times New Roman" w:hAnsi="Times New Roman" w:cs="Times New Roman"/>
                <w:i/>
                <w:szCs w:val="20"/>
              </w:rPr>
              <w:t>4</w:t>
            </w:r>
            <w:r>
              <w:rPr>
                <w:rFonts w:ascii="Times New Roman" w:hAnsi="Times New Roman" w:cs="Times New Roman"/>
                <w:i/>
                <w:szCs w:val="20"/>
              </w:rPr>
              <w:t xml:space="preserve"> предпринимател</w:t>
            </w:r>
            <w:r w:rsidR="008C64A9">
              <w:rPr>
                <w:rFonts w:ascii="Times New Roman" w:hAnsi="Times New Roman" w:cs="Times New Roman"/>
                <w:i/>
                <w:szCs w:val="20"/>
              </w:rPr>
              <w:t>я</w:t>
            </w:r>
            <w:r>
              <w:rPr>
                <w:rFonts w:ascii="Times New Roman" w:hAnsi="Times New Roman" w:cs="Times New Roman"/>
                <w:i/>
                <w:szCs w:val="20"/>
              </w:rPr>
              <w:t>.</w:t>
            </w:r>
          </w:p>
          <w:p w:rsidR="00813700" w:rsidRDefault="00813700" w:rsidP="00813700">
            <w:pPr>
              <w:widowControl w:val="0"/>
              <w:rPr>
                <w:rFonts w:ascii="Times New Roman" w:hAnsi="Times New Roman" w:cs="Times New Roman"/>
                <w:i/>
                <w:szCs w:val="20"/>
              </w:rPr>
            </w:pPr>
            <w:r>
              <w:rPr>
                <w:rFonts w:ascii="Times New Roman" w:hAnsi="Times New Roman" w:cs="Times New Roman"/>
                <w:i/>
                <w:szCs w:val="20"/>
              </w:rPr>
              <w:t xml:space="preserve">Количество ответов «удовлетворен» и </w:t>
            </w:r>
            <w:r>
              <w:rPr>
                <w:rFonts w:ascii="Times New Roman" w:hAnsi="Times New Roman" w:cs="Times New Roman"/>
                <w:i/>
                <w:szCs w:val="20"/>
              </w:rPr>
              <w:lastRenderedPageBreak/>
              <w:t xml:space="preserve">«скорее удовлетворен» - </w:t>
            </w:r>
            <w:r w:rsidR="008C64A9">
              <w:rPr>
                <w:rFonts w:ascii="Times New Roman" w:hAnsi="Times New Roman" w:cs="Times New Roman"/>
                <w:i/>
                <w:szCs w:val="20"/>
              </w:rPr>
              <w:t xml:space="preserve">4 </w:t>
            </w:r>
            <w:r>
              <w:rPr>
                <w:rFonts w:ascii="Times New Roman" w:hAnsi="Times New Roman" w:cs="Times New Roman"/>
                <w:i/>
                <w:szCs w:val="20"/>
              </w:rPr>
              <w:t>предпринимател</w:t>
            </w:r>
            <w:r w:rsidR="008C64A9">
              <w:rPr>
                <w:rFonts w:ascii="Times New Roman" w:hAnsi="Times New Roman" w:cs="Times New Roman"/>
                <w:i/>
                <w:szCs w:val="20"/>
              </w:rPr>
              <w:t>я</w:t>
            </w:r>
            <w:r>
              <w:rPr>
                <w:rFonts w:ascii="Times New Roman" w:hAnsi="Times New Roman" w:cs="Times New Roman"/>
                <w:i/>
                <w:szCs w:val="20"/>
              </w:rPr>
              <w:t>.</w:t>
            </w:r>
          </w:p>
          <w:p w:rsidR="00813700" w:rsidRDefault="00813700" w:rsidP="00813700">
            <w:pPr>
              <w:widowControl w:val="0"/>
              <w:rPr>
                <w:rFonts w:ascii="Times New Roman" w:hAnsi="Times New Roman" w:cs="Times New Roman"/>
                <w:b/>
                <w:szCs w:val="20"/>
              </w:rPr>
            </w:pPr>
            <w:r>
              <w:rPr>
                <w:rFonts w:ascii="Times New Roman" w:hAnsi="Times New Roman" w:cs="Times New Roman"/>
                <w:i/>
                <w:szCs w:val="20"/>
              </w:rPr>
              <w:t>(</w:t>
            </w:r>
            <w:r w:rsidR="008C64A9">
              <w:rPr>
                <w:rFonts w:ascii="Times New Roman" w:hAnsi="Times New Roman" w:cs="Times New Roman"/>
                <w:i/>
                <w:szCs w:val="20"/>
              </w:rPr>
              <w:t>4/4</w:t>
            </w:r>
            <w:r>
              <w:rPr>
                <w:rFonts w:ascii="Times New Roman" w:hAnsi="Times New Roman" w:cs="Times New Roman"/>
                <w:i/>
                <w:szCs w:val="20"/>
              </w:rPr>
              <w:t>)*100=</w:t>
            </w:r>
            <w:r w:rsidR="008C64A9">
              <w:rPr>
                <w:rFonts w:ascii="Times New Roman" w:hAnsi="Times New Roman" w:cs="Times New Roman"/>
                <w:i/>
                <w:szCs w:val="20"/>
              </w:rPr>
              <w:t>10</w:t>
            </w:r>
            <w:r>
              <w:rPr>
                <w:rFonts w:ascii="Times New Roman" w:hAnsi="Times New Roman" w:cs="Times New Roman"/>
                <w:szCs w:val="20"/>
              </w:rPr>
              <w:t>0%</w:t>
            </w:r>
          </w:p>
          <w:p w:rsidR="00813700" w:rsidRDefault="00813700" w:rsidP="008C64A9">
            <w:pPr>
              <w:widowControl w:val="0"/>
              <w:rPr>
                <w:rFonts w:ascii="Times New Roman" w:hAnsi="Times New Roman" w:cs="Times New Roman"/>
                <w:szCs w:val="20"/>
              </w:rPr>
            </w:pPr>
            <w:r>
              <w:rPr>
                <w:rFonts w:ascii="Times New Roman" w:hAnsi="Times New Roman" w:cs="Times New Roman"/>
                <w:szCs w:val="20"/>
              </w:rPr>
              <w:t xml:space="preserve">Удовлетворенность предпринимателей – </w:t>
            </w:r>
            <w:r w:rsidR="008C64A9">
              <w:rPr>
                <w:rFonts w:ascii="Times New Roman" w:hAnsi="Times New Roman" w:cs="Times New Roman"/>
                <w:szCs w:val="20"/>
              </w:rPr>
              <w:t>10</w:t>
            </w:r>
            <w:r>
              <w:rPr>
                <w:rFonts w:ascii="Times New Roman" w:hAnsi="Times New Roman" w:cs="Times New Roman"/>
                <w:szCs w:val="20"/>
              </w:rPr>
              <w:t>0%</w:t>
            </w:r>
          </w:p>
        </w:tc>
      </w:tr>
      <w:tr w:rsidR="00146AC0" w:rsidTr="00813700">
        <w:tc>
          <w:tcPr>
            <w:tcW w:w="504" w:type="dxa"/>
            <w:shd w:val="clear" w:color="auto" w:fill="auto"/>
          </w:tcPr>
          <w:p w:rsidR="00146AC0" w:rsidRPr="00813700" w:rsidRDefault="00146AC0" w:rsidP="00146AC0">
            <w:pPr>
              <w:widowControl w:val="0"/>
              <w:rPr>
                <w:rFonts w:ascii="Times New Roman" w:hAnsi="Times New Roman" w:cs="Times New Roman"/>
                <w:szCs w:val="20"/>
                <w:lang w:val="en-US"/>
              </w:rPr>
            </w:pPr>
            <w:r w:rsidRPr="00813700">
              <w:rPr>
                <w:rFonts w:ascii="Times New Roman" w:hAnsi="Times New Roman" w:cs="Times New Roman"/>
                <w:szCs w:val="20"/>
                <w:lang w:val="en-US"/>
              </w:rPr>
              <w:lastRenderedPageBreak/>
              <w:t>2</w:t>
            </w:r>
          </w:p>
        </w:tc>
        <w:tc>
          <w:tcPr>
            <w:tcW w:w="1555" w:type="dxa"/>
            <w:shd w:val="clear" w:color="auto" w:fill="auto"/>
          </w:tcPr>
          <w:p w:rsidR="00146AC0" w:rsidRPr="00813700" w:rsidRDefault="00146AC0" w:rsidP="00146AC0">
            <w:pPr>
              <w:widowControl w:val="0"/>
              <w:rPr>
                <w:rFonts w:ascii="Times New Roman" w:hAnsi="Times New Roman" w:cs="Times New Roman"/>
                <w:szCs w:val="20"/>
              </w:rPr>
            </w:pPr>
            <w:r w:rsidRPr="00813700">
              <w:rPr>
                <w:rFonts w:ascii="Times New Roman" w:hAnsi="Times New Roman" w:cs="Times New Roman"/>
                <w:szCs w:val="20"/>
              </w:rPr>
              <w:t>Рынок социальных услуг</w:t>
            </w:r>
          </w:p>
        </w:tc>
        <w:tc>
          <w:tcPr>
            <w:tcW w:w="1482" w:type="dxa"/>
            <w:shd w:val="clear" w:color="auto" w:fill="auto"/>
          </w:tcPr>
          <w:p w:rsidR="00146AC0" w:rsidRPr="004E2AF4" w:rsidRDefault="00146AC0" w:rsidP="00146AC0">
            <w:pPr>
              <w:pStyle w:val="ConsPlusNormal"/>
              <w:rPr>
                <w:rFonts w:ascii="Times New Roman" w:hAnsi="Times New Roman" w:cs="Times New Roman"/>
                <w:szCs w:val="22"/>
              </w:rPr>
            </w:pPr>
            <w:r w:rsidRPr="004E2AF4">
              <w:rPr>
                <w:rFonts w:ascii="Times New Roman" w:hAnsi="Times New Roman" w:cs="Times New Roman"/>
                <w:szCs w:val="22"/>
              </w:rPr>
              <w:t>Увеличение доли негосударственных организаций социального обслуживания, предоставляющих социальные услуги</w:t>
            </w:r>
          </w:p>
          <w:p w:rsidR="00146AC0" w:rsidRPr="004E2AF4" w:rsidRDefault="00146AC0" w:rsidP="00146AC0">
            <w:pPr>
              <w:pStyle w:val="ConsPlusNormal"/>
              <w:rPr>
                <w:rFonts w:ascii="Times New Roman" w:hAnsi="Times New Roman" w:cs="Times New Roman"/>
                <w:szCs w:val="22"/>
              </w:rPr>
            </w:pPr>
            <w:r w:rsidRPr="004E2AF4">
              <w:rPr>
                <w:rFonts w:ascii="Times New Roman" w:hAnsi="Times New Roman" w:cs="Times New Roman"/>
                <w:szCs w:val="22"/>
              </w:rPr>
              <w:t>%%</w:t>
            </w:r>
          </w:p>
        </w:tc>
        <w:tc>
          <w:tcPr>
            <w:tcW w:w="1417" w:type="dxa"/>
            <w:shd w:val="clear" w:color="auto" w:fill="auto"/>
          </w:tcPr>
          <w:p w:rsidR="00146AC0" w:rsidRPr="00146AC0" w:rsidRDefault="00146AC0" w:rsidP="00146AC0">
            <w:pPr>
              <w:jc w:val="both"/>
              <w:rPr>
                <w:rFonts w:ascii="Times New Roman" w:hAnsi="Times New Roman" w:cs="Times New Roman"/>
              </w:rPr>
            </w:pPr>
            <w:r>
              <w:rPr>
                <w:rFonts w:ascii="Times New Roman" w:hAnsi="Times New Roman" w:cs="Times New Roman"/>
              </w:rPr>
              <w:t>% %</w:t>
            </w:r>
          </w:p>
        </w:tc>
        <w:tc>
          <w:tcPr>
            <w:tcW w:w="1134" w:type="dxa"/>
            <w:shd w:val="clear" w:color="auto" w:fill="auto"/>
          </w:tcPr>
          <w:p w:rsidR="00146AC0" w:rsidRPr="004E2AF4" w:rsidRDefault="00146AC0" w:rsidP="00146AC0">
            <w:pPr>
              <w:jc w:val="both"/>
              <w:rPr>
                <w:rFonts w:ascii="Times New Roman" w:hAnsi="Times New Roman" w:cs="Times New Roman"/>
              </w:rPr>
            </w:pPr>
            <w:r w:rsidRPr="004E2AF4">
              <w:rPr>
                <w:rFonts w:ascii="Times New Roman" w:hAnsi="Times New Roman" w:cs="Times New Roman"/>
              </w:rPr>
              <w:t>0</w:t>
            </w:r>
          </w:p>
        </w:tc>
        <w:tc>
          <w:tcPr>
            <w:tcW w:w="1277" w:type="dxa"/>
            <w:shd w:val="clear" w:color="auto" w:fill="auto"/>
          </w:tcPr>
          <w:p w:rsidR="00146AC0" w:rsidRDefault="00146AC0" w:rsidP="00146AC0">
            <w:pPr>
              <w:widowControl w:val="0"/>
              <w:rPr>
                <w:rFonts w:ascii="Times New Roman" w:hAnsi="Times New Roman" w:cs="Times New Roman"/>
                <w:szCs w:val="20"/>
              </w:rPr>
            </w:pPr>
            <w:r>
              <w:rPr>
                <w:rFonts w:ascii="Times New Roman" w:hAnsi="Times New Roman" w:cs="Times New Roman"/>
                <w:szCs w:val="20"/>
              </w:rPr>
              <w:t>40,0</w:t>
            </w:r>
          </w:p>
        </w:tc>
        <w:tc>
          <w:tcPr>
            <w:tcW w:w="1133" w:type="dxa"/>
            <w:shd w:val="clear" w:color="auto" w:fill="auto"/>
          </w:tcPr>
          <w:p w:rsidR="00146AC0" w:rsidRDefault="00146AC0" w:rsidP="00146AC0">
            <w:pPr>
              <w:widowControl w:val="0"/>
              <w:rPr>
                <w:rFonts w:ascii="Times New Roman" w:hAnsi="Times New Roman" w:cs="Times New Roman"/>
                <w:szCs w:val="20"/>
              </w:rPr>
            </w:pPr>
            <w:r>
              <w:rPr>
                <w:rFonts w:ascii="Times New Roman" w:hAnsi="Times New Roman" w:cs="Times New Roman"/>
                <w:szCs w:val="20"/>
              </w:rPr>
              <w:t>0</w:t>
            </w:r>
          </w:p>
        </w:tc>
        <w:tc>
          <w:tcPr>
            <w:tcW w:w="1275" w:type="dxa"/>
            <w:shd w:val="clear" w:color="auto" w:fill="auto"/>
          </w:tcPr>
          <w:p w:rsidR="00146AC0" w:rsidRDefault="00146AC0" w:rsidP="00146AC0">
            <w:pPr>
              <w:widowControl w:val="0"/>
              <w:rPr>
                <w:rFonts w:ascii="Times New Roman" w:hAnsi="Times New Roman" w:cs="Times New Roman"/>
                <w:szCs w:val="20"/>
              </w:rPr>
            </w:pPr>
          </w:p>
        </w:tc>
        <w:tc>
          <w:tcPr>
            <w:tcW w:w="1563" w:type="dxa"/>
            <w:shd w:val="clear" w:color="auto" w:fill="auto"/>
          </w:tcPr>
          <w:p w:rsidR="00146AC0" w:rsidRDefault="00146AC0" w:rsidP="00146AC0">
            <w:pPr>
              <w:widowControl w:val="0"/>
              <w:rPr>
                <w:rFonts w:ascii="Times New Roman" w:hAnsi="Times New Roman" w:cs="Times New Roman"/>
                <w:szCs w:val="20"/>
              </w:rPr>
            </w:pPr>
            <w:r>
              <w:rPr>
                <w:rFonts w:ascii="Times New Roman" w:hAnsi="Times New Roman" w:cs="Times New Roman"/>
                <w:szCs w:val="20"/>
              </w:rPr>
              <w:t>В соответствии с Приказом ФАС России от 29.08.2018 № 1232/18</w:t>
            </w:r>
          </w:p>
        </w:tc>
        <w:tc>
          <w:tcPr>
            <w:tcW w:w="1985" w:type="dxa"/>
            <w:shd w:val="clear" w:color="auto" w:fill="auto"/>
          </w:tcPr>
          <w:p w:rsidR="00146AC0" w:rsidRDefault="00146AC0" w:rsidP="00146AC0">
            <w:pPr>
              <w:widowControl w:val="0"/>
              <w:rPr>
                <w:rFonts w:ascii="Times New Roman" w:hAnsi="Times New Roman" w:cs="Times New Roman"/>
                <w:i/>
                <w:szCs w:val="20"/>
              </w:rPr>
            </w:pPr>
            <w:r>
              <w:rPr>
                <w:rFonts w:ascii="Times New Roman" w:hAnsi="Times New Roman" w:cs="Times New Roman"/>
                <w:i/>
                <w:szCs w:val="20"/>
              </w:rPr>
              <w:t xml:space="preserve">Количество опрошенных – </w:t>
            </w:r>
            <w:r w:rsidR="00D7040B">
              <w:rPr>
                <w:rFonts w:ascii="Times New Roman" w:hAnsi="Times New Roman" w:cs="Times New Roman"/>
                <w:i/>
                <w:szCs w:val="20"/>
                <w:lang w:val="en-US"/>
              </w:rPr>
              <w:t>1</w:t>
            </w:r>
            <w:r>
              <w:rPr>
                <w:rFonts w:ascii="Times New Roman" w:hAnsi="Times New Roman" w:cs="Times New Roman"/>
                <w:i/>
                <w:szCs w:val="20"/>
              </w:rPr>
              <w:t>1 человек.</w:t>
            </w:r>
          </w:p>
          <w:p w:rsidR="00146AC0" w:rsidRDefault="00146AC0" w:rsidP="00146AC0">
            <w:pPr>
              <w:widowControl w:val="0"/>
              <w:rPr>
                <w:rFonts w:ascii="Times New Roman" w:hAnsi="Times New Roman" w:cs="Times New Roman"/>
                <w:i/>
                <w:szCs w:val="20"/>
              </w:rPr>
            </w:pPr>
            <w:r>
              <w:rPr>
                <w:rFonts w:ascii="Times New Roman" w:hAnsi="Times New Roman" w:cs="Times New Roman"/>
                <w:i/>
                <w:szCs w:val="20"/>
              </w:rPr>
              <w:t xml:space="preserve">Количество ответов «удовлетворен» и «скорее удовлетворен» по вопросам </w:t>
            </w:r>
            <w:r>
              <w:rPr>
                <w:rFonts w:ascii="Times New Roman" w:hAnsi="Times New Roman" w:cs="Times New Roman"/>
                <w:i/>
                <w:szCs w:val="20"/>
                <w:u w:val="single"/>
              </w:rPr>
              <w:t>качества</w:t>
            </w:r>
            <w:r>
              <w:rPr>
                <w:rFonts w:ascii="Times New Roman" w:hAnsi="Times New Roman" w:cs="Times New Roman"/>
                <w:i/>
                <w:szCs w:val="20"/>
              </w:rPr>
              <w:t xml:space="preserve"> - 1 человек.</w:t>
            </w:r>
          </w:p>
          <w:p w:rsidR="00146AC0" w:rsidRDefault="00146AC0" w:rsidP="00146AC0">
            <w:pPr>
              <w:widowControl w:val="0"/>
              <w:rPr>
                <w:rFonts w:ascii="Times New Roman" w:hAnsi="Times New Roman" w:cs="Times New Roman"/>
                <w:szCs w:val="20"/>
              </w:rPr>
            </w:pPr>
            <w:r>
              <w:rPr>
                <w:rFonts w:ascii="Times New Roman" w:hAnsi="Times New Roman" w:cs="Times New Roman"/>
                <w:i/>
                <w:szCs w:val="20"/>
              </w:rPr>
              <w:t>(1</w:t>
            </w:r>
            <w:r w:rsidR="00D7040B">
              <w:rPr>
                <w:rFonts w:ascii="Times New Roman" w:hAnsi="Times New Roman" w:cs="Times New Roman"/>
                <w:i/>
                <w:szCs w:val="20"/>
                <w:lang w:val="en-US"/>
              </w:rPr>
              <w:t>1</w:t>
            </w:r>
            <w:r>
              <w:rPr>
                <w:rFonts w:ascii="Times New Roman" w:hAnsi="Times New Roman" w:cs="Times New Roman"/>
                <w:i/>
                <w:szCs w:val="20"/>
              </w:rPr>
              <w:t>/</w:t>
            </w:r>
            <w:r w:rsidR="00D7040B">
              <w:rPr>
                <w:rFonts w:ascii="Times New Roman" w:hAnsi="Times New Roman" w:cs="Times New Roman"/>
                <w:i/>
                <w:szCs w:val="20"/>
                <w:lang w:val="en-US"/>
              </w:rPr>
              <w:t>1</w:t>
            </w:r>
            <w:r>
              <w:rPr>
                <w:rFonts w:ascii="Times New Roman" w:hAnsi="Times New Roman" w:cs="Times New Roman"/>
                <w:i/>
                <w:szCs w:val="20"/>
              </w:rPr>
              <w:t xml:space="preserve">1)*100=100 </w:t>
            </w:r>
            <w:r>
              <w:rPr>
                <w:rFonts w:ascii="Times New Roman" w:hAnsi="Times New Roman" w:cs="Times New Roman"/>
                <w:szCs w:val="20"/>
              </w:rPr>
              <w:t>%;</w:t>
            </w:r>
          </w:p>
          <w:p w:rsidR="00146AC0" w:rsidRDefault="00146AC0" w:rsidP="00146AC0">
            <w:pPr>
              <w:widowControl w:val="0"/>
              <w:rPr>
                <w:rFonts w:ascii="Times New Roman" w:hAnsi="Times New Roman" w:cs="Times New Roman"/>
                <w:szCs w:val="20"/>
              </w:rPr>
            </w:pPr>
          </w:p>
          <w:p w:rsidR="00146AC0" w:rsidRDefault="00146AC0" w:rsidP="00146AC0">
            <w:pPr>
              <w:widowControl w:val="0"/>
              <w:rPr>
                <w:rFonts w:ascii="Times New Roman" w:hAnsi="Times New Roman" w:cs="Times New Roman"/>
                <w:i/>
                <w:szCs w:val="20"/>
              </w:rPr>
            </w:pPr>
            <w:r>
              <w:rPr>
                <w:rFonts w:ascii="Times New Roman" w:hAnsi="Times New Roman" w:cs="Times New Roman"/>
                <w:i/>
                <w:szCs w:val="20"/>
              </w:rPr>
              <w:t xml:space="preserve">Количество ответов «удовлетворен» и «скорее удовлетворен» по вопросам </w:t>
            </w:r>
            <w:r>
              <w:rPr>
                <w:rFonts w:ascii="Times New Roman" w:hAnsi="Times New Roman" w:cs="Times New Roman"/>
                <w:i/>
                <w:szCs w:val="20"/>
                <w:u w:val="single"/>
              </w:rPr>
              <w:t>цены</w:t>
            </w:r>
            <w:r>
              <w:rPr>
                <w:rFonts w:ascii="Times New Roman" w:hAnsi="Times New Roman" w:cs="Times New Roman"/>
                <w:i/>
                <w:szCs w:val="20"/>
              </w:rPr>
              <w:t xml:space="preserve"> - 1человек.</w:t>
            </w:r>
          </w:p>
          <w:p w:rsidR="00146AC0" w:rsidRDefault="00D7040B" w:rsidP="00146AC0">
            <w:pPr>
              <w:widowControl w:val="0"/>
              <w:rPr>
                <w:rFonts w:ascii="Times New Roman" w:hAnsi="Times New Roman" w:cs="Times New Roman"/>
                <w:b/>
                <w:szCs w:val="20"/>
              </w:rPr>
            </w:pPr>
            <w:r>
              <w:rPr>
                <w:rFonts w:ascii="Times New Roman" w:hAnsi="Times New Roman" w:cs="Times New Roman"/>
                <w:i/>
                <w:szCs w:val="20"/>
              </w:rPr>
              <w:t>(7</w:t>
            </w:r>
            <w:r w:rsidR="00146AC0">
              <w:rPr>
                <w:rFonts w:ascii="Times New Roman" w:hAnsi="Times New Roman" w:cs="Times New Roman"/>
                <w:i/>
                <w:szCs w:val="20"/>
              </w:rPr>
              <w:t>/</w:t>
            </w:r>
            <w:r w:rsidRPr="00D7040B">
              <w:rPr>
                <w:rFonts w:ascii="Times New Roman" w:hAnsi="Times New Roman" w:cs="Times New Roman"/>
                <w:i/>
                <w:szCs w:val="20"/>
              </w:rPr>
              <w:t>11</w:t>
            </w:r>
            <w:r w:rsidR="00146AC0">
              <w:rPr>
                <w:rFonts w:ascii="Times New Roman" w:hAnsi="Times New Roman" w:cs="Times New Roman"/>
                <w:i/>
                <w:szCs w:val="20"/>
              </w:rPr>
              <w:t>)*100=</w:t>
            </w:r>
            <w:r w:rsidRPr="00D7040B">
              <w:rPr>
                <w:rFonts w:ascii="Times New Roman" w:hAnsi="Times New Roman" w:cs="Times New Roman"/>
                <w:i/>
                <w:szCs w:val="20"/>
              </w:rPr>
              <w:t>63.</w:t>
            </w:r>
            <w:r>
              <w:rPr>
                <w:rFonts w:ascii="Times New Roman" w:hAnsi="Times New Roman" w:cs="Times New Roman"/>
                <w:i/>
                <w:szCs w:val="20"/>
                <w:lang w:val="en-US"/>
              </w:rPr>
              <w:t>6</w:t>
            </w:r>
            <w:r w:rsidR="00146AC0">
              <w:rPr>
                <w:rFonts w:ascii="Times New Roman" w:hAnsi="Times New Roman" w:cs="Times New Roman"/>
                <w:i/>
                <w:szCs w:val="20"/>
              </w:rPr>
              <w:t xml:space="preserve"> </w:t>
            </w:r>
            <w:r w:rsidR="00146AC0">
              <w:rPr>
                <w:rFonts w:ascii="Times New Roman" w:hAnsi="Times New Roman" w:cs="Times New Roman"/>
                <w:szCs w:val="20"/>
              </w:rPr>
              <w:t>%;</w:t>
            </w:r>
          </w:p>
          <w:p w:rsidR="00146AC0" w:rsidRDefault="00146AC0" w:rsidP="00146AC0">
            <w:pPr>
              <w:widowControl w:val="0"/>
              <w:rPr>
                <w:rFonts w:ascii="Times New Roman" w:hAnsi="Times New Roman" w:cs="Times New Roman"/>
                <w:i/>
                <w:szCs w:val="20"/>
              </w:rPr>
            </w:pPr>
            <w:r>
              <w:rPr>
                <w:rFonts w:ascii="Times New Roman" w:hAnsi="Times New Roman" w:cs="Times New Roman"/>
                <w:i/>
                <w:szCs w:val="20"/>
              </w:rPr>
              <w:t xml:space="preserve">Количество ответов «удовлетворен» и «скорее удовлетворен» по </w:t>
            </w:r>
            <w:r>
              <w:rPr>
                <w:rFonts w:ascii="Times New Roman" w:hAnsi="Times New Roman" w:cs="Times New Roman"/>
                <w:i/>
                <w:szCs w:val="20"/>
              </w:rPr>
              <w:lastRenderedPageBreak/>
              <w:t xml:space="preserve">вопросам </w:t>
            </w:r>
            <w:r>
              <w:rPr>
                <w:rFonts w:ascii="Times New Roman" w:hAnsi="Times New Roman" w:cs="Times New Roman"/>
                <w:i/>
                <w:szCs w:val="20"/>
                <w:u w:val="single"/>
              </w:rPr>
              <w:t>доступности</w:t>
            </w:r>
            <w:r>
              <w:rPr>
                <w:rFonts w:ascii="Times New Roman" w:hAnsi="Times New Roman" w:cs="Times New Roman"/>
                <w:i/>
                <w:szCs w:val="20"/>
              </w:rPr>
              <w:t xml:space="preserve"> - 1 человек.</w:t>
            </w:r>
          </w:p>
          <w:p w:rsidR="00146AC0" w:rsidRDefault="00146AC0" w:rsidP="00146AC0">
            <w:pPr>
              <w:widowControl w:val="0"/>
              <w:rPr>
                <w:rFonts w:ascii="Times New Roman" w:hAnsi="Times New Roman" w:cs="Times New Roman"/>
                <w:b/>
                <w:szCs w:val="20"/>
              </w:rPr>
            </w:pPr>
            <w:r>
              <w:rPr>
                <w:rFonts w:ascii="Times New Roman" w:hAnsi="Times New Roman" w:cs="Times New Roman"/>
                <w:i/>
                <w:szCs w:val="20"/>
              </w:rPr>
              <w:t>(</w:t>
            </w:r>
            <w:r w:rsidR="00D7040B">
              <w:rPr>
                <w:rFonts w:ascii="Times New Roman" w:hAnsi="Times New Roman" w:cs="Times New Roman"/>
                <w:i/>
                <w:szCs w:val="20"/>
                <w:lang w:val="en-US"/>
              </w:rPr>
              <w:t>1</w:t>
            </w:r>
            <w:r>
              <w:rPr>
                <w:rFonts w:ascii="Times New Roman" w:hAnsi="Times New Roman" w:cs="Times New Roman"/>
                <w:i/>
                <w:szCs w:val="20"/>
              </w:rPr>
              <w:t>1/</w:t>
            </w:r>
            <w:r w:rsidR="00D7040B">
              <w:rPr>
                <w:rFonts w:ascii="Times New Roman" w:hAnsi="Times New Roman" w:cs="Times New Roman"/>
                <w:i/>
                <w:szCs w:val="20"/>
                <w:lang w:val="en-US"/>
              </w:rPr>
              <w:t>1</w:t>
            </w:r>
            <w:r>
              <w:rPr>
                <w:rFonts w:ascii="Times New Roman" w:hAnsi="Times New Roman" w:cs="Times New Roman"/>
                <w:i/>
                <w:szCs w:val="20"/>
              </w:rPr>
              <w:t xml:space="preserve">1)*100=100 </w:t>
            </w:r>
            <w:r>
              <w:rPr>
                <w:rFonts w:ascii="Times New Roman" w:hAnsi="Times New Roman" w:cs="Times New Roman"/>
                <w:szCs w:val="20"/>
              </w:rPr>
              <w:t>%;</w:t>
            </w:r>
          </w:p>
          <w:p w:rsidR="00146AC0" w:rsidRDefault="00146AC0" w:rsidP="00146AC0">
            <w:pPr>
              <w:widowControl w:val="0"/>
              <w:rPr>
                <w:rFonts w:ascii="Times New Roman" w:hAnsi="Times New Roman" w:cs="Times New Roman"/>
                <w:szCs w:val="20"/>
              </w:rPr>
            </w:pPr>
            <w:r>
              <w:rPr>
                <w:rFonts w:ascii="Times New Roman" w:hAnsi="Times New Roman" w:cs="Times New Roman"/>
                <w:szCs w:val="20"/>
              </w:rPr>
              <w:t xml:space="preserve">Удовлетворенность потребителей </w:t>
            </w:r>
            <w:r>
              <w:rPr>
                <w:rFonts w:ascii="Times New Roman" w:hAnsi="Times New Roman" w:cs="Times New Roman"/>
                <w:b/>
                <w:szCs w:val="20"/>
              </w:rPr>
              <w:t xml:space="preserve">качеством </w:t>
            </w:r>
            <w:r w:rsidRPr="008C64A9">
              <w:rPr>
                <w:rFonts w:ascii="Times New Roman" w:hAnsi="Times New Roman" w:cs="Times New Roman"/>
                <w:szCs w:val="20"/>
              </w:rPr>
              <w:t xml:space="preserve">социальных </w:t>
            </w:r>
            <w:r>
              <w:rPr>
                <w:rFonts w:ascii="Times New Roman" w:hAnsi="Times New Roman" w:cs="Times New Roman"/>
                <w:szCs w:val="20"/>
              </w:rPr>
              <w:t>услуг– 100 %.</w:t>
            </w:r>
          </w:p>
          <w:p w:rsidR="00146AC0" w:rsidRDefault="00146AC0" w:rsidP="00146AC0">
            <w:pPr>
              <w:widowControl w:val="0"/>
              <w:rPr>
                <w:rFonts w:ascii="Times New Roman" w:hAnsi="Times New Roman" w:cs="Times New Roman"/>
                <w:szCs w:val="20"/>
              </w:rPr>
            </w:pPr>
            <w:r>
              <w:rPr>
                <w:rFonts w:ascii="Times New Roman" w:hAnsi="Times New Roman" w:cs="Times New Roman"/>
                <w:szCs w:val="20"/>
              </w:rPr>
              <w:t xml:space="preserve">Удовлетворенность потребителей </w:t>
            </w:r>
            <w:proofErr w:type="gramStart"/>
            <w:r>
              <w:rPr>
                <w:rFonts w:ascii="Times New Roman" w:hAnsi="Times New Roman" w:cs="Times New Roman"/>
                <w:b/>
                <w:szCs w:val="20"/>
              </w:rPr>
              <w:t xml:space="preserve">ценой </w:t>
            </w:r>
            <w:r>
              <w:rPr>
                <w:rFonts w:ascii="Times New Roman" w:hAnsi="Times New Roman" w:cs="Times New Roman"/>
                <w:szCs w:val="20"/>
              </w:rPr>
              <w:t xml:space="preserve"> </w:t>
            </w:r>
            <w:r w:rsidRPr="008C64A9">
              <w:rPr>
                <w:rFonts w:ascii="Times New Roman" w:hAnsi="Times New Roman" w:cs="Times New Roman"/>
                <w:szCs w:val="20"/>
              </w:rPr>
              <w:t>социальных</w:t>
            </w:r>
            <w:proofErr w:type="gramEnd"/>
            <w:r w:rsidRPr="008C64A9">
              <w:rPr>
                <w:rFonts w:ascii="Times New Roman" w:hAnsi="Times New Roman" w:cs="Times New Roman"/>
                <w:szCs w:val="20"/>
              </w:rPr>
              <w:t xml:space="preserve"> </w:t>
            </w:r>
            <w:r>
              <w:rPr>
                <w:rFonts w:ascii="Times New Roman" w:hAnsi="Times New Roman" w:cs="Times New Roman"/>
                <w:szCs w:val="20"/>
              </w:rPr>
              <w:t xml:space="preserve">услуг – </w:t>
            </w:r>
            <w:r w:rsidR="00D7040B" w:rsidRPr="00D7040B">
              <w:rPr>
                <w:rFonts w:ascii="Times New Roman" w:hAnsi="Times New Roman" w:cs="Times New Roman"/>
                <w:szCs w:val="20"/>
              </w:rPr>
              <w:t>63.6</w:t>
            </w:r>
            <w:r>
              <w:rPr>
                <w:rFonts w:ascii="Times New Roman" w:hAnsi="Times New Roman" w:cs="Times New Roman"/>
                <w:szCs w:val="20"/>
              </w:rPr>
              <w:t xml:space="preserve"> %.</w:t>
            </w:r>
          </w:p>
          <w:p w:rsidR="00146AC0" w:rsidRDefault="00146AC0" w:rsidP="00146AC0">
            <w:pPr>
              <w:widowControl w:val="0"/>
              <w:rPr>
                <w:rFonts w:ascii="Times New Roman" w:hAnsi="Times New Roman" w:cs="Times New Roman"/>
                <w:szCs w:val="20"/>
              </w:rPr>
            </w:pPr>
            <w:r>
              <w:rPr>
                <w:rFonts w:ascii="Times New Roman" w:hAnsi="Times New Roman" w:cs="Times New Roman"/>
                <w:szCs w:val="20"/>
              </w:rPr>
              <w:t xml:space="preserve">Удовлетворенность потребителей </w:t>
            </w:r>
            <w:proofErr w:type="gramStart"/>
            <w:r>
              <w:rPr>
                <w:rFonts w:ascii="Times New Roman" w:hAnsi="Times New Roman" w:cs="Times New Roman"/>
                <w:b/>
                <w:szCs w:val="20"/>
              </w:rPr>
              <w:t xml:space="preserve">доступностью </w:t>
            </w:r>
            <w:r>
              <w:rPr>
                <w:rFonts w:ascii="Times New Roman" w:hAnsi="Times New Roman" w:cs="Times New Roman"/>
                <w:szCs w:val="20"/>
              </w:rPr>
              <w:t xml:space="preserve"> </w:t>
            </w:r>
            <w:r w:rsidRPr="008C64A9">
              <w:rPr>
                <w:rFonts w:ascii="Times New Roman" w:hAnsi="Times New Roman" w:cs="Times New Roman"/>
                <w:szCs w:val="20"/>
              </w:rPr>
              <w:t>социальных</w:t>
            </w:r>
            <w:proofErr w:type="gramEnd"/>
            <w:r w:rsidRPr="008C64A9">
              <w:rPr>
                <w:rFonts w:ascii="Times New Roman" w:hAnsi="Times New Roman" w:cs="Times New Roman"/>
                <w:szCs w:val="20"/>
              </w:rPr>
              <w:t xml:space="preserve"> </w:t>
            </w:r>
            <w:r>
              <w:rPr>
                <w:rFonts w:ascii="Times New Roman" w:hAnsi="Times New Roman" w:cs="Times New Roman"/>
                <w:szCs w:val="20"/>
              </w:rPr>
              <w:t>услуг – 100 %.</w:t>
            </w:r>
          </w:p>
        </w:tc>
        <w:tc>
          <w:tcPr>
            <w:tcW w:w="1838" w:type="dxa"/>
            <w:shd w:val="clear" w:color="auto" w:fill="auto"/>
          </w:tcPr>
          <w:p w:rsidR="00146AC0" w:rsidRDefault="00146AC0" w:rsidP="00146AC0">
            <w:pPr>
              <w:widowControl w:val="0"/>
              <w:rPr>
                <w:rFonts w:ascii="Times New Roman" w:hAnsi="Times New Roman" w:cs="Times New Roman"/>
                <w:i/>
                <w:szCs w:val="20"/>
              </w:rPr>
            </w:pPr>
            <w:r>
              <w:rPr>
                <w:rFonts w:ascii="Times New Roman" w:hAnsi="Times New Roman" w:cs="Times New Roman"/>
                <w:i/>
                <w:szCs w:val="20"/>
              </w:rPr>
              <w:lastRenderedPageBreak/>
              <w:t>Количество опрошенных – 3 предпринимателя.</w:t>
            </w:r>
          </w:p>
          <w:p w:rsidR="00146AC0" w:rsidRDefault="00146AC0" w:rsidP="00146AC0">
            <w:pPr>
              <w:widowControl w:val="0"/>
              <w:rPr>
                <w:rFonts w:ascii="Times New Roman" w:hAnsi="Times New Roman" w:cs="Times New Roman"/>
                <w:i/>
                <w:szCs w:val="20"/>
              </w:rPr>
            </w:pPr>
            <w:r>
              <w:rPr>
                <w:rFonts w:ascii="Times New Roman" w:hAnsi="Times New Roman" w:cs="Times New Roman"/>
                <w:i/>
                <w:szCs w:val="20"/>
              </w:rPr>
              <w:t>Количество ответов «удовлетворен» и «скорее удовлетворен» - 3 предпринимателя.</w:t>
            </w:r>
          </w:p>
          <w:p w:rsidR="00146AC0" w:rsidRDefault="00146AC0" w:rsidP="00146AC0">
            <w:pPr>
              <w:widowControl w:val="0"/>
              <w:rPr>
                <w:rFonts w:ascii="Times New Roman" w:hAnsi="Times New Roman" w:cs="Times New Roman"/>
                <w:b/>
                <w:szCs w:val="20"/>
              </w:rPr>
            </w:pPr>
            <w:r>
              <w:rPr>
                <w:rFonts w:ascii="Times New Roman" w:hAnsi="Times New Roman" w:cs="Times New Roman"/>
                <w:i/>
                <w:szCs w:val="20"/>
              </w:rPr>
              <w:t>(3/3)*100=10</w:t>
            </w:r>
            <w:r>
              <w:rPr>
                <w:rFonts w:ascii="Times New Roman" w:hAnsi="Times New Roman" w:cs="Times New Roman"/>
                <w:szCs w:val="20"/>
              </w:rPr>
              <w:t>0%</w:t>
            </w:r>
          </w:p>
          <w:p w:rsidR="00146AC0" w:rsidRDefault="00146AC0" w:rsidP="00146AC0">
            <w:pPr>
              <w:widowControl w:val="0"/>
              <w:rPr>
                <w:rFonts w:ascii="Times New Roman" w:hAnsi="Times New Roman" w:cs="Times New Roman"/>
                <w:i/>
                <w:szCs w:val="20"/>
              </w:rPr>
            </w:pPr>
            <w:r>
              <w:rPr>
                <w:rFonts w:ascii="Times New Roman" w:hAnsi="Times New Roman" w:cs="Times New Roman"/>
                <w:szCs w:val="20"/>
              </w:rPr>
              <w:t>Удовлетворенность предпринимателей – 100%</w:t>
            </w:r>
          </w:p>
        </w:tc>
      </w:tr>
      <w:tr w:rsidR="00146AC0" w:rsidTr="00813700">
        <w:tc>
          <w:tcPr>
            <w:tcW w:w="504" w:type="dxa"/>
            <w:shd w:val="clear" w:color="auto" w:fill="auto"/>
          </w:tcPr>
          <w:p w:rsidR="00146AC0" w:rsidRPr="00813700" w:rsidRDefault="00146AC0" w:rsidP="00146AC0">
            <w:pPr>
              <w:widowControl w:val="0"/>
              <w:rPr>
                <w:rFonts w:ascii="Times New Roman" w:hAnsi="Times New Roman" w:cs="Times New Roman"/>
                <w:szCs w:val="20"/>
                <w:lang w:val="en-US"/>
              </w:rPr>
            </w:pPr>
            <w:r w:rsidRPr="00813700">
              <w:rPr>
                <w:rFonts w:ascii="Times New Roman" w:hAnsi="Times New Roman" w:cs="Times New Roman"/>
                <w:szCs w:val="20"/>
                <w:lang w:val="en-US"/>
              </w:rPr>
              <w:lastRenderedPageBreak/>
              <w:t>3</w:t>
            </w:r>
          </w:p>
        </w:tc>
        <w:tc>
          <w:tcPr>
            <w:tcW w:w="1555" w:type="dxa"/>
            <w:shd w:val="clear" w:color="auto" w:fill="auto"/>
          </w:tcPr>
          <w:p w:rsidR="00146AC0" w:rsidRPr="00813700" w:rsidRDefault="00146AC0" w:rsidP="00146AC0">
            <w:pPr>
              <w:widowControl w:val="0"/>
              <w:rPr>
                <w:rFonts w:ascii="Times New Roman" w:hAnsi="Times New Roman" w:cs="Times New Roman"/>
                <w:szCs w:val="20"/>
              </w:rPr>
            </w:pPr>
            <w:r w:rsidRPr="00813700">
              <w:rPr>
                <w:rFonts w:ascii="Times New Roman" w:hAnsi="Times New Roman" w:cs="Times New Roman"/>
                <w:szCs w:val="20"/>
              </w:rPr>
              <w:t>Рынок выполнения работ по благоустройству городской среды</w:t>
            </w:r>
          </w:p>
        </w:tc>
        <w:tc>
          <w:tcPr>
            <w:tcW w:w="1482" w:type="dxa"/>
            <w:shd w:val="clear" w:color="auto" w:fill="auto"/>
          </w:tcPr>
          <w:p w:rsidR="00146AC0" w:rsidRPr="00813700" w:rsidRDefault="00146AC0" w:rsidP="00146AC0">
            <w:pPr>
              <w:widowControl w:val="0"/>
              <w:rPr>
                <w:rFonts w:ascii="Times New Roman" w:hAnsi="Times New Roman" w:cs="Times New Roman"/>
                <w:szCs w:val="20"/>
              </w:rPr>
            </w:pPr>
            <w:r w:rsidRPr="004E2AF4">
              <w:rPr>
                <w:rFonts w:ascii="Times New Roman" w:hAnsi="Times New Roman" w:cs="Times New Roman"/>
              </w:rPr>
              <w:t>Обеспечение сохранения доли организаций частной формы собственности в сфере выполнения работ по благоустройству городской среды</w:t>
            </w:r>
          </w:p>
        </w:tc>
        <w:tc>
          <w:tcPr>
            <w:tcW w:w="1417" w:type="dxa"/>
            <w:shd w:val="clear" w:color="auto" w:fill="auto"/>
          </w:tcPr>
          <w:p w:rsidR="00146AC0" w:rsidRDefault="00146AC0" w:rsidP="00146AC0">
            <w:pPr>
              <w:widowControl w:val="0"/>
              <w:rPr>
                <w:rFonts w:ascii="Times New Roman" w:hAnsi="Times New Roman" w:cs="Times New Roman"/>
                <w:szCs w:val="20"/>
              </w:rPr>
            </w:pPr>
            <w:r>
              <w:rPr>
                <w:rFonts w:ascii="Times New Roman" w:hAnsi="Times New Roman" w:cs="Times New Roman"/>
                <w:szCs w:val="20"/>
              </w:rPr>
              <w:t>% %</w:t>
            </w:r>
          </w:p>
        </w:tc>
        <w:tc>
          <w:tcPr>
            <w:tcW w:w="1134" w:type="dxa"/>
            <w:shd w:val="clear" w:color="auto" w:fill="auto"/>
          </w:tcPr>
          <w:p w:rsidR="00146AC0" w:rsidRDefault="00146AC0" w:rsidP="00146AC0">
            <w:pPr>
              <w:widowControl w:val="0"/>
              <w:rPr>
                <w:rFonts w:ascii="Times New Roman" w:hAnsi="Times New Roman" w:cs="Times New Roman"/>
                <w:szCs w:val="20"/>
              </w:rPr>
            </w:pPr>
            <w:r>
              <w:rPr>
                <w:rFonts w:ascii="Times New Roman" w:hAnsi="Times New Roman" w:cs="Times New Roman"/>
                <w:szCs w:val="20"/>
              </w:rPr>
              <w:t>100</w:t>
            </w:r>
          </w:p>
        </w:tc>
        <w:tc>
          <w:tcPr>
            <w:tcW w:w="1277" w:type="dxa"/>
            <w:shd w:val="clear" w:color="auto" w:fill="auto"/>
          </w:tcPr>
          <w:p w:rsidR="00146AC0" w:rsidRDefault="00146AC0" w:rsidP="00146AC0">
            <w:pPr>
              <w:widowControl w:val="0"/>
              <w:rPr>
                <w:rFonts w:ascii="Times New Roman" w:hAnsi="Times New Roman" w:cs="Times New Roman"/>
                <w:szCs w:val="20"/>
              </w:rPr>
            </w:pPr>
            <w:r>
              <w:rPr>
                <w:rFonts w:ascii="Times New Roman" w:hAnsi="Times New Roman" w:cs="Times New Roman"/>
                <w:szCs w:val="20"/>
              </w:rPr>
              <w:t>100</w:t>
            </w:r>
          </w:p>
        </w:tc>
        <w:tc>
          <w:tcPr>
            <w:tcW w:w="1133" w:type="dxa"/>
            <w:shd w:val="clear" w:color="auto" w:fill="auto"/>
          </w:tcPr>
          <w:p w:rsidR="00146AC0" w:rsidRDefault="00146AC0" w:rsidP="00146AC0">
            <w:pPr>
              <w:widowControl w:val="0"/>
              <w:rPr>
                <w:rFonts w:ascii="Times New Roman" w:hAnsi="Times New Roman" w:cs="Times New Roman"/>
                <w:szCs w:val="20"/>
              </w:rPr>
            </w:pPr>
            <w:r>
              <w:rPr>
                <w:rFonts w:ascii="Times New Roman" w:hAnsi="Times New Roman" w:cs="Times New Roman"/>
                <w:szCs w:val="20"/>
              </w:rPr>
              <w:t>100</w:t>
            </w:r>
          </w:p>
        </w:tc>
        <w:tc>
          <w:tcPr>
            <w:tcW w:w="1275" w:type="dxa"/>
            <w:shd w:val="clear" w:color="auto" w:fill="auto"/>
          </w:tcPr>
          <w:p w:rsidR="00146AC0" w:rsidRDefault="00146AC0" w:rsidP="00146AC0">
            <w:pPr>
              <w:widowControl w:val="0"/>
              <w:rPr>
                <w:rFonts w:ascii="Times New Roman" w:hAnsi="Times New Roman" w:cs="Times New Roman"/>
                <w:szCs w:val="20"/>
              </w:rPr>
            </w:pPr>
          </w:p>
        </w:tc>
        <w:tc>
          <w:tcPr>
            <w:tcW w:w="1563" w:type="dxa"/>
            <w:shd w:val="clear" w:color="auto" w:fill="auto"/>
          </w:tcPr>
          <w:p w:rsidR="00146AC0" w:rsidRDefault="00146AC0" w:rsidP="00146AC0">
            <w:pPr>
              <w:widowControl w:val="0"/>
              <w:rPr>
                <w:rFonts w:ascii="Times New Roman" w:hAnsi="Times New Roman" w:cs="Times New Roman"/>
                <w:szCs w:val="20"/>
              </w:rPr>
            </w:pPr>
            <w:r>
              <w:rPr>
                <w:rFonts w:ascii="Times New Roman" w:hAnsi="Times New Roman" w:cs="Times New Roman"/>
                <w:szCs w:val="20"/>
              </w:rPr>
              <w:t>В соответствии с Приказом ФАС России от 29.08.2018 № 1232/18</w:t>
            </w:r>
          </w:p>
        </w:tc>
        <w:tc>
          <w:tcPr>
            <w:tcW w:w="1985" w:type="dxa"/>
            <w:shd w:val="clear" w:color="auto" w:fill="auto"/>
          </w:tcPr>
          <w:p w:rsidR="00146AC0" w:rsidRDefault="00146AC0" w:rsidP="00146AC0">
            <w:pPr>
              <w:widowControl w:val="0"/>
              <w:rPr>
                <w:rFonts w:ascii="Times New Roman" w:hAnsi="Times New Roman" w:cs="Times New Roman"/>
                <w:i/>
                <w:szCs w:val="20"/>
              </w:rPr>
            </w:pPr>
            <w:r>
              <w:rPr>
                <w:rFonts w:ascii="Times New Roman" w:hAnsi="Times New Roman" w:cs="Times New Roman"/>
                <w:i/>
                <w:szCs w:val="20"/>
              </w:rPr>
              <w:t>Количество опрошенных – 3 человек.</w:t>
            </w:r>
          </w:p>
          <w:p w:rsidR="00146AC0" w:rsidRDefault="00146AC0" w:rsidP="00146AC0">
            <w:pPr>
              <w:widowControl w:val="0"/>
              <w:rPr>
                <w:rFonts w:ascii="Times New Roman" w:hAnsi="Times New Roman" w:cs="Times New Roman"/>
                <w:i/>
                <w:szCs w:val="20"/>
              </w:rPr>
            </w:pPr>
            <w:r>
              <w:rPr>
                <w:rFonts w:ascii="Times New Roman" w:hAnsi="Times New Roman" w:cs="Times New Roman"/>
                <w:i/>
                <w:szCs w:val="20"/>
              </w:rPr>
              <w:t xml:space="preserve">Количество ответов «удовлетворен» и «скорее удовлетворен» по вопросам </w:t>
            </w:r>
            <w:r>
              <w:rPr>
                <w:rFonts w:ascii="Times New Roman" w:hAnsi="Times New Roman" w:cs="Times New Roman"/>
                <w:i/>
                <w:szCs w:val="20"/>
                <w:u w:val="single"/>
              </w:rPr>
              <w:t>качества</w:t>
            </w:r>
            <w:r>
              <w:rPr>
                <w:rFonts w:ascii="Times New Roman" w:hAnsi="Times New Roman" w:cs="Times New Roman"/>
                <w:i/>
                <w:szCs w:val="20"/>
              </w:rPr>
              <w:t xml:space="preserve"> - 3 человек.</w:t>
            </w:r>
          </w:p>
          <w:p w:rsidR="00146AC0" w:rsidRDefault="00146AC0" w:rsidP="00146AC0">
            <w:pPr>
              <w:widowControl w:val="0"/>
              <w:rPr>
                <w:rFonts w:ascii="Times New Roman" w:hAnsi="Times New Roman" w:cs="Times New Roman"/>
                <w:szCs w:val="20"/>
              </w:rPr>
            </w:pPr>
            <w:r>
              <w:rPr>
                <w:rFonts w:ascii="Times New Roman" w:hAnsi="Times New Roman" w:cs="Times New Roman"/>
                <w:i/>
                <w:szCs w:val="20"/>
              </w:rPr>
              <w:t xml:space="preserve">(3/3)*100=100 </w:t>
            </w:r>
            <w:r>
              <w:rPr>
                <w:rFonts w:ascii="Times New Roman" w:hAnsi="Times New Roman" w:cs="Times New Roman"/>
                <w:szCs w:val="20"/>
              </w:rPr>
              <w:t>%;</w:t>
            </w:r>
          </w:p>
          <w:p w:rsidR="00146AC0" w:rsidRDefault="00146AC0" w:rsidP="00146AC0">
            <w:pPr>
              <w:widowControl w:val="0"/>
              <w:rPr>
                <w:rFonts w:ascii="Times New Roman" w:hAnsi="Times New Roman" w:cs="Times New Roman"/>
                <w:szCs w:val="20"/>
              </w:rPr>
            </w:pPr>
          </w:p>
          <w:p w:rsidR="00146AC0" w:rsidRDefault="00146AC0" w:rsidP="00146AC0">
            <w:pPr>
              <w:widowControl w:val="0"/>
              <w:rPr>
                <w:rFonts w:ascii="Times New Roman" w:hAnsi="Times New Roman" w:cs="Times New Roman"/>
                <w:i/>
                <w:szCs w:val="20"/>
              </w:rPr>
            </w:pPr>
            <w:r>
              <w:rPr>
                <w:rFonts w:ascii="Times New Roman" w:hAnsi="Times New Roman" w:cs="Times New Roman"/>
                <w:i/>
                <w:szCs w:val="20"/>
              </w:rPr>
              <w:t xml:space="preserve">Количество ответов «удовлетворен» и «скорее удовлетворен» по вопросам </w:t>
            </w:r>
            <w:r>
              <w:rPr>
                <w:rFonts w:ascii="Times New Roman" w:hAnsi="Times New Roman" w:cs="Times New Roman"/>
                <w:i/>
                <w:szCs w:val="20"/>
                <w:u w:val="single"/>
              </w:rPr>
              <w:t>цены</w:t>
            </w:r>
            <w:r>
              <w:rPr>
                <w:rFonts w:ascii="Times New Roman" w:hAnsi="Times New Roman" w:cs="Times New Roman"/>
                <w:i/>
                <w:szCs w:val="20"/>
              </w:rPr>
              <w:t xml:space="preserve"> - 1человек.</w:t>
            </w:r>
          </w:p>
          <w:p w:rsidR="00146AC0" w:rsidRDefault="00146AC0" w:rsidP="00146AC0">
            <w:pPr>
              <w:widowControl w:val="0"/>
              <w:rPr>
                <w:rFonts w:ascii="Times New Roman" w:hAnsi="Times New Roman" w:cs="Times New Roman"/>
                <w:b/>
                <w:szCs w:val="20"/>
              </w:rPr>
            </w:pPr>
            <w:r>
              <w:rPr>
                <w:rFonts w:ascii="Times New Roman" w:hAnsi="Times New Roman" w:cs="Times New Roman"/>
                <w:i/>
                <w:szCs w:val="20"/>
              </w:rPr>
              <w:t xml:space="preserve">(3/3)*100=100 </w:t>
            </w:r>
            <w:r>
              <w:rPr>
                <w:rFonts w:ascii="Times New Roman" w:hAnsi="Times New Roman" w:cs="Times New Roman"/>
                <w:szCs w:val="20"/>
              </w:rPr>
              <w:t>%;</w:t>
            </w:r>
          </w:p>
          <w:p w:rsidR="00146AC0" w:rsidRDefault="00146AC0" w:rsidP="00146AC0">
            <w:pPr>
              <w:widowControl w:val="0"/>
              <w:rPr>
                <w:rFonts w:ascii="Times New Roman" w:hAnsi="Times New Roman" w:cs="Times New Roman"/>
                <w:i/>
                <w:szCs w:val="20"/>
              </w:rPr>
            </w:pPr>
            <w:r>
              <w:rPr>
                <w:rFonts w:ascii="Times New Roman" w:hAnsi="Times New Roman" w:cs="Times New Roman"/>
                <w:i/>
                <w:szCs w:val="20"/>
              </w:rPr>
              <w:t xml:space="preserve">Количество ответов </w:t>
            </w:r>
            <w:r>
              <w:rPr>
                <w:rFonts w:ascii="Times New Roman" w:hAnsi="Times New Roman" w:cs="Times New Roman"/>
                <w:i/>
                <w:szCs w:val="20"/>
              </w:rPr>
              <w:lastRenderedPageBreak/>
              <w:t xml:space="preserve">«удовлетворен» и «скорее удовлетворен» по вопросам </w:t>
            </w:r>
            <w:r>
              <w:rPr>
                <w:rFonts w:ascii="Times New Roman" w:hAnsi="Times New Roman" w:cs="Times New Roman"/>
                <w:i/>
                <w:szCs w:val="20"/>
                <w:u w:val="single"/>
              </w:rPr>
              <w:t>доступности</w:t>
            </w:r>
            <w:r>
              <w:rPr>
                <w:rFonts w:ascii="Times New Roman" w:hAnsi="Times New Roman" w:cs="Times New Roman"/>
                <w:i/>
                <w:szCs w:val="20"/>
              </w:rPr>
              <w:t xml:space="preserve"> - 1 человек.</w:t>
            </w:r>
          </w:p>
          <w:p w:rsidR="00146AC0" w:rsidRDefault="00146AC0" w:rsidP="00146AC0">
            <w:pPr>
              <w:widowControl w:val="0"/>
              <w:rPr>
                <w:rFonts w:ascii="Times New Roman" w:hAnsi="Times New Roman" w:cs="Times New Roman"/>
                <w:b/>
                <w:szCs w:val="20"/>
              </w:rPr>
            </w:pPr>
            <w:r>
              <w:rPr>
                <w:rFonts w:ascii="Times New Roman" w:hAnsi="Times New Roman" w:cs="Times New Roman"/>
                <w:i/>
                <w:szCs w:val="20"/>
              </w:rPr>
              <w:t xml:space="preserve">(3/3)*100=100 </w:t>
            </w:r>
            <w:r>
              <w:rPr>
                <w:rFonts w:ascii="Times New Roman" w:hAnsi="Times New Roman" w:cs="Times New Roman"/>
                <w:szCs w:val="20"/>
              </w:rPr>
              <w:t>%;</w:t>
            </w:r>
          </w:p>
          <w:p w:rsidR="00146AC0" w:rsidRDefault="00146AC0" w:rsidP="00146AC0">
            <w:pPr>
              <w:widowControl w:val="0"/>
              <w:rPr>
                <w:rFonts w:ascii="Times New Roman" w:hAnsi="Times New Roman" w:cs="Times New Roman"/>
                <w:szCs w:val="20"/>
              </w:rPr>
            </w:pPr>
            <w:r>
              <w:rPr>
                <w:rFonts w:ascii="Times New Roman" w:hAnsi="Times New Roman" w:cs="Times New Roman"/>
                <w:szCs w:val="20"/>
              </w:rPr>
              <w:t xml:space="preserve">Удовлетворенность потребителей </w:t>
            </w:r>
            <w:proofErr w:type="gramStart"/>
            <w:r>
              <w:rPr>
                <w:rFonts w:ascii="Times New Roman" w:hAnsi="Times New Roman" w:cs="Times New Roman"/>
                <w:b/>
                <w:szCs w:val="20"/>
              </w:rPr>
              <w:t xml:space="preserve">качеством </w:t>
            </w:r>
            <w:r w:rsidRPr="008C64A9">
              <w:rPr>
                <w:rFonts w:ascii="Times New Roman" w:hAnsi="Times New Roman" w:cs="Times New Roman"/>
                <w:szCs w:val="20"/>
              </w:rPr>
              <w:t xml:space="preserve"> </w:t>
            </w:r>
            <w:r>
              <w:rPr>
                <w:rFonts w:ascii="Times New Roman" w:hAnsi="Times New Roman" w:cs="Times New Roman"/>
                <w:szCs w:val="20"/>
              </w:rPr>
              <w:t>услуг</w:t>
            </w:r>
            <w:proofErr w:type="gramEnd"/>
            <w:r w:rsidRPr="00813700">
              <w:rPr>
                <w:rFonts w:ascii="Times New Roman" w:hAnsi="Times New Roman" w:cs="Times New Roman"/>
                <w:szCs w:val="20"/>
              </w:rPr>
              <w:t xml:space="preserve"> </w:t>
            </w:r>
            <w:r>
              <w:rPr>
                <w:rFonts w:ascii="Times New Roman" w:hAnsi="Times New Roman" w:cs="Times New Roman"/>
                <w:szCs w:val="20"/>
              </w:rPr>
              <w:t>по</w:t>
            </w:r>
            <w:r w:rsidRPr="00813700">
              <w:rPr>
                <w:rFonts w:ascii="Times New Roman" w:hAnsi="Times New Roman" w:cs="Times New Roman"/>
                <w:szCs w:val="20"/>
              </w:rPr>
              <w:t xml:space="preserve"> выполнени</w:t>
            </w:r>
            <w:r>
              <w:rPr>
                <w:rFonts w:ascii="Times New Roman" w:hAnsi="Times New Roman" w:cs="Times New Roman"/>
                <w:szCs w:val="20"/>
              </w:rPr>
              <w:t>ю</w:t>
            </w:r>
            <w:r w:rsidRPr="00813700">
              <w:rPr>
                <w:rFonts w:ascii="Times New Roman" w:hAnsi="Times New Roman" w:cs="Times New Roman"/>
                <w:szCs w:val="20"/>
              </w:rPr>
              <w:t xml:space="preserve"> работ </w:t>
            </w:r>
            <w:r w:rsidR="000E3050" w:rsidRPr="00813700">
              <w:rPr>
                <w:rFonts w:ascii="Times New Roman" w:hAnsi="Times New Roman" w:cs="Times New Roman"/>
                <w:szCs w:val="20"/>
              </w:rPr>
              <w:t>благоустройству городской среды</w:t>
            </w:r>
            <w:r w:rsidR="000E3050">
              <w:rPr>
                <w:rFonts w:ascii="Times New Roman" w:hAnsi="Times New Roman" w:cs="Times New Roman"/>
                <w:szCs w:val="20"/>
              </w:rPr>
              <w:t xml:space="preserve"> </w:t>
            </w:r>
            <w:r>
              <w:rPr>
                <w:rFonts w:ascii="Times New Roman" w:hAnsi="Times New Roman" w:cs="Times New Roman"/>
                <w:szCs w:val="20"/>
              </w:rPr>
              <w:t>– 100 %.</w:t>
            </w:r>
          </w:p>
          <w:p w:rsidR="00146AC0" w:rsidRDefault="00146AC0" w:rsidP="00146AC0">
            <w:pPr>
              <w:widowControl w:val="0"/>
              <w:rPr>
                <w:rFonts w:ascii="Times New Roman" w:hAnsi="Times New Roman" w:cs="Times New Roman"/>
                <w:szCs w:val="20"/>
              </w:rPr>
            </w:pPr>
            <w:r>
              <w:rPr>
                <w:rFonts w:ascii="Times New Roman" w:hAnsi="Times New Roman" w:cs="Times New Roman"/>
                <w:szCs w:val="20"/>
              </w:rPr>
              <w:t xml:space="preserve">Удовлетворенность </w:t>
            </w:r>
            <w:r w:rsidR="000E3050" w:rsidRPr="000E3050">
              <w:rPr>
                <w:rFonts w:ascii="Times New Roman" w:hAnsi="Times New Roman" w:cs="Times New Roman"/>
                <w:b/>
                <w:szCs w:val="20"/>
              </w:rPr>
              <w:t>ценой</w:t>
            </w:r>
            <w:r w:rsidR="000E3050">
              <w:rPr>
                <w:rFonts w:ascii="Times New Roman" w:hAnsi="Times New Roman" w:cs="Times New Roman"/>
                <w:szCs w:val="20"/>
              </w:rPr>
              <w:t xml:space="preserve"> </w:t>
            </w:r>
            <w:r>
              <w:rPr>
                <w:rFonts w:ascii="Times New Roman" w:hAnsi="Times New Roman" w:cs="Times New Roman"/>
                <w:szCs w:val="20"/>
              </w:rPr>
              <w:t>услуг</w:t>
            </w:r>
            <w:r w:rsidRPr="00813700">
              <w:rPr>
                <w:rFonts w:ascii="Times New Roman" w:hAnsi="Times New Roman" w:cs="Times New Roman"/>
                <w:szCs w:val="20"/>
              </w:rPr>
              <w:t xml:space="preserve"> </w:t>
            </w:r>
            <w:r>
              <w:rPr>
                <w:rFonts w:ascii="Times New Roman" w:hAnsi="Times New Roman" w:cs="Times New Roman"/>
                <w:szCs w:val="20"/>
              </w:rPr>
              <w:t>по</w:t>
            </w:r>
            <w:r w:rsidRPr="00813700">
              <w:rPr>
                <w:rFonts w:ascii="Times New Roman" w:hAnsi="Times New Roman" w:cs="Times New Roman"/>
                <w:szCs w:val="20"/>
              </w:rPr>
              <w:t xml:space="preserve"> выполнени</w:t>
            </w:r>
            <w:r>
              <w:rPr>
                <w:rFonts w:ascii="Times New Roman" w:hAnsi="Times New Roman" w:cs="Times New Roman"/>
                <w:szCs w:val="20"/>
              </w:rPr>
              <w:t>ю</w:t>
            </w:r>
            <w:r w:rsidRPr="00813700">
              <w:rPr>
                <w:rFonts w:ascii="Times New Roman" w:hAnsi="Times New Roman" w:cs="Times New Roman"/>
                <w:szCs w:val="20"/>
              </w:rPr>
              <w:t xml:space="preserve"> работ </w:t>
            </w:r>
            <w:r w:rsidR="000E3050" w:rsidRPr="00813700">
              <w:rPr>
                <w:rFonts w:ascii="Times New Roman" w:hAnsi="Times New Roman" w:cs="Times New Roman"/>
                <w:szCs w:val="20"/>
              </w:rPr>
              <w:t>благоустройству городской среды</w:t>
            </w:r>
            <w:r w:rsidR="000E3050">
              <w:rPr>
                <w:rFonts w:ascii="Times New Roman" w:hAnsi="Times New Roman" w:cs="Times New Roman"/>
                <w:szCs w:val="20"/>
              </w:rPr>
              <w:t xml:space="preserve"> </w:t>
            </w:r>
            <w:r>
              <w:rPr>
                <w:rFonts w:ascii="Times New Roman" w:hAnsi="Times New Roman" w:cs="Times New Roman"/>
                <w:szCs w:val="20"/>
              </w:rPr>
              <w:t>– 100 %.</w:t>
            </w:r>
          </w:p>
          <w:p w:rsidR="00146AC0" w:rsidRDefault="00146AC0" w:rsidP="00146AC0">
            <w:pPr>
              <w:widowControl w:val="0"/>
              <w:rPr>
                <w:rFonts w:ascii="Times New Roman" w:hAnsi="Times New Roman" w:cs="Times New Roman"/>
                <w:szCs w:val="20"/>
              </w:rPr>
            </w:pPr>
            <w:r>
              <w:rPr>
                <w:rFonts w:ascii="Times New Roman" w:hAnsi="Times New Roman" w:cs="Times New Roman"/>
                <w:szCs w:val="20"/>
              </w:rPr>
              <w:t xml:space="preserve">Удовлетворенность потребителей </w:t>
            </w:r>
            <w:proofErr w:type="gramStart"/>
            <w:r>
              <w:rPr>
                <w:rFonts w:ascii="Times New Roman" w:hAnsi="Times New Roman" w:cs="Times New Roman"/>
                <w:b/>
                <w:szCs w:val="20"/>
              </w:rPr>
              <w:t xml:space="preserve">доступностью </w:t>
            </w:r>
            <w:r>
              <w:rPr>
                <w:rFonts w:ascii="Times New Roman" w:hAnsi="Times New Roman" w:cs="Times New Roman"/>
                <w:szCs w:val="20"/>
              </w:rPr>
              <w:t xml:space="preserve"> </w:t>
            </w:r>
            <w:r w:rsidR="000E3050" w:rsidRPr="00813700">
              <w:rPr>
                <w:rFonts w:ascii="Times New Roman" w:hAnsi="Times New Roman" w:cs="Times New Roman"/>
                <w:szCs w:val="20"/>
              </w:rPr>
              <w:t>благоустройству</w:t>
            </w:r>
            <w:proofErr w:type="gramEnd"/>
            <w:r w:rsidR="000E3050" w:rsidRPr="00813700">
              <w:rPr>
                <w:rFonts w:ascii="Times New Roman" w:hAnsi="Times New Roman" w:cs="Times New Roman"/>
                <w:szCs w:val="20"/>
              </w:rPr>
              <w:t xml:space="preserve"> городской среды</w:t>
            </w:r>
            <w:r w:rsidR="000E3050">
              <w:rPr>
                <w:rFonts w:ascii="Times New Roman" w:hAnsi="Times New Roman" w:cs="Times New Roman"/>
                <w:szCs w:val="20"/>
              </w:rPr>
              <w:t xml:space="preserve"> </w:t>
            </w:r>
            <w:r>
              <w:rPr>
                <w:rFonts w:ascii="Times New Roman" w:hAnsi="Times New Roman" w:cs="Times New Roman"/>
                <w:szCs w:val="20"/>
              </w:rPr>
              <w:t>– 100 %.</w:t>
            </w:r>
          </w:p>
        </w:tc>
        <w:tc>
          <w:tcPr>
            <w:tcW w:w="1838" w:type="dxa"/>
            <w:shd w:val="clear" w:color="auto" w:fill="auto"/>
          </w:tcPr>
          <w:p w:rsidR="00146AC0" w:rsidRDefault="00146AC0" w:rsidP="00146AC0">
            <w:pPr>
              <w:widowControl w:val="0"/>
              <w:rPr>
                <w:rFonts w:ascii="Times New Roman" w:hAnsi="Times New Roman" w:cs="Times New Roman"/>
                <w:i/>
                <w:szCs w:val="20"/>
              </w:rPr>
            </w:pPr>
            <w:r>
              <w:rPr>
                <w:rFonts w:ascii="Times New Roman" w:hAnsi="Times New Roman" w:cs="Times New Roman"/>
                <w:i/>
                <w:szCs w:val="20"/>
              </w:rPr>
              <w:lastRenderedPageBreak/>
              <w:t>Количество опрошенных – 3 предпринимателя.</w:t>
            </w:r>
          </w:p>
          <w:p w:rsidR="00146AC0" w:rsidRDefault="00146AC0" w:rsidP="00146AC0">
            <w:pPr>
              <w:widowControl w:val="0"/>
              <w:rPr>
                <w:rFonts w:ascii="Times New Roman" w:hAnsi="Times New Roman" w:cs="Times New Roman"/>
                <w:i/>
                <w:szCs w:val="20"/>
              </w:rPr>
            </w:pPr>
            <w:r>
              <w:rPr>
                <w:rFonts w:ascii="Times New Roman" w:hAnsi="Times New Roman" w:cs="Times New Roman"/>
                <w:i/>
                <w:szCs w:val="20"/>
              </w:rPr>
              <w:t>Количество ответов «удовлетворен» и «скорее удовлетворен» - 3 предпринимателя.</w:t>
            </w:r>
          </w:p>
          <w:p w:rsidR="00146AC0" w:rsidRDefault="00146AC0" w:rsidP="00146AC0">
            <w:pPr>
              <w:widowControl w:val="0"/>
              <w:rPr>
                <w:rFonts w:ascii="Times New Roman" w:hAnsi="Times New Roman" w:cs="Times New Roman"/>
                <w:b/>
                <w:szCs w:val="20"/>
              </w:rPr>
            </w:pPr>
            <w:r>
              <w:rPr>
                <w:rFonts w:ascii="Times New Roman" w:hAnsi="Times New Roman" w:cs="Times New Roman"/>
                <w:i/>
                <w:szCs w:val="20"/>
              </w:rPr>
              <w:t>(3/3)*100=10</w:t>
            </w:r>
            <w:r>
              <w:rPr>
                <w:rFonts w:ascii="Times New Roman" w:hAnsi="Times New Roman" w:cs="Times New Roman"/>
                <w:szCs w:val="20"/>
              </w:rPr>
              <w:t>0%</w:t>
            </w:r>
          </w:p>
          <w:p w:rsidR="00146AC0" w:rsidRDefault="00146AC0" w:rsidP="00146AC0">
            <w:pPr>
              <w:widowControl w:val="0"/>
              <w:rPr>
                <w:rFonts w:ascii="Times New Roman" w:hAnsi="Times New Roman" w:cs="Times New Roman"/>
                <w:i/>
                <w:szCs w:val="20"/>
              </w:rPr>
            </w:pPr>
            <w:r>
              <w:rPr>
                <w:rFonts w:ascii="Times New Roman" w:hAnsi="Times New Roman" w:cs="Times New Roman"/>
                <w:szCs w:val="20"/>
              </w:rPr>
              <w:t>Удовлетворенность предпринимателей – 100%</w:t>
            </w:r>
          </w:p>
        </w:tc>
      </w:tr>
      <w:tr w:rsidR="00146AC0" w:rsidTr="00813700">
        <w:tc>
          <w:tcPr>
            <w:tcW w:w="504" w:type="dxa"/>
            <w:shd w:val="clear" w:color="auto" w:fill="auto"/>
          </w:tcPr>
          <w:p w:rsidR="00146AC0" w:rsidRPr="00813700" w:rsidRDefault="00146AC0" w:rsidP="00146AC0">
            <w:pPr>
              <w:widowControl w:val="0"/>
              <w:rPr>
                <w:rFonts w:ascii="Times New Roman" w:hAnsi="Times New Roman" w:cs="Times New Roman"/>
                <w:szCs w:val="20"/>
                <w:lang w:val="en-US"/>
              </w:rPr>
            </w:pPr>
            <w:r w:rsidRPr="00813700">
              <w:rPr>
                <w:rFonts w:ascii="Times New Roman" w:hAnsi="Times New Roman" w:cs="Times New Roman"/>
                <w:szCs w:val="20"/>
                <w:lang w:val="en-US"/>
              </w:rPr>
              <w:lastRenderedPageBreak/>
              <w:t>4</w:t>
            </w:r>
          </w:p>
        </w:tc>
        <w:tc>
          <w:tcPr>
            <w:tcW w:w="1555" w:type="dxa"/>
            <w:shd w:val="clear" w:color="auto" w:fill="auto"/>
          </w:tcPr>
          <w:p w:rsidR="00146AC0" w:rsidRPr="00813700" w:rsidRDefault="00146AC0" w:rsidP="00146AC0">
            <w:pPr>
              <w:widowControl w:val="0"/>
              <w:rPr>
                <w:rFonts w:ascii="Times New Roman" w:hAnsi="Times New Roman" w:cs="Times New Roman"/>
                <w:szCs w:val="20"/>
              </w:rPr>
            </w:pPr>
            <w:r w:rsidRPr="00813700">
              <w:rPr>
                <w:rFonts w:ascii="Times New Roman" w:hAnsi="Times New Roman" w:cs="Times New Roman"/>
                <w:szCs w:val="20"/>
              </w:rPr>
              <w:t>Рынок жилищного строительства</w:t>
            </w:r>
          </w:p>
        </w:tc>
        <w:tc>
          <w:tcPr>
            <w:tcW w:w="1482" w:type="dxa"/>
            <w:shd w:val="clear" w:color="auto" w:fill="auto"/>
          </w:tcPr>
          <w:p w:rsidR="00146AC0" w:rsidRPr="004E2AF4" w:rsidRDefault="00146AC0" w:rsidP="00146AC0">
            <w:pPr>
              <w:pStyle w:val="ConsPlusNormal"/>
              <w:jc w:val="both"/>
              <w:rPr>
                <w:rFonts w:ascii="Times New Roman" w:hAnsi="Times New Roman" w:cs="Times New Roman"/>
                <w:szCs w:val="22"/>
              </w:rPr>
            </w:pPr>
            <w:proofErr w:type="gramStart"/>
            <w:r w:rsidRPr="004E2AF4">
              <w:rPr>
                <w:rFonts w:ascii="Times New Roman" w:hAnsi="Times New Roman" w:cs="Times New Roman"/>
                <w:szCs w:val="22"/>
              </w:rPr>
              <w:t>доля</w:t>
            </w:r>
            <w:proofErr w:type="gramEnd"/>
            <w:r w:rsidRPr="004E2AF4">
              <w:rPr>
                <w:rFonts w:ascii="Times New Roman" w:hAnsi="Times New Roman" w:cs="Times New Roman"/>
                <w:szCs w:val="22"/>
              </w:rPr>
              <w:t xml:space="preserve"> организаций частной формы собственности в сфере жилищного строительства </w:t>
            </w:r>
          </w:p>
          <w:p w:rsidR="00146AC0" w:rsidRPr="004E2AF4" w:rsidRDefault="00146AC0" w:rsidP="00146AC0">
            <w:pPr>
              <w:pStyle w:val="ConsPlusNormal"/>
              <w:jc w:val="both"/>
              <w:rPr>
                <w:rFonts w:ascii="Times New Roman" w:hAnsi="Times New Roman" w:cs="Times New Roman"/>
                <w:szCs w:val="22"/>
              </w:rPr>
            </w:pPr>
            <w:r w:rsidRPr="004E2AF4">
              <w:rPr>
                <w:rFonts w:ascii="Times New Roman" w:hAnsi="Times New Roman" w:cs="Times New Roman"/>
                <w:szCs w:val="22"/>
              </w:rPr>
              <w:t>%%</w:t>
            </w:r>
          </w:p>
          <w:p w:rsidR="00146AC0" w:rsidRPr="00813700" w:rsidRDefault="00146AC0" w:rsidP="00146AC0">
            <w:pPr>
              <w:widowControl w:val="0"/>
              <w:rPr>
                <w:rFonts w:ascii="Times New Roman" w:hAnsi="Times New Roman" w:cs="Times New Roman"/>
                <w:szCs w:val="20"/>
              </w:rPr>
            </w:pPr>
          </w:p>
        </w:tc>
        <w:tc>
          <w:tcPr>
            <w:tcW w:w="1417" w:type="dxa"/>
            <w:shd w:val="clear" w:color="auto" w:fill="auto"/>
          </w:tcPr>
          <w:p w:rsidR="00146AC0" w:rsidRDefault="00146AC0" w:rsidP="00146AC0">
            <w:pPr>
              <w:widowControl w:val="0"/>
              <w:rPr>
                <w:rFonts w:ascii="Times New Roman" w:hAnsi="Times New Roman" w:cs="Times New Roman"/>
                <w:szCs w:val="20"/>
              </w:rPr>
            </w:pPr>
            <w:r>
              <w:rPr>
                <w:rFonts w:ascii="Times New Roman" w:hAnsi="Times New Roman" w:cs="Times New Roman"/>
                <w:szCs w:val="20"/>
              </w:rPr>
              <w:t xml:space="preserve"> % %</w:t>
            </w:r>
          </w:p>
        </w:tc>
        <w:tc>
          <w:tcPr>
            <w:tcW w:w="1134" w:type="dxa"/>
            <w:shd w:val="clear" w:color="auto" w:fill="auto"/>
          </w:tcPr>
          <w:p w:rsidR="00146AC0" w:rsidRDefault="00146AC0" w:rsidP="00146AC0">
            <w:pPr>
              <w:widowControl w:val="0"/>
              <w:rPr>
                <w:rFonts w:ascii="Times New Roman" w:hAnsi="Times New Roman" w:cs="Times New Roman"/>
                <w:szCs w:val="20"/>
              </w:rPr>
            </w:pPr>
            <w:r>
              <w:rPr>
                <w:rFonts w:ascii="Times New Roman" w:hAnsi="Times New Roman" w:cs="Times New Roman"/>
                <w:szCs w:val="20"/>
              </w:rPr>
              <w:t>100</w:t>
            </w:r>
          </w:p>
        </w:tc>
        <w:tc>
          <w:tcPr>
            <w:tcW w:w="1277" w:type="dxa"/>
            <w:shd w:val="clear" w:color="auto" w:fill="auto"/>
          </w:tcPr>
          <w:p w:rsidR="00146AC0" w:rsidRDefault="00146AC0" w:rsidP="00146AC0">
            <w:pPr>
              <w:widowControl w:val="0"/>
              <w:rPr>
                <w:rFonts w:ascii="Times New Roman" w:hAnsi="Times New Roman" w:cs="Times New Roman"/>
                <w:szCs w:val="20"/>
              </w:rPr>
            </w:pPr>
            <w:r>
              <w:rPr>
                <w:rFonts w:ascii="Times New Roman" w:hAnsi="Times New Roman" w:cs="Times New Roman"/>
                <w:szCs w:val="20"/>
              </w:rPr>
              <w:t>100</w:t>
            </w:r>
          </w:p>
        </w:tc>
        <w:tc>
          <w:tcPr>
            <w:tcW w:w="1133" w:type="dxa"/>
            <w:shd w:val="clear" w:color="auto" w:fill="auto"/>
          </w:tcPr>
          <w:p w:rsidR="00146AC0" w:rsidRDefault="00146AC0" w:rsidP="00146AC0">
            <w:pPr>
              <w:widowControl w:val="0"/>
              <w:rPr>
                <w:rFonts w:ascii="Times New Roman" w:hAnsi="Times New Roman" w:cs="Times New Roman"/>
                <w:szCs w:val="20"/>
              </w:rPr>
            </w:pPr>
            <w:r>
              <w:rPr>
                <w:rFonts w:ascii="Times New Roman" w:hAnsi="Times New Roman" w:cs="Times New Roman"/>
                <w:szCs w:val="20"/>
              </w:rPr>
              <w:t>100</w:t>
            </w:r>
          </w:p>
        </w:tc>
        <w:tc>
          <w:tcPr>
            <w:tcW w:w="1275" w:type="dxa"/>
            <w:shd w:val="clear" w:color="auto" w:fill="auto"/>
          </w:tcPr>
          <w:p w:rsidR="00146AC0" w:rsidRDefault="00146AC0" w:rsidP="00146AC0">
            <w:pPr>
              <w:widowControl w:val="0"/>
              <w:rPr>
                <w:rFonts w:ascii="Times New Roman" w:hAnsi="Times New Roman" w:cs="Times New Roman"/>
                <w:szCs w:val="20"/>
              </w:rPr>
            </w:pPr>
          </w:p>
        </w:tc>
        <w:tc>
          <w:tcPr>
            <w:tcW w:w="1563" w:type="dxa"/>
            <w:shd w:val="clear" w:color="auto" w:fill="auto"/>
          </w:tcPr>
          <w:p w:rsidR="00146AC0" w:rsidRDefault="00146AC0" w:rsidP="00146AC0">
            <w:pPr>
              <w:widowControl w:val="0"/>
              <w:rPr>
                <w:rFonts w:ascii="Times New Roman" w:hAnsi="Times New Roman" w:cs="Times New Roman"/>
                <w:szCs w:val="20"/>
              </w:rPr>
            </w:pPr>
            <w:r>
              <w:rPr>
                <w:rFonts w:ascii="Times New Roman" w:hAnsi="Times New Roman" w:cs="Times New Roman"/>
                <w:szCs w:val="20"/>
              </w:rPr>
              <w:t>В соответствии с Приказом ФАС России от 29.08.2018 № 1232/18</w:t>
            </w:r>
          </w:p>
        </w:tc>
        <w:tc>
          <w:tcPr>
            <w:tcW w:w="1985" w:type="dxa"/>
            <w:shd w:val="clear" w:color="auto" w:fill="auto"/>
          </w:tcPr>
          <w:p w:rsidR="00146AC0" w:rsidRDefault="00146AC0" w:rsidP="00146AC0">
            <w:pPr>
              <w:widowControl w:val="0"/>
              <w:rPr>
                <w:rFonts w:ascii="Times New Roman" w:hAnsi="Times New Roman" w:cs="Times New Roman"/>
                <w:i/>
                <w:szCs w:val="20"/>
              </w:rPr>
            </w:pPr>
            <w:r>
              <w:rPr>
                <w:rFonts w:ascii="Times New Roman" w:hAnsi="Times New Roman" w:cs="Times New Roman"/>
                <w:i/>
                <w:szCs w:val="20"/>
              </w:rPr>
              <w:t>Количество опрошенных – 3 человек.</w:t>
            </w:r>
          </w:p>
          <w:p w:rsidR="00146AC0" w:rsidRDefault="00146AC0" w:rsidP="00146AC0">
            <w:pPr>
              <w:widowControl w:val="0"/>
              <w:rPr>
                <w:rFonts w:ascii="Times New Roman" w:hAnsi="Times New Roman" w:cs="Times New Roman"/>
                <w:i/>
                <w:szCs w:val="20"/>
              </w:rPr>
            </w:pPr>
            <w:r>
              <w:rPr>
                <w:rFonts w:ascii="Times New Roman" w:hAnsi="Times New Roman" w:cs="Times New Roman"/>
                <w:i/>
                <w:szCs w:val="20"/>
              </w:rPr>
              <w:t xml:space="preserve">Количество ответов «удовлетворен» и «скорее удовлетворен» по вопросам </w:t>
            </w:r>
            <w:r>
              <w:rPr>
                <w:rFonts w:ascii="Times New Roman" w:hAnsi="Times New Roman" w:cs="Times New Roman"/>
                <w:i/>
                <w:szCs w:val="20"/>
                <w:u w:val="single"/>
              </w:rPr>
              <w:t>качества</w:t>
            </w:r>
            <w:r>
              <w:rPr>
                <w:rFonts w:ascii="Times New Roman" w:hAnsi="Times New Roman" w:cs="Times New Roman"/>
                <w:i/>
                <w:szCs w:val="20"/>
              </w:rPr>
              <w:t xml:space="preserve"> - 3 человек.</w:t>
            </w:r>
          </w:p>
          <w:p w:rsidR="00146AC0" w:rsidRDefault="00146AC0" w:rsidP="00146AC0">
            <w:pPr>
              <w:widowControl w:val="0"/>
              <w:rPr>
                <w:rFonts w:ascii="Times New Roman" w:hAnsi="Times New Roman" w:cs="Times New Roman"/>
                <w:szCs w:val="20"/>
              </w:rPr>
            </w:pPr>
            <w:r>
              <w:rPr>
                <w:rFonts w:ascii="Times New Roman" w:hAnsi="Times New Roman" w:cs="Times New Roman"/>
                <w:i/>
                <w:szCs w:val="20"/>
              </w:rPr>
              <w:t xml:space="preserve">(3/3)*100=100 </w:t>
            </w:r>
            <w:r>
              <w:rPr>
                <w:rFonts w:ascii="Times New Roman" w:hAnsi="Times New Roman" w:cs="Times New Roman"/>
                <w:szCs w:val="20"/>
              </w:rPr>
              <w:t>%;</w:t>
            </w:r>
          </w:p>
          <w:p w:rsidR="00146AC0" w:rsidRDefault="00146AC0" w:rsidP="00146AC0">
            <w:pPr>
              <w:widowControl w:val="0"/>
              <w:rPr>
                <w:rFonts w:ascii="Times New Roman" w:hAnsi="Times New Roman" w:cs="Times New Roman"/>
                <w:szCs w:val="20"/>
              </w:rPr>
            </w:pPr>
          </w:p>
          <w:p w:rsidR="00146AC0" w:rsidRDefault="00146AC0" w:rsidP="00146AC0">
            <w:pPr>
              <w:widowControl w:val="0"/>
              <w:rPr>
                <w:rFonts w:ascii="Times New Roman" w:hAnsi="Times New Roman" w:cs="Times New Roman"/>
                <w:i/>
                <w:szCs w:val="20"/>
              </w:rPr>
            </w:pPr>
            <w:r>
              <w:rPr>
                <w:rFonts w:ascii="Times New Roman" w:hAnsi="Times New Roman" w:cs="Times New Roman"/>
                <w:i/>
                <w:szCs w:val="20"/>
              </w:rPr>
              <w:t xml:space="preserve">Количество </w:t>
            </w:r>
            <w:r>
              <w:rPr>
                <w:rFonts w:ascii="Times New Roman" w:hAnsi="Times New Roman" w:cs="Times New Roman"/>
                <w:i/>
                <w:szCs w:val="20"/>
              </w:rPr>
              <w:lastRenderedPageBreak/>
              <w:t xml:space="preserve">ответов «удовлетворен» и «скорее удовлетворен» по вопросам </w:t>
            </w:r>
            <w:r>
              <w:rPr>
                <w:rFonts w:ascii="Times New Roman" w:hAnsi="Times New Roman" w:cs="Times New Roman"/>
                <w:i/>
                <w:szCs w:val="20"/>
                <w:u w:val="single"/>
              </w:rPr>
              <w:t>цены</w:t>
            </w:r>
            <w:r>
              <w:rPr>
                <w:rFonts w:ascii="Times New Roman" w:hAnsi="Times New Roman" w:cs="Times New Roman"/>
                <w:i/>
                <w:szCs w:val="20"/>
              </w:rPr>
              <w:t xml:space="preserve"> - 1человек.</w:t>
            </w:r>
          </w:p>
          <w:p w:rsidR="00146AC0" w:rsidRDefault="00146AC0" w:rsidP="00146AC0">
            <w:pPr>
              <w:widowControl w:val="0"/>
              <w:rPr>
                <w:rFonts w:ascii="Times New Roman" w:hAnsi="Times New Roman" w:cs="Times New Roman"/>
                <w:b/>
                <w:szCs w:val="20"/>
              </w:rPr>
            </w:pPr>
            <w:r>
              <w:rPr>
                <w:rFonts w:ascii="Times New Roman" w:hAnsi="Times New Roman" w:cs="Times New Roman"/>
                <w:i/>
                <w:szCs w:val="20"/>
              </w:rPr>
              <w:t xml:space="preserve">(3/3)*100=100 </w:t>
            </w:r>
            <w:r>
              <w:rPr>
                <w:rFonts w:ascii="Times New Roman" w:hAnsi="Times New Roman" w:cs="Times New Roman"/>
                <w:szCs w:val="20"/>
              </w:rPr>
              <w:t>%;</w:t>
            </w:r>
          </w:p>
          <w:p w:rsidR="00146AC0" w:rsidRDefault="00146AC0" w:rsidP="00146AC0">
            <w:pPr>
              <w:widowControl w:val="0"/>
              <w:rPr>
                <w:rFonts w:ascii="Times New Roman" w:hAnsi="Times New Roman" w:cs="Times New Roman"/>
                <w:i/>
                <w:szCs w:val="20"/>
              </w:rPr>
            </w:pPr>
            <w:r>
              <w:rPr>
                <w:rFonts w:ascii="Times New Roman" w:hAnsi="Times New Roman" w:cs="Times New Roman"/>
                <w:i/>
                <w:szCs w:val="20"/>
              </w:rPr>
              <w:t xml:space="preserve">Количество ответов «удовлетворен» и «скорее удовлетворен» по вопросам </w:t>
            </w:r>
            <w:r>
              <w:rPr>
                <w:rFonts w:ascii="Times New Roman" w:hAnsi="Times New Roman" w:cs="Times New Roman"/>
                <w:i/>
                <w:szCs w:val="20"/>
                <w:u w:val="single"/>
              </w:rPr>
              <w:t>доступности</w:t>
            </w:r>
            <w:r>
              <w:rPr>
                <w:rFonts w:ascii="Times New Roman" w:hAnsi="Times New Roman" w:cs="Times New Roman"/>
                <w:i/>
                <w:szCs w:val="20"/>
              </w:rPr>
              <w:t xml:space="preserve"> - 1 человек.</w:t>
            </w:r>
          </w:p>
          <w:p w:rsidR="00146AC0" w:rsidRDefault="00146AC0" w:rsidP="00146AC0">
            <w:pPr>
              <w:widowControl w:val="0"/>
              <w:rPr>
                <w:rFonts w:ascii="Times New Roman" w:hAnsi="Times New Roman" w:cs="Times New Roman"/>
                <w:b/>
                <w:szCs w:val="20"/>
              </w:rPr>
            </w:pPr>
            <w:r>
              <w:rPr>
                <w:rFonts w:ascii="Times New Roman" w:hAnsi="Times New Roman" w:cs="Times New Roman"/>
                <w:i/>
                <w:szCs w:val="20"/>
              </w:rPr>
              <w:t xml:space="preserve">(3/3)*100=100 </w:t>
            </w:r>
            <w:r>
              <w:rPr>
                <w:rFonts w:ascii="Times New Roman" w:hAnsi="Times New Roman" w:cs="Times New Roman"/>
                <w:szCs w:val="20"/>
              </w:rPr>
              <w:t>%;</w:t>
            </w:r>
          </w:p>
          <w:p w:rsidR="00146AC0" w:rsidRDefault="00146AC0" w:rsidP="00146AC0">
            <w:pPr>
              <w:widowControl w:val="0"/>
              <w:rPr>
                <w:rFonts w:ascii="Times New Roman" w:hAnsi="Times New Roman" w:cs="Times New Roman"/>
                <w:szCs w:val="20"/>
              </w:rPr>
            </w:pPr>
            <w:r>
              <w:rPr>
                <w:rFonts w:ascii="Times New Roman" w:hAnsi="Times New Roman" w:cs="Times New Roman"/>
                <w:szCs w:val="20"/>
              </w:rPr>
              <w:t xml:space="preserve">Удовлетворенность потребителей </w:t>
            </w:r>
            <w:proofErr w:type="gramStart"/>
            <w:r>
              <w:rPr>
                <w:rFonts w:ascii="Times New Roman" w:hAnsi="Times New Roman" w:cs="Times New Roman"/>
                <w:b/>
                <w:szCs w:val="20"/>
              </w:rPr>
              <w:t xml:space="preserve">качеством </w:t>
            </w:r>
            <w:r w:rsidRPr="008C64A9">
              <w:rPr>
                <w:rFonts w:ascii="Times New Roman" w:hAnsi="Times New Roman" w:cs="Times New Roman"/>
                <w:szCs w:val="20"/>
              </w:rPr>
              <w:t xml:space="preserve"> </w:t>
            </w:r>
            <w:r>
              <w:rPr>
                <w:rFonts w:ascii="Times New Roman" w:hAnsi="Times New Roman" w:cs="Times New Roman"/>
                <w:szCs w:val="20"/>
              </w:rPr>
              <w:t>услуг</w:t>
            </w:r>
            <w:proofErr w:type="gramEnd"/>
            <w:r w:rsidRPr="00813700">
              <w:rPr>
                <w:rFonts w:ascii="Times New Roman" w:hAnsi="Times New Roman" w:cs="Times New Roman"/>
                <w:szCs w:val="20"/>
              </w:rPr>
              <w:t xml:space="preserve"> </w:t>
            </w:r>
            <w:r>
              <w:rPr>
                <w:rFonts w:ascii="Times New Roman" w:hAnsi="Times New Roman" w:cs="Times New Roman"/>
                <w:szCs w:val="20"/>
              </w:rPr>
              <w:t>по</w:t>
            </w:r>
            <w:r w:rsidRPr="00813700">
              <w:rPr>
                <w:rFonts w:ascii="Times New Roman" w:hAnsi="Times New Roman" w:cs="Times New Roman"/>
                <w:szCs w:val="20"/>
              </w:rPr>
              <w:t xml:space="preserve"> выполнени</w:t>
            </w:r>
            <w:r>
              <w:rPr>
                <w:rFonts w:ascii="Times New Roman" w:hAnsi="Times New Roman" w:cs="Times New Roman"/>
                <w:szCs w:val="20"/>
              </w:rPr>
              <w:t>ю</w:t>
            </w:r>
            <w:r w:rsidRPr="00813700">
              <w:rPr>
                <w:rFonts w:ascii="Times New Roman" w:hAnsi="Times New Roman" w:cs="Times New Roman"/>
                <w:szCs w:val="20"/>
              </w:rPr>
              <w:t xml:space="preserve"> работ </w:t>
            </w:r>
            <w:r w:rsidR="000E3050" w:rsidRPr="00813700">
              <w:rPr>
                <w:rFonts w:ascii="Times New Roman" w:hAnsi="Times New Roman" w:cs="Times New Roman"/>
                <w:szCs w:val="20"/>
              </w:rPr>
              <w:t xml:space="preserve">жилищного строительства </w:t>
            </w:r>
            <w:r>
              <w:rPr>
                <w:rFonts w:ascii="Times New Roman" w:hAnsi="Times New Roman" w:cs="Times New Roman"/>
                <w:szCs w:val="20"/>
              </w:rPr>
              <w:t>– 100 %.</w:t>
            </w:r>
          </w:p>
          <w:p w:rsidR="00146AC0" w:rsidRDefault="00146AC0" w:rsidP="00146AC0">
            <w:pPr>
              <w:widowControl w:val="0"/>
              <w:rPr>
                <w:rFonts w:ascii="Times New Roman" w:hAnsi="Times New Roman" w:cs="Times New Roman"/>
                <w:szCs w:val="20"/>
              </w:rPr>
            </w:pPr>
            <w:r>
              <w:rPr>
                <w:rFonts w:ascii="Times New Roman" w:hAnsi="Times New Roman" w:cs="Times New Roman"/>
                <w:szCs w:val="20"/>
              </w:rPr>
              <w:t xml:space="preserve">Удовлетворенность </w:t>
            </w:r>
            <w:r w:rsidR="000E3050" w:rsidRPr="000E3050">
              <w:rPr>
                <w:rFonts w:ascii="Times New Roman" w:hAnsi="Times New Roman" w:cs="Times New Roman"/>
                <w:b/>
                <w:szCs w:val="20"/>
              </w:rPr>
              <w:t>ценой</w:t>
            </w:r>
            <w:r w:rsidR="000E3050">
              <w:rPr>
                <w:rFonts w:ascii="Times New Roman" w:hAnsi="Times New Roman" w:cs="Times New Roman"/>
                <w:szCs w:val="20"/>
              </w:rPr>
              <w:t xml:space="preserve"> услуг</w:t>
            </w:r>
            <w:r w:rsidR="000E3050" w:rsidRPr="00813700">
              <w:rPr>
                <w:rFonts w:ascii="Times New Roman" w:hAnsi="Times New Roman" w:cs="Times New Roman"/>
                <w:szCs w:val="20"/>
              </w:rPr>
              <w:t xml:space="preserve"> </w:t>
            </w:r>
            <w:r w:rsidR="000E3050">
              <w:rPr>
                <w:rFonts w:ascii="Times New Roman" w:hAnsi="Times New Roman" w:cs="Times New Roman"/>
                <w:szCs w:val="20"/>
              </w:rPr>
              <w:t>по</w:t>
            </w:r>
            <w:r w:rsidR="000E3050" w:rsidRPr="00813700">
              <w:rPr>
                <w:rFonts w:ascii="Times New Roman" w:hAnsi="Times New Roman" w:cs="Times New Roman"/>
                <w:szCs w:val="20"/>
              </w:rPr>
              <w:t xml:space="preserve"> выполнени</w:t>
            </w:r>
            <w:r w:rsidR="000E3050">
              <w:rPr>
                <w:rFonts w:ascii="Times New Roman" w:hAnsi="Times New Roman" w:cs="Times New Roman"/>
                <w:szCs w:val="20"/>
              </w:rPr>
              <w:t>ю</w:t>
            </w:r>
            <w:r w:rsidR="000E3050" w:rsidRPr="00813700">
              <w:rPr>
                <w:rFonts w:ascii="Times New Roman" w:hAnsi="Times New Roman" w:cs="Times New Roman"/>
                <w:szCs w:val="20"/>
              </w:rPr>
              <w:t xml:space="preserve"> работ жилищного строительства </w:t>
            </w:r>
            <w:r>
              <w:rPr>
                <w:rFonts w:ascii="Times New Roman" w:hAnsi="Times New Roman" w:cs="Times New Roman"/>
                <w:szCs w:val="20"/>
              </w:rPr>
              <w:t>– 100 %.</w:t>
            </w:r>
          </w:p>
          <w:p w:rsidR="00146AC0" w:rsidRDefault="00146AC0" w:rsidP="00146AC0">
            <w:pPr>
              <w:widowControl w:val="0"/>
              <w:rPr>
                <w:rFonts w:ascii="Times New Roman" w:hAnsi="Times New Roman" w:cs="Times New Roman"/>
                <w:szCs w:val="20"/>
              </w:rPr>
            </w:pPr>
            <w:r>
              <w:rPr>
                <w:rFonts w:ascii="Times New Roman" w:hAnsi="Times New Roman" w:cs="Times New Roman"/>
                <w:szCs w:val="20"/>
              </w:rPr>
              <w:t xml:space="preserve">Удовлетворенность потребителей </w:t>
            </w:r>
            <w:proofErr w:type="gramStart"/>
            <w:r w:rsidRPr="000E3050">
              <w:rPr>
                <w:rFonts w:ascii="Times New Roman" w:hAnsi="Times New Roman" w:cs="Times New Roman"/>
                <w:b/>
                <w:szCs w:val="20"/>
              </w:rPr>
              <w:t xml:space="preserve">доступностью </w:t>
            </w:r>
            <w:r w:rsidRPr="000E3050">
              <w:rPr>
                <w:rFonts w:ascii="Times New Roman" w:hAnsi="Times New Roman" w:cs="Times New Roman"/>
                <w:szCs w:val="20"/>
              </w:rPr>
              <w:t xml:space="preserve"> </w:t>
            </w:r>
            <w:r w:rsidR="000E3050">
              <w:rPr>
                <w:rFonts w:ascii="Times New Roman" w:hAnsi="Times New Roman" w:cs="Times New Roman"/>
                <w:szCs w:val="20"/>
              </w:rPr>
              <w:t>услуг</w:t>
            </w:r>
            <w:proofErr w:type="gramEnd"/>
            <w:r w:rsidR="000E3050" w:rsidRPr="00813700">
              <w:rPr>
                <w:rFonts w:ascii="Times New Roman" w:hAnsi="Times New Roman" w:cs="Times New Roman"/>
                <w:szCs w:val="20"/>
              </w:rPr>
              <w:t xml:space="preserve"> </w:t>
            </w:r>
            <w:r w:rsidR="000E3050">
              <w:rPr>
                <w:rFonts w:ascii="Times New Roman" w:hAnsi="Times New Roman" w:cs="Times New Roman"/>
                <w:szCs w:val="20"/>
              </w:rPr>
              <w:t>по</w:t>
            </w:r>
            <w:r w:rsidR="000E3050" w:rsidRPr="00813700">
              <w:rPr>
                <w:rFonts w:ascii="Times New Roman" w:hAnsi="Times New Roman" w:cs="Times New Roman"/>
                <w:szCs w:val="20"/>
              </w:rPr>
              <w:t xml:space="preserve"> выполнени</w:t>
            </w:r>
            <w:r w:rsidR="000E3050">
              <w:rPr>
                <w:rFonts w:ascii="Times New Roman" w:hAnsi="Times New Roman" w:cs="Times New Roman"/>
                <w:szCs w:val="20"/>
              </w:rPr>
              <w:t>ю</w:t>
            </w:r>
            <w:r w:rsidR="000E3050" w:rsidRPr="00813700">
              <w:rPr>
                <w:rFonts w:ascii="Times New Roman" w:hAnsi="Times New Roman" w:cs="Times New Roman"/>
                <w:szCs w:val="20"/>
              </w:rPr>
              <w:t xml:space="preserve"> работ жилищного строительства </w:t>
            </w:r>
            <w:r>
              <w:rPr>
                <w:rFonts w:ascii="Times New Roman" w:hAnsi="Times New Roman" w:cs="Times New Roman"/>
                <w:szCs w:val="20"/>
              </w:rPr>
              <w:t>– 100 %.</w:t>
            </w:r>
          </w:p>
        </w:tc>
        <w:tc>
          <w:tcPr>
            <w:tcW w:w="1838" w:type="dxa"/>
            <w:shd w:val="clear" w:color="auto" w:fill="auto"/>
          </w:tcPr>
          <w:p w:rsidR="00146AC0" w:rsidRDefault="00146AC0" w:rsidP="00146AC0">
            <w:pPr>
              <w:widowControl w:val="0"/>
              <w:rPr>
                <w:rFonts w:ascii="Times New Roman" w:hAnsi="Times New Roman" w:cs="Times New Roman"/>
                <w:i/>
                <w:szCs w:val="20"/>
              </w:rPr>
            </w:pPr>
            <w:r>
              <w:rPr>
                <w:rFonts w:ascii="Times New Roman" w:hAnsi="Times New Roman" w:cs="Times New Roman"/>
                <w:i/>
                <w:szCs w:val="20"/>
              </w:rPr>
              <w:lastRenderedPageBreak/>
              <w:t>Количество опрошенных – 3 предпринимателя.</w:t>
            </w:r>
          </w:p>
          <w:p w:rsidR="00146AC0" w:rsidRDefault="00146AC0" w:rsidP="00146AC0">
            <w:pPr>
              <w:widowControl w:val="0"/>
              <w:rPr>
                <w:rFonts w:ascii="Times New Roman" w:hAnsi="Times New Roman" w:cs="Times New Roman"/>
                <w:i/>
                <w:szCs w:val="20"/>
              </w:rPr>
            </w:pPr>
            <w:r>
              <w:rPr>
                <w:rFonts w:ascii="Times New Roman" w:hAnsi="Times New Roman" w:cs="Times New Roman"/>
                <w:i/>
                <w:szCs w:val="20"/>
              </w:rPr>
              <w:t>Количество ответов «удовлетворен» и «скорее удовлетворен» - 3 предпринимателя.</w:t>
            </w:r>
          </w:p>
          <w:p w:rsidR="00146AC0" w:rsidRDefault="00146AC0" w:rsidP="00146AC0">
            <w:pPr>
              <w:widowControl w:val="0"/>
              <w:rPr>
                <w:rFonts w:ascii="Times New Roman" w:hAnsi="Times New Roman" w:cs="Times New Roman"/>
                <w:b/>
                <w:szCs w:val="20"/>
              </w:rPr>
            </w:pPr>
            <w:r>
              <w:rPr>
                <w:rFonts w:ascii="Times New Roman" w:hAnsi="Times New Roman" w:cs="Times New Roman"/>
                <w:i/>
                <w:szCs w:val="20"/>
              </w:rPr>
              <w:t>(3/3)*100=10</w:t>
            </w:r>
            <w:r>
              <w:rPr>
                <w:rFonts w:ascii="Times New Roman" w:hAnsi="Times New Roman" w:cs="Times New Roman"/>
                <w:szCs w:val="20"/>
              </w:rPr>
              <w:t>0%</w:t>
            </w:r>
          </w:p>
          <w:p w:rsidR="00146AC0" w:rsidRDefault="00146AC0" w:rsidP="00146AC0">
            <w:pPr>
              <w:widowControl w:val="0"/>
              <w:rPr>
                <w:rFonts w:ascii="Times New Roman" w:hAnsi="Times New Roman" w:cs="Times New Roman"/>
                <w:i/>
                <w:szCs w:val="20"/>
              </w:rPr>
            </w:pPr>
            <w:r>
              <w:rPr>
                <w:rFonts w:ascii="Times New Roman" w:hAnsi="Times New Roman" w:cs="Times New Roman"/>
                <w:szCs w:val="20"/>
              </w:rPr>
              <w:t xml:space="preserve">Удовлетворенность предпринимателей </w:t>
            </w:r>
            <w:r>
              <w:rPr>
                <w:rFonts w:ascii="Times New Roman" w:hAnsi="Times New Roman" w:cs="Times New Roman"/>
                <w:szCs w:val="20"/>
              </w:rPr>
              <w:lastRenderedPageBreak/>
              <w:t>– 100%</w:t>
            </w:r>
          </w:p>
        </w:tc>
      </w:tr>
      <w:tr w:rsidR="000E3050" w:rsidTr="00813700">
        <w:tc>
          <w:tcPr>
            <w:tcW w:w="504" w:type="dxa"/>
            <w:shd w:val="clear" w:color="auto" w:fill="auto"/>
          </w:tcPr>
          <w:p w:rsidR="000E3050" w:rsidRPr="00813700" w:rsidRDefault="000E3050" w:rsidP="000E3050">
            <w:pPr>
              <w:widowControl w:val="0"/>
              <w:rPr>
                <w:rFonts w:ascii="Times New Roman" w:hAnsi="Times New Roman" w:cs="Times New Roman"/>
                <w:szCs w:val="20"/>
                <w:lang w:val="en-US"/>
              </w:rPr>
            </w:pPr>
            <w:r w:rsidRPr="00813700">
              <w:rPr>
                <w:rFonts w:ascii="Times New Roman" w:hAnsi="Times New Roman" w:cs="Times New Roman"/>
                <w:szCs w:val="20"/>
                <w:lang w:val="en-US"/>
              </w:rPr>
              <w:lastRenderedPageBreak/>
              <w:t>5</w:t>
            </w:r>
          </w:p>
        </w:tc>
        <w:tc>
          <w:tcPr>
            <w:tcW w:w="1555" w:type="dxa"/>
            <w:shd w:val="clear" w:color="auto" w:fill="auto"/>
          </w:tcPr>
          <w:p w:rsidR="000E3050" w:rsidRPr="00813700" w:rsidRDefault="000E3050" w:rsidP="000E3050">
            <w:pPr>
              <w:widowControl w:val="0"/>
              <w:rPr>
                <w:rFonts w:ascii="Times New Roman" w:hAnsi="Times New Roman" w:cs="Times New Roman"/>
                <w:szCs w:val="20"/>
              </w:rPr>
            </w:pPr>
            <w:r w:rsidRPr="00813700">
              <w:rPr>
                <w:rFonts w:ascii="Times New Roman" w:hAnsi="Times New Roman" w:cs="Times New Roman"/>
                <w:szCs w:val="20"/>
              </w:rPr>
              <w:t xml:space="preserve">Рынок дорожной деятельности </w:t>
            </w:r>
            <w:r w:rsidRPr="00813700">
              <w:rPr>
                <w:rFonts w:ascii="Times New Roman" w:hAnsi="Times New Roman" w:cs="Times New Roman"/>
                <w:szCs w:val="20"/>
              </w:rPr>
              <w:lastRenderedPageBreak/>
              <w:t>(за исключением проектирования)</w:t>
            </w:r>
          </w:p>
        </w:tc>
        <w:tc>
          <w:tcPr>
            <w:tcW w:w="1482" w:type="dxa"/>
            <w:shd w:val="clear" w:color="auto" w:fill="auto"/>
          </w:tcPr>
          <w:p w:rsidR="000E3050" w:rsidRPr="00813700" w:rsidRDefault="000E3050" w:rsidP="000E3050">
            <w:pPr>
              <w:widowControl w:val="0"/>
              <w:rPr>
                <w:rFonts w:ascii="Times New Roman" w:hAnsi="Times New Roman" w:cs="Times New Roman"/>
                <w:szCs w:val="20"/>
              </w:rPr>
            </w:pPr>
            <w:r w:rsidRPr="004E2AF4">
              <w:rPr>
                <w:rFonts w:ascii="Times New Roman" w:hAnsi="Times New Roman" w:cs="Times New Roman"/>
              </w:rPr>
              <w:lastRenderedPageBreak/>
              <w:t xml:space="preserve">Обеспечение сохранения доли </w:t>
            </w:r>
            <w:r w:rsidRPr="004E2AF4">
              <w:rPr>
                <w:rFonts w:ascii="Times New Roman" w:hAnsi="Times New Roman" w:cs="Times New Roman"/>
              </w:rPr>
              <w:lastRenderedPageBreak/>
              <w:t>организаций частной формы собственности в сфере дорожной деятельности (за исключением проектирования</w:t>
            </w:r>
            <w:r>
              <w:rPr>
                <w:rFonts w:ascii="Times New Roman" w:hAnsi="Times New Roman" w:cs="Times New Roman"/>
              </w:rPr>
              <w:t>)</w:t>
            </w:r>
          </w:p>
        </w:tc>
        <w:tc>
          <w:tcPr>
            <w:tcW w:w="1417" w:type="dxa"/>
            <w:shd w:val="clear" w:color="auto" w:fill="auto"/>
          </w:tcPr>
          <w:p w:rsidR="000E3050" w:rsidRDefault="000E3050" w:rsidP="000E3050">
            <w:pPr>
              <w:widowControl w:val="0"/>
              <w:rPr>
                <w:rFonts w:ascii="Times New Roman" w:hAnsi="Times New Roman" w:cs="Times New Roman"/>
                <w:szCs w:val="20"/>
              </w:rPr>
            </w:pPr>
            <w:r>
              <w:rPr>
                <w:rFonts w:ascii="Times New Roman" w:hAnsi="Times New Roman" w:cs="Times New Roman"/>
                <w:szCs w:val="20"/>
              </w:rPr>
              <w:lastRenderedPageBreak/>
              <w:t>% %</w:t>
            </w:r>
          </w:p>
        </w:tc>
        <w:tc>
          <w:tcPr>
            <w:tcW w:w="1134" w:type="dxa"/>
            <w:shd w:val="clear" w:color="auto" w:fill="auto"/>
          </w:tcPr>
          <w:p w:rsidR="000E3050" w:rsidRDefault="000E3050" w:rsidP="000E3050">
            <w:pPr>
              <w:widowControl w:val="0"/>
              <w:rPr>
                <w:rFonts w:ascii="Times New Roman" w:hAnsi="Times New Roman" w:cs="Times New Roman"/>
                <w:szCs w:val="20"/>
              </w:rPr>
            </w:pPr>
            <w:r>
              <w:rPr>
                <w:rFonts w:ascii="Times New Roman" w:hAnsi="Times New Roman" w:cs="Times New Roman"/>
                <w:szCs w:val="20"/>
              </w:rPr>
              <w:t>100</w:t>
            </w:r>
          </w:p>
        </w:tc>
        <w:tc>
          <w:tcPr>
            <w:tcW w:w="1277" w:type="dxa"/>
            <w:shd w:val="clear" w:color="auto" w:fill="auto"/>
          </w:tcPr>
          <w:p w:rsidR="000E3050" w:rsidRDefault="000E3050" w:rsidP="000E3050">
            <w:pPr>
              <w:widowControl w:val="0"/>
              <w:rPr>
                <w:rFonts w:ascii="Times New Roman" w:hAnsi="Times New Roman" w:cs="Times New Roman"/>
                <w:szCs w:val="20"/>
              </w:rPr>
            </w:pPr>
            <w:r>
              <w:rPr>
                <w:rFonts w:ascii="Times New Roman" w:hAnsi="Times New Roman" w:cs="Times New Roman"/>
                <w:szCs w:val="20"/>
              </w:rPr>
              <w:t>100</w:t>
            </w:r>
          </w:p>
        </w:tc>
        <w:tc>
          <w:tcPr>
            <w:tcW w:w="1133" w:type="dxa"/>
            <w:shd w:val="clear" w:color="auto" w:fill="auto"/>
          </w:tcPr>
          <w:p w:rsidR="000E3050" w:rsidRDefault="000E3050" w:rsidP="000E3050">
            <w:pPr>
              <w:widowControl w:val="0"/>
              <w:rPr>
                <w:rFonts w:ascii="Times New Roman" w:hAnsi="Times New Roman" w:cs="Times New Roman"/>
                <w:szCs w:val="20"/>
              </w:rPr>
            </w:pPr>
            <w:r>
              <w:rPr>
                <w:rFonts w:ascii="Times New Roman" w:hAnsi="Times New Roman" w:cs="Times New Roman"/>
                <w:szCs w:val="20"/>
              </w:rPr>
              <w:t>100</w:t>
            </w:r>
          </w:p>
        </w:tc>
        <w:tc>
          <w:tcPr>
            <w:tcW w:w="1275" w:type="dxa"/>
            <w:shd w:val="clear" w:color="auto" w:fill="auto"/>
          </w:tcPr>
          <w:p w:rsidR="000E3050" w:rsidRDefault="000E3050" w:rsidP="000E3050">
            <w:pPr>
              <w:widowControl w:val="0"/>
              <w:rPr>
                <w:rFonts w:ascii="Times New Roman" w:hAnsi="Times New Roman" w:cs="Times New Roman"/>
                <w:szCs w:val="20"/>
              </w:rPr>
            </w:pPr>
          </w:p>
        </w:tc>
        <w:tc>
          <w:tcPr>
            <w:tcW w:w="1563" w:type="dxa"/>
            <w:shd w:val="clear" w:color="auto" w:fill="auto"/>
          </w:tcPr>
          <w:p w:rsidR="000E3050" w:rsidRDefault="000E3050" w:rsidP="000E3050">
            <w:pPr>
              <w:widowControl w:val="0"/>
              <w:rPr>
                <w:rFonts w:ascii="Times New Roman" w:hAnsi="Times New Roman" w:cs="Times New Roman"/>
                <w:szCs w:val="20"/>
              </w:rPr>
            </w:pPr>
            <w:r>
              <w:rPr>
                <w:rFonts w:ascii="Times New Roman" w:hAnsi="Times New Roman" w:cs="Times New Roman"/>
                <w:szCs w:val="20"/>
              </w:rPr>
              <w:t xml:space="preserve">В соответствии с Приказом ФАС России от </w:t>
            </w:r>
            <w:r>
              <w:rPr>
                <w:rFonts w:ascii="Times New Roman" w:hAnsi="Times New Roman" w:cs="Times New Roman"/>
                <w:szCs w:val="20"/>
              </w:rPr>
              <w:lastRenderedPageBreak/>
              <w:t>29.08.2018 № 1232/18</w:t>
            </w:r>
          </w:p>
        </w:tc>
        <w:tc>
          <w:tcPr>
            <w:tcW w:w="1985" w:type="dxa"/>
            <w:shd w:val="clear" w:color="auto" w:fill="auto"/>
          </w:tcPr>
          <w:p w:rsidR="000E3050" w:rsidRDefault="000E3050" w:rsidP="000E3050">
            <w:pPr>
              <w:widowControl w:val="0"/>
              <w:rPr>
                <w:rFonts w:ascii="Times New Roman" w:hAnsi="Times New Roman" w:cs="Times New Roman"/>
                <w:i/>
                <w:szCs w:val="20"/>
              </w:rPr>
            </w:pPr>
            <w:r>
              <w:rPr>
                <w:rFonts w:ascii="Times New Roman" w:hAnsi="Times New Roman" w:cs="Times New Roman"/>
                <w:i/>
                <w:szCs w:val="20"/>
              </w:rPr>
              <w:lastRenderedPageBreak/>
              <w:t xml:space="preserve">Количество опрошенных – </w:t>
            </w:r>
            <w:r w:rsidR="00D7040B">
              <w:rPr>
                <w:rFonts w:ascii="Times New Roman" w:hAnsi="Times New Roman" w:cs="Times New Roman"/>
                <w:i/>
                <w:szCs w:val="20"/>
                <w:lang w:val="en-US"/>
              </w:rPr>
              <w:t>8</w:t>
            </w:r>
            <w:r>
              <w:rPr>
                <w:rFonts w:ascii="Times New Roman" w:hAnsi="Times New Roman" w:cs="Times New Roman"/>
                <w:i/>
                <w:szCs w:val="20"/>
              </w:rPr>
              <w:t xml:space="preserve"> человек.</w:t>
            </w:r>
          </w:p>
          <w:p w:rsidR="000E3050" w:rsidRDefault="000E3050" w:rsidP="000E3050">
            <w:pPr>
              <w:widowControl w:val="0"/>
              <w:rPr>
                <w:rFonts w:ascii="Times New Roman" w:hAnsi="Times New Roman" w:cs="Times New Roman"/>
                <w:i/>
                <w:szCs w:val="20"/>
              </w:rPr>
            </w:pPr>
            <w:r>
              <w:rPr>
                <w:rFonts w:ascii="Times New Roman" w:hAnsi="Times New Roman" w:cs="Times New Roman"/>
                <w:i/>
                <w:szCs w:val="20"/>
              </w:rPr>
              <w:lastRenderedPageBreak/>
              <w:t xml:space="preserve">Количество ответов «удовлетворен» и «скорее удовлетворен» по вопросам </w:t>
            </w:r>
            <w:r>
              <w:rPr>
                <w:rFonts w:ascii="Times New Roman" w:hAnsi="Times New Roman" w:cs="Times New Roman"/>
                <w:i/>
                <w:szCs w:val="20"/>
                <w:u w:val="single"/>
              </w:rPr>
              <w:t>качества</w:t>
            </w:r>
            <w:r>
              <w:rPr>
                <w:rFonts w:ascii="Times New Roman" w:hAnsi="Times New Roman" w:cs="Times New Roman"/>
                <w:i/>
                <w:szCs w:val="20"/>
              </w:rPr>
              <w:t xml:space="preserve"> - 1 человек.</w:t>
            </w:r>
          </w:p>
          <w:p w:rsidR="000E3050" w:rsidRDefault="000E3050" w:rsidP="000E3050">
            <w:pPr>
              <w:widowControl w:val="0"/>
              <w:rPr>
                <w:rFonts w:ascii="Times New Roman" w:hAnsi="Times New Roman" w:cs="Times New Roman"/>
                <w:szCs w:val="20"/>
              </w:rPr>
            </w:pPr>
            <w:r>
              <w:rPr>
                <w:rFonts w:ascii="Times New Roman" w:hAnsi="Times New Roman" w:cs="Times New Roman"/>
                <w:i/>
                <w:szCs w:val="20"/>
              </w:rPr>
              <w:t>(1/</w:t>
            </w:r>
            <w:r w:rsidR="00D7040B">
              <w:rPr>
                <w:rFonts w:ascii="Times New Roman" w:hAnsi="Times New Roman" w:cs="Times New Roman"/>
                <w:i/>
                <w:szCs w:val="20"/>
                <w:lang w:val="en-US"/>
              </w:rPr>
              <w:t>8</w:t>
            </w:r>
            <w:r>
              <w:rPr>
                <w:rFonts w:ascii="Times New Roman" w:hAnsi="Times New Roman" w:cs="Times New Roman"/>
                <w:i/>
                <w:szCs w:val="20"/>
              </w:rPr>
              <w:t>)*100=1</w:t>
            </w:r>
            <w:r w:rsidR="00D7040B">
              <w:rPr>
                <w:rFonts w:ascii="Times New Roman" w:hAnsi="Times New Roman" w:cs="Times New Roman"/>
                <w:i/>
                <w:szCs w:val="20"/>
                <w:lang w:val="en-US"/>
              </w:rPr>
              <w:t>2.5</w:t>
            </w:r>
            <w:r>
              <w:rPr>
                <w:rFonts w:ascii="Times New Roman" w:hAnsi="Times New Roman" w:cs="Times New Roman"/>
                <w:i/>
                <w:szCs w:val="20"/>
              </w:rPr>
              <w:t xml:space="preserve">  </w:t>
            </w:r>
            <w:r>
              <w:rPr>
                <w:rFonts w:ascii="Times New Roman" w:hAnsi="Times New Roman" w:cs="Times New Roman"/>
                <w:szCs w:val="20"/>
              </w:rPr>
              <w:t>%;</w:t>
            </w:r>
          </w:p>
          <w:p w:rsidR="000E3050" w:rsidRDefault="000E3050" w:rsidP="000E3050">
            <w:pPr>
              <w:widowControl w:val="0"/>
              <w:rPr>
                <w:rFonts w:ascii="Times New Roman" w:hAnsi="Times New Roman" w:cs="Times New Roman"/>
                <w:szCs w:val="20"/>
              </w:rPr>
            </w:pPr>
          </w:p>
          <w:p w:rsidR="000E3050" w:rsidRDefault="000E3050" w:rsidP="000E3050">
            <w:pPr>
              <w:widowControl w:val="0"/>
              <w:rPr>
                <w:rFonts w:ascii="Times New Roman" w:hAnsi="Times New Roman" w:cs="Times New Roman"/>
                <w:i/>
                <w:szCs w:val="20"/>
              </w:rPr>
            </w:pPr>
            <w:r>
              <w:rPr>
                <w:rFonts w:ascii="Times New Roman" w:hAnsi="Times New Roman" w:cs="Times New Roman"/>
                <w:i/>
                <w:szCs w:val="20"/>
              </w:rPr>
              <w:t xml:space="preserve">Количество ответов «удовлетворен» и «скорее удовлетворен» по вопросам </w:t>
            </w:r>
            <w:r>
              <w:rPr>
                <w:rFonts w:ascii="Times New Roman" w:hAnsi="Times New Roman" w:cs="Times New Roman"/>
                <w:i/>
                <w:szCs w:val="20"/>
                <w:u w:val="single"/>
              </w:rPr>
              <w:t>цены</w:t>
            </w:r>
            <w:r>
              <w:rPr>
                <w:rFonts w:ascii="Times New Roman" w:hAnsi="Times New Roman" w:cs="Times New Roman"/>
                <w:i/>
                <w:szCs w:val="20"/>
              </w:rPr>
              <w:t xml:space="preserve"> – 3 человека.</w:t>
            </w:r>
          </w:p>
          <w:p w:rsidR="000E3050" w:rsidRDefault="000E3050" w:rsidP="000E3050">
            <w:pPr>
              <w:widowControl w:val="0"/>
              <w:rPr>
                <w:rFonts w:ascii="Times New Roman" w:hAnsi="Times New Roman" w:cs="Times New Roman"/>
                <w:b/>
                <w:szCs w:val="20"/>
              </w:rPr>
            </w:pPr>
            <w:r>
              <w:rPr>
                <w:rFonts w:ascii="Times New Roman" w:hAnsi="Times New Roman" w:cs="Times New Roman"/>
                <w:i/>
                <w:szCs w:val="20"/>
              </w:rPr>
              <w:t>(3/</w:t>
            </w:r>
            <w:r w:rsidR="00A470AE">
              <w:rPr>
                <w:rFonts w:ascii="Times New Roman" w:hAnsi="Times New Roman" w:cs="Times New Roman"/>
                <w:i/>
                <w:szCs w:val="20"/>
                <w:lang w:val="en-US"/>
              </w:rPr>
              <w:t>8</w:t>
            </w:r>
            <w:r>
              <w:rPr>
                <w:rFonts w:ascii="Times New Roman" w:hAnsi="Times New Roman" w:cs="Times New Roman"/>
                <w:i/>
                <w:szCs w:val="20"/>
              </w:rPr>
              <w:t>)*100=</w:t>
            </w:r>
            <w:r w:rsidR="00A470AE">
              <w:rPr>
                <w:rFonts w:ascii="Times New Roman" w:hAnsi="Times New Roman" w:cs="Times New Roman"/>
                <w:i/>
                <w:szCs w:val="20"/>
                <w:lang w:val="en-US"/>
              </w:rPr>
              <w:t>37.</w:t>
            </w:r>
            <w:r>
              <w:rPr>
                <w:rFonts w:ascii="Times New Roman" w:hAnsi="Times New Roman" w:cs="Times New Roman"/>
                <w:i/>
                <w:szCs w:val="20"/>
              </w:rPr>
              <w:t xml:space="preserve">5 </w:t>
            </w:r>
            <w:r>
              <w:rPr>
                <w:rFonts w:ascii="Times New Roman" w:hAnsi="Times New Roman" w:cs="Times New Roman"/>
                <w:szCs w:val="20"/>
              </w:rPr>
              <w:t>%;</w:t>
            </w:r>
          </w:p>
          <w:p w:rsidR="000E3050" w:rsidRDefault="000E3050" w:rsidP="000E3050">
            <w:pPr>
              <w:widowControl w:val="0"/>
              <w:rPr>
                <w:rFonts w:ascii="Times New Roman" w:hAnsi="Times New Roman" w:cs="Times New Roman"/>
                <w:i/>
                <w:szCs w:val="20"/>
              </w:rPr>
            </w:pPr>
            <w:r>
              <w:rPr>
                <w:rFonts w:ascii="Times New Roman" w:hAnsi="Times New Roman" w:cs="Times New Roman"/>
                <w:i/>
                <w:szCs w:val="20"/>
              </w:rPr>
              <w:t xml:space="preserve">Количество ответов «удовлетворен» и «скорее удовлетворен» по вопросам </w:t>
            </w:r>
            <w:r>
              <w:rPr>
                <w:rFonts w:ascii="Times New Roman" w:hAnsi="Times New Roman" w:cs="Times New Roman"/>
                <w:i/>
                <w:szCs w:val="20"/>
                <w:u w:val="single"/>
              </w:rPr>
              <w:t>доступности</w:t>
            </w:r>
            <w:r>
              <w:rPr>
                <w:rFonts w:ascii="Times New Roman" w:hAnsi="Times New Roman" w:cs="Times New Roman"/>
                <w:i/>
                <w:szCs w:val="20"/>
              </w:rPr>
              <w:t xml:space="preserve"> – 3 человека.</w:t>
            </w:r>
          </w:p>
          <w:p w:rsidR="000E3050" w:rsidRDefault="00A470AE" w:rsidP="000E3050">
            <w:pPr>
              <w:widowControl w:val="0"/>
              <w:rPr>
                <w:rFonts w:ascii="Times New Roman" w:hAnsi="Times New Roman" w:cs="Times New Roman"/>
                <w:b/>
                <w:szCs w:val="20"/>
              </w:rPr>
            </w:pPr>
            <w:r>
              <w:rPr>
                <w:rFonts w:ascii="Times New Roman" w:hAnsi="Times New Roman" w:cs="Times New Roman"/>
                <w:i/>
                <w:szCs w:val="20"/>
              </w:rPr>
              <w:t>(3/8</w:t>
            </w:r>
            <w:r w:rsidR="000E3050">
              <w:rPr>
                <w:rFonts w:ascii="Times New Roman" w:hAnsi="Times New Roman" w:cs="Times New Roman"/>
                <w:i/>
                <w:szCs w:val="20"/>
              </w:rPr>
              <w:t>)*100=</w:t>
            </w:r>
            <w:r>
              <w:rPr>
                <w:rFonts w:ascii="Times New Roman" w:hAnsi="Times New Roman" w:cs="Times New Roman"/>
                <w:i/>
                <w:szCs w:val="20"/>
              </w:rPr>
              <w:t>37,</w:t>
            </w:r>
            <w:r w:rsidR="000E3050">
              <w:rPr>
                <w:rFonts w:ascii="Times New Roman" w:hAnsi="Times New Roman" w:cs="Times New Roman"/>
                <w:i/>
                <w:szCs w:val="20"/>
              </w:rPr>
              <w:t xml:space="preserve">5 </w:t>
            </w:r>
            <w:r w:rsidR="000E3050">
              <w:rPr>
                <w:rFonts w:ascii="Times New Roman" w:hAnsi="Times New Roman" w:cs="Times New Roman"/>
                <w:szCs w:val="20"/>
              </w:rPr>
              <w:t>%;</w:t>
            </w:r>
          </w:p>
          <w:p w:rsidR="000E3050" w:rsidRDefault="000E3050" w:rsidP="000E3050">
            <w:pPr>
              <w:widowControl w:val="0"/>
              <w:rPr>
                <w:rFonts w:ascii="Times New Roman" w:hAnsi="Times New Roman" w:cs="Times New Roman"/>
                <w:szCs w:val="20"/>
              </w:rPr>
            </w:pPr>
            <w:r>
              <w:rPr>
                <w:rFonts w:ascii="Times New Roman" w:hAnsi="Times New Roman" w:cs="Times New Roman"/>
                <w:szCs w:val="20"/>
              </w:rPr>
              <w:t xml:space="preserve">Удовлетворенность потребителей </w:t>
            </w:r>
            <w:proofErr w:type="gramStart"/>
            <w:r>
              <w:rPr>
                <w:rFonts w:ascii="Times New Roman" w:hAnsi="Times New Roman" w:cs="Times New Roman"/>
                <w:b/>
                <w:szCs w:val="20"/>
              </w:rPr>
              <w:t xml:space="preserve">качеством </w:t>
            </w:r>
            <w:r w:rsidRPr="008C64A9">
              <w:rPr>
                <w:rFonts w:ascii="Times New Roman" w:hAnsi="Times New Roman" w:cs="Times New Roman"/>
                <w:szCs w:val="20"/>
              </w:rPr>
              <w:t xml:space="preserve"> </w:t>
            </w:r>
            <w:r>
              <w:rPr>
                <w:rFonts w:ascii="Times New Roman" w:hAnsi="Times New Roman" w:cs="Times New Roman"/>
                <w:szCs w:val="20"/>
              </w:rPr>
              <w:t>услуг</w:t>
            </w:r>
            <w:proofErr w:type="gramEnd"/>
            <w:r w:rsidRPr="00813700">
              <w:rPr>
                <w:rFonts w:ascii="Times New Roman" w:hAnsi="Times New Roman" w:cs="Times New Roman"/>
                <w:szCs w:val="20"/>
              </w:rPr>
              <w:t xml:space="preserve"> дорожной деятельности (за исключением проектирования)</w:t>
            </w:r>
            <w:r>
              <w:rPr>
                <w:rFonts w:ascii="Times New Roman" w:hAnsi="Times New Roman" w:cs="Times New Roman"/>
                <w:szCs w:val="20"/>
              </w:rPr>
              <w:t>– 1</w:t>
            </w:r>
            <w:r w:rsidR="00A470AE">
              <w:rPr>
                <w:rFonts w:ascii="Times New Roman" w:hAnsi="Times New Roman" w:cs="Times New Roman"/>
                <w:szCs w:val="20"/>
              </w:rPr>
              <w:t>2</w:t>
            </w:r>
            <w:r w:rsidR="00C768E7">
              <w:rPr>
                <w:rFonts w:ascii="Times New Roman" w:hAnsi="Times New Roman" w:cs="Times New Roman"/>
                <w:szCs w:val="20"/>
              </w:rPr>
              <w:t>,</w:t>
            </w:r>
            <w:r w:rsidR="00A470AE">
              <w:rPr>
                <w:rFonts w:ascii="Times New Roman" w:hAnsi="Times New Roman" w:cs="Times New Roman"/>
                <w:szCs w:val="20"/>
              </w:rPr>
              <w:t>5</w:t>
            </w:r>
            <w:r>
              <w:rPr>
                <w:rFonts w:ascii="Times New Roman" w:hAnsi="Times New Roman" w:cs="Times New Roman"/>
                <w:szCs w:val="20"/>
              </w:rPr>
              <w:t xml:space="preserve"> %.</w:t>
            </w:r>
          </w:p>
          <w:p w:rsidR="000E3050" w:rsidRDefault="000E3050" w:rsidP="000E3050">
            <w:pPr>
              <w:widowControl w:val="0"/>
              <w:rPr>
                <w:rFonts w:ascii="Times New Roman" w:hAnsi="Times New Roman" w:cs="Times New Roman"/>
                <w:szCs w:val="20"/>
              </w:rPr>
            </w:pPr>
            <w:proofErr w:type="gramStart"/>
            <w:r>
              <w:rPr>
                <w:rFonts w:ascii="Times New Roman" w:hAnsi="Times New Roman" w:cs="Times New Roman"/>
                <w:szCs w:val="20"/>
              </w:rPr>
              <w:t xml:space="preserve">Удовлетворенность  </w:t>
            </w:r>
            <w:r w:rsidRPr="000E3050">
              <w:rPr>
                <w:rFonts w:ascii="Times New Roman" w:hAnsi="Times New Roman" w:cs="Times New Roman"/>
                <w:b/>
                <w:szCs w:val="20"/>
              </w:rPr>
              <w:t>ценой</w:t>
            </w:r>
            <w:proofErr w:type="gramEnd"/>
            <w:r>
              <w:rPr>
                <w:rFonts w:ascii="Times New Roman" w:hAnsi="Times New Roman" w:cs="Times New Roman"/>
                <w:szCs w:val="20"/>
              </w:rPr>
              <w:t xml:space="preserve"> </w:t>
            </w:r>
            <w:r w:rsidR="00C768E7">
              <w:rPr>
                <w:rFonts w:ascii="Times New Roman" w:hAnsi="Times New Roman" w:cs="Times New Roman"/>
                <w:szCs w:val="20"/>
              </w:rPr>
              <w:t xml:space="preserve">услуг по </w:t>
            </w:r>
            <w:r w:rsidRPr="00813700">
              <w:rPr>
                <w:rFonts w:ascii="Times New Roman" w:hAnsi="Times New Roman" w:cs="Times New Roman"/>
                <w:szCs w:val="20"/>
              </w:rPr>
              <w:t>дорожной деятельности (за исключением проектирования)</w:t>
            </w:r>
            <w:r>
              <w:rPr>
                <w:rFonts w:ascii="Times New Roman" w:hAnsi="Times New Roman" w:cs="Times New Roman"/>
                <w:szCs w:val="20"/>
              </w:rPr>
              <w:t xml:space="preserve">– </w:t>
            </w:r>
            <w:r w:rsidR="00A470AE">
              <w:rPr>
                <w:rFonts w:ascii="Times New Roman" w:hAnsi="Times New Roman" w:cs="Times New Roman"/>
                <w:szCs w:val="20"/>
              </w:rPr>
              <w:lastRenderedPageBreak/>
              <w:t>37,</w:t>
            </w:r>
            <w:r w:rsidR="00C768E7">
              <w:rPr>
                <w:rFonts w:ascii="Times New Roman" w:hAnsi="Times New Roman" w:cs="Times New Roman"/>
                <w:szCs w:val="20"/>
              </w:rPr>
              <w:t>5</w:t>
            </w:r>
            <w:r>
              <w:rPr>
                <w:rFonts w:ascii="Times New Roman" w:hAnsi="Times New Roman" w:cs="Times New Roman"/>
                <w:szCs w:val="20"/>
              </w:rPr>
              <w:t xml:space="preserve"> %.</w:t>
            </w:r>
          </w:p>
          <w:p w:rsidR="000E3050" w:rsidRDefault="000E3050" w:rsidP="00C768E7">
            <w:pPr>
              <w:widowControl w:val="0"/>
              <w:rPr>
                <w:rFonts w:ascii="Times New Roman" w:hAnsi="Times New Roman" w:cs="Times New Roman"/>
                <w:szCs w:val="20"/>
              </w:rPr>
            </w:pPr>
            <w:r>
              <w:rPr>
                <w:rFonts w:ascii="Times New Roman" w:hAnsi="Times New Roman" w:cs="Times New Roman"/>
                <w:szCs w:val="20"/>
              </w:rPr>
              <w:t xml:space="preserve">Удовлетворенность потребителей </w:t>
            </w:r>
            <w:proofErr w:type="gramStart"/>
            <w:r w:rsidRPr="000E3050">
              <w:rPr>
                <w:rFonts w:ascii="Times New Roman" w:hAnsi="Times New Roman" w:cs="Times New Roman"/>
                <w:b/>
                <w:szCs w:val="20"/>
              </w:rPr>
              <w:t xml:space="preserve">доступностью </w:t>
            </w:r>
            <w:r w:rsidRPr="000E3050">
              <w:rPr>
                <w:rFonts w:ascii="Times New Roman" w:hAnsi="Times New Roman" w:cs="Times New Roman"/>
                <w:szCs w:val="20"/>
              </w:rPr>
              <w:t xml:space="preserve"> </w:t>
            </w:r>
            <w:r>
              <w:rPr>
                <w:rFonts w:ascii="Times New Roman" w:hAnsi="Times New Roman" w:cs="Times New Roman"/>
                <w:szCs w:val="20"/>
              </w:rPr>
              <w:t>услуг</w:t>
            </w:r>
            <w:proofErr w:type="gramEnd"/>
            <w:r w:rsidRPr="00813700">
              <w:rPr>
                <w:rFonts w:ascii="Times New Roman" w:hAnsi="Times New Roman" w:cs="Times New Roman"/>
                <w:szCs w:val="20"/>
              </w:rPr>
              <w:t xml:space="preserve"> </w:t>
            </w:r>
            <w:r>
              <w:rPr>
                <w:rFonts w:ascii="Times New Roman" w:hAnsi="Times New Roman" w:cs="Times New Roman"/>
                <w:szCs w:val="20"/>
              </w:rPr>
              <w:t>по</w:t>
            </w:r>
            <w:r w:rsidRPr="00813700">
              <w:rPr>
                <w:rFonts w:ascii="Times New Roman" w:hAnsi="Times New Roman" w:cs="Times New Roman"/>
                <w:szCs w:val="20"/>
              </w:rPr>
              <w:t xml:space="preserve"> дорожной деятельности (за исключением проектирования)</w:t>
            </w:r>
            <w:r>
              <w:rPr>
                <w:rFonts w:ascii="Times New Roman" w:hAnsi="Times New Roman" w:cs="Times New Roman"/>
                <w:szCs w:val="20"/>
              </w:rPr>
              <w:t xml:space="preserve">– </w:t>
            </w:r>
            <w:r w:rsidR="00A470AE">
              <w:rPr>
                <w:rFonts w:ascii="Times New Roman" w:hAnsi="Times New Roman" w:cs="Times New Roman"/>
                <w:szCs w:val="20"/>
              </w:rPr>
              <w:t>37,</w:t>
            </w:r>
            <w:r w:rsidR="00C768E7">
              <w:rPr>
                <w:rFonts w:ascii="Times New Roman" w:hAnsi="Times New Roman" w:cs="Times New Roman"/>
                <w:szCs w:val="20"/>
              </w:rPr>
              <w:t>5</w:t>
            </w:r>
            <w:r w:rsidR="00A470AE">
              <w:rPr>
                <w:rFonts w:ascii="Times New Roman" w:hAnsi="Times New Roman" w:cs="Times New Roman"/>
                <w:szCs w:val="20"/>
              </w:rPr>
              <w:t xml:space="preserve"> </w:t>
            </w:r>
            <w:r>
              <w:rPr>
                <w:rFonts w:ascii="Times New Roman" w:hAnsi="Times New Roman" w:cs="Times New Roman"/>
                <w:szCs w:val="20"/>
              </w:rPr>
              <w:t xml:space="preserve"> %.</w:t>
            </w:r>
          </w:p>
        </w:tc>
        <w:tc>
          <w:tcPr>
            <w:tcW w:w="1838" w:type="dxa"/>
            <w:shd w:val="clear" w:color="auto" w:fill="auto"/>
          </w:tcPr>
          <w:p w:rsidR="000E3050" w:rsidRDefault="000E3050" w:rsidP="000E3050">
            <w:pPr>
              <w:widowControl w:val="0"/>
              <w:rPr>
                <w:rFonts w:ascii="Times New Roman" w:hAnsi="Times New Roman" w:cs="Times New Roman"/>
                <w:i/>
                <w:szCs w:val="20"/>
              </w:rPr>
            </w:pPr>
            <w:r>
              <w:rPr>
                <w:rFonts w:ascii="Times New Roman" w:hAnsi="Times New Roman" w:cs="Times New Roman"/>
                <w:i/>
                <w:szCs w:val="20"/>
              </w:rPr>
              <w:lastRenderedPageBreak/>
              <w:t>Количество опрошенных – 3 предпринимателя.</w:t>
            </w:r>
          </w:p>
          <w:p w:rsidR="000E3050" w:rsidRDefault="000E3050" w:rsidP="000E3050">
            <w:pPr>
              <w:widowControl w:val="0"/>
              <w:rPr>
                <w:rFonts w:ascii="Times New Roman" w:hAnsi="Times New Roman" w:cs="Times New Roman"/>
                <w:i/>
                <w:szCs w:val="20"/>
              </w:rPr>
            </w:pPr>
            <w:r>
              <w:rPr>
                <w:rFonts w:ascii="Times New Roman" w:hAnsi="Times New Roman" w:cs="Times New Roman"/>
                <w:i/>
                <w:szCs w:val="20"/>
              </w:rPr>
              <w:lastRenderedPageBreak/>
              <w:t xml:space="preserve">Количество ответов «удовлетворен» и «скорее удовлетворен» - </w:t>
            </w:r>
            <w:r w:rsidR="00C768E7">
              <w:rPr>
                <w:rFonts w:ascii="Times New Roman" w:hAnsi="Times New Roman" w:cs="Times New Roman"/>
                <w:i/>
                <w:szCs w:val="20"/>
              </w:rPr>
              <w:t>2</w:t>
            </w:r>
            <w:r>
              <w:rPr>
                <w:rFonts w:ascii="Times New Roman" w:hAnsi="Times New Roman" w:cs="Times New Roman"/>
                <w:i/>
                <w:szCs w:val="20"/>
              </w:rPr>
              <w:t xml:space="preserve"> предпринимателя.</w:t>
            </w:r>
          </w:p>
          <w:p w:rsidR="000E3050" w:rsidRDefault="00C768E7" w:rsidP="000E3050">
            <w:pPr>
              <w:widowControl w:val="0"/>
              <w:rPr>
                <w:rFonts w:ascii="Times New Roman" w:hAnsi="Times New Roman" w:cs="Times New Roman"/>
                <w:b/>
                <w:szCs w:val="20"/>
              </w:rPr>
            </w:pPr>
            <w:r>
              <w:rPr>
                <w:rFonts w:ascii="Times New Roman" w:hAnsi="Times New Roman" w:cs="Times New Roman"/>
                <w:i/>
                <w:szCs w:val="20"/>
              </w:rPr>
              <w:t>(2</w:t>
            </w:r>
            <w:r w:rsidR="000E3050">
              <w:rPr>
                <w:rFonts w:ascii="Times New Roman" w:hAnsi="Times New Roman" w:cs="Times New Roman"/>
                <w:i/>
                <w:szCs w:val="20"/>
              </w:rPr>
              <w:t>/3)*100=</w:t>
            </w:r>
            <w:r>
              <w:rPr>
                <w:rFonts w:ascii="Times New Roman" w:hAnsi="Times New Roman" w:cs="Times New Roman"/>
                <w:i/>
                <w:szCs w:val="20"/>
              </w:rPr>
              <w:t>66,7</w:t>
            </w:r>
            <w:r w:rsidR="000E3050">
              <w:rPr>
                <w:rFonts w:ascii="Times New Roman" w:hAnsi="Times New Roman" w:cs="Times New Roman"/>
                <w:szCs w:val="20"/>
              </w:rPr>
              <w:t>%</w:t>
            </w:r>
          </w:p>
          <w:p w:rsidR="000E3050" w:rsidRDefault="000E3050" w:rsidP="00C768E7">
            <w:pPr>
              <w:widowControl w:val="0"/>
              <w:rPr>
                <w:rFonts w:ascii="Times New Roman" w:hAnsi="Times New Roman" w:cs="Times New Roman"/>
                <w:i/>
                <w:szCs w:val="20"/>
              </w:rPr>
            </w:pPr>
            <w:r>
              <w:rPr>
                <w:rFonts w:ascii="Times New Roman" w:hAnsi="Times New Roman" w:cs="Times New Roman"/>
                <w:szCs w:val="20"/>
              </w:rPr>
              <w:t xml:space="preserve">Удовлетворенность предпринимателей – </w:t>
            </w:r>
            <w:r w:rsidR="00C768E7">
              <w:rPr>
                <w:rFonts w:ascii="Times New Roman" w:hAnsi="Times New Roman" w:cs="Times New Roman"/>
                <w:szCs w:val="20"/>
              </w:rPr>
              <w:t>66,7</w:t>
            </w:r>
            <w:r>
              <w:rPr>
                <w:rFonts w:ascii="Times New Roman" w:hAnsi="Times New Roman" w:cs="Times New Roman"/>
                <w:szCs w:val="20"/>
              </w:rPr>
              <w:t>%</w:t>
            </w:r>
          </w:p>
        </w:tc>
      </w:tr>
      <w:tr w:rsidR="00C768E7" w:rsidTr="00813700">
        <w:tc>
          <w:tcPr>
            <w:tcW w:w="504" w:type="dxa"/>
            <w:shd w:val="clear" w:color="auto" w:fill="auto"/>
          </w:tcPr>
          <w:p w:rsidR="00C768E7" w:rsidRPr="00813700" w:rsidRDefault="00C768E7" w:rsidP="00C768E7">
            <w:pPr>
              <w:widowControl w:val="0"/>
              <w:rPr>
                <w:rFonts w:ascii="Times New Roman" w:hAnsi="Times New Roman" w:cs="Times New Roman"/>
                <w:szCs w:val="20"/>
              </w:rPr>
            </w:pPr>
            <w:r w:rsidRPr="00813700">
              <w:rPr>
                <w:rFonts w:ascii="Times New Roman" w:hAnsi="Times New Roman" w:cs="Times New Roman"/>
                <w:szCs w:val="20"/>
              </w:rPr>
              <w:lastRenderedPageBreak/>
              <w:t>6.</w:t>
            </w:r>
          </w:p>
        </w:tc>
        <w:tc>
          <w:tcPr>
            <w:tcW w:w="1555" w:type="dxa"/>
            <w:shd w:val="clear" w:color="auto" w:fill="auto"/>
          </w:tcPr>
          <w:p w:rsidR="00C768E7" w:rsidRPr="00813700" w:rsidRDefault="00C768E7" w:rsidP="00C768E7">
            <w:pPr>
              <w:widowControl w:val="0"/>
              <w:rPr>
                <w:rFonts w:ascii="Times New Roman" w:hAnsi="Times New Roman" w:cs="Times New Roman"/>
                <w:szCs w:val="20"/>
              </w:rPr>
            </w:pPr>
            <w:r w:rsidRPr="00813700">
              <w:rPr>
                <w:rFonts w:ascii="Times New Roman" w:hAnsi="Times New Roman" w:cs="Times New Roman"/>
                <w:szCs w:val="20"/>
              </w:rPr>
              <w:t>Рынок кадастровых и землеустроительных работ</w:t>
            </w:r>
          </w:p>
        </w:tc>
        <w:tc>
          <w:tcPr>
            <w:tcW w:w="1482" w:type="dxa"/>
            <w:shd w:val="clear" w:color="auto" w:fill="auto"/>
          </w:tcPr>
          <w:p w:rsidR="00C768E7" w:rsidRPr="00813700" w:rsidRDefault="00C768E7" w:rsidP="00C768E7">
            <w:pPr>
              <w:widowControl w:val="0"/>
              <w:rPr>
                <w:rFonts w:ascii="Times New Roman" w:hAnsi="Times New Roman" w:cs="Times New Roman"/>
                <w:szCs w:val="20"/>
              </w:rPr>
            </w:pPr>
            <w:r w:rsidRPr="004E2AF4">
              <w:rPr>
                <w:rFonts w:ascii="Times New Roman" w:hAnsi="Times New Roman" w:cs="Times New Roman"/>
              </w:rPr>
              <w:t>Обеспечение сохранения доли организаций частной формы собственности в сфере кадастровых и землеустроительных работ проценты</w:t>
            </w:r>
          </w:p>
        </w:tc>
        <w:tc>
          <w:tcPr>
            <w:tcW w:w="1417" w:type="dxa"/>
            <w:shd w:val="clear" w:color="auto" w:fill="auto"/>
          </w:tcPr>
          <w:p w:rsidR="00C768E7" w:rsidRDefault="00C768E7" w:rsidP="00C768E7">
            <w:pPr>
              <w:widowControl w:val="0"/>
              <w:rPr>
                <w:rFonts w:ascii="Times New Roman" w:hAnsi="Times New Roman" w:cs="Times New Roman"/>
                <w:szCs w:val="20"/>
              </w:rPr>
            </w:pPr>
            <w:r>
              <w:rPr>
                <w:rFonts w:ascii="Times New Roman" w:hAnsi="Times New Roman" w:cs="Times New Roman"/>
                <w:szCs w:val="20"/>
              </w:rPr>
              <w:t>% %</w:t>
            </w:r>
          </w:p>
        </w:tc>
        <w:tc>
          <w:tcPr>
            <w:tcW w:w="1134" w:type="dxa"/>
            <w:shd w:val="clear" w:color="auto" w:fill="auto"/>
          </w:tcPr>
          <w:p w:rsidR="00C768E7" w:rsidRDefault="00C768E7" w:rsidP="00C768E7">
            <w:pPr>
              <w:widowControl w:val="0"/>
              <w:rPr>
                <w:rFonts w:ascii="Times New Roman" w:hAnsi="Times New Roman" w:cs="Times New Roman"/>
                <w:szCs w:val="20"/>
              </w:rPr>
            </w:pPr>
            <w:r>
              <w:rPr>
                <w:rFonts w:ascii="Times New Roman" w:hAnsi="Times New Roman" w:cs="Times New Roman"/>
                <w:szCs w:val="20"/>
              </w:rPr>
              <w:t>100</w:t>
            </w:r>
          </w:p>
        </w:tc>
        <w:tc>
          <w:tcPr>
            <w:tcW w:w="1277" w:type="dxa"/>
            <w:shd w:val="clear" w:color="auto" w:fill="auto"/>
          </w:tcPr>
          <w:p w:rsidR="00C768E7" w:rsidRDefault="00C768E7" w:rsidP="00C768E7">
            <w:pPr>
              <w:widowControl w:val="0"/>
              <w:rPr>
                <w:rFonts w:ascii="Times New Roman" w:hAnsi="Times New Roman" w:cs="Times New Roman"/>
                <w:szCs w:val="20"/>
              </w:rPr>
            </w:pPr>
            <w:r>
              <w:rPr>
                <w:rFonts w:ascii="Times New Roman" w:hAnsi="Times New Roman" w:cs="Times New Roman"/>
                <w:szCs w:val="20"/>
              </w:rPr>
              <w:t>100</w:t>
            </w:r>
          </w:p>
        </w:tc>
        <w:tc>
          <w:tcPr>
            <w:tcW w:w="1133" w:type="dxa"/>
            <w:shd w:val="clear" w:color="auto" w:fill="auto"/>
          </w:tcPr>
          <w:p w:rsidR="00C768E7" w:rsidRDefault="00C768E7" w:rsidP="00C768E7">
            <w:pPr>
              <w:widowControl w:val="0"/>
              <w:rPr>
                <w:rFonts w:ascii="Times New Roman" w:hAnsi="Times New Roman" w:cs="Times New Roman"/>
                <w:szCs w:val="20"/>
              </w:rPr>
            </w:pPr>
            <w:r>
              <w:rPr>
                <w:rFonts w:ascii="Times New Roman" w:hAnsi="Times New Roman" w:cs="Times New Roman"/>
                <w:szCs w:val="20"/>
              </w:rPr>
              <w:t>100</w:t>
            </w:r>
          </w:p>
        </w:tc>
        <w:tc>
          <w:tcPr>
            <w:tcW w:w="1275" w:type="dxa"/>
            <w:shd w:val="clear" w:color="auto" w:fill="auto"/>
          </w:tcPr>
          <w:p w:rsidR="00C768E7" w:rsidRDefault="00C768E7" w:rsidP="00C768E7">
            <w:pPr>
              <w:widowControl w:val="0"/>
              <w:rPr>
                <w:rFonts w:ascii="Times New Roman" w:hAnsi="Times New Roman" w:cs="Times New Roman"/>
                <w:szCs w:val="20"/>
              </w:rPr>
            </w:pPr>
          </w:p>
        </w:tc>
        <w:tc>
          <w:tcPr>
            <w:tcW w:w="1563" w:type="dxa"/>
            <w:shd w:val="clear" w:color="auto" w:fill="auto"/>
          </w:tcPr>
          <w:p w:rsidR="00C768E7" w:rsidRDefault="00C768E7" w:rsidP="00C768E7">
            <w:pPr>
              <w:widowControl w:val="0"/>
              <w:rPr>
                <w:rFonts w:ascii="Times New Roman" w:hAnsi="Times New Roman" w:cs="Times New Roman"/>
                <w:szCs w:val="20"/>
              </w:rPr>
            </w:pPr>
            <w:r>
              <w:rPr>
                <w:rFonts w:ascii="Times New Roman" w:hAnsi="Times New Roman" w:cs="Times New Roman"/>
                <w:szCs w:val="20"/>
              </w:rPr>
              <w:t>В соответствии с Приказом ФАС России от 29.08.2018 № 1232/18</w:t>
            </w:r>
          </w:p>
        </w:tc>
        <w:tc>
          <w:tcPr>
            <w:tcW w:w="1985" w:type="dxa"/>
            <w:shd w:val="clear" w:color="auto" w:fill="auto"/>
          </w:tcPr>
          <w:p w:rsidR="00C768E7" w:rsidRDefault="00C768E7" w:rsidP="00C768E7">
            <w:pPr>
              <w:widowControl w:val="0"/>
              <w:rPr>
                <w:rFonts w:ascii="Times New Roman" w:hAnsi="Times New Roman" w:cs="Times New Roman"/>
                <w:i/>
                <w:szCs w:val="20"/>
              </w:rPr>
            </w:pPr>
            <w:r>
              <w:rPr>
                <w:rFonts w:ascii="Times New Roman" w:hAnsi="Times New Roman" w:cs="Times New Roman"/>
                <w:i/>
                <w:szCs w:val="20"/>
              </w:rPr>
              <w:t>Количество опрошенных - 13 человек.</w:t>
            </w:r>
          </w:p>
          <w:p w:rsidR="00C768E7" w:rsidRDefault="00C768E7" w:rsidP="00C768E7">
            <w:pPr>
              <w:widowControl w:val="0"/>
              <w:rPr>
                <w:rFonts w:ascii="Times New Roman" w:hAnsi="Times New Roman" w:cs="Times New Roman"/>
                <w:i/>
                <w:szCs w:val="20"/>
              </w:rPr>
            </w:pPr>
            <w:r>
              <w:rPr>
                <w:rFonts w:ascii="Times New Roman" w:hAnsi="Times New Roman" w:cs="Times New Roman"/>
                <w:i/>
                <w:szCs w:val="20"/>
              </w:rPr>
              <w:t xml:space="preserve">Количество ответов «удовлетворен» и «скорее удовлетворен» по вопросам </w:t>
            </w:r>
            <w:r>
              <w:rPr>
                <w:rFonts w:ascii="Times New Roman" w:hAnsi="Times New Roman" w:cs="Times New Roman"/>
                <w:i/>
                <w:szCs w:val="20"/>
                <w:u w:val="single"/>
              </w:rPr>
              <w:t>качества</w:t>
            </w:r>
            <w:r>
              <w:rPr>
                <w:rFonts w:ascii="Times New Roman" w:hAnsi="Times New Roman" w:cs="Times New Roman"/>
                <w:i/>
                <w:szCs w:val="20"/>
              </w:rPr>
              <w:t xml:space="preserve"> - 6 человек.</w:t>
            </w:r>
          </w:p>
          <w:p w:rsidR="00C768E7" w:rsidRDefault="00C768E7" w:rsidP="00C768E7">
            <w:pPr>
              <w:widowControl w:val="0"/>
              <w:rPr>
                <w:rFonts w:ascii="Times New Roman" w:hAnsi="Times New Roman" w:cs="Times New Roman"/>
                <w:szCs w:val="20"/>
              </w:rPr>
            </w:pPr>
            <w:r>
              <w:rPr>
                <w:rFonts w:ascii="Times New Roman" w:hAnsi="Times New Roman" w:cs="Times New Roman"/>
                <w:i/>
                <w:szCs w:val="20"/>
              </w:rPr>
              <w:t xml:space="preserve">(6/13)*100=46,2  </w:t>
            </w:r>
            <w:r>
              <w:rPr>
                <w:rFonts w:ascii="Times New Roman" w:hAnsi="Times New Roman" w:cs="Times New Roman"/>
                <w:szCs w:val="20"/>
              </w:rPr>
              <w:t>%;</w:t>
            </w:r>
          </w:p>
          <w:p w:rsidR="00C768E7" w:rsidRDefault="00C768E7" w:rsidP="00C768E7">
            <w:pPr>
              <w:widowControl w:val="0"/>
              <w:rPr>
                <w:rFonts w:ascii="Times New Roman" w:hAnsi="Times New Roman" w:cs="Times New Roman"/>
                <w:i/>
                <w:szCs w:val="20"/>
              </w:rPr>
            </w:pPr>
            <w:r>
              <w:rPr>
                <w:rFonts w:ascii="Times New Roman" w:hAnsi="Times New Roman" w:cs="Times New Roman"/>
                <w:i/>
                <w:szCs w:val="20"/>
              </w:rPr>
              <w:t xml:space="preserve">Количество ответов «удовлетворен» и «скорее удовлетворен» по вопросам </w:t>
            </w:r>
            <w:r>
              <w:rPr>
                <w:rFonts w:ascii="Times New Roman" w:hAnsi="Times New Roman" w:cs="Times New Roman"/>
                <w:i/>
                <w:szCs w:val="20"/>
                <w:u w:val="single"/>
              </w:rPr>
              <w:t>цены</w:t>
            </w:r>
            <w:r>
              <w:rPr>
                <w:rFonts w:ascii="Times New Roman" w:hAnsi="Times New Roman" w:cs="Times New Roman"/>
                <w:i/>
                <w:szCs w:val="20"/>
              </w:rPr>
              <w:t xml:space="preserve"> – 3 человека.</w:t>
            </w:r>
          </w:p>
          <w:p w:rsidR="00C768E7" w:rsidRDefault="00C768E7" w:rsidP="00C768E7">
            <w:pPr>
              <w:widowControl w:val="0"/>
              <w:rPr>
                <w:rFonts w:ascii="Times New Roman" w:hAnsi="Times New Roman" w:cs="Times New Roman"/>
                <w:b/>
                <w:szCs w:val="20"/>
              </w:rPr>
            </w:pPr>
            <w:r>
              <w:rPr>
                <w:rFonts w:ascii="Times New Roman" w:hAnsi="Times New Roman" w:cs="Times New Roman"/>
                <w:i/>
                <w:szCs w:val="20"/>
              </w:rPr>
              <w:t xml:space="preserve">(3/13)*100=23,1 </w:t>
            </w:r>
            <w:r>
              <w:rPr>
                <w:rFonts w:ascii="Times New Roman" w:hAnsi="Times New Roman" w:cs="Times New Roman"/>
                <w:szCs w:val="20"/>
              </w:rPr>
              <w:t>%;</w:t>
            </w:r>
          </w:p>
          <w:p w:rsidR="00C768E7" w:rsidRDefault="00C768E7" w:rsidP="00C768E7">
            <w:pPr>
              <w:widowControl w:val="0"/>
              <w:rPr>
                <w:rFonts w:ascii="Times New Roman" w:hAnsi="Times New Roman" w:cs="Times New Roman"/>
                <w:i/>
                <w:szCs w:val="20"/>
              </w:rPr>
            </w:pPr>
            <w:r>
              <w:rPr>
                <w:rFonts w:ascii="Times New Roman" w:hAnsi="Times New Roman" w:cs="Times New Roman"/>
                <w:i/>
                <w:szCs w:val="20"/>
              </w:rPr>
              <w:t xml:space="preserve">Количество ответов «удовлетворен» и «скорее удовлетворен» по вопросам </w:t>
            </w:r>
            <w:r>
              <w:rPr>
                <w:rFonts w:ascii="Times New Roman" w:hAnsi="Times New Roman" w:cs="Times New Roman"/>
                <w:i/>
                <w:szCs w:val="20"/>
                <w:u w:val="single"/>
              </w:rPr>
              <w:t>доступности</w:t>
            </w:r>
            <w:r>
              <w:rPr>
                <w:rFonts w:ascii="Times New Roman" w:hAnsi="Times New Roman" w:cs="Times New Roman"/>
                <w:i/>
                <w:szCs w:val="20"/>
              </w:rPr>
              <w:t xml:space="preserve"> – 2 человека.</w:t>
            </w:r>
          </w:p>
          <w:p w:rsidR="00C768E7" w:rsidRDefault="00C768E7" w:rsidP="00C768E7">
            <w:pPr>
              <w:widowControl w:val="0"/>
              <w:rPr>
                <w:rFonts w:ascii="Times New Roman" w:hAnsi="Times New Roman" w:cs="Times New Roman"/>
                <w:b/>
                <w:szCs w:val="20"/>
              </w:rPr>
            </w:pPr>
            <w:r>
              <w:rPr>
                <w:rFonts w:ascii="Times New Roman" w:hAnsi="Times New Roman" w:cs="Times New Roman"/>
                <w:i/>
                <w:szCs w:val="20"/>
              </w:rPr>
              <w:t xml:space="preserve">(2/13)*100=15,4 </w:t>
            </w:r>
            <w:r>
              <w:rPr>
                <w:rFonts w:ascii="Times New Roman" w:hAnsi="Times New Roman" w:cs="Times New Roman"/>
                <w:szCs w:val="20"/>
              </w:rPr>
              <w:t>%;</w:t>
            </w:r>
          </w:p>
          <w:p w:rsidR="00C768E7" w:rsidRDefault="00C768E7" w:rsidP="00C768E7">
            <w:pPr>
              <w:widowControl w:val="0"/>
              <w:rPr>
                <w:rFonts w:ascii="Times New Roman" w:hAnsi="Times New Roman" w:cs="Times New Roman"/>
                <w:szCs w:val="20"/>
              </w:rPr>
            </w:pPr>
            <w:r>
              <w:rPr>
                <w:rFonts w:ascii="Times New Roman" w:hAnsi="Times New Roman" w:cs="Times New Roman"/>
                <w:szCs w:val="20"/>
              </w:rPr>
              <w:t xml:space="preserve">Удовлетворенность потребителей </w:t>
            </w:r>
            <w:proofErr w:type="gramStart"/>
            <w:r>
              <w:rPr>
                <w:rFonts w:ascii="Times New Roman" w:hAnsi="Times New Roman" w:cs="Times New Roman"/>
                <w:b/>
                <w:szCs w:val="20"/>
              </w:rPr>
              <w:t xml:space="preserve">качеством </w:t>
            </w:r>
            <w:r w:rsidRPr="008C64A9">
              <w:rPr>
                <w:rFonts w:ascii="Times New Roman" w:hAnsi="Times New Roman" w:cs="Times New Roman"/>
                <w:szCs w:val="20"/>
              </w:rPr>
              <w:t xml:space="preserve"> </w:t>
            </w:r>
            <w:r>
              <w:rPr>
                <w:rFonts w:ascii="Times New Roman" w:hAnsi="Times New Roman" w:cs="Times New Roman"/>
                <w:szCs w:val="20"/>
              </w:rPr>
              <w:t>услуг</w:t>
            </w:r>
            <w:proofErr w:type="gramEnd"/>
            <w:r w:rsidRPr="00813700">
              <w:rPr>
                <w:rFonts w:ascii="Times New Roman" w:hAnsi="Times New Roman" w:cs="Times New Roman"/>
                <w:szCs w:val="20"/>
              </w:rPr>
              <w:t xml:space="preserve"> </w:t>
            </w:r>
            <w:r w:rsidRPr="00813700">
              <w:rPr>
                <w:rFonts w:ascii="Times New Roman" w:hAnsi="Times New Roman" w:cs="Times New Roman"/>
                <w:szCs w:val="20"/>
              </w:rPr>
              <w:lastRenderedPageBreak/>
              <w:t>кадастровых и землеустроительных работ</w:t>
            </w:r>
            <w:r>
              <w:rPr>
                <w:rFonts w:ascii="Times New Roman" w:hAnsi="Times New Roman" w:cs="Times New Roman"/>
                <w:szCs w:val="20"/>
              </w:rPr>
              <w:t>– 46,2 %.</w:t>
            </w:r>
          </w:p>
          <w:p w:rsidR="00C768E7" w:rsidRDefault="00C768E7" w:rsidP="00C768E7">
            <w:pPr>
              <w:widowControl w:val="0"/>
              <w:rPr>
                <w:rFonts w:ascii="Times New Roman" w:hAnsi="Times New Roman" w:cs="Times New Roman"/>
                <w:szCs w:val="20"/>
              </w:rPr>
            </w:pPr>
            <w:proofErr w:type="gramStart"/>
            <w:r>
              <w:rPr>
                <w:rFonts w:ascii="Times New Roman" w:hAnsi="Times New Roman" w:cs="Times New Roman"/>
                <w:szCs w:val="20"/>
              </w:rPr>
              <w:t xml:space="preserve">Удовлетворенность  </w:t>
            </w:r>
            <w:r w:rsidRPr="000E3050">
              <w:rPr>
                <w:rFonts w:ascii="Times New Roman" w:hAnsi="Times New Roman" w:cs="Times New Roman"/>
                <w:b/>
                <w:szCs w:val="20"/>
              </w:rPr>
              <w:t>ценой</w:t>
            </w:r>
            <w:proofErr w:type="gramEnd"/>
            <w:r>
              <w:rPr>
                <w:rFonts w:ascii="Times New Roman" w:hAnsi="Times New Roman" w:cs="Times New Roman"/>
                <w:szCs w:val="20"/>
              </w:rPr>
              <w:t xml:space="preserve"> услуг </w:t>
            </w:r>
            <w:r w:rsidRPr="00813700">
              <w:rPr>
                <w:rFonts w:ascii="Times New Roman" w:hAnsi="Times New Roman" w:cs="Times New Roman"/>
                <w:szCs w:val="20"/>
              </w:rPr>
              <w:t>кадастровых и землеустроительных работ</w:t>
            </w:r>
            <w:r>
              <w:rPr>
                <w:rFonts w:ascii="Times New Roman" w:hAnsi="Times New Roman" w:cs="Times New Roman"/>
                <w:szCs w:val="20"/>
              </w:rPr>
              <w:t xml:space="preserve"> – 23,1 %.</w:t>
            </w:r>
          </w:p>
          <w:p w:rsidR="00C768E7" w:rsidRDefault="00C768E7" w:rsidP="00C768E7">
            <w:pPr>
              <w:widowControl w:val="0"/>
              <w:rPr>
                <w:rFonts w:ascii="Times New Roman" w:hAnsi="Times New Roman" w:cs="Times New Roman"/>
                <w:szCs w:val="20"/>
              </w:rPr>
            </w:pPr>
            <w:r>
              <w:rPr>
                <w:rFonts w:ascii="Times New Roman" w:hAnsi="Times New Roman" w:cs="Times New Roman"/>
                <w:szCs w:val="20"/>
              </w:rPr>
              <w:t xml:space="preserve">Удовлетворенность потребителей </w:t>
            </w:r>
            <w:proofErr w:type="gramStart"/>
            <w:r w:rsidRPr="000E3050">
              <w:rPr>
                <w:rFonts w:ascii="Times New Roman" w:hAnsi="Times New Roman" w:cs="Times New Roman"/>
                <w:b/>
                <w:szCs w:val="20"/>
              </w:rPr>
              <w:t xml:space="preserve">доступностью </w:t>
            </w:r>
            <w:r w:rsidRPr="000E3050">
              <w:rPr>
                <w:rFonts w:ascii="Times New Roman" w:hAnsi="Times New Roman" w:cs="Times New Roman"/>
                <w:szCs w:val="20"/>
              </w:rPr>
              <w:t xml:space="preserve"> </w:t>
            </w:r>
            <w:r>
              <w:rPr>
                <w:rFonts w:ascii="Times New Roman" w:hAnsi="Times New Roman" w:cs="Times New Roman"/>
                <w:szCs w:val="20"/>
              </w:rPr>
              <w:t>услуг</w:t>
            </w:r>
            <w:proofErr w:type="gramEnd"/>
            <w:r w:rsidRPr="00813700">
              <w:rPr>
                <w:rFonts w:ascii="Times New Roman" w:hAnsi="Times New Roman" w:cs="Times New Roman"/>
                <w:szCs w:val="20"/>
              </w:rPr>
              <w:t xml:space="preserve">  кадастровых и землеустроительных работ</w:t>
            </w:r>
            <w:r>
              <w:rPr>
                <w:rFonts w:ascii="Times New Roman" w:hAnsi="Times New Roman" w:cs="Times New Roman"/>
                <w:szCs w:val="20"/>
              </w:rPr>
              <w:t xml:space="preserve"> – 154 %.</w:t>
            </w:r>
          </w:p>
        </w:tc>
        <w:tc>
          <w:tcPr>
            <w:tcW w:w="1838" w:type="dxa"/>
            <w:shd w:val="clear" w:color="auto" w:fill="auto"/>
          </w:tcPr>
          <w:p w:rsidR="00C768E7" w:rsidRDefault="00C768E7" w:rsidP="00C768E7">
            <w:pPr>
              <w:widowControl w:val="0"/>
              <w:rPr>
                <w:rFonts w:ascii="Times New Roman" w:hAnsi="Times New Roman" w:cs="Times New Roman"/>
                <w:i/>
                <w:szCs w:val="20"/>
              </w:rPr>
            </w:pPr>
            <w:r>
              <w:rPr>
                <w:rFonts w:ascii="Times New Roman" w:hAnsi="Times New Roman" w:cs="Times New Roman"/>
                <w:i/>
                <w:szCs w:val="20"/>
              </w:rPr>
              <w:lastRenderedPageBreak/>
              <w:t>Количество опрошенных – 3 предпринимателя.</w:t>
            </w:r>
          </w:p>
          <w:p w:rsidR="00C768E7" w:rsidRDefault="00C768E7" w:rsidP="00C768E7">
            <w:pPr>
              <w:widowControl w:val="0"/>
              <w:rPr>
                <w:rFonts w:ascii="Times New Roman" w:hAnsi="Times New Roman" w:cs="Times New Roman"/>
                <w:i/>
                <w:szCs w:val="20"/>
              </w:rPr>
            </w:pPr>
            <w:r>
              <w:rPr>
                <w:rFonts w:ascii="Times New Roman" w:hAnsi="Times New Roman" w:cs="Times New Roman"/>
                <w:i/>
                <w:szCs w:val="20"/>
              </w:rPr>
              <w:t>Количество ответов «удовлетворен» и «скорее удовлетворен» - 3 предпринимателя.</w:t>
            </w:r>
          </w:p>
          <w:p w:rsidR="00C768E7" w:rsidRDefault="00C768E7" w:rsidP="00C768E7">
            <w:pPr>
              <w:widowControl w:val="0"/>
              <w:rPr>
                <w:rFonts w:ascii="Times New Roman" w:hAnsi="Times New Roman" w:cs="Times New Roman"/>
                <w:b/>
                <w:szCs w:val="20"/>
              </w:rPr>
            </w:pPr>
            <w:r>
              <w:rPr>
                <w:rFonts w:ascii="Times New Roman" w:hAnsi="Times New Roman" w:cs="Times New Roman"/>
                <w:i/>
                <w:szCs w:val="20"/>
              </w:rPr>
              <w:t>(1/3)*100=33,3</w:t>
            </w:r>
            <w:r>
              <w:rPr>
                <w:rFonts w:ascii="Times New Roman" w:hAnsi="Times New Roman" w:cs="Times New Roman"/>
                <w:szCs w:val="20"/>
              </w:rPr>
              <w:t>%</w:t>
            </w:r>
          </w:p>
          <w:p w:rsidR="00C768E7" w:rsidRDefault="00C768E7" w:rsidP="004E4898">
            <w:pPr>
              <w:widowControl w:val="0"/>
              <w:rPr>
                <w:rFonts w:ascii="Times New Roman" w:hAnsi="Times New Roman" w:cs="Times New Roman"/>
                <w:i/>
                <w:szCs w:val="20"/>
              </w:rPr>
            </w:pPr>
            <w:r>
              <w:rPr>
                <w:rFonts w:ascii="Times New Roman" w:hAnsi="Times New Roman" w:cs="Times New Roman"/>
                <w:szCs w:val="20"/>
              </w:rPr>
              <w:t>Удовлетворенность предпринимателей – 33,3</w:t>
            </w:r>
            <w:r w:rsidR="004E4898">
              <w:rPr>
                <w:rFonts w:ascii="Times New Roman" w:hAnsi="Times New Roman" w:cs="Times New Roman"/>
                <w:szCs w:val="20"/>
              </w:rPr>
              <w:t xml:space="preserve"> </w:t>
            </w:r>
            <w:r>
              <w:rPr>
                <w:rFonts w:ascii="Times New Roman" w:hAnsi="Times New Roman" w:cs="Times New Roman"/>
                <w:szCs w:val="20"/>
              </w:rPr>
              <w:t>%</w:t>
            </w:r>
          </w:p>
        </w:tc>
      </w:tr>
      <w:tr w:rsidR="004E4898" w:rsidTr="00813700">
        <w:tc>
          <w:tcPr>
            <w:tcW w:w="504" w:type="dxa"/>
            <w:shd w:val="clear" w:color="auto" w:fill="auto"/>
          </w:tcPr>
          <w:p w:rsidR="004E4898" w:rsidRPr="00813700" w:rsidRDefault="004E4898" w:rsidP="004E4898">
            <w:pPr>
              <w:widowControl w:val="0"/>
              <w:rPr>
                <w:rFonts w:ascii="Times New Roman" w:hAnsi="Times New Roman" w:cs="Times New Roman"/>
                <w:szCs w:val="20"/>
              </w:rPr>
            </w:pPr>
            <w:r w:rsidRPr="00813700">
              <w:rPr>
                <w:rFonts w:ascii="Times New Roman" w:hAnsi="Times New Roman" w:cs="Times New Roman"/>
                <w:szCs w:val="20"/>
              </w:rPr>
              <w:lastRenderedPageBreak/>
              <w:t>7</w:t>
            </w:r>
          </w:p>
        </w:tc>
        <w:tc>
          <w:tcPr>
            <w:tcW w:w="1555" w:type="dxa"/>
            <w:shd w:val="clear" w:color="auto" w:fill="auto"/>
          </w:tcPr>
          <w:p w:rsidR="004E4898" w:rsidRPr="00813700" w:rsidRDefault="004E4898" w:rsidP="004E4898">
            <w:pPr>
              <w:widowControl w:val="0"/>
              <w:rPr>
                <w:rFonts w:ascii="Times New Roman" w:hAnsi="Times New Roman" w:cs="Times New Roman"/>
                <w:szCs w:val="20"/>
              </w:rPr>
            </w:pPr>
            <w:r w:rsidRPr="00813700">
              <w:rPr>
                <w:rFonts w:ascii="Times New Roman" w:hAnsi="Times New Roman" w:cs="Times New Roman"/>
                <w:szCs w:val="20"/>
              </w:rPr>
              <w:t>Рынок семеноводства</w:t>
            </w:r>
          </w:p>
        </w:tc>
        <w:tc>
          <w:tcPr>
            <w:tcW w:w="1482" w:type="dxa"/>
            <w:shd w:val="clear" w:color="auto" w:fill="auto"/>
          </w:tcPr>
          <w:p w:rsidR="004E4898" w:rsidRPr="00813700" w:rsidRDefault="004E4898" w:rsidP="004E4898">
            <w:pPr>
              <w:widowControl w:val="0"/>
              <w:rPr>
                <w:rFonts w:ascii="Times New Roman" w:hAnsi="Times New Roman" w:cs="Times New Roman"/>
                <w:szCs w:val="20"/>
              </w:rPr>
            </w:pPr>
            <w:r w:rsidRPr="004E2AF4">
              <w:rPr>
                <w:rFonts w:ascii="Times New Roman" w:hAnsi="Times New Roman" w:cs="Times New Roman"/>
              </w:rPr>
              <w:t>Обеспечение сохранения доли организаций частной формы собственности на рынке семеноводства</w:t>
            </w:r>
          </w:p>
        </w:tc>
        <w:tc>
          <w:tcPr>
            <w:tcW w:w="1417" w:type="dxa"/>
            <w:shd w:val="clear" w:color="auto" w:fill="auto"/>
          </w:tcPr>
          <w:p w:rsidR="004E4898" w:rsidRDefault="004E4898" w:rsidP="004E4898">
            <w:pPr>
              <w:widowControl w:val="0"/>
              <w:rPr>
                <w:rFonts w:ascii="Times New Roman" w:hAnsi="Times New Roman" w:cs="Times New Roman"/>
                <w:szCs w:val="20"/>
              </w:rPr>
            </w:pPr>
            <w:r>
              <w:rPr>
                <w:rFonts w:ascii="Times New Roman" w:hAnsi="Times New Roman" w:cs="Times New Roman"/>
                <w:szCs w:val="20"/>
              </w:rPr>
              <w:t>% %</w:t>
            </w:r>
          </w:p>
        </w:tc>
        <w:tc>
          <w:tcPr>
            <w:tcW w:w="1134" w:type="dxa"/>
            <w:shd w:val="clear" w:color="auto" w:fill="auto"/>
          </w:tcPr>
          <w:p w:rsidR="004E4898" w:rsidRDefault="004E4898" w:rsidP="004E4898">
            <w:pPr>
              <w:widowControl w:val="0"/>
              <w:rPr>
                <w:rFonts w:ascii="Times New Roman" w:hAnsi="Times New Roman" w:cs="Times New Roman"/>
                <w:szCs w:val="20"/>
              </w:rPr>
            </w:pPr>
            <w:r>
              <w:rPr>
                <w:rFonts w:ascii="Times New Roman" w:hAnsi="Times New Roman" w:cs="Times New Roman"/>
                <w:szCs w:val="20"/>
              </w:rPr>
              <w:t>100</w:t>
            </w:r>
          </w:p>
        </w:tc>
        <w:tc>
          <w:tcPr>
            <w:tcW w:w="1277" w:type="dxa"/>
            <w:shd w:val="clear" w:color="auto" w:fill="auto"/>
          </w:tcPr>
          <w:p w:rsidR="004E4898" w:rsidRDefault="004E4898" w:rsidP="004E4898">
            <w:pPr>
              <w:widowControl w:val="0"/>
              <w:rPr>
                <w:rFonts w:ascii="Times New Roman" w:hAnsi="Times New Roman" w:cs="Times New Roman"/>
                <w:szCs w:val="20"/>
              </w:rPr>
            </w:pPr>
            <w:r>
              <w:rPr>
                <w:rFonts w:ascii="Times New Roman" w:hAnsi="Times New Roman" w:cs="Times New Roman"/>
                <w:szCs w:val="20"/>
              </w:rPr>
              <w:t>100</w:t>
            </w:r>
          </w:p>
        </w:tc>
        <w:tc>
          <w:tcPr>
            <w:tcW w:w="1133" w:type="dxa"/>
            <w:shd w:val="clear" w:color="auto" w:fill="auto"/>
          </w:tcPr>
          <w:p w:rsidR="004E4898" w:rsidRDefault="004E4898" w:rsidP="004E4898">
            <w:pPr>
              <w:widowControl w:val="0"/>
              <w:rPr>
                <w:rFonts w:ascii="Times New Roman" w:hAnsi="Times New Roman" w:cs="Times New Roman"/>
                <w:szCs w:val="20"/>
              </w:rPr>
            </w:pPr>
            <w:r>
              <w:rPr>
                <w:rFonts w:ascii="Times New Roman" w:hAnsi="Times New Roman" w:cs="Times New Roman"/>
                <w:szCs w:val="20"/>
              </w:rPr>
              <w:t>100</w:t>
            </w:r>
          </w:p>
        </w:tc>
        <w:tc>
          <w:tcPr>
            <w:tcW w:w="1275" w:type="dxa"/>
            <w:shd w:val="clear" w:color="auto" w:fill="auto"/>
          </w:tcPr>
          <w:p w:rsidR="004E4898" w:rsidRDefault="004E4898" w:rsidP="004E4898">
            <w:pPr>
              <w:widowControl w:val="0"/>
              <w:rPr>
                <w:rFonts w:ascii="Times New Roman" w:hAnsi="Times New Roman" w:cs="Times New Roman"/>
                <w:szCs w:val="20"/>
              </w:rPr>
            </w:pPr>
          </w:p>
        </w:tc>
        <w:tc>
          <w:tcPr>
            <w:tcW w:w="1563" w:type="dxa"/>
            <w:shd w:val="clear" w:color="auto" w:fill="auto"/>
          </w:tcPr>
          <w:p w:rsidR="004E4898" w:rsidRDefault="004E4898" w:rsidP="004E4898">
            <w:pPr>
              <w:widowControl w:val="0"/>
              <w:rPr>
                <w:rFonts w:ascii="Times New Roman" w:hAnsi="Times New Roman" w:cs="Times New Roman"/>
                <w:szCs w:val="20"/>
              </w:rPr>
            </w:pPr>
            <w:r>
              <w:rPr>
                <w:rFonts w:ascii="Times New Roman" w:hAnsi="Times New Roman" w:cs="Times New Roman"/>
                <w:szCs w:val="20"/>
              </w:rPr>
              <w:t>В соответствии с Приказом ФАС России от 29.08.2018 № 1232/18</w:t>
            </w:r>
          </w:p>
        </w:tc>
        <w:tc>
          <w:tcPr>
            <w:tcW w:w="1985" w:type="dxa"/>
            <w:shd w:val="clear" w:color="auto" w:fill="auto"/>
          </w:tcPr>
          <w:p w:rsidR="004E4898" w:rsidRDefault="004E4898" w:rsidP="004E4898">
            <w:pPr>
              <w:widowControl w:val="0"/>
              <w:rPr>
                <w:rFonts w:ascii="Times New Roman" w:hAnsi="Times New Roman" w:cs="Times New Roman"/>
                <w:i/>
                <w:szCs w:val="20"/>
              </w:rPr>
            </w:pPr>
            <w:r>
              <w:rPr>
                <w:rFonts w:ascii="Times New Roman" w:hAnsi="Times New Roman" w:cs="Times New Roman"/>
                <w:i/>
                <w:szCs w:val="20"/>
              </w:rPr>
              <w:t>Количество опрошенных - 13 человек.</w:t>
            </w:r>
          </w:p>
          <w:p w:rsidR="004E4898" w:rsidRDefault="004E4898" w:rsidP="004E4898">
            <w:pPr>
              <w:widowControl w:val="0"/>
              <w:rPr>
                <w:rFonts w:ascii="Times New Roman" w:hAnsi="Times New Roman" w:cs="Times New Roman"/>
                <w:i/>
                <w:szCs w:val="20"/>
              </w:rPr>
            </w:pPr>
            <w:r>
              <w:rPr>
                <w:rFonts w:ascii="Times New Roman" w:hAnsi="Times New Roman" w:cs="Times New Roman"/>
                <w:i/>
                <w:szCs w:val="20"/>
              </w:rPr>
              <w:t xml:space="preserve">Количество ответов «удовлетворен» и «скорее удовлетворен» по вопросам </w:t>
            </w:r>
            <w:r>
              <w:rPr>
                <w:rFonts w:ascii="Times New Roman" w:hAnsi="Times New Roman" w:cs="Times New Roman"/>
                <w:i/>
                <w:szCs w:val="20"/>
                <w:u w:val="single"/>
              </w:rPr>
              <w:t>качества</w:t>
            </w:r>
            <w:r>
              <w:rPr>
                <w:rFonts w:ascii="Times New Roman" w:hAnsi="Times New Roman" w:cs="Times New Roman"/>
                <w:i/>
                <w:szCs w:val="20"/>
              </w:rPr>
              <w:t xml:space="preserve"> - 6 человек.</w:t>
            </w:r>
          </w:p>
          <w:p w:rsidR="004E4898" w:rsidRDefault="004E4898" w:rsidP="004E4898">
            <w:pPr>
              <w:widowControl w:val="0"/>
              <w:rPr>
                <w:rFonts w:ascii="Times New Roman" w:hAnsi="Times New Roman" w:cs="Times New Roman"/>
                <w:szCs w:val="20"/>
              </w:rPr>
            </w:pPr>
            <w:r>
              <w:rPr>
                <w:rFonts w:ascii="Times New Roman" w:hAnsi="Times New Roman" w:cs="Times New Roman"/>
                <w:i/>
                <w:szCs w:val="20"/>
              </w:rPr>
              <w:t xml:space="preserve">(6/13)*100=46,2  </w:t>
            </w:r>
            <w:r>
              <w:rPr>
                <w:rFonts w:ascii="Times New Roman" w:hAnsi="Times New Roman" w:cs="Times New Roman"/>
                <w:szCs w:val="20"/>
              </w:rPr>
              <w:t>%;</w:t>
            </w:r>
          </w:p>
          <w:p w:rsidR="004E4898" w:rsidRDefault="004E4898" w:rsidP="004E4898">
            <w:pPr>
              <w:widowControl w:val="0"/>
              <w:rPr>
                <w:rFonts w:ascii="Times New Roman" w:hAnsi="Times New Roman" w:cs="Times New Roman"/>
                <w:i/>
                <w:szCs w:val="20"/>
              </w:rPr>
            </w:pPr>
            <w:r>
              <w:rPr>
                <w:rFonts w:ascii="Times New Roman" w:hAnsi="Times New Roman" w:cs="Times New Roman"/>
                <w:i/>
                <w:szCs w:val="20"/>
              </w:rPr>
              <w:t xml:space="preserve">Количество ответов «удовлетворен» и «скорее удовлетворен» по вопросам </w:t>
            </w:r>
            <w:r>
              <w:rPr>
                <w:rFonts w:ascii="Times New Roman" w:hAnsi="Times New Roman" w:cs="Times New Roman"/>
                <w:i/>
                <w:szCs w:val="20"/>
                <w:u w:val="single"/>
              </w:rPr>
              <w:t>цены</w:t>
            </w:r>
            <w:r>
              <w:rPr>
                <w:rFonts w:ascii="Times New Roman" w:hAnsi="Times New Roman" w:cs="Times New Roman"/>
                <w:i/>
                <w:szCs w:val="20"/>
              </w:rPr>
              <w:t xml:space="preserve"> – 3 человека.</w:t>
            </w:r>
          </w:p>
          <w:p w:rsidR="004E4898" w:rsidRDefault="004E4898" w:rsidP="004E4898">
            <w:pPr>
              <w:widowControl w:val="0"/>
              <w:rPr>
                <w:rFonts w:ascii="Times New Roman" w:hAnsi="Times New Roman" w:cs="Times New Roman"/>
                <w:b/>
                <w:szCs w:val="20"/>
              </w:rPr>
            </w:pPr>
            <w:r>
              <w:rPr>
                <w:rFonts w:ascii="Times New Roman" w:hAnsi="Times New Roman" w:cs="Times New Roman"/>
                <w:i/>
                <w:szCs w:val="20"/>
              </w:rPr>
              <w:t xml:space="preserve">(3/13)*100=23,1 </w:t>
            </w:r>
            <w:r>
              <w:rPr>
                <w:rFonts w:ascii="Times New Roman" w:hAnsi="Times New Roman" w:cs="Times New Roman"/>
                <w:szCs w:val="20"/>
              </w:rPr>
              <w:t>%;</w:t>
            </w:r>
          </w:p>
          <w:p w:rsidR="004E4898" w:rsidRDefault="004E4898" w:rsidP="004E4898">
            <w:pPr>
              <w:widowControl w:val="0"/>
              <w:rPr>
                <w:rFonts w:ascii="Times New Roman" w:hAnsi="Times New Roman" w:cs="Times New Roman"/>
                <w:i/>
                <w:szCs w:val="20"/>
              </w:rPr>
            </w:pPr>
            <w:r>
              <w:rPr>
                <w:rFonts w:ascii="Times New Roman" w:hAnsi="Times New Roman" w:cs="Times New Roman"/>
                <w:i/>
                <w:szCs w:val="20"/>
              </w:rPr>
              <w:t xml:space="preserve">Количество ответов «удовлетворен» и «скорее удовлетворен» по вопросам </w:t>
            </w:r>
            <w:r>
              <w:rPr>
                <w:rFonts w:ascii="Times New Roman" w:hAnsi="Times New Roman" w:cs="Times New Roman"/>
                <w:i/>
                <w:szCs w:val="20"/>
                <w:u w:val="single"/>
              </w:rPr>
              <w:lastRenderedPageBreak/>
              <w:t>доступности</w:t>
            </w:r>
            <w:r>
              <w:rPr>
                <w:rFonts w:ascii="Times New Roman" w:hAnsi="Times New Roman" w:cs="Times New Roman"/>
                <w:i/>
                <w:szCs w:val="20"/>
              </w:rPr>
              <w:t xml:space="preserve"> – 2 человека.</w:t>
            </w:r>
          </w:p>
          <w:p w:rsidR="004E4898" w:rsidRDefault="004E4898" w:rsidP="004E4898">
            <w:pPr>
              <w:widowControl w:val="0"/>
              <w:rPr>
                <w:rFonts w:ascii="Times New Roman" w:hAnsi="Times New Roman" w:cs="Times New Roman"/>
                <w:b/>
                <w:szCs w:val="20"/>
              </w:rPr>
            </w:pPr>
            <w:r>
              <w:rPr>
                <w:rFonts w:ascii="Times New Roman" w:hAnsi="Times New Roman" w:cs="Times New Roman"/>
                <w:i/>
                <w:szCs w:val="20"/>
              </w:rPr>
              <w:t xml:space="preserve">(2/13)*100=15,4 </w:t>
            </w:r>
            <w:r>
              <w:rPr>
                <w:rFonts w:ascii="Times New Roman" w:hAnsi="Times New Roman" w:cs="Times New Roman"/>
                <w:szCs w:val="20"/>
              </w:rPr>
              <w:t>%;</w:t>
            </w:r>
          </w:p>
          <w:p w:rsidR="004E4898" w:rsidRDefault="004E4898" w:rsidP="004E4898">
            <w:pPr>
              <w:widowControl w:val="0"/>
              <w:rPr>
                <w:rFonts w:ascii="Times New Roman" w:hAnsi="Times New Roman" w:cs="Times New Roman"/>
                <w:szCs w:val="20"/>
              </w:rPr>
            </w:pPr>
            <w:r>
              <w:rPr>
                <w:rFonts w:ascii="Times New Roman" w:hAnsi="Times New Roman" w:cs="Times New Roman"/>
                <w:szCs w:val="20"/>
              </w:rPr>
              <w:t xml:space="preserve">Удовлетворенность потребителей </w:t>
            </w:r>
            <w:proofErr w:type="gramStart"/>
            <w:r>
              <w:rPr>
                <w:rFonts w:ascii="Times New Roman" w:hAnsi="Times New Roman" w:cs="Times New Roman"/>
                <w:b/>
                <w:szCs w:val="20"/>
              </w:rPr>
              <w:t xml:space="preserve">качеством </w:t>
            </w:r>
            <w:r w:rsidRPr="008C64A9">
              <w:rPr>
                <w:rFonts w:ascii="Times New Roman" w:hAnsi="Times New Roman" w:cs="Times New Roman"/>
                <w:szCs w:val="20"/>
              </w:rPr>
              <w:t xml:space="preserve"> </w:t>
            </w:r>
            <w:r>
              <w:rPr>
                <w:rFonts w:ascii="Times New Roman" w:hAnsi="Times New Roman" w:cs="Times New Roman"/>
                <w:szCs w:val="20"/>
              </w:rPr>
              <w:t>услуг</w:t>
            </w:r>
            <w:proofErr w:type="gramEnd"/>
            <w:r w:rsidRPr="00813700">
              <w:rPr>
                <w:rFonts w:ascii="Times New Roman" w:hAnsi="Times New Roman" w:cs="Times New Roman"/>
                <w:szCs w:val="20"/>
              </w:rPr>
              <w:t xml:space="preserve"> кадастровых и землеустроительных работ</w:t>
            </w:r>
            <w:r>
              <w:rPr>
                <w:rFonts w:ascii="Times New Roman" w:hAnsi="Times New Roman" w:cs="Times New Roman"/>
                <w:szCs w:val="20"/>
              </w:rPr>
              <w:t>– 46,2 %.</w:t>
            </w:r>
          </w:p>
          <w:p w:rsidR="004E4898" w:rsidRDefault="004E4898" w:rsidP="004E4898">
            <w:pPr>
              <w:widowControl w:val="0"/>
              <w:rPr>
                <w:rFonts w:ascii="Times New Roman" w:hAnsi="Times New Roman" w:cs="Times New Roman"/>
                <w:szCs w:val="20"/>
              </w:rPr>
            </w:pPr>
            <w:proofErr w:type="gramStart"/>
            <w:r>
              <w:rPr>
                <w:rFonts w:ascii="Times New Roman" w:hAnsi="Times New Roman" w:cs="Times New Roman"/>
                <w:szCs w:val="20"/>
              </w:rPr>
              <w:t xml:space="preserve">Удовлетворенность  </w:t>
            </w:r>
            <w:r w:rsidRPr="000E3050">
              <w:rPr>
                <w:rFonts w:ascii="Times New Roman" w:hAnsi="Times New Roman" w:cs="Times New Roman"/>
                <w:b/>
                <w:szCs w:val="20"/>
              </w:rPr>
              <w:t>ценой</w:t>
            </w:r>
            <w:proofErr w:type="gramEnd"/>
            <w:r>
              <w:rPr>
                <w:rFonts w:ascii="Times New Roman" w:hAnsi="Times New Roman" w:cs="Times New Roman"/>
                <w:szCs w:val="20"/>
              </w:rPr>
              <w:t xml:space="preserve"> услуг </w:t>
            </w:r>
            <w:r w:rsidRPr="00813700">
              <w:rPr>
                <w:rFonts w:ascii="Times New Roman" w:hAnsi="Times New Roman" w:cs="Times New Roman"/>
                <w:szCs w:val="20"/>
              </w:rPr>
              <w:t>кадастровых и землеустроительных работ</w:t>
            </w:r>
            <w:r>
              <w:rPr>
                <w:rFonts w:ascii="Times New Roman" w:hAnsi="Times New Roman" w:cs="Times New Roman"/>
                <w:szCs w:val="20"/>
              </w:rPr>
              <w:t xml:space="preserve"> – 23,1 %.</w:t>
            </w:r>
          </w:p>
          <w:p w:rsidR="004E4898" w:rsidRDefault="004E4898" w:rsidP="004E4898">
            <w:pPr>
              <w:widowControl w:val="0"/>
              <w:rPr>
                <w:rFonts w:ascii="Times New Roman" w:hAnsi="Times New Roman" w:cs="Times New Roman"/>
                <w:szCs w:val="20"/>
              </w:rPr>
            </w:pPr>
            <w:r>
              <w:rPr>
                <w:rFonts w:ascii="Times New Roman" w:hAnsi="Times New Roman" w:cs="Times New Roman"/>
                <w:szCs w:val="20"/>
              </w:rPr>
              <w:t xml:space="preserve">Удовлетворенность потребителей </w:t>
            </w:r>
            <w:proofErr w:type="gramStart"/>
            <w:r w:rsidRPr="000E3050">
              <w:rPr>
                <w:rFonts w:ascii="Times New Roman" w:hAnsi="Times New Roman" w:cs="Times New Roman"/>
                <w:b/>
                <w:szCs w:val="20"/>
              </w:rPr>
              <w:t xml:space="preserve">доступностью </w:t>
            </w:r>
            <w:r w:rsidRPr="000E3050">
              <w:rPr>
                <w:rFonts w:ascii="Times New Roman" w:hAnsi="Times New Roman" w:cs="Times New Roman"/>
                <w:szCs w:val="20"/>
              </w:rPr>
              <w:t xml:space="preserve"> </w:t>
            </w:r>
            <w:r>
              <w:rPr>
                <w:rFonts w:ascii="Times New Roman" w:hAnsi="Times New Roman" w:cs="Times New Roman"/>
                <w:szCs w:val="20"/>
              </w:rPr>
              <w:t>услуг</w:t>
            </w:r>
            <w:proofErr w:type="gramEnd"/>
            <w:r w:rsidRPr="00813700">
              <w:rPr>
                <w:rFonts w:ascii="Times New Roman" w:hAnsi="Times New Roman" w:cs="Times New Roman"/>
                <w:szCs w:val="20"/>
              </w:rPr>
              <w:t xml:space="preserve">  кадастровых и землеустроительных работ</w:t>
            </w:r>
            <w:r>
              <w:rPr>
                <w:rFonts w:ascii="Times New Roman" w:hAnsi="Times New Roman" w:cs="Times New Roman"/>
                <w:szCs w:val="20"/>
              </w:rPr>
              <w:t xml:space="preserve"> – 15,4 %.</w:t>
            </w:r>
          </w:p>
        </w:tc>
        <w:tc>
          <w:tcPr>
            <w:tcW w:w="1838" w:type="dxa"/>
            <w:shd w:val="clear" w:color="auto" w:fill="auto"/>
          </w:tcPr>
          <w:p w:rsidR="004E4898" w:rsidRDefault="004E4898" w:rsidP="004E4898">
            <w:pPr>
              <w:widowControl w:val="0"/>
              <w:rPr>
                <w:rFonts w:ascii="Times New Roman" w:hAnsi="Times New Roman" w:cs="Times New Roman"/>
                <w:i/>
                <w:szCs w:val="20"/>
              </w:rPr>
            </w:pPr>
            <w:r>
              <w:rPr>
                <w:rFonts w:ascii="Times New Roman" w:hAnsi="Times New Roman" w:cs="Times New Roman"/>
                <w:i/>
                <w:szCs w:val="20"/>
              </w:rPr>
              <w:lastRenderedPageBreak/>
              <w:t xml:space="preserve">Количество опрошенных – </w:t>
            </w:r>
            <w:r w:rsidR="009B2A27">
              <w:rPr>
                <w:rFonts w:ascii="Times New Roman" w:hAnsi="Times New Roman" w:cs="Times New Roman"/>
                <w:i/>
                <w:szCs w:val="20"/>
              </w:rPr>
              <w:t>4</w:t>
            </w:r>
            <w:r>
              <w:rPr>
                <w:rFonts w:ascii="Times New Roman" w:hAnsi="Times New Roman" w:cs="Times New Roman"/>
                <w:i/>
                <w:szCs w:val="20"/>
              </w:rPr>
              <w:t xml:space="preserve"> предпринимателя.</w:t>
            </w:r>
          </w:p>
          <w:p w:rsidR="004E4898" w:rsidRDefault="004E4898" w:rsidP="004E4898">
            <w:pPr>
              <w:widowControl w:val="0"/>
              <w:rPr>
                <w:rFonts w:ascii="Times New Roman" w:hAnsi="Times New Roman" w:cs="Times New Roman"/>
                <w:i/>
                <w:szCs w:val="20"/>
              </w:rPr>
            </w:pPr>
            <w:r>
              <w:rPr>
                <w:rFonts w:ascii="Times New Roman" w:hAnsi="Times New Roman" w:cs="Times New Roman"/>
                <w:i/>
                <w:szCs w:val="20"/>
              </w:rPr>
              <w:t xml:space="preserve">Количество ответов «удовлетворен» и «скорее удовлетворен» - </w:t>
            </w:r>
            <w:r w:rsidR="009B2A27">
              <w:rPr>
                <w:rFonts w:ascii="Times New Roman" w:hAnsi="Times New Roman" w:cs="Times New Roman"/>
                <w:i/>
                <w:szCs w:val="20"/>
              </w:rPr>
              <w:t>4</w:t>
            </w:r>
            <w:r>
              <w:rPr>
                <w:rFonts w:ascii="Times New Roman" w:hAnsi="Times New Roman" w:cs="Times New Roman"/>
                <w:i/>
                <w:szCs w:val="20"/>
              </w:rPr>
              <w:t>предпринимателя.</w:t>
            </w:r>
          </w:p>
          <w:p w:rsidR="004E4898" w:rsidRDefault="004E4898" w:rsidP="004E4898">
            <w:pPr>
              <w:widowControl w:val="0"/>
              <w:rPr>
                <w:rFonts w:ascii="Times New Roman" w:hAnsi="Times New Roman" w:cs="Times New Roman"/>
                <w:b/>
                <w:szCs w:val="20"/>
              </w:rPr>
            </w:pPr>
            <w:r>
              <w:rPr>
                <w:rFonts w:ascii="Times New Roman" w:hAnsi="Times New Roman" w:cs="Times New Roman"/>
                <w:i/>
                <w:szCs w:val="20"/>
              </w:rPr>
              <w:t>(</w:t>
            </w:r>
            <w:r w:rsidR="00C460E3">
              <w:rPr>
                <w:rFonts w:ascii="Times New Roman" w:hAnsi="Times New Roman" w:cs="Times New Roman"/>
                <w:i/>
                <w:szCs w:val="20"/>
              </w:rPr>
              <w:t>4/4</w:t>
            </w:r>
            <w:r>
              <w:rPr>
                <w:rFonts w:ascii="Times New Roman" w:hAnsi="Times New Roman" w:cs="Times New Roman"/>
                <w:i/>
                <w:szCs w:val="20"/>
              </w:rPr>
              <w:t>)*100=</w:t>
            </w:r>
            <w:r w:rsidR="00C460E3">
              <w:rPr>
                <w:rFonts w:ascii="Times New Roman" w:hAnsi="Times New Roman" w:cs="Times New Roman"/>
                <w:i/>
                <w:szCs w:val="20"/>
              </w:rPr>
              <w:t xml:space="preserve">100 </w:t>
            </w:r>
            <w:r>
              <w:rPr>
                <w:rFonts w:ascii="Times New Roman" w:hAnsi="Times New Roman" w:cs="Times New Roman"/>
                <w:szCs w:val="20"/>
              </w:rPr>
              <w:t>%</w:t>
            </w:r>
          </w:p>
          <w:p w:rsidR="004E4898" w:rsidRDefault="004E4898" w:rsidP="00C460E3">
            <w:pPr>
              <w:widowControl w:val="0"/>
              <w:rPr>
                <w:rFonts w:ascii="Times New Roman" w:hAnsi="Times New Roman" w:cs="Times New Roman"/>
                <w:i/>
                <w:szCs w:val="20"/>
              </w:rPr>
            </w:pPr>
            <w:r>
              <w:rPr>
                <w:rFonts w:ascii="Times New Roman" w:hAnsi="Times New Roman" w:cs="Times New Roman"/>
                <w:szCs w:val="20"/>
              </w:rPr>
              <w:t xml:space="preserve">Удовлетворенность предпринимателей – </w:t>
            </w:r>
            <w:r w:rsidR="00C460E3">
              <w:rPr>
                <w:rFonts w:ascii="Times New Roman" w:hAnsi="Times New Roman" w:cs="Times New Roman"/>
                <w:szCs w:val="20"/>
              </w:rPr>
              <w:t>100,0</w:t>
            </w:r>
            <w:r>
              <w:rPr>
                <w:rFonts w:ascii="Times New Roman" w:hAnsi="Times New Roman" w:cs="Times New Roman"/>
                <w:szCs w:val="20"/>
              </w:rPr>
              <w:t xml:space="preserve"> %</w:t>
            </w:r>
          </w:p>
        </w:tc>
      </w:tr>
      <w:tr w:rsidR="004E4898" w:rsidTr="00813700">
        <w:tc>
          <w:tcPr>
            <w:tcW w:w="504" w:type="dxa"/>
            <w:shd w:val="clear" w:color="auto" w:fill="auto"/>
          </w:tcPr>
          <w:p w:rsidR="004E4898" w:rsidRPr="00813700" w:rsidRDefault="004E4898" w:rsidP="004E4898">
            <w:pPr>
              <w:widowControl w:val="0"/>
              <w:rPr>
                <w:rFonts w:ascii="Times New Roman" w:hAnsi="Times New Roman" w:cs="Times New Roman"/>
                <w:szCs w:val="20"/>
              </w:rPr>
            </w:pPr>
            <w:r w:rsidRPr="00813700">
              <w:rPr>
                <w:rFonts w:ascii="Times New Roman" w:hAnsi="Times New Roman" w:cs="Times New Roman"/>
                <w:szCs w:val="20"/>
              </w:rPr>
              <w:lastRenderedPageBreak/>
              <w:t>8</w:t>
            </w:r>
          </w:p>
        </w:tc>
        <w:tc>
          <w:tcPr>
            <w:tcW w:w="1555" w:type="dxa"/>
            <w:shd w:val="clear" w:color="auto" w:fill="auto"/>
          </w:tcPr>
          <w:p w:rsidR="004E4898" w:rsidRPr="00813700" w:rsidRDefault="004E4898" w:rsidP="004E4898">
            <w:pPr>
              <w:widowControl w:val="0"/>
              <w:rPr>
                <w:rFonts w:ascii="Times New Roman" w:hAnsi="Times New Roman" w:cs="Times New Roman"/>
                <w:szCs w:val="20"/>
              </w:rPr>
            </w:pPr>
            <w:r w:rsidRPr="00813700">
              <w:rPr>
                <w:rFonts w:ascii="Times New Roman" w:hAnsi="Times New Roman" w:cs="Times New Roman"/>
                <w:szCs w:val="20"/>
              </w:rPr>
              <w:t>Сфера наружной рекламы</w:t>
            </w:r>
          </w:p>
        </w:tc>
        <w:tc>
          <w:tcPr>
            <w:tcW w:w="1482" w:type="dxa"/>
            <w:shd w:val="clear" w:color="auto" w:fill="auto"/>
          </w:tcPr>
          <w:p w:rsidR="004E4898" w:rsidRPr="00813700" w:rsidRDefault="004E4898" w:rsidP="004E4898">
            <w:pPr>
              <w:widowControl w:val="0"/>
              <w:rPr>
                <w:rFonts w:ascii="Times New Roman" w:hAnsi="Times New Roman" w:cs="Times New Roman"/>
                <w:szCs w:val="20"/>
              </w:rPr>
            </w:pPr>
            <w:r w:rsidRPr="004E2AF4">
              <w:rPr>
                <w:rFonts w:ascii="Times New Roman" w:hAnsi="Times New Roman" w:cs="Times New Roman"/>
              </w:rPr>
              <w:t>Обеспечение сохранения доли организаций частной формы собственности в сфере наружной рекламы, проценты</w:t>
            </w:r>
          </w:p>
        </w:tc>
        <w:tc>
          <w:tcPr>
            <w:tcW w:w="1417" w:type="dxa"/>
            <w:shd w:val="clear" w:color="auto" w:fill="auto"/>
          </w:tcPr>
          <w:p w:rsidR="004E4898" w:rsidRDefault="004E4898" w:rsidP="004E4898">
            <w:pPr>
              <w:widowControl w:val="0"/>
              <w:rPr>
                <w:rFonts w:ascii="Times New Roman" w:hAnsi="Times New Roman" w:cs="Times New Roman"/>
                <w:szCs w:val="20"/>
              </w:rPr>
            </w:pPr>
            <w:r>
              <w:rPr>
                <w:rFonts w:ascii="Times New Roman" w:hAnsi="Times New Roman" w:cs="Times New Roman"/>
                <w:szCs w:val="20"/>
              </w:rPr>
              <w:t>% %</w:t>
            </w:r>
          </w:p>
        </w:tc>
        <w:tc>
          <w:tcPr>
            <w:tcW w:w="1134" w:type="dxa"/>
            <w:shd w:val="clear" w:color="auto" w:fill="auto"/>
          </w:tcPr>
          <w:p w:rsidR="004E4898" w:rsidRDefault="004E4898" w:rsidP="004E4898">
            <w:pPr>
              <w:widowControl w:val="0"/>
              <w:rPr>
                <w:rFonts w:ascii="Times New Roman" w:hAnsi="Times New Roman" w:cs="Times New Roman"/>
                <w:szCs w:val="20"/>
              </w:rPr>
            </w:pPr>
            <w:r>
              <w:rPr>
                <w:rFonts w:ascii="Times New Roman" w:hAnsi="Times New Roman" w:cs="Times New Roman"/>
                <w:szCs w:val="20"/>
              </w:rPr>
              <w:t>100</w:t>
            </w:r>
          </w:p>
        </w:tc>
        <w:tc>
          <w:tcPr>
            <w:tcW w:w="1277" w:type="dxa"/>
            <w:shd w:val="clear" w:color="auto" w:fill="auto"/>
          </w:tcPr>
          <w:p w:rsidR="004E4898" w:rsidRDefault="004E4898" w:rsidP="004E4898">
            <w:pPr>
              <w:widowControl w:val="0"/>
              <w:rPr>
                <w:rFonts w:ascii="Times New Roman" w:hAnsi="Times New Roman" w:cs="Times New Roman"/>
                <w:szCs w:val="20"/>
              </w:rPr>
            </w:pPr>
            <w:r>
              <w:rPr>
                <w:rFonts w:ascii="Times New Roman" w:hAnsi="Times New Roman" w:cs="Times New Roman"/>
                <w:szCs w:val="20"/>
              </w:rPr>
              <w:t>100</w:t>
            </w:r>
          </w:p>
        </w:tc>
        <w:tc>
          <w:tcPr>
            <w:tcW w:w="1133" w:type="dxa"/>
            <w:shd w:val="clear" w:color="auto" w:fill="auto"/>
          </w:tcPr>
          <w:p w:rsidR="004E4898" w:rsidRDefault="004E4898" w:rsidP="004E4898">
            <w:pPr>
              <w:widowControl w:val="0"/>
              <w:rPr>
                <w:rFonts w:ascii="Times New Roman" w:hAnsi="Times New Roman" w:cs="Times New Roman"/>
                <w:szCs w:val="20"/>
              </w:rPr>
            </w:pPr>
            <w:r>
              <w:rPr>
                <w:rFonts w:ascii="Times New Roman" w:hAnsi="Times New Roman" w:cs="Times New Roman"/>
                <w:szCs w:val="20"/>
              </w:rPr>
              <w:t>100</w:t>
            </w:r>
          </w:p>
        </w:tc>
        <w:tc>
          <w:tcPr>
            <w:tcW w:w="1275" w:type="dxa"/>
            <w:shd w:val="clear" w:color="auto" w:fill="auto"/>
          </w:tcPr>
          <w:p w:rsidR="004E4898" w:rsidRDefault="004E4898" w:rsidP="004E4898">
            <w:pPr>
              <w:widowControl w:val="0"/>
              <w:rPr>
                <w:rFonts w:ascii="Times New Roman" w:hAnsi="Times New Roman" w:cs="Times New Roman"/>
                <w:szCs w:val="20"/>
              </w:rPr>
            </w:pPr>
          </w:p>
        </w:tc>
        <w:tc>
          <w:tcPr>
            <w:tcW w:w="1563" w:type="dxa"/>
            <w:shd w:val="clear" w:color="auto" w:fill="auto"/>
          </w:tcPr>
          <w:p w:rsidR="004E4898" w:rsidRDefault="004E4898" w:rsidP="004E4898">
            <w:pPr>
              <w:widowControl w:val="0"/>
              <w:rPr>
                <w:rFonts w:ascii="Times New Roman" w:hAnsi="Times New Roman" w:cs="Times New Roman"/>
                <w:szCs w:val="20"/>
              </w:rPr>
            </w:pPr>
            <w:r>
              <w:rPr>
                <w:rFonts w:ascii="Times New Roman" w:hAnsi="Times New Roman" w:cs="Times New Roman"/>
                <w:szCs w:val="20"/>
              </w:rPr>
              <w:t>В соответствии с Приказом ФАС России от 29.08.2018 № 1232/18</w:t>
            </w:r>
          </w:p>
        </w:tc>
        <w:tc>
          <w:tcPr>
            <w:tcW w:w="1985" w:type="dxa"/>
            <w:shd w:val="clear" w:color="auto" w:fill="auto"/>
          </w:tcPr>
          <w:p w:rsidR="004E4898" w:rsidRDefault="004E4898" w:rsidP="004E4898">
            <w:pPr>
              <w:widowControl w:val="0"/>
              <w:rPr>
                <w:rFonts w:ascii="Times New Roman" w:hAnsi="Times New Roman" w:cs="Times New Roman"/>
                <w:i/>
                <w:szCs w:val="20"/>
              </w:rPr>
            </w:pPr>
            <w:r>
              <w:rPr>
                <w:rFonts w:ascii="Times New Roman" w:hAnsi="Times New Roman" w:cs="Times New Roman"/>
                <w:i/>
                <w:szCs w:val="20"/>
              </w:rPr>
              <w:t>Количество опрошенных -</w:t>
            </w:r>
            <w:r w:rsidR="00A470AE">
              <w:rPr>
                <w:rFonts w:ascii="Times New Roman" w:hAnsi="Times New Roman" w:cs="Times New Roman"/>
                <w:i/>
                <w:szCs w:val="20"/>
              </w:rPr>
              <w:t>3</w:t>
            </w:r>
            <w:r w:rsidR="00B5522A">
              <w:rPr>
                <w:rFonts w:ascii="Times New Roman" w:hAnsi="Times New Roman" w:cs="Times New Roman"/>
                <w:i/>
                <w:szCs w:val="20"/>
              </w:rPr>
              <w:t>2</w:t>
            </w:r>
            <w:r>
              <w:rPr>
                <w:rFonts w:ascii="Times New Roman" w:hAnsi="Times New Roman" w:cs="Times New Roman"/>
                <w:i/>
                <w:szCs w:val="20"/>
              </w:rPr>
              <w:t xml:space="preserve"> человека.</w:t>
            </w:r>
          </w:p>
          <w:p w:rsidR="004E4898" w:rsidRDefault="004E4898" w:rsidP="004E4898">
            <w:pPr>
              <w:widowControl w:val="0"/>
              <w:rPr>
                <w:rFonts w:ascii="Times New Roman" w:hAnsi="Times New Roman" w:cs="Times New Roman"/>
                <w:i/>
                <w:szCs w:val="20"/>
              </w:rPr>
            </w:pPr>
            <w:r>
              <w:rPr>
                <w:rFonts w:ascii="Times New Roman" w:hAnsi="Times New Roman" w:cs="Times New Roman"/>
                <w:i/>
                <w:szCs w:val="20"/>
              </w:rPr>
              <w:t xml:space="preserve">Количество ответов «удовлетворен» и «скорее удовлетворен» по вопросам </w:t>
            </w:r>
            <w:r>
              <w:rPr>
                <w:rFonts w:ascii="Times New Roman" w:hAnsi="Times New Roman" w:cs="Times New Roman"/>
                <w:i/>
                <w:szCs w:val="20"/>
                <w:u w:val="single"/>
              </w:rPr>
              <w:t>качества</w:t>
            </w:r>
            <w:r>
              <w:rPr>
                <w:rFonts w:ascii="Times New Roman" w:hAnsi="Times New Roman" w:cs="Times New Roman"/>
                <w:i/>
                <w:szCs w:val="20"/>
              </w:rPr>
              <w:t xml:space="preserve"> - 3человек.</w:t>
            </w:r>
          </w:p>
          <w:p w:rsidR="004E4898" w:rsidRDefault="004E4898" w:rsidP="004E4898">
            <w:pPr>
              <w:widowControl w:val="0"/>
              <w:rPr>
                <w:rFonts w:ascii="Times New Roman" w:hAnsi="Times New Roman" w:cs="Times New Roman"/>
                <w:szCs w:val="20"/>
              </w:rPr>
            </w:pPr>
            <w:r>
              <w:rPr>
                <w:rFonts w:ascii="Times New Roman" w:hAnsi="Times New Roman" w:cs="Times New Roman"/>
                <w:i/>
                <w:szCs w:val="20"/>
              </w:rPr>
              <w:t>(</w:t>
            </w:r>
            <w:r w:rsidR="00A470AE">
              <w:rPr>
                <w:rFonts w:ascii="Times New Roman" w:hAnsi="Times New Roman" w:cs="Times New Roman"/>
                <w:i/>
                <w:szCs w:val="20"/>
              </w:rPr>
              <w:t>3</w:t>
            </w:r>
            <w:r w:rsidR="00B5522A">
              <w:rPr>
                <w:rFonts w:ascii="Times New Roman" w:hAnsi="Times New Roman" w:cs="Times New Roman"/>
                <w:i/>
                <w:szCs w:val="20"/>
              </w:rPr>
              <w:t>/</w:t>
            </w:r>
            <w:r w:rsidR="00A470AE">
              <w:rPr>
                <w:rFonts w:ascii="Times New Roman" w:hAnsi="Times New Roman" w:cs="Times New Roman"/>
                <w:i/>
                <w:szCs w:val="20"/>
              </w:rPr>
              <w:t>3</w:t>
            </w:r>
            <w:r>
              <w:rPr>
                <w:rFonts w:ascii="Times New Roman" w:hAnsi="Times New Roman" w:cs="Times New Roman"/>
                <w:i/>
                <w:szCs w:val="20"/>
              </w:rPr>
              <w:t xml:space="preserve">)*100=100  </w:t>
            </w:r>
            <w:r>
              <w:rPr>
                <w:rFonts w:ascii="Times New Roman" w:hAnsi="Times New Roman" w:cs="Times New Roman"/>
                <w:szCs w:val="20"/>
              </w:rPr>
              <w:t>%;</w:t>
            </w:r>
          </w:p>
          <w:p w:rsidR="004E4898" w:rsidRDefault="004E4898" w:rsidP="004E4898">
            <w:pPr>
              <w:widowControl w:val="0"/>
              <w:rPr>
                <w:rFonts w:ascii="Times New Roman" w:hAnsi="Times New Roman" w:cs="Times New Roman"/>
                <w:i/>
                <w:szCs w:val="20"/>
              </w:rPr>
            </w:pPr>
            <w:r>
              <w:rPr>
                <w:rFonts w:ascii="Times New Roman" w:hAnsi="Times New Roman" w:cs="Times New Roman"/>
                <w:i/>
                <w:szCs w:val="20"/>
              </w:rPr>
              <w:t xml:space="preserve">Количество ответов «удовлетворен» и «скорее удовлетворен» по вопросам </w:t>
            </w:r>
            <w:r>
              <w:rPr>
                <w:rFonts w:ascii="Times New Roman" w:hAnsi="Times New Roman" w:cs="Times New Roman"/>
                <w:i/>
                <w:szCs w:val="20"/>
                <w:u w:val="single"/>
              </w:rPr>
              <w:t>цены</w:t>
            </w:r>
            <w:r>
              <w:rPr>
                <w:rFonts w:ascii="Times New Roman" w:hAnsi="Times New Roman" w:cs="Times New Roman"/>
                <w:i/>
                <w:szCs w:val="20"/>
              </w:rPr>
              <w:t xml:space="preserve"> – </w:t>
            </w:r>
            <w:r w:rsidR="00A470AE">
              <w:rPr>
                <w:rFonts w:ascii="Times New Roman" w:hAnsi="Times New Roman" w:cs="Times New Roman"/>
                <w:i/>
                <w:szCs w:val="20"/>
              </w:rPr>
              <w:t>3</w:t>
            </w:r>
            <w:r>
              <w:rPr>
                <w:rFonts w:ascii="Times New Roman" w:hAnsi="Times New Roman" w:cs="Times New Roman"/>
                <w:i/>
                <w:szCs w:val="20"/>
              </w:rPr>
              <w:t xml:space="preserve"> человека.</w:t>
            </w:r>
          </w:p>
          <w:p w:rsidR="004E4898" w:rsidRDefault="004E4898" w:rsidP="004E4898">
            <w:pPr>
              <w:widowControl w:val="0"/>
              <w:rPr>
                <w:rFonts w:ascii="Times New Roman" w:hAnsi="Times New Roman" w:cs="Times New Roman"/>
                <w:b/>
                <w:szCs w:val="20"/>
              </w:rPr>
            </w:pPr>
            <w:r>
              <w:rPr>
                <w:rFonts w:ascii="Times New Roman" w:hAnsi="Times New Roman" w:cs="Times New Roman"/>
                <w:i/>
                <w:szCs w:val="20"/>
              </w:rPr>
              <w:t>(</w:t>
            </w:r>
            <w:r w:rsidR="00A470AE">
              <w:rPr>
                <w:rFonts w:ascii="Times New Roman" w:hAnsi="Times New Roman" w:cs="Times New Roman"/>
                <w:i/>
                <w:szCs w:val="20"/>
              </w:rPr>
              <w:t>3</w:t>
            </w:r>
            <w:r w:rsidR="00B5522A">
              <w:rPr>
                <w:rFonts w:ascii="Times New Roman" w:hAnsi="Times New Roman" w:cs="Times New Roman"/>
                <w:i/>
                <w:szCs w:val="20"/>
              </w:rPr>
              <w:t>/</w:t>
            </w:r>
            <w:r w:rsidR="00A470AE">
              <w:rPr>
                <w:rFonts w:ascii="Times New Roman" w:hAnsi="Times New Roman" w:cs="Times New Roman"/>
                <w:i/>
                <w:szCs w:val="20"/>
              </w:rPr>
              <w:t>3</w:t>
            </w:r>
            <w:r>
              <w:rPr>
                <w:rFonts w:ascii="Times New Roman" w:hAnsi="Times New Roman" w:cs="Times New Roman"/>
                <w:i/>
                <w:szCs w:val="20"/>
              </w:rPr>
              <w:t xml:space="preserve">)*100=100 </w:t>
            </w:r>
            <w:r>
              <w:rPr>
                <w:rFonts w:ascii="Times New Roman" w:hAnsi="Times New Roman" w:cs="Times New Roman"/>
                <w:szCs w:val="20"/>
              </w:rPr>
              <w:t>%;</w:t>
            </w:r>
          </w:p>
          <w:p w:rsidR="004E4898" w:rsidRDefault="004E4898" w:rsidP="004E4898">
            <w:pPr>
              <w:widowControl w:val="0"/>
              <w:rPr>
                <w:rFonts w:ascii="Times New Roman" w:hAnsi="Times New Roman" w:cs="Times New Roman"/>
                <w:i/>
                <w:szCs w:val="20"/>
              </w:rPr>
            </w:pPr>
            <w:r>
              <w:rPr>
                <w:rFonts w:ascii="Times New Roman" w:hAnsi="Times New Roman" w:cs="Times New Roman"/>
                <w:i/>
                <w:szCs w:val="20"/>
              </w:rPr>
              <w:lastRenderedPageBreak/>
              <w:t xml:space="preserve">Количество ответов «удовлетворен» и «скорее удовлетворен» по вопросам </w:t>
            </w:r>
            <w:r>
              <w:rPr>
                <w:rFonts w:ascii="Times New Roman" w:hAnsi="Times New Roman" w:cs="Times New Roman"/>
                <w:i/>
                <w:szCs w:val="20"/>
                <w:u w:val="single"/>
              </w:rPr>
              <w:t>доступности</w:t>
            </w:r>
            <w:r>
              <w:rPr>
                <w:rFonts w:ascii="Times New Roman" w:hAnsi="Times New Roman" w:cs="Times New Roman"/>
                <w:i/>
                <w:szCs w:val="20"/>
              </w:rPr>
              <w:t xml:space="preserve"> – </w:t>
            </w:r>
            <w:r w:rsidR="00B5522A">
              <w:rPr>
                <w:rFonts w:ascii="Times New Roman" w:hAnsi="Times New Roman" w:cs="Times New Roman"/>
                <w:i/>
                <w:szCs w:val="20"/>
              </w:rPr>
              <w:t xml:space="preserve">2 </w:t>
            </w:r>
            <w:r>
              <w:rPr>
                <w:rFonts w:ascii="Times New Roman" w:hAnsi="Times New Roman" w:cs="Times New Roman"/>
                <w:i/>
                <w:szCs w:val="20"/>
              </w:rPr>
              <w:t>человека.</w:t>
            </w:r>
          </w:p>
          <w:p w:rsidR="004E4898" w:rsidRDefault="004E4898" w:rsidP="004E4898">
            <w:pPr>
              <w:widowControl w:val="0"/>
              <w:rPr>
                <w:rFonts w:ascii="Times New Roman" w:hAnsi="Times New Roman" w:cs="Times New Roman"/>
                <w:b/>
                <w:szCs w:val="20"/>
              </w:rPr>
            </w:pPr>
            <w:r>
              <w:rPr>
                <w:rFonts w:ascii="Times New Roman" w:hAnsi="Times New Roman" w:cs="Times New Roman"/>
                <w:i/>
                <w:szCs w:val="20"/>
              </w:rPr>
              <w:t>(</w:t>
            </w:r>
            <w:r w:rsidR="00B5522A">
              <w:rPr>
                <w:rFonts w:ascii="Times New Roman" w:hAnsi="Times New Roman" w:cs="Times New Roman"/>
                <w:i/>
                <w:szCs w:val="20"/>
              </w:rPr>
              <w:t>2/2</w:t>
            </w:r>
            <w:r>
              <w:rPr>
                <w:rFonts w:ascii="Times New Roman" w:hAnsi="Times New Roman" w:cs="Times New Roman"/>
                <w:i/>
                <w:szCs w:val="20"/>
              </w:rPr>
              <w:t xml:space="preserve">)*100=100 </w:t>
            </w:r>
            <w:r>
              <w:rPr>
                <w:rFonts w:ascii="Times New Roman" w:hAnsi="Times New Roman" w:cs="Times New Roman"/>
                <w:szCs w:val="20"/>
              </w:rPr>
              <w:t>%;</w:t>
            </w:r>
          </w:p>
          <w:p w:rsidR="004E4898" w:rsidRDefault="004E4898" w:rsidP="004E4898">
            <w:pPr>
              <w:widowControl w:val="0"/>
              <w:rPr>
                <w:rFonts w:ascii="Times New Roman" w:hAnsi="Times New Roman" w:cs="Times New Roman"/>
                <w:szCs w:val="20"/>
              </w:rPr>
            </w:pPr>
            <w:r>
              <w:rPr>
                <w:rFonts w:ascii="Times New Roman" w:hAnsi="Times New Roman" w:cs="Times New Roman"/>
                <w:szCs w:val="20"/>
              </w:rPr>
              <w:t xml:space="preserve">Удовлетворенность потребителей </w:t>
            </w:r>
            <w:proofErr w:type="gramStart"/>
            <w:r>
              <w:rPr>
                <w:rFonts w:ascii="Times New Roman" w:hAnsi="Times New Roman" w:cs="Times New Roman"/>
                <w:b/>
                <w:szCs w:val="20"/>
              </w:rPr>
              <w:t xml:space="preserve">качеством </w:t>
            </w:r>
            <w:r w:rsidRPr="008C64A9">
              <w:rPr>
                <w:rFonts w:ascii="Times New Roman" w:hAnsi="Times New Roman" w:cs="Times New Roman"/>
                <w:szCs w:val="20"/>
              </w:rPr>
              <w:t xml:space="preserve"> </w:t>
            </w:r>
            <w:r>
              <w:rPr>
                <w:rFonts w:ascii="Times New Roman" w:hAnsi="Times New Roman" w:cs="Times New Roman"/>
                <w:szCs w:val="20"/>
              </w:rPr>
              <w:t>с</w:t>
            </w:r>
            <w:r w:rsidRPr="00813700">
              <w:rPr>
                <w:rFonts w:ascii="Times New Roman" w:hAnsi="Times New Roman" w:cs="Times New Roman"/>
                <w:szCs w:val="20"/>
              </w:rPr>
              <w:t>фер</w:t>
            </w:r>
            <w:r>
              <w:rPr>
                <w:rFonts w:ascii="Times New Roman" w:hAnsi="Times New Roman" w:cs="Times New Roman"/>
                <w:szCs w:val="20"/>
              </w:rPr>
              <w:t>ы</w:t>
            </w:r>
            <w:proofErr w:type="gramEnd"/>
            <w:r w:rsidRPr="00813700">
              <w:rPr>
                <w:rFonts w:ascii="Times New Roman" w:hAnsi="Times New Roman" w:cs="Times New Roman"/>
                <w:szCs w:val="20"/>
              </w:rPr>
              <w:t xml:space="preserve"> наружной рекламы</w:t>
            </w:r>
            <w:r>
              <w:rPr>
                <w:rFonts w:ascii="Times New Roman" w:hAnsi="Times New Roman" w:cs="Times New Roman"/>
                <w:szCs w:val="20"/>
              </w:rPr>
              <w:t xml:space="preserve"> – </w:t>
            </w:r>
            <w:r w:rsidR="00B5522A">
              <w:rPr>
                <w:rFonts w:ascii="Times New Roman" w:hAnsi="Times New Roman" w:cs="Times New Roman"/>
                <w:szCs w:val="20"/>
              </w:rPr>
              <w:t>100</w:t>
            </w:r>
            <w:r>
              <w:rPr>
                <w:rFonts w:ascii="Times New Roman" w:hAnsi="Times New Roman" w:cs="Times New Roman"/>
                <w:szCs w:val="20"/>
              </w:rPr>
              <w:t xml:space="preserve"> %.</w:t>
            </w:r>
          </w:p>
          <w:p w:rsidR="004E4898" w:rsidRDefault="004E4898" w:rsidP="004E4898">
            <w:pPr>
              <w:widowControl w:val="0"/>
              <w:rPr>
                <w:rFonts w:ascii="Times New Roman" w:hAnsi="Times New Roman" w:cs="Times New Roman"/>
                <w:szCs w:val="20"/>
              </w:rPr>
            </w:pPr>
            <w:proofErr w:type="gramStart"/>
            <w:r>
              <w:rPr>
                <w:rFonts w:ascii="Times New Roman" w:hAnsi="Times New Roman" w:cs="Times New Roman"/>
                <w:szCs w:val="20"/>
              </w:rPr>
              <w:t xml:space="preserve">Удовлетворенность  </w:t>
            </w:r>
            <w:r w:rsidRPr="000E3050">
              <w:rPr>
                <w:rFonts w:ascii="Times New Roman" w:hAnsi="Times New Roman" w:cs="Times New Roman"/>
                <w:b/>
                <w:szCs w:val="20"/>
              </w:rPr>
              <w:t>ценой</w:t>
            </w:r>
            <w:proofErr w:type="gramEnd"/>
            <w:r>
              <w:rPr>
                <w:rFonts w:ascii="Times New Roman" w:hAnsi="Times New Roman" w:cs="Times New Roman"/>
                <w:szCs w:val="20"/>
              </w:rPr>
              <w:t xml:space="preserve"> с</w:t>
            </w:r>
            <w:r w:rsidRPr="00813700">
              <w:rPr>
                <w:rFonts w:ascii="Times New Roman" w:hAnsi="Times New Roman" w:cs="Times New Roman"/>
                <w:szCs w:val="20"/>
              </w:rPr>
              <w:t>фер</w:t>
            </w:r>
            <w:r>
              <w:rPr>
                <w:rFonts w:ascii="Times New Roman" w:hAnsi="Times New Roman" w:cs="Times New Roman"/>
                <w:szCs w:val="20"/>
              </w:rPr>
              <w:t>ы</w:t>
            </w:r>
            <w:r w:rsidRPr="00813700">
              <w:rPr>
                <w:rFonts w:ascii="Times New Roman" w:hAnsi="Times New Roman" w:cs="Times New Roman"/>
                <w:szCs w:val="20"/>
              </w:rPr>
              <w:t xml:space="preserve"> наружной рекламы</w:t>
            </w:r>
            <w:r>
              <w:rPr>
                <w:rFonts w:ascii="Times New Roman" w:hAnsi="Times New Roman" w:cs="Times New Roman"/>
                <w:szCs w:val="20"/>
              </w:rPr>
              <w:t xml:space="preserve"> – </w:t>
            </w:r>
            <w:r w:rsidR="00B5522A">
              <w:rPr>
                <w:rFonts w:ascii="Times New Roman" w:hAnsi="Times New Roman" w:cs="Times New Roman"/>
                <w:szCs w:val="20"/>
              </w:rPr>
              <w:t>100</w:t>
            </w:r>
            <w:r>
              <w:rPr>
                <w:rFonts w:ascii="Times New Roman" w:hAnsi="Times New Roman" w:cs="Times New Roman"/>
                <w:szCs w:val="20"/>
              </w:rPr>
              <w:t xml:space="preserve"> %.</w:t>
            </w:r>
          </w:p>
          <w:p w:rsidR="004E4898" w:rsidRDefault="004E4898" w:rsidP="004E4898">
            <w:pPr>
              <w:widowControl w:val="0"/>
              <w:rPr>
                <w:rFonts w:ascii="Times New Roman" w:hAnsi="Times New Roman" w:cs="Times New Roman"/>
                <w:szCs w:val="20"/>
              </w:rPr>
            </w:pPr>
            <w:r>
              <w:rPr>
                <w:rFonts w:ascii="Times New Roman" w:hAnsi="Times New Roman" w:cs="Times New Roman"/>
                <w:szCs w:val="20"/>
              </w:rPr>
              <w:t xml:space="preserve">Удовлетворенность потребителей </w:t>
            </w:r>
            <w:proofErr w:type="gramStart"/>
            <w:r w:rsidRPr="000E3050">
              <w:rPr>
                <w:rFonts w:ascii="Times New Roman" w:hAnsi="Times New Roman" w:cs="Times New Roman"/>
                <w:b/>
                <w:szCs w:val="20"/>
              </w:rPr>
              <w:t xml:space="preserve">доступностью </w:t>
            </w:r>
            <w:r w:rsidRPr="000E3050">
              <w:rPr>
                <w:rFonts w:ascii="Times New Roman" w:hAnsi="Times New Roman" w:cs="Times New Roman"/>
                <w:szCs w:val="20"/>
              </w:rPr>
              <w:t xml:space="preserve"> </w:t>
            </w:r>
            <w:r>
              <w:rPr>
                <w:rFonts w:ascii="Times New Roman" w:hAnsi="Times New Roman" w:cs="Times New Roman"/>
                <w:szCs w:val="20"/>
              </w:rPr>
              <w:t>с</w:t>
            </w:r>
            <w:r w:rsidRPr="00813700">
              <w:rPr>
                <w:rFonts w:ascii="Times New Roman" w:hAnsi="Times New Roman" w:cs="Times New Roman"/>
                <w:szCs w:val="20"/>
              </w:rPr>
              <w:t>фер</w:t>
            </w:r>
            <w:r>
              <w:rPr>
                <w:rFonts w:ascii="Times New Roman" w:hAnsi="Times New Roman" w:cs="Times New Roman"/>
                <w:szCs w:val="20"/>
              </w:rPr>
              <w:t>ы</w:t>
            </w:r>
            <w:proofErr w:type="gramEnd"/>
            <w:r w:rsidRPr="00813700">
              <w:rPr>
                <w:rFonts w:ascii="Times New Roman" w:hAnsi="Times New Roman" w:cs="Times New Roman"/>
                <w:szCs w:val="20"/>
              </w:rPr>
              <w:t xml:space="preserve"> наружной рекламы</w:t>
            </w:r>
            <w:r>
              <w:rPr>
                <w:rFonts w:ascii="Times New Roman" w:hAnsi="Times New Roman" w:cs="Times New Roman"/>
                <w:szCs w:val="20"/>
              </w:rPr>
              <w:t xml:space="preserve"> – 100 %.</w:t>
            </w:r>
          </w:p>
        </w:tc>
        <w:tc>
          <w:tcPr>
            <w:tcW w:w="1838" w:type="dxa"/>
            <w:shd w:val="clear" w:color="auto" w:fill="auto"/>
          </w:tcPr>
          <w:p w:rsidR="004E4898" w:rsidRDefault="004E4898" w:rsidP="004E4898">
            <w:pPr>
              <w:widowControl w:val="0"/>
              <w:rPr>
                <w:rFonts w:ascii="Times New Roman" w:hAnsi="Times New Roman" w:cs="Times New Roman"/>
                <w:i/>
                <w:szCs w:val="20"/>
              </w:rPr>
            </w:pPr>
            <w:r>
              <w:rPr>
                <w:rFonts w:ascii="Times New Roman" w:hAnsi="Times New Roman" w:cs="Times New Roman"/>
                <w:i/>
                <w:szCs w:val="20"/>
              </w:rPr>
              <w:lastRenderedPageBreak/>
              <w:t>Количество опрошенных – 3 предпринимателя.</w:t>
            </w:r>
          </w:p>
          <w:p w:rsidR="004E4898" w:rsidRDefault="004E4898" w:rsidP="004E4898">
            <w:pPr>
              <w:widowControl w:val="0"/>
              <w:rPr>
                <w:rFonts w:ascii="Times New Roman" w:hAnsi="Times New Roman" w:cs="Times New Roman"/>
                <w:i/>
                <w:szCs w:val="20"/>
              </w:rPr>
            </w:pPr>
            <w:r>
              <w:rPr>
                <w:rFonts w:ascii="Times New Roman" w:hAnsi="Times New Roman" w:cs="Times New Roman"/>
                <w:i/>
                <w:szCs w:val="20"/>
              </w:rPr>
              <w:t>Количество ответов «удовлетворен» и «скорее удовлетворен» - 3 предпринимателя.</w:t>
            </w:r>
          </w:p>
          <w:p w:rsidR="004E4898" w:rsidRDefault="004E4898" w:rsidP="004E4898">
            <w:pPr>
              <w:widowControl w:val="0"/>
              <w:rPr>
                <w:rFonts w:ascii="Times New Roman" w:hAnsi="Times New Roman" w:cs="Times New Roman"/>
                <w:b/>
                <w:szCs w:val="20"/>
              </w:rPr>
            </w:pPr>
            <w:r>
              <w:rPr>
                <w:rFonts w:ascii="Times New Roman" w:hAnsi="Times New Roman" w:cs="Times New Roman"/>
                <w:i/>
                <w:szCs w:val="20"/>
              </w:rPr>
              <w:t>(1/3)*100=33,3</w:t>
            </w:r>
            <w:r>
              <w:rPr>
                <w:rFonts w:ascii="Times New Roman" w:hAnsi="Times New Roman" w:cs="Times New Roman"/>
                <w:szCs w:val="20"/>
              </w:rPr>
              <w:t>%</w:t>
            </w:r>
          </w:p>
          <w:p w:rsidR="004E4898" w:rsidRDefault="004E4898" w:rsidP="004E4898">
            <w:pPr>
              <w:widowControl w:val="0"/>
              <w:rPr>
                <w:rFonts w:ascii="Times New Roman" w:hAnsi="Times New Roman" w:cs="Times New Roman"/>
                <w:i/>
                <w:szCs w:val="20"/>
              </w:rPr>
            </w:pPr>
            <w:r>
              <w:rPr>
                <w:rFonts w:ascii="Times New Roman" w:hAnsi="Times New Roman" w:cs="Times New Roman"/>
                <w:szCs w:val="20"/>
              </w:rPr>
              <w:t>Удовлетворенность предпринимателей – 33,3 %</w:t>
            </w:r>
          </w:p>
        </w:tc>
      </w:tr>
      <w:tr w:rsidR="004E4898" w:rsidTr="00813700">
        <w:tc>
          <w:tcPr>
            <w:tcW w:w="504" w:type="dxa"/>
            <w:shd w:val="clear" w:color="auto" w:fill="auto"/>
          </w:tcPr>
          <w:p w:rsidR="004E4898" w:rsidRPr="00813700" w:rsidRDefault="004E4898" w:rsidP="004E4898">
            <w:pPr>
              <w:widowControl w:val="0"/>
              <w:rPr>
                <w:rFonts w:ascii="Times New Roman" w:hAnsi="Times New Roman" w:cs="Times New Roman"/>
                <w:szCs w:val="20"/>
              </w:rPr>
            </w:pPr>
            <w:r w:rsidRPr="00813700">
              <w:rPr>
                <w:rFonts w:ascii="Times New Roman" w:hAnsi="Times New Roman" w:cs="Times New Roman"/>
                <w:szCs w:val="20"/>
              </w:rPr>
              <w:lastRenderedPageBreak/>
              <w:t>9.</w:t>
            </w:r>
          </w:p>
        </w:tc>
        <w:tc>
          <w:tcPr>
            <w:tcW w:w="1555" w:type="dxa"/>
            <w:shd w:val="clear" w:color="auto" w:fill="auto"/>
          </w:tcPr>
          <w:p w:rsidR="004E4898" w:rsidRPr="00813700" w:rsidRDefault="004E4898" w:rsidP="004E4898">
            <w:pPr>
              <w:widowControl w:val="0"/>
              <w:rPr>
                <w:rFonts w:ascii="Times New Roman" w:hAnsi="Times New Roman" w:cs="Times New Roman"/>
                <w:szCs w:val="20"/>
              </w:rPr>
            </w:pPr>
            <w:r w:rsidRPr="00813700">
              <w:rPr>
                <w:rFonts w:ascii="Times New Roman" w:hAnsi="Times New Roman" w:cs="Times New Roman"/>
                <w:szCs w:val="20"/>
              </w:rPr>
              <w:t>Рынок розничной торговли</w:t>
            </w:r>
          </w:p>
        </w:tc>
        <w:tc>
          <w:tcPr>
            <w:tcW w:w="1482" w:type="dxa"/>
            <w:shd w:val="clear" w:color="auto" w:fill="auto"/>
          </w:tcPr>
          <w:p w:rsidR="004E4898" w:rsidRPr="00813700" w:rsidRDefault="004E4898" w:rsidP="004E4898">
            <w:pPr>
              <w:widowControl w:val="0"/>
              <w:rPr>
                <w:rFonts w:ascii="Times New Roman" w:hAnsi="Times New Roman" w:cs="Times New Roman"/>
                <w:szCs w:val="20"/>
              </w:rPr>
            </w:pPr>
            <w:r w:rsidRPr="004E2AF4">
              <w:rPr>
                <w:rFonts w:ascii="Times New Roman" w:hAnsi="Times New Roman" w:cs="Times New Roman"/>
              </w:rPr>
              <w:t>Увеличение количества нестационарных и мобильных торговых объектов, и торговых мест под них не менее чем на 10% к 2025 году по отношению к 2020 году количество</w:t>
            </w:r>
          </w:p>
        </w:tc>
        <w:tc>
          <w:tcPr>
            <w:tcW w:w="1417" w:type="dxa"/>
            <w:shd w:val="clear" w:color="auto" w:fill="auto"/>
          </w:tcPr>
          <w:p w:rsidR="004E4898" w:rsidRDefault="004E4898" w:rsidP="004E4898">
            <w:pPr>
              <w:widowControl w:val="0"/>
              <w:rPr>
                <w:rFonts w:ascii="Times New Roman" w:hAnsi="Times New Roman" w:cs="Times New Roman"/>
                <w:szCs w:val="20"/>
              </w:rPr>
            </w:pPr>
            <w:r>
              <w:rPr>
                <w:rFonts w:ascii="Times New Roman" w:hAnsi="Times New Roman" w:cs="Times New Roman"/>
                <w:szCs w:val="20"/>
              </w:rPr>
              <w:t>% %</w:t>
            </w:r>
          </w:p>
        </w:tc>
        <w:tc>
          <w:tcPr>
            <w:tcW w:w="1134" w:type="dxa"/>
            <w:shd w:val="clear" w:color="auto" w:fill="auto"/>
          </w:tcPr>
          <w:p w:rsidR="004E4898" w:rsidRDefault="00B5522A" w:rsidP="004E4898">
            <w:pPr>
              <w:widowControl w:val="0"/>
              <w:rPr>
                <w:rFonts w:ascii="Times New Roman" w:hAnsi="Times New Roman" w:cs="Times New Roman"/>
                <w:szCs w:val="20"/>
              </w:rPr>
            </w:pPr>
            <w:r>
              <w:rPr>
                <w:rFonts w:ascii="Times New Roman" w:hAnsi="Times New Roman" w:cs="Times New Roman"/>
                <w:szCs w:val="20"/>
              </w:rPr>
              <w:t>7</w:t>
            </w:r>
          </w:p>
        </w:tc>
        <w:tc>
          <w:tcPr>
            <w:tcW w:w="1277" w:type="dxa"/>
            <w:shd w:val="clear" w:color="auto" w:fill="auto"/>
          </w:tcPr>
          <w:p w:rsidR="004E4898" w:rsidRDefault="00B5522A" w:rsidP="004E4898">
            <w:pPr>
              <w:widowControl w:val="0"/>
              <w:rPr>
                <w:rFonts w:ascii="Times New Roman" w:hAnsi="Times New Roman" w:cs="Times New Roman"/>
                <w:szCs w:val="20"/>
              </w:rPr>
            </w:pPr>
            <w:r>
              <w:rPr>
                <w:rFonts w:ascii="Times New Roman" w:hAnsi="Times New Roman" w:cs="Times New Roman"/>
                <w:szCs w:val="20"/>
              </w:rPr>
              <w:t>8</w:t>
            </w:r>
          </w:p>
        </w:tc>
        <w:tc>
          <w:tcPr>
            <w:tcW w:w="1133" w:type="dxa"/>
            <w:shd w:val="clear" w:color="auto" w:fill="auto"/>
          </w:tcPr>
          <w:p w:rsidR="004E4898" w:rsidRDefault="00B5522A" w:rsidP="004E4898">
            <w:pPr>
              <w:widowControl w:val="0"/>
              <w:rPr>
                <w:rFonts w:ascii="Times New Roman" w:hAnsi="Times New Roman" w:cs="Times New Roman"/>
                <w:szCs w:val="20"/>
              </w:rPr>
            </w:pPr>
            <w:r>
              <w:rPr>
                <w:rFonts w:ascii="Times New Roman" w:hAnsi="Times New Roman" w:cs="Times New Roman"/>
                <w:szCs w:val="20"/>
              </w:rPr>
              <w:t>8</w:t>
            </w:r>
          </w:p>
        </w:tc>
        <w:tc>
          <w:tcPr>
            <w:tcW w:w="1275" w:type="dxa"/>
            <w:shd w:val="clear" w:color="auto" w:fill="auto"/>
          </w:tcPr>
          <w:p w:rsidR="004E4898" w:rsidRDefault="004E4898" w:rsidP="004E4898">
            <w:pPr>
              <w:widowControl w:val="0"/>
              <w:rPr>
                <w:rFonts w:ascii="Times New Roman" w:hAnsi="Times New Roman" w:cs="Times New Roman"/>
                <w:szCs w:val="20"/>
              </w:rPr>
            </w:pPr>
          </w:p>
        </w:tc>
        <w:tc>
          <w:tcPr>
            <w:tcW w:w="1563" w:type="dxa"/>
            <w:shd w:val="clear" w:color="auto" w:fill="auto"/>
          </w:tcPr>
          <w:p w:rsidR="004E4898" w:rsidRDefault="004E4898" w:rsidP="004E4898">
            <w:pPr>
              <w:widowControl w:val="0"/>
              <w:rPr>
                <w:rFonts w:ascii="Times New Roman" w:hAnsi="Times New Roman" w:cs="Times New Roman"/>
                <w:szCs w:val="20"/>
              </w:rPr>
            </w:pPr>
            <w:r>
              <w:rPr>
                <w:rFonts w:ascii="Times New Roman" w:hAnsi="Times New Roman" w:cs="Times New Roman"/>
                <w:szCs w:val="20"/>
              </w:rPr>
              <w:t>В соответствии с Приказом ФАС России от 29.08.2018 № 1232/18</w:t>
            </w:r>
          </w:p>
        </w:tc>
        <w:tc>
          <w:tcPr>
            <w:tcW w:w="1985" w:type="dxa"/>
            <w:shd w:val="clear" w:color="auto" w:fill="auto"/>
          </w:tcPr>
          <w:p w:rsidR="004E4898" w:rsidRDefault="004E4898" w:rsidP="004E4898">
            <w:pPr>
              <w:widowControl w:val="0"/>
              <w:rPr>
                <w:rFonts w:ascii="Times New Roman" w:hAnsi="Times New Roman" w:cs="Times New Roman"/>
                <w:i/>
                <w:szCs w:val="20"/>
              </w:rPr>
            </w:pPr>
            <w:r>
              <w:rPr>
                <w:rFonts w:ascii="Times New Roman" w:hAnsi="Times New Roman" w:cs="Times New Roman"/>
                <w:i/>
                <w:szCs w:val="20"/>
              </w:rPr>
              <w:t xml:space="preserve">Количество опрошенных - </w:t>
            </w:r>
            <w:r w:rsidR="00A470AE">
              <w:rPr>
                <w:rFonts w:ascii="Times New Roman" w:hAnsi="Times New Roman" w:cs="Times New Roman"/>
                <w:i/>
                <w:szCs w:val="20"/>
              </w:rPr>
              <w:t>67</w:t>
            </w:r>
            <w:r>
              <w:rPr>
                <w:rFonts w:ascii="Times New Roman" w:hAnsi="Times New Roman" w:cs="Times New Roman"/>
                <w:i/>
                <w:szCs w:val="20"/>
              </w:rPr>
              <w:t xml:space="preserve"> человек.</w:t>
            </w:r>
          </w:p>
          <w:p w:rsidR="004E4898" w:rsidRDefault="004E4898" w:rsidP="004E4898">
            <w:pPr>
              <w:widowControl w:val="0"/>
              <w:rPr>
                <w:rFonts w:ascii="Times New Roman" w:hAnsi="Times New Roman" w:cs="Times New Roman"/>
                <w:i/>
                <w:szCs w:val="20"/>
              </w:rPr>
            </w:pPr>
            <w:r>
              <w:rPr>
                <w:rFonts w:ascii="Times New Roman" w:hAnsi="Times New Roman" w:cs="Times New Roman"/>
                <w:i/>
                <w:szCs w:val="20"/>
              </w:rPr>
              <w:t xml:space="preserve">Количество ответов «удовлетворен» и «скорее удовлетворен» по вопросам </w:t>
            </w:r>
            <w:r>
              <w:rPr>
                <w:rFonts w:ascii="Times New Roman" w:hAnsi="Times New Roman" w:cs="Times New Roman"/>
                <w:i/>
                <w:szCs w:val="20"/>
                <w:u w:val="single"/>
              </w:rPr>
              <w:t>качества</w:t>
            </w:r>
            <w:r>
              <w:rPr>
                <w:rFonts w:ascii="Times New Roman" w:hAnsi="Times New Roman" w:cs="Times New Roman"/>
                <w:i/>
                <w:szCs w:val="20"/>
              </w:rPr>
              <w:t xml:space="preserve"> - </w:t>
            </w:r>
            <w:r w:rsidR="000004DE">
              <w:rPr>
                <w:rFonts w:ascii="Times New Roman" w:hAnsi="Times New Roman" w:cs="Times New Roman"/>
                <w:i/>
                <w:szCs w:val="20"/>
              </w:rPr>
              <w:t>3</w:t>
            </w:r>
            <w:r w:rsidR="00205D37" w:rsidRPr="00205D37">
              <w:rPr>
                <w:rFonts w:ascii="Times New Roman" w:hAnsi="Times New Roman" w:cs="Times New Roman"/>
                <w:i/>
                <w:szCs w:val="20"/>
              </w:rPr>
              <w:t>8</w:t>
            </w:r>
            <w:r>
              <w:rPr>
                <w:rFonts w:ascii="Times New Roman" w:hAnsi="Times New Roman" w:cs="Times New Roman"/>
                <w:i/>
                <w:szCs w:val="20"/>
              </w:rPr>
              <w:t>человек.</w:t>
            </w:r>
          </w:p>
          <w:p w:rsidR="004E4898" w:rsidRDefault="004E4898" w:rsidP="004E4898">
            <w:pPr>
              <w:widowControl w:val="0"/>
              <w:rPr>
                <w:rFonts w:ascii="Times New Roman" w:hAnsi="Times New Roman" w:cs="Times New Roman"/>
                <w:szCs w:val="20"/>
              </w:rPr>
            </w:pPr>
            <w:r>
              <w:rPr>
                <w:rFonts w:ascii="Times New Roman" w:hAnsi="Times New Roman" w:cs="Times New Roman"/>
                <w:i/>
                <w:szCs w:val="20"/>
              </w:rPr>
              <w:t>(</w:t>
            </w:r>
            <w:r w:rsidR="00A470AE">
              <w:rPr>
                <w:rFonts w:ascii="Times New Roman" w:hAnsi="Times New Roman" w:cs="Times New Roman"/>
                <w:i/>
                <w:szCs w:val="20"/>
              </w:rPr>
              <w:t>4</w:t>
            </w:r>
            <w:r w:rsidR="00205D37" w:rsidRPr="00205D37">
              <w:rPr>
                <w:rFonts w:ascii="Times New Roman" w:hAnsi="Times New Roman" w:cs="Times New Roman"/>
                <w:i/>
                <w:szCs w:val="20"/>
              </w:rPr>
              <w:t>8</w:t>
            </w:r>
            <w:r>
              <w:rPr>
                <w:rFonts w:ascii="Times New Roman" w:hAnsi="Times New Roman" w:cs="Times New Roman"/>
                <w:i/>
                <w:szCs w:val="20"/>
              </w:rPr>
              <w:t>/</w:t>
            </w:r>
            <w:r w:rsidR="00A470AE">
              <w:rPr>
                <w:rFonts w:ascii="Times New Roman" w:hAnsi="Times New Roman" w:cs="Times New Roman"/>
                <w:i/>
                <w:szCs w:val="20"/>
              </w:rPr>
              <w:t>67</w:t>
            </w:r>
            <w:r>
              <w:rPr>
                <w:rFonts w:ascii="Times New Roman" w:hAnsi="Times New Roman" w:cs="Times New Roman"/>
                <w:i/>
                <w:szCs w:val="20"/>
              </w:rPr>
              <w:t>)*100=</w:t>
            </w:r>
            <w:r w:rsidR="00A470AE">
              <w:rPr>
                <w:rFonts w:ascii="Times New Roman" w:hAnsi="Times New Roman" w:cs="Times New Roman"/>
                <w:i/>
                <w:szCs w:val="20"/>
              </w:rPr>
              <w:t>71,6</w:t>
            </w:r>
            <w:r>
              <w:rPr>
                <w:rFonts w:ascii="Times New Roman" w:hAnsi="Times New Roman" w:cs="Times New Roman"/>
                <w:i/>
                <w:szCs w:val="20"/>
              </w:rPr>
              <w:t xml:space="preserve">  </w:t>
            </w:r>
            <w:r>
              <w:rPr>
                <w:rFonts w:ascii="Times New Roman" w:hAnsi="Times New Roman" w:cs="Times New Roman"/>
                <w:szCs w:val="20"/>
              </w:rPr>
              <w:t>%;</w:t>
            </w:r>
          </w:p>
          <w:p w:rsidR="004E4898" w:rsidRDefault="004E4898" w:rsidP="004E4898">
            <w:pPr>
              <w:widowControl w:val="0"/>
              <w:rPr>
                <w:rFonts w:ascii="Times New Roman" w:hAnsi="Times New Roman" w:cs="Times New Roman"/>
                <w:i/>
                <w:szCs w:val="20"/>
              </w:rPr>
            </w:pPr>
            <w:r>
              <w:rPr>
                <w:rFonts w:ascii="Times New Roman" w:hAnsi="Times New Roman" w:cs="Times New Roman"/>
                <w:i/>
                <w:szCs w:val="20"/>
              </w:rPr>
              <w:t xml:space="preserve">Количество ответов «удовлетворен» и «скорее удовлетворен» по </w:t>
            </w:r>
            <w:r>
              <w:rPr>
                <w:rFonts w:ascii="Times New Roman" w:hAnsi="Times New Roman" w:cs="Times New Roman"/>
                <w:i/>
                <w:szCs w:val="20"/>
              </w:rPr>
              <w:lastRenderedPageBreak/>
              <w:t xml:space="preserve">вопросам </w:t>
            </w:r>
            <w:r>
              <w:rPr>
                <w:rFonts w:ascii="Times New Roman" w:hAnsi="Times New Roman" w:cs="Times New Roman"/>
                <w:i/>
                <w:szCs w:val="20"/>
                <w:u w:val="single"/>
              </w:rPr>
              <w:t>цены</w:t>
            </w:r>
            <w:r>
              <w:rPr>
                <w:rFonts w:ascii="Times New Roman" w:hAnsi="Times New Roman" w:cs="Times New Roman"/>
                <w:i/>
                <w:szCs w:val="20"/>
              </w:rPr>
              <w:t xml:space="preserve"> – </w:t>
            </w:r>
            <w:r w:rsidR="000004DE">
              <w:rPr>
                <w:rFonts w:ascii="Times New Roman" w:hAnsi="Times New Roman" w:cs="Times New Roman"/>
                <w:i/>
                <w:szCs w:val="20"/>
              </w:rPr>
              <w:t>2</w:t>
            </w:r>
            <w:r w:rsidR="00205D37" w:rsidRPr="00205D37">
              <w:rPr>
                <w:rFonts w:ascii="Times New Roman" w:hAnsi="Times New Roman" w:cs="Times New Roman"/>
                <w:i/>
                <w:szCs w:val="20"/>
              </w:rPr>
              <w:t>6</w:t>
            </w:r>
            <w:r>
              <w:rPr>
                <w:rFonts w:ascii="Times New Roman" w:hAnsi="Times New Roman" w:cs="Times New Roman"/>
                <w:i/>
                <w:szCs w:val="20"/>
              </w:rPr>
              <w:t xml:space="preserve"> человек.</w:t>
            </w:r>
          </w:p>
          <w:p w:rsidR="004E4898" w:rsidRDefault="004E4898" w:rsidP="004E4898">
            <w:pPr>
              <w:widowControl w:val="0"/>
              <w:rPr>
                <w:rFonts w:ascii="Times New Roman" w:hAnsi="Times New Roman" w:cs="Times New Roman"/>
                <w:b/>
                <w:szCs w:val="20"/>
              </w:rPr>
            </w:pPr>
            <w:r>
              <w:rPr>
                <w:rFonts w:ascii="Times New Roman" w:hAnsi="Times New Roman" w:cs="Times New Roman"/>
                <w:i/>
                <w:szCs w:val="20"/>
              </w:rPr>
              <w:t>(</w:t>
            </w:r>
            <w:r w:rsidR="000004DE">
              <w:rPr>
                <w:rFonts w:ascii="Times New Roman" w:hAnsi="Times New Roman" w:cs="Times New Roman"/>
                <w:i/>
                <w:szCs w:val="20"/>
              </w:rPr>
              <w:t>2</w:t>
            </w:r>
            <w:r w:rsidR="00205D37" w:rsidRPr="00205D37">
              <w:rPr>
                <w:rFonts w:ascii="Times New Roman" w:hAnsi="Times New Roman" w:cs="Times New Roman"/>
                <w:i/>
                <w:szCs w:val="20"/>
              </w:rPr>
              <w:t>6</w:t>
            </w:r>
            <w:r>
              <w:rPr>
                <w:rFonts w:ascii="Times New Roman" w:hAnsi="Times New Roman" w:cs="Times New Roman"/>
                <w:i/>
                <w:szCs w:val="20"/>
              </w:rPr>
              <w:t>/</w:t>
            </w:r>
            <w:r w:rsidR="00A470AE">
              <w:rPr>
                <w:rFonts w:ascii="Times New Roman" w:hAnsi="Times New Roman" w:cs="Times New Roman"/>
                <w:i/>
                <w:szCs w:val="20"/>
              </w:rPr>
              <w:t>67</w:t>
            </w:r>
            <w:r>
              <w:rPr>
                <w:rFonts w:ascii="Times New Roman" w:hAnsi="Times New Roman" w:cs="Times New Roman"/>
                <w:i/>
                <w:szCs w:val="20"/>
              </w:rPr>
              <w:t>)*100=</w:t>
            </w:r>
            <w:r w:rsidR="00A470AE">
              <w:rPr>
                <w:rFonts w:ascii="Times New Roman" w:hAnsi="Times New Roman" w:cs="Times New Roman"/>
                <w:i/>
                <w:szCs w:val="20"/>
              </w:rPr>
              <w:t>38,8</w:t>
            </w:r>
            <w:r>
              <w:rPr>
                <w:rFonts w:ascii="Times New Roman" w:hAnsi="Times New Roman" w:cs="Times New Roman"/>
                <w:i/>
                <w:szCs w:val="20"/>
              </w:rPr>
              <w:t xml:space="preserve"> </w:t>
            </w:r>
            <w:r>
              <w:rPr>
                <w:rFonts w:ascii="Times New Roman" w:hAnsi="Times New Roman" w:cs="Times New Roman"/>
                <w:szCs w:val="20"/>
              </w:rPr>
              <w:t>%;</w:t>
            </w:r>
          </w:p>
          <w:p w:rsidR="004E4898" w:rsidRDefault="004E4898" w:rsidP="004E4898">
            <w:pPr>
              <w:widowControl w:val="0"/>
              <w:rPr>
                <w:rFonts w:ascii="Times New Roman" w:hAnsi="Times New Roman" w:cs="Times New Roman"/>
                <w:i/>
                <w:szCs w:val="20"/>
              </w:rPr>
            </w:pPr>
            <w:r>
              <w:rPr>
                <w:rFonts w:ascii="Times New Roman" w:hAnsi="Times New Roman" w:cs="Times New Roman"/>
                <w:i/>
                <w:szCs w:val="20"/>
              </w:rPr>
              <w:t xml:space="preserve">Количество ответов «удовлетворен» и «скорее удовлетворен» по вопросам </w:t>
            </w:r>
            <w:r>
              <w:rPr>
                <w:rFonts w:ascii="Times New Roman" w:hAnsi="Times New Roman" w:cs="Times New Roman"/>
                <w:i/>
                <w:szCs w:val="20"/>
                <w:u w:val="single"/>
              </w:rPr>
              <w:t>доступности</w:t>
            </w:r>
            <w:r>
              <w:rPr>
                <w:rFonts w:ascii="Times New Roman" w:hAnsi="Times New Roman" w:cs="Times New Roman"/>
                <w:i/>
                <w:szCs w:val="20"/>
              </w:rPr>
              <w:t xml:space="preserve"> – </w:t>
            </w:r>
            <w:r w:rsidR="00A470AE">
              <w:rPr>
                <w:rFonts w:ascii="Times New Roman" w:hAnsi="Times New Roman" w:cs="Times New Roman"/>
                <w:i/>
                <w:szCs w:val="20"/>
              </w:rPr>
              <w:t>55</w:t>
            </w:r>
            <w:r>
              <w:rPr>
                <w:rFonts w:ascii="Times New Roman" w:hAnsi="Times New Roman" w:cs="Times New Roman"/>
                <w:i/>
                <w:szCs w:val="20"/>
              </w:rPr>
              <w:t xml:space="preserve"> человека.</w:t>
            </w:r>
          </w:p>
          <w:p w:rsidR="004E4898" w:rsidRDefault="004E4898" w:rsidP="004E4898">
            <w:pPr>
              <w:widowControl w:val="0"/>
              <w:rPr>
                <w:rFonts w:ascii="Times New Roman" w:hAnsi="Times New Roman" w:cs="Times New Roman"/>
                <w:b/>
                <w:szCs w:val="20"/>
              </w:rPr>
            </w:pPr>
            <w:r>
              <w:rPr>
                <w:rFonts w:ascii="Times New Roman" w:hAnsi="Times New Roman" w:cs="Times New Roman"/>
                <w:i/>
                <w:szCs w:val="20"/>
              </w:rPr>
              <w:t>(</w:t>
            </w:r>
            <w:r w:rsidR="00A470AE">
              <w:rPr>
                <w:rFonts w:ascii="Times New Roman" w:hAnsi="Times New Roman" w:cs="Times New Roman"/>
                <w:i/>
                <w:szCs w:val="20"/>
              </w:rPr>
              <w:t>55</w:t>
            </w:r>
            <w:r>
              <w:rPr>
                <w:rFonts w:ascii="Times New Roman" w:hAnsi="Times New Roman" w:cs="Times New Roman"/>
                <w:i/>
                <w:szCs w:val="20"/>
              </w:rPr>
              <w:t>/</w:t>
            </w:r>
            <w:r w:rsidR="00A470AE">
              <w:rPr>
                <w:rFonts w:ascii="Times New Roman" w:hAnsi="Times New Roman" w:cs="Times New Roman"/>
                <w:i/>
                <w:szCs w:val="20"/>
              </w:rPr>
              <w:t>67</w:t>
            </w:r>
            <w:r>
              <w:rPr>
                <w:rFonts w:ascii="Times New Roman" w:hAnsi="Times New Roman" w:cs="Times New Roman"/>
                <w:i/>
                <w:szCs w:val="20"/>
              </w:rPr>
              <w:t>)*100=</w:t>
            </w:r>
            <w:r w:rsidR="000004DE">
              <w:rPr>
                <w:rFonts w:ascii="Times New Roman" w:hAnsi="Times New Roman" w:cs="Times New Roman"/>
                <w:i/>
                <w:szCs w:val="20"/>
              </w:rPr>
              <w:t>8</w:t>
            </w:r>
            <w:r w:rsidR="00A470AE">
              <w:rPr>
                <w:rFonts w:ascii="Times New Roman" w:hAnsi="Times New Roman" w:cs="Times New Roman"/>
                <w:i/>
                <w:szCs w:val="20"/>
              </w:rPr>
              <w:t>2,1</w:t>
            </w:r>
            <w:r>
              <w:rPr>
                <w:rFonts w:ascii="Times New Roman" w:hAnsi="Times New Roman" w:cs="Times New Roman"/>
                <w:i/>
                <w:szCs w:val="20"/>
              </w:rPr>
              <w:t xml:space="preserve"> </w:t>
            </w:r>
            <w:r>
              <w:rPr>
                <w:rFonts w:ascii="Times New Roman" w:hAnsi="Times New Roman" w:cs="Times New Roman"/>
                <w:szCs w:val="20"/>
              </w:rPr>
              <w:t>%;</w:t>
            </w:r>
          </w:p>
          <w:p w:rsidR="004E4898" w:rsidRDefault="004E4898" w:rsidP="004E4898">
            <w:pPr>
              <w:widowControl w:val="0"/>
              <w:rPr>
                <w:rFonts w:ascii="Times New Roman" w:hAnsi="Times New Roman" w:cs="Times New Roman"/>
                <w:szCs w:val="20"/>
              </w:rPr>
            </w:pPr>
            <w:r>
              <w:rPr>
                <w:rFonts w:ascii="Times New Roman" w:hAnsi="Times New Roman" w:cs="Times New Roman"/>
                <w:szCs w:val="20"/>
              </w:rPr>
              <w:t xml:space="preserve">Удовлетворенность потребителей </w:t>
            </w:r>
            <w:r>
              <w:rPr>
                <w:rFonts w:ascii="Times New Roman" w:hAnsi="Times New Roman" w:cs="Times New Roman"/>
                <w:b/>
                <w:szCs w:val="20"/>
              </w:rPr>
              <w:t xml:space="preserve">качеством </w:t>
            </w:r>
            <w:r w:rsidR="00205D37">
              <w:rPr>
                <w:rFonts w:ascii="Times New Roman" w:hAnsi="Times New Roman" w:cs="Times New Roman"/>
                <w:b/>
                <w:szCs w:val="20"/>
              </w:rPr>
              <w:t>услуг</w:t>
            </w:r>
            <w:r w:rsidRPr="008C64A9">
              <w:rPr>
                <w:rFonts w:ascii="Times New Roman" w:hAnsi="Times New Roman" w:cs="Times New Roman"/>
                <w:szCs w:val="20"/>
              </w:rPr>
              <w:t xml:space="preserve"> </w:t>
            </w:r>
            <w:r w:rsidR="00205D37" w:rsidRPr="00813700">
              <w:rPr>
                <w:rFonts w:ascii="Times New Roman" w:hAnsi="Times New Roman" w:cs="Times New Roman"/>
                <w:szCs w:val="20"/>
              </w:rPr>
              <w:t>розничной торговли</w:t>
            </w:r>
            <w:r w:rsidR="00205D37">
              <w:rPr>
                <w:rFonts w:ascii="Times New Roman" w:hAnsi="Times New Roman" w:cs="Times New Roman"/>
                <w:szCs w:val="20"/>
              </w:rPr>
              <w:t xml:space="preserve"> </w:t>
            </w:r>
            <w:r>
              <w:rPr>
                <w:rFonts w:ascii="Times New Roman" w:hAnsi="Times New Roman" w:cs="Times New Roman"/>
                <w:szCs w:val="20"/>
              </w:rPr>
              <w:t xml:space="preserve">– </w:t>
            </w:r>
            <w:r w:rsidR="00A470AE">
              <w:rPr>
                <w:rFonts w:ascii="Times New Roman" w:hAnsi="Times New Roman" w:cs="Times New Roman"/>
                <w:szCs w:val="20"/>
              </w:rPr>
              <w:t>71,6</w:t>
            </w:r>
            <w:r>
              <w:rPr>
                <w:rFonts w:ascii="Times New Roman" w:hAnsi="Times New Roman" w:cs="Times New Roman"/>
                <w:szCs w:val="20"/>
              </w:rPr>
              <w:t xml:space="preserve"> %.</w:t>
            </w:r>
          </w:p>
          <w:p w:rsidR="004E4898" w:rsidRDefault="004E4898" w:rsidP="004E4898">
            <w:pPr>
              <w:widowControl w:val="0"/>
              <w:rPr>
                <w:rFonts w:ascii="Times New Roman" w:hAnsi="Times New Roman" w:cs="Times New Roman"/>
                <w:szCs w:val="20"/>
              </w:rPr>
            </w:pPr>
            <w:proofErr w:type="gramStart"/>
            <w:r>
              <w:rPr>
                <w:rFonts w:ascii="Times New Roman" w:hAnsi="Times New Roman" w:cs="Times New Roman"/>
                <w:szCs w:val="20"/>
              </w:rPr>
              <w:t xml:space="preserve">Удовлетворенность  </w:t>
            </w:r>
            <w:r w:rsidRPr="000E3050">
              <w:rPr>
                <w:rFonts w:ascii="Times New Roman" w:hAnsi="Times New Roman" w:cs="Times New Roman"/>
                <w:b/>
                <w:szCs w:val="20"/>
              </w:rPr>
              <w:t>ценой</w:t>
            </w:r>
            <w:proofErr w:type="gramEnd"/>
            <w:r>
              <w:rPr>
                <w:rFonts w:ascii="Times New Roman" w:hAnsi="Times New Roman" w:cs="Times New Roman"/>
                <w:szCs w:val="20"/>
              </w:rPr>
              <w:t xml:space="preserve"> </w:t>
            </w:r>
            <w:r w:rsidR="00205D37">
              <w:rPr>
                <w:rFonts w:ascii="Times New Roman" w:hAnsi="Times New Roman" w:cs="Times New Roman"/>
                <w:szCs w:val="20"/>
              </w:rPr>
              <w:t xml:space="preserve">услуг </w:t>
            </w:r>
            <w:r w:rsidR="00205D37" w:rsidRPr="00813700">
              <w:rPr>
                <w:rFonts w:ascii="Times New Roman" w:hAnsi="Times New Roman" w:cs="Times New Roman"/>
                <w:szCs w:val="20"/>
              </w:rPr>
              <w:t>розничной торговли</w:t>
            </w:r>
            <w:r w:rsidR="00205D37">
              <w:rPr>
                <w:rFonts w:ascii="Times New Roman" w:hAnsi="Times New Roman" w:cs="Times New Roman"/>
                <w:szCs w:val="20"/>
              </w:rPr>
              <w:t xml:space="preserve"> </w:t>
            </w:r>
            <w:r>
              <w:rPr>
                <w:rFonts w:ascii="Times New Roman" w:hAnsi="Times New Roman" w:cs="Times New Roman"/>
                <w:szCs w:val="20"/>
              </w:rPr>
              <w:t xml:space="preserve">– </w:t>
            </w:r>
            <w:r w:rsidR="000004DE">
              <w:rPr>
                <w:rFonts w:ascii="Times New Roman" w:hAnsi="Times New Roman" w:cs="Times New Roman"/>
                <w:szCs w:val="20"/>
              </w:rPr>
              <w:t>3</w:t>
            </w:r>
            <w:r w:rsidR="00A470AE">
              <w:rPr>
                <w:rFonts w:ascii="Times New Roman" w:hAnsi="Times New Roman" w:cs="Times New Roman"/>
                <w:szCs w:val="20"/>
              </w:rPr>
              <w:t>8,8</w:t>
            </w:r>
            <w:r>
              <w:rPr>
                <w:rFonts w:ascii="Times New Roman" w:hAnsi="Times New Roman" w:cs="Times New Roman"/>
                <w:szCs w:val="20"/>
              </w:rPr>
              <w:t xml:space="preserve"> %.</w:t>
            </w:r>
          </w:p>
          <w:p w:rsidR="004E4898" w:rsidRDefault="004E4898" w:rsidP="00A470AE">
            <w:pPr>
              <w:widowControl w:val="0"/>
              <w:rPr>
                <w:rFonts w:ascii="Times New Roman" w:hAnsi="Times New Roman" w:cs="Times New Roman"/>
                <w:szCs w:val="20"/>
              </w:rPr>
            </w:pPr>
            <w:r>
              <w:rPr>
                <w:rFonts w:ascii="Times New Roman" w:hAnsi="Times New Roman" w:cs="Times New Roman"/>
                <w:szCs w:val="20"/>
              </w:rPr>
              <w:t xml:space="preserve">Удовлетворенность потребителей </w:t>
            </w:r>
            <w:proofErr w:type="gramStart"/>
            <w:r w:rsidRPr="000E3050">
              <w:rPr>
                <w:rFonts w:ascii="Times New Roman" w:hAnsi="Times New Roman" w:cs="Times New Roman"/>
                <w:b/>
                <w:szCs w:val="20"/>
              </w:rPr>
              <w:t xml:space="preserve">доступностью </w:t>
            </w:r>
            <w:r w:rsidRPr="000E3050">
              <w:rPr>
                <w:rFonts w:ascii="Times New Roman" w:hAnsi="Times New Roman" w:cs="Times New Roman"/>
                <w:szCs w:val="20"/>
              </w:rPr>
              <w:t xml:space="preserve"> </w:t>
            </w:r>
            <w:r w:rsidR="00205D37">
              <w:rPr>
                <w:rFonts w:ascii="Times New Roman" w:hAnsi="Times New Roman" w:cs="Times New Roman"/>
                <w:szCs w:val="20"/>
              </w:rPr>
              <w:t>услуг</w:t>
            </w:r>
            <w:proofErr w:type="gramEnd"/>
            <w:r w:rsidR="00205D37">
              <w:rPr>
                <w:rFonts w:ascii="Times New Roman" w:hAnsi="Times New Roman" w:cs="Times New Roman"/>
                <w:szCs w:val="20"/>
              </w:rPr>
              <w:t xml:space="preserve"> </w:t>
            </w:r>
            <w:r w:rsidR="00205D37" w:rsidRPr="00813700">
              <w:rPr>
                <w:rFonts w:ascii="Times New Roman" w:hAnsi="Times New Roman" w:cs="Times New Roman"/>
                <w:szCs w:val="20"/>
              </w:rPr>
              <w:t>розничной торговли</w:t>
            </w:r>
            <w:r>
              <w:rPr>
                <w:rFonts w:ascii="Times New Roman" w:hAnsi="Times New Roman" w:cs="Times New Roman"/>
                <w:szCs w:val="20"/>
              </w:rPr>
              <w:t xml:space="preserve"> – </w:t>
            </w:r>
            <w:r w:rsidR="000004DE">
              <w:rPr>
                <w:rFonts w:ascii="Times New Roman" w:hAnsi="Times New Roman" w:cs="Times New Roman"/>
                <w:szCs w:val="20"/>
              </w:rPr>
              <w:t>8</w:t>
            </w:r>
            <w:r w:rsidR="00A470AE">
              <w:rPr>
                <w:rFonts w:ascii="Times New Roman" w:hAnsi="Times New Roman" w:cs="Times New Roman"/>
                <w:szCs w:val="20"/>
              </w:rPr>
              <w:t>2,1</w:t>
            </w:r>
            <w:r>
              <w:rPr>
                <w:rFonts w:ascii="Times New Roman" w:hAnsi="Times New Roman" w:cs="Times New Roman"/>
                <w:szCs w:val="20"/>
              </w:rPr>
              <w:t xml:space="preserve"> %.</w:t>
            </w:r>
          </w:p>
        </w:tc>
        <w:tc>
          <w:tcPr>
            <w:tcW w:w="1838" w:type="dxa"/>
            <w:shd w:val="clear" w:color="auto" w:fill="auto"/>
          </w:tcPr>
          <w:p w:rsidR="004E4898" w:rsidRDefault="004E4898" w:rsidP="004E4898">
            <w:pPr>
              <w:widowControl w:val="0"/>
              <w:rPr>
                <w:rFonts w:ascii="Times New Roman" w:hAnsi="Times New Roman" w:cs="Times New Roman"/>
                <w:i/>
                <w:szCs w:val="20"/>
              </w:rPr>
            </w:pPr>
            <w:r>
              <w:rPr>
                <w:rFonts w:ascii="Times New Roman" w:hAnsi="Times New Roman" w:cs="Times New Roman"/>
                <w:i/>
                <w:szCs w:val="20"/>
              </w:rPr>
              <w:lastRenderedPageBreak/>
              <w:t>Количество опрошенных – 3 предпринимателя.</w:t>
            </w:r>
          </w:p>
          <w:p w:rsidR="004E4898" w:rsidRDefault="004E4898" w:rsidP="004E4898">
            <w:pPr>
              <w:widowControl w:val="0"/>
              <w:rPr>
                <w:rFonts w:ascii="Times New Roman" w:hAnsi="Times New Roman" w:cs="Times New Roman"/>
                <w:i/>
                <w:szCs w:val="20"/>
              </w:rPr>
            </w:pPr>
            <w:r>
              <w:rPr>
                <w:rFonts w:ascii="Times New Roman" w:hAnsi="Times New Roman" w:cs="Times New Roman"/>
                <w:i/>
                <w:szCs w:val="20"/>
              </w:rPr>
              <w:t>Количество ответов «удовлетворен» и «скорее удовлетворен» - 3 предпринимателя.</w:t>
            </w:r>
          </w:p>
          <w:p w:rsidR="004E4898" w:rsidRDefault="004E4898" w:rsidP="004E4898">
            <w:pPr>
              <w:widowControl w:val="0"/>
              <w:rPr>
                <w:rFonts w:ascii="Times New Roman" w:hAnsi="Times New Roman" w:cs="Times New Roman"/>
                <w:b/>
                <w:szCs w:val="20"/>
              </w:rPr>
            </w:pPr>
            <w:r>
              <w:rPr>
                <w:rFonts w:ascii="Times New Roman" w:hAnsi="Times New Roman" w:cs="Times New Roman"/>
                <w:i/>
                <w:szCs w:val="20"/>
              </w:rPr>
              <w:t>(</w:t>
            </w:r>
            <w:r w:rsidR="000004DE">
              <w:rPr>
                <w:rFonts w:ascii="Times New Roman" w:hAnsi="Times New Roman" w:cs="Times New Roman"/>
                <w:i/>
                <w:szCs w:val="20"/>
              </w:rPr>
              <w:t>3</w:t>
            </w:r>
            <w:r>
              <w:rPr>
                <w:rFonts w:ascii="Times New Roman" w:hAnsi="Times New Roman" w:cs="Times New Roman"/>
                <w:i/>
                <w:szCs w:val="20"/>
              </w:rPr>
              <w:t>/3)*100=</w:t>
            </w:r>
            <w:r w:rsidR="000004DE">
              <w:rPr>
                <w:rFonts w:ascii="Times New Roman" w:hAnsi="Times New Roman" w:cs="Times New Roman"/>
                <w:i/>
                <w:szCs w:val="20"/>
              </w:rPr>
              <w:t xml:space="preserve">100 </w:t>
            </w:r>
            <w:r>
              <w:rPr>
                <w:rFonts w:ascii="Times New Roman" w:hAnsi="Times New Roman" w:cs="Times New Roman"/>
                <w:szCs w:val="20"/>
              </w:rPr>
              <w:t>%</w:t>
            </w:r>
          </w:p>
          <w:p w:rsidR="004E4898" w:rsidRDefault="004E4898" w:rsidP="000004DE">
            <w:pPr>
              <w:widowControl w:val="0"/>
              <w:rPr>
                <w:rFonts w:ascii="Times New Roman" w:hAnsi="Times New Roman" w:cs="Times New Roman"/>
                <w:i/>
                <w:szCs w:val="20"/>
              </w:rPr>
            </w:pPr>
            <w:r>
              <w:rPr>
                <w:rFonts w:ascii="Times New Roman" w:hAnsi="Times New Roman" w:cs="Times New Roman"/>
                <w:szCs w:val="20"/>
              </w:rPr>
              <w:t xml:space="preserve">Удовлетворенность предпринимателей – </w:t>
            </w:r>
            <w:r w:rsidR="000004DE">
              <w:rPr>
                <w:rFonts w:ascii="Times New Roman" w:hAnsi="Times New Roman" w:cs="Times New Roman"/>
                <w:szCs w:val="20"/>
              </w:rPr>
              <w:t>100</w:t>
            </w:r>
            <w:r>
              <w:rPr>
                <w:rFonts w:ascii="Times New Roman" w:hAnsi="Times New Roman" w:cs="Times New Roman"/>
                <w:szCs w:val="20"/>
              </w:rPr>
              <w:t xml:space="preserve"> %</w:t>
            </w:r>
          </w:p>
        </w:tc>
      </w:tr>
      <w:tr w:rsidR="004E4898" w:rsidTr="00813700">
        <w:tc>
          <w:tcPr>
            <w:tcW w:w="504" w:type="dxa"/>
            <w:shd w:val="clear" w:color="auto" w:fill="auto"/>
          </w:tcPr>
          <w:p w:rsidR="004E4898" w:rsidRPr="00813700" w:rsidRDefault="00F36372" w:rsidP="004E4898">
            <w:pPr>
              <w:widowControl w:val="0"/>
              <w:rPr>
                <w:rFonts w:ascii="Times New Roman" w:hAnsi="Times New Roman" w:cs="Times New Roman"/>
                <w:szCs w:val="20"/>
              </w:rPr>
            </w:pPr>
            <w:r>
              <w:rPr>
                <w:rFonts w:ascii="Times New Roman" w:hAnsi="Times New Roman" w:cs="Times New Roman"/>
                <w:szCs w:val="20"/>
              </w:rPr>
              <w:lastRenderedPageBreak/>
              <w:t>10</w:t>
            </w:r>
          </w:p>
        </w:tc>
        <w:tc>
          <w:tcPr>
            <w:tcW w:w="1555" w:type="dxa"/>
            <w:shd w:val="clear" w:color="auto" w:fill="auto"/>
          </w:tcPr>
          <w:p w:rsidR="004E4898" w:rsidRPr="00813700" w:rsidRDefault="004E4898" w:rsidP="004E4898">
            <w:pPr>
              <w:widowControl w:val="0"/>
              <w:rPr>
                <w:rFonts w:ascii="Times New Roman" w:hAnsi="Times New Roman" w:cs="Times New Roman"/>
                <w:szCs w:val="20"/>
              </w:rPr>
            </w:pPr>
            <w:r w:rsidRPr="00813700">
              <w:rPr>
                <w:rFonts w:ascii="Times New Roman" w:hAnsi="Times New Roman" w:cs="Times New Roman"/>
                <w:szCs w:val="20"/>
              </w:rPr>
              <w:t xml:space="preserve">Рынок ритуальных услуг </w:t>
            </w:r>
          </w:p>
        </w:tc>
        <w:tc>
          <w:tcPr>
            <w:tcW w:w="1482" w:type="dxa"/>
            <w:shd w:val="clear" w:color="auto" w:fill="auto"/>
          </w:tcPr>
          <w:p w:rsidR="004E4898" w:rsidRPr="00813700" w:rsidRDefault="004E4898" w:rsidP="004E4898">
            <w:pPr>
              <w:widowControl w:val="0"/>
              <w:rPr>
                <w:rFonts w:ascii="Times New Roman" w:hAnsi="Times New Roman" w:cs="Times New Roman"/>
                <w:szCs w:val="20"/>
              </w:rPr>
            </w:pPr>
            <w:proofErr w:type="gramStart"/>
            <w:r w:rsidRPr="00813700">
              <w:rPr>
                <w:rFonts w:ascii="Times New Roman" w:hAnsi="Times New Roman" w:cs="Times New Roman"/>
                <w:szCs w:val="20"/>
              </w:rPr>
              <w:t>доля</w:t>
            </w:r>
            <w:proofErr w:type="gramEnd"/>
            <w:r w:rsidRPr="00813700">
              <w:rPr>
                <w:rFonts w:ascii="Times New Roman" w:hAnsi="Times New Roman" w:cs="Times New Roman"/>
                <w:szCs w:val="20"/>
              </w:rPr>
              <w:t xml:space="preserve"> организаций частной формы собственности в сфере ритуальных услуг</w:t>
            </w:r>
          </w:p>
          <w:p w:rsidR="004E4898" w:rsidRPr="00813700" w:rsidRDefault="004E4898" w:rsidP="004E4898">
            <w:pPr>
              <w:widowControl w:val="0"/>
              <w:rPr>
                <w:rFonts w:ascii="Times New Roman" w:hAnsi="Times New Roman" w:cs="Times New Roman"/>
                <w:szCs w:val="20"/>
              </w:rPr>
            </w:pPr>
          </w:p>
        </w:tc>
        <w:tc>
          <w:tcPr>
            <w:tcW w:w="1417" w:type="dxa"/>
            <w:shd w:val="clear" w:color="auto" w:fill="auto"/>
          </w:tcPr>
          <w:p w:rsidR="004E4898" w:rsidRDefault="004E4898" w:rsidP="004E4898">
            <w:pPr>
              <w:widowControl w:val="0"/>
              <w:rPr>
                <w:rFonts w:ascii="Times New Roman" w:hAnsi="Times New Roman" w:cs="Times New Roman"/>
                <w:szCs w:val="20"/>
              </w:rPr>
            </w:pPr>
            <w:r>
              <w:rPr>
                <w:rFonts w:ascii="Times New Roman" w:hAnsi="Times New Roman" w:cs="Times New Roman"/>
                <w:szCs w:val="20"/>
              </w:rPr>
              <w:t>Проценты</w:t>
            </w:r>
          </w:p>
        </w:tc>
        <w:tc>
          <w:tcPr>
            <w:tcW w:w="1134" w:type="dxa"/>
            <w:shd w:val="clear" w:color="auto" w:fill="auto"/>
          </w:tcPr>
          <w:p w:rsidR="004E4898" w:rsidRDefault="009B2A27" w:rsidP="004E4898">
            <w:pPr>
              <w:widowControl w:val="0"/>
              <w:rPr>
                <w:rFonts w:ascii="Times New Roman" w:hAnsi="Times New Roman" w:cs="Times New Roman"/>
                <w:szCs w:val="20"/>
              </w:rPr>
            </w:pPr>
            <w:r>
              <w:rPr>
                <w:rFonts w:ascii="Times New Roman" w:hAnsi="Times New Roman" w:cs="Times New Roman"/>
                <w:szCs w:val="20"/>
              </w:rPr>
              <w:t>66,7</w:t>
            </w:r>
          </w:p>
        </w:tc>
        <w:tc>
          <w:tcPr>
            <w:tcW w:w="1277" w:type="dxa"/>
            <w:shd w:val="clear" w:color="auto" w:fill="auto"/>
          </w:tcPr>
          <w:p w:rsidR="004E4898" w:rsidRDefault="009B2A27" w:rsidP="004E4898">
            <w:pPr>
              <w:widowControl w:val="0"/>
              <w:rPr>
                <w:rFonts w:ascii="Times New Roman" w:hAnsi="Times New Roman" w:cs="Times New Roman"/>
                <w:szCs w:val="20"/>
              </w:rPr>
            </w:pPr>
            <w:r>
              <w:rPr>
                <w:rFonts w:ascii="Times New Roman" w:hAnsi="Times New Roman" w:cs="Times New Roman"/>
                <w:szCs w:val="20"/>
              </w:rPr>
              <w:t>66,7</w:t>
            </w:r>
          </w:p>
        </w:tc>
        <w:tc>
          <w:tcPr>
            <w:tcW w:w="1133" w:type="dxa"/>
            <w:shd w:val="clear" w:color="auto" w:fill="auto"/>
          </w:tcPr>
          <w:p w:rsidR="004E4898" w:rsidRDefault="009B2A27" w:rsidP="004E4898">
            <w:pPr>
              <w:widowControl w:val="0"/>
              <w:rPr>
                <w:rFonts w:ascii="Times New Roman" w:hAnsi="Times New Roman" w:cs="Times New Roman"/>
                <w:szCs w:val="20"/>
              </w:rPr>
            </w:pPr>
            <w:r>
              <w:rPr>
                <w:rFonts w:ascii="Times New Roman" w:hAnsi="Times New Roman" w:cs="Times New Roman"/>
                <w:szCs w:val="20"/>
              </w:rPr>
              <w:t>66,7</w:t>
            </w:r>
          </w:p>
        </w:tc>
        <w:tc>
          <w:tcPr>
            <w:tcW w:w="1275" w:type="dxa"/>
            <w:shd w:val="clear" w:color="auto" w:fill="auto"/>
          </w:tcPr>
          <w:p w:rsidR="004E4898" w:rsidRDefault="004E4898" w:rsidP="004E4898">
            <w:pPr>
              <w:widowControl w:val="0"/>
              <w:rPr>
                <w:rFonts w:ascii="Times New Roman" w:hAnsi="Times New Roman" w:cs="Times New Roman"/>
                <w:szCs w:val="20"/>
              </w:rPr>
            </w:pPr>
            <w:r>
              <w:rPr>
                <w:rFonts w:ascii="Times New Roman" w:hAnsi="Times New Roman" w:cs="Times New Roman"/>
                <w:szCs w:val="20"/>
              </w:rPr>
              <w:t>-</w:t>
            </w:r>
          </w:p>
        </w:tc>
        <w:tc>
          <w:tcPr>
            <w:tcW w:w="1563" w:type="dxa"/>
            <w:shd w:val="clear" w:color="auto" w:fill="auto"/>
          </w:tcPr>
          <w:p w:rsidR="004E4898" w:rsidRDefault="004E4898" w:rsidP="004E4898">
            <w:pPr>
              <w:widowControl w:val="0"/>
              <w:rPr>
                <w:rFonts w:ascii="Times New Roman" w:hAnsi="Times New Roman" w:cs="Times New Roman"/>
                <w:szCs w:val="20"/>
              </w:rPr>
            </w:pPr>
            <w:r>
              <w:rPr>
                <w:rFonts w:ascii="Times New Roman" w:hAnsi="Times New Roman" w:cs="Times New Roman"/>
                <w:szCs w:val="20"/>
              </w:rPr>
              <w:t>В соответствии с Приказом ФАС России от 29.08.2018 № 1232/18</w:t>
            </w:r>
          </w:p>
        </w:tc>
        <w:tc>
          <w:tcPr>
            <w:tcW w:w="1985" w:type="dxa"/>
            <w:shd w:val="clear" w:color="auto" w:fill="auto"/>
          </w:tcPr>
          <w:p w:rsidR="000004DE" w:rsidRDefault="000004DE" w:rsidP="000004DE">
            <w:pPr>
              <w:widowControl w:val="0"/>
              <w:rPr>
                <w:rFonts w:ascii="Times New Roman" w:hAnsi="Times New Roman" w:cs="Times New Roman"/>
                <w:i/>
                <w:szCs w:val="20"/>
              </w:rPr>
            </w:pPr>
            <w:r>
              <w:rPr>
                <w:rFonts w:ascii="Times New Roman" w:hAnsi="Times New Roman" w:cs="Times New Roman"/>
                <w:i/>
                <w:szCs w:val="20"/>
              </w:rPr>
              <w:t>Количество опрошенных - 3</w:t>
            </w:r>
            <w:r w:rsidRPr="00205D37">
              <w:rPr>
                <w:rFonts w:ascii="Times New Roman" w:hAnsi="Times New Roman" w:cs="Times New Roman"/>
                <w:i/>
                <w:szCs w:val="20"/>
              </w:rPr>
              <w:t>6</w:t>
            </w:r>
            <w:r>
              <w:rPr>
                <w:rFonts w:ascii="Times New Roman" w:hAnsi="Times New Roman" w:cs="Times New Roman"/>
                <w:i/>
                <w:szCs w:val="20"/>
              </w:rPr>
              <w:t xml:space="preserve"> человек.</w:t>
            </w:r>
          </w:p>
          <w:p w:rsidR="000004DE" w:rsidRDefault="000004DE" w:rsidP="000004DE">
            <w:pPr>
              <w:widowControl w:val="0"/>
              <w:rPr>
                <w:rFonts w:ascii="Times New Roman" w:hAnsi="Times New Roman" w:cs="Times New Roman"/>
                <w:i/>
                <w:szCs w:val="20"/>
              </w:rPr>
            </w:pPr>
            <w:r>
              <w:rPr>
                <w:rFonts w:ascii="Times New Roman" w:hAnsi="Times New Roman" w:cs="Times New Roman"/>
                <w:i/>
                <w:szCs w:val="20"/>
              </w:rPr>
              <w:t xml:space="preserve">Количество ответов «удовлетворен» и «скорее удовлетворен» по вопросам </w:t>
            </w:r>
            <w:r>
              <w:rPr>
                <w:rFonts w:ascii="Times New Roman" w:hAnsi="Times New Roman" w:cs="Times New Roman"/>
                <w:i/>
                <w:szCs w:val="20"/>
                <w:u w:val="single"/>
              </w:rPr>
              <w:t>качества</w:t>
            </w:r>
            <w:r>
              <w:rPr>
                <w:rFonts w:ascii="Times New Roman" w:hAnsi="Times New Roman" w:cs="Times New Roman"/>
                <w:i/>
                <w:szCs w:val="20"/>
              </w:rPr>
              <w:t xml:space="preserve"> - </w:t>
            </w:r>
            <w:r w:rsidRPr="00205D37">
              <w:rPr>
                <w:rFonts w:ascii="Times New Roman" w:hAnsi="Times New Roman" w:cs="Times New Roman"/>
                <w:i/>
                <w:szCs w:val="20"/>
              </w:rPr>
              <w:t>28</w:t>
            </w:r>
            <w:r>
              <w:rPr>
                <w:rFonts w:ascii="Times New Roman" w:hAnsi="Times New Roman" w:cs="Times New Roman"/>
                <w:i/>
                <w:szCs w:val="20"/>
              </w:rPr>
              <w:t>человек.</w:t>
            </w:r>
          </w:p>
          <w:p w:rsidR="000004DE" w:rsidRDefault="000004DE" w:rsidP="000004DE">
            <w:pPr>
              <w:widowControl w:val="0"/>
              <w:rPr>
                <w:rFonts w:ascii="Times New Roman" w:hAnsi="Times New Roman" w:cs="Times New Roman"/>
                <w:szCs w:val="20"/>
              </w:rPr>
            </w:pPr>
            <w:r>
              <w:rPr>
                <w:rFonts w:ascii="Times New Roman" w:hAnsi="Times New Roman" w:cs="Times New Roman"/>
                <w:i/>
                <w:szCs w:val="20"/>
              </w:rPr>
              <w:t>(</w:t>
            </w:r>
            <w:r w:rsidRPr="00205D37">
              <w:rPr>
                <w:rFonts w:ascii="Times New Roman" w:hAnsi="Times New Roman" w:cs="Times New Roman"/>
                <w:i/>
                <w:szCs w:val="20"/>
              </w:rPr>
              <w:t>28</w:t>
            </w:r>
            <w:r>
              <w:rPr>
                <w:rFonts w:ascii="Times New Roman" w:hAnsi="Times New Roman" w:cs="Times New Roman"/>
                <w:i/>
                <w:szCs w:val="20"/>
              </w:rPr>
              <w:t>/</w:t>
            </w:r>
            <w:r w:rsidRPr="00205D37">
              <w:rPr>
                <w:rFonts w:ascii="Times New Roman" w:hAnsi="Times New Roman" w:cs="Times New Roman"/>
                <w:i/>
                <w:szCs w:val="20"/>
              </w:rPr>
              <w:t>36</w:t>
            </w:r>
            <w:r>
              <w:rPr>
                <w:rFonts w:ascii="Times New Roman" w:hAnsi="Times New Roman" w:cs="Times New Roman"/>
                <w:i/>
                <w:szCs w:val="20"/>
              </w:rPr>
              <w:t>)*100=</w:t>
            </w:r>
            <w:r w:rsidRPr="00205D37">
              <w:rPr>
                <w:rFonts w:ascii="Times New Roman" w:hAnsi="Times New Roman" w:cs="Times New Roman"/>
                <w:i/>
                <w:szCs w:val="20"/>
              </w:rPr>
              <w:t>77.8</w:t>
            </w:r>
            <w:r>
              <w:rPr>
                <w:rFonts w:ascii="Times New Roman" w:hAnsi="Times New Roman" w:cs="Times New Roman"/>
                <w:i/>
                <w:szCs w:val="20"/>
              </w:rPr>
              <w:t xml:space="preserve">  </w:t>
            </w:r>
            <w:r>
              <w:rPr>
                <w:rFonts w:ascii="Times New Roman" w:hAnsi="Times New Roman" w:cs="Times New Roman"/>
                <w:szCs w:val="20"/>
              </w:rPr>
              <w:t>%;</w:t>
            </w:r>
          </w:p>
          <w:p w:rsidR="000004DE" w:rsidRDefault="000004DE" w:rsidP="000004DE">
            <w:pPr>
              <w:widowControl w:val="0"/>
              <w:rPr>
                <w:rFonts w:ascii="Times New Roman" w:hAnsi="Times New Roman" w:cs="Times New Roman"/>
                <w:i/>
                <w:szCs w:val="20"/>
              </w:rPr>
            </w:pPr>
            <w:r>
              <w:rPr>
                <w:rFonts w:ascii="Times New Roman" w:hAnsi="Times New Roman" w:cs="Times New Roman"/>
                <w:i/>
                <w:szCs w:val="20"/>
              </w:rPr>
              <w:t xml:space="preserve">Количество ответов </w:t>
            </w:r>
            <w:r>
              <w:rPr>
                <w:rFonts w:ascii="Times New Roman" w:hAnsi="Times New Roman" w:cs="Times New Roman"/>
                <w:i/>
                <w:szCs w:val="20"/>
              </w:rPr>
              <w:lastRenderedPageBreak/>
              <w:t xml:space="preserve">«удовлетворен» и «скорее удовлетворен» по вопросам </w:t>
            </w:r>
            <w:r>
              <w:rPr>
                <w:rFonts w:ascii="Times New Roman" w:hAnsi="Times New Roman" w:cs="Times New Roman"/>
                <w:i/>
                <w:szCs w:val="20"/>
                <w:u w:val="single"/>
              </w:rPr>
              <w:t>цены</w:t>
            </w:r>
            <w:r>
              <w:rPr>
                <w:rFonts w:ascii="Times New Roman" w:hAnsi="Times New Roman" w:cs="Times New Roman"/>
                <w:i/>
                <w:szCs w:val="20"/>
              </w:rPr>
              <w:t xml:space="preserve"> – </w:t>
            </w:r>
            <w:r w:rsidRPr="00205D37">
              <w:rPr>
                <w:rFonts w:ascii="Times New Roman" w:hAnsi="Times New Roman" w:cs="Times New Roman"/>
                <w:i/>
                <w:szCs w:val="20"/>
              </w:rPr>
              <w:t>16</w:t>
            </w:r>
            <w:r>
              <w:rPr>
                <w:rFonts w:ascii="Times New Roman" w:hAnsi="Times New Roman" w:cs="Times New Roman"/>
                <w:i/>
                <w:szCs w:val="20"/>
              </w:rPr>
              <w:t xml:space="preserve"> человек.</w:t>
            </w:r>
          </w:p>
          <w:p w:rsidR="000004DE" w:rsidRDefault="000004DE" w:rsidP="000004DE">
            <w:pPr>
              <w:widowControl w:val="0"/>
              <w:rPr>
                <w:rFonts w:ascii="Times New Roman" w:hAnsi="Times New Roman" w:cs="Times New Roman"/>
                <w:b/>
                <w:szCs w:val="20"/>
              </w:rPr>
            </w:pPr>
            <w:r>
              <w:rPr>
                <w:rFonts w:ascii="Times New Roman" w:hAnsi="Times New Roman" w:cs="Times New Roman"/>
                <w:i/>
                <w:szCs w:val="20"/>
              </w:rPr>
              <w:t>(</w:t>
            </w:r>
            <w:r w:rsidRPr="00205D37">
              <w:rPr>
                <w:rFonts w:ascii="Times New Roman" w:hAnsi="Times New Roman" w:cs="Times New Roman"/>
                <w:i/>
                <w:szCs w:val="20"/>
              </w:rPr>
              <w:t>16</w:t>
            </w:r>
            <w:r>
              <w:rPr>
                <w:rFonts w:ascii="Times New Roman" w:hAnsi="Times New Roman" w:cs="Times New Roman"/>
                <w:i/>
                <w:szCs w:val="20"/>
              </w:rPr>
              <w:t>/</w:t>
            </w:r>
            <w:r w:rsidRPr="00205D37">
              <w:rPr>
                <w:rFonts w:ascii="Times New Roman" w:hAnsi="Times New Roman" w:cs="Times New Roman"/>
                <w:i/>
                <w:szCs w:val="20"/>
              </w:rPr>
              <w:t>36</w:t>
            </w:r>
            <w:r>
              <w:rPr>
                <w:rFonts w:ascii="Times New Roman" w:hAnsi="Times New Roman" w:cs="Times New Roman"/>
                <w:i/>
                <w:szCs w:val="20"/>
              </w:rPr>
              <w:t>)*100=44.</w:t>
            </w:r>
            <w:r w:rsidRPr="00205D37">
              <w:rPr>
                <w:rFonts w:ascii="Times New Roman" w:hAnsi="Times New Roman" w:cs="Times New Roman"/>
                <w:i/>
                <w:szCs w:val="20"/>
              </w:rPr>
              <w:t>4</w:t>
            </w:r>
            <w:r>
              <w:rPr>
                <w:rFonts w:ascii="Times New Roman" w:hAnsi="Times New Roman" w:cs="Times New Roman"/>
                <w:i/>
                <w:szCs w:val="20"/>
              </w:rPr>
              <w:t xml:space="preserve"> </w:t>
            </w:r>
            <w:r>
              <w:rPr>
                <w:rFonts w:ascii="Times New Roman" w:hAnsi="Times New Roman" w:cs="Times New Roman"/>
                <w:szCs w:val="20"/>
              </w:rPr>
              <w:t>%;</w:t>
            </w:r>
          </w:p>
          <w:p w:rsidR="000004DE" w:rsidRDefault="000004DE" w:rsidP="000004DE">
            <w:pPr>
              <w:widowControl w:val="0"/>
              <w:rPr>
                <w:rFonts w:ascii="Times New Roman" w:hAnsi="Times New Roman" w:cs="Times New Roman"/>
                <w:i/>
                <w:szCs w:val="20"/>
              </w:rPr>
            </w:pPr>
            <w:r>
              <w:rPr>
                <w:rFonts w:ascii="Times New Roman" w:hAnsi="Times New Roman" w:cs="Times New Roman"/>
                <w:i/>
                <w:szCs w:val="20"/>
              </w:rPr>
              <w:t xml:space="preserve">Количество ответов «удовлетворен» и «скорее удовлетворен» по вопросам </w:t>
            </w:r>
            <w:r>
              <w:rPr>
                <w:rFonts w:ascii="Times New Roman" w:hAnsi="Times New Roman" w:cs="Times New Roman"/>
                <w:i/>
                <w:szCs w:val="20"/>
                <w:u w:val="single"/>
              </w:rPr>
              <w:t>доступности</w:t>
            </w:r>
            <w:r>
              <w:rPr>
                <w:rFonts w:ascii="Times New Roman" w:hAnsi="Times New Roman" w:cs="Times New Roman"/>
                <w:i/>
                <w:szCs w:val="20"/>
              </w:rPr>
              <w:t xml:space="preserve"> – 3</w:t>
            </w:r>
            <w:r w:rsidRPr="00205D37">
              <w:rPr>
                <w:rFonts w:ascii="Times New Roman" w:hAnsi="Times New Roman" w:cs="Times New Roman"/>
                <w:i/>
                <w:szCs w:val="20"/>
              </w:rPr>
              <w:t>4</w:t>
            </w:r>
            <w:r>
              <w:rPr>
                <w:rFonts w:ascii="Times New Roman" w:hAnsi="Times New Roman" w:cs="Times New Roman"/>
                <w:i/>
                <w:szCs w:val="20"/>
              </w:rPr>
              <w:t xml:space="preserve"> человека.</w:t>
            </w:r>
          </w:p>
          <w:p w:rsidR="000004DE" w:rsidRDefault="000004DE" w:rsidP="000004DE">
            <w:pPr>
              <w:widowControl w:val="0"/>
              <w:rPr>
                <w:rFonts w:ascii="Times New Roman" w:hAnsi="Times New Roman" w:cs="Times New Roman"/>
                <w:b/>
                <w:szCs w:val="20"/>
              </w:rPr>
            </w:pPr>
            <w:r>
              <w:rPr>
                <w:rFonts w:ascii="Times New Roman" w:hAnsi="Times New Roman" w:cs="Times New Roman"/>
                <w:i/>
                <w:szCs w:val="20"/>
              </w:rPr>
              <w:t>(3</w:t>
            </w:r>
            <w:r w:rsidRPr="00205D37">
              <w:rPr>
                <w:rFonts w:ascii="Times New Roman" w:hAnsi="Times New Roman" w:cs="Times New Roman"/>
                <w:i/>
                <w:szCs w:val="20"/>
              </w:rPr>
              <w:t>4</w:t>
            </w:r>
            <w:r>
              <w:rPr>
                <w:rFonts w:ascii="Times New Roman" w:hAnsi="Times New Roman" w:cs="Times New Roman"/>
                <w:i/>
                <w:szCs w:val="20"/>
              </w:rPr>
              <w:t>/3</w:t>
            </w:r>
            <w:r w:rsidRPr="00205D37">
              <w:rPr>
                <w:rFonts w:ascii="Times New Roman" w:hAnsi="Times New Roman" w:cs="Times New Roman"/>
                <w:i/>
                <w:szCs w:val="20"/>
              </w:rPr>
              <w:t>6</w:t>
            </w:r>
            <w:r>
              <w:rPr>
                <w:rFonts w:ascii="Times New Roman" w:hAnsi="Times New Roman" w:cs="Times New Roman"/>
                <w:i/>
                <w:szCs w:val="20"/>
              </w:rPr>
              <w:t>)*100=</w:t>
            </w:r>
            <w:r w:rsidRPr="00205D37">
              <w:rPr>
                <w:rFonts w:ascii="Times New Roman" w:hAnsi="Times New Roman" w:cs="Times New Roman"/>
                <w:i/>
                <w:szCs w:val="20"/>
              </w:rPr>
              <w:t>94.4</w:t>
            </w:r>
            <w:r>
              <w:rPr>
                <w:rFonts w:ascii="Times New Roman" w:hAnsi="Times New Roman" w:cs="Times New Roman"/>
                <w:i/>
                <w:szCs w:val="20"/>
              </w:rPr>
              <w:t xml:space="preserve"> </w:t>
            </w:r>
            <w:r>
              <w:rPr>
                <w:rFonts w:ascii="Times New Roman" w:hAnsi="Times New Roman" w:cs="Times New Roman"/>
                <w:szCs w:val="20"/>
              </w:rPr>
              <w:t>%;</w:t>
            </w:r>
          </w:p>
          <w:p w:rsidR="000004DE" w:rsidRDefault="000004DE" w:rsidP="000004DE">
            <w:pPr>
              <w:widowControl w:val="0"/>
              <w:rPr>
                <w:rFonts w:ascii="Times New Roman" w:hAnsi="Times New Roman" w:cs="Times New Roman"/>
                <w:szCs w:val="20"/>
              </w:rPr>
            </w:pPr>
            <w:r>
              <w:rPr>
                <w:rFonts w:ascii="Times New Roman" w:hAnsi="Times New Roman" w:cs="Times New Roman"/>
                <w:szCs w:val="20"/>
              </w:rPr>
              <w:t xml:space="preserve">Удовлетворенность потребителей </w:t>
            </w:r>
            <w:r>
              <w:rPr>
                <w:rFonts w:ascii="Times New Roman" w:hAnsi="Times New Roman" w:cs="Times New Roman"/>
                <w:b/>
                <w:szCs w:val="20"/>
              </w:rPr>
              <w:t>качеством услуг</w:t>
            </w:r>
            <w:r w:rsidRPr="008C64A9">
              <w:rPr>
                <w:rFonts w:ascii="Times New Roman" w:hAnsi="Times New Roman" w:cs="Times New Roman"/>
                <w:szCs w:val="20"/>
              </w:rPr>
              <w:t xml:space="preserve"> </w:t>
            </w:r>
            <w:r w:rsidRPr="00813700">
              <w:rPr>
                <w:rFonts w:ascii="Times New Roman" w:hAnsi="Times New Roman" w:cs="Times New Roman"/>
                <w:szCs w:val="20"/>
              </w:rPr>
              <w:t>розничной торговли</w:t>
            </w:r>
            <w:r>
              <w:rPr>
                <w:rFonts w:ascii="Times New Roman" w:hAnsi="Times New Roman" w:cs="Times New Roman"/>
                <w:szCs w:val="20"/>
              </w:rPr>
              <w:t xml:space="preserve"> – 77,8 %.</w:t>
            </w:r>
          </w:p>
          <w:p w:rsidR="000004DE" w:rsidRDefault="000004DE" w:rsidP="000004DE">
            <w:pPr>
              <w:widowControl w:val="0"/>
              <w:rPr>
                <w:rFonts w:ascii="Times New Roman" w:hAnsi="Times New Roman" w:cs="Times New Roman"/>
                <w:szCs w:val="20"/>
              </w:rPr>
            </w:pPr>
            <w:proofErr w:type="gramStart"/>
            <w:r>
              <w:rPr>
                <w:rFonts w:ascii="Times New Roman" w:hAnsi="Times New Roman" w:cs="Times New Roman"/>
                <w:szCs w:val="20"/>
              </w:rPr>
              <w:t xml:space="preserve">Удовлетворенность  </w:t>
            </w:r>
            <w:r w:rsidRPr="000E3050">
              <w:rPr>
                <w:rFonts w:ascii="Times New Roman" w:hAnsi="Times New Roman" w:cs="Times New Roman"/>
                <w:b/>
                <w:szCs w:val="20"/>
              </w:rPr>
              <w:t>ценой</w:t>
            </w:r>
            <w:proofErr w:type="gramEnd"/>
            <w:r>
              <w:rPr>
                <w:rFonts w:ascii="Times New Roman" w:hAnsi="Times New Roman" w:cs="Times New Roman"/>
                <w:szCs w:val="20"/>
              </w:rPr>
              <w:t xml:space="preserve"> услуг </w:t>
            </w:r>
            <w:r w:rsidRPr="00813700">
              <w:rPr>
                <w:rFonts w:ascii="Times New Roman" w:hAnsi="Times New Roman" w:cs="Times New Roman"/>
                <w:szCs w:val="20"/>
              </w:rPr>
              <w:t>розничной торговли</w:t>
            </w:r>
            <w:r>
              <w:rPr>
                <w:rFonts w:ascii="Times New Roman" w:hAnsi="Times New Roman" w:cs="Times New Roman"/>
                <w:szCs w:val="20"/>
              </w:rPr>
              <w:t xml:space="preserve"> – 44,4 %.</w:t>
            </w:r>
          </w:p>
          <w:p w:rsidR="004E4898" w:rsidRDefault="000004DE" w:rsidP="000004DE">
            <w:pPr>
              <w:widowControl w:val="0"/>
              <w:rPr>
                <w:rFonts w:ascii="Times New Roman" w:hAnsi="Times New Roman" w:cs="Times New Roman"/>
                <w:szCs w:val="20"/>
              </w:rPr>
            </w:pPr>
            <w:r>
              <w:rPr>
                <w:rFonts w:ascii="Times New Roman" w:hAnsi="Times New Roman" w:cs="Times New Roman"/>
                <w:szCs w:val="20"/>
              </w:rPr>
              <w:t xml:space="preserve">Удовлетворенность потребителей </w:t>
            </w:r>
            <w:proofErr w:type="gramStart"/>
            <w:r w:rsidRPr="000E3050">
              <w:rPr>
                <w:rFonts w:ascii="Times New Roman" w:hAnsi="Times New Roman" w:cs="Times New Roman"/>
                <w:b/>
                <w:szCs w:val="20"/>
              </w:rPr>
              <w:t xml:space="preserve">доступностью </w:t>
            </w:r>
            <w:r w:rsidRPr="000E3050">
              <w:rPr>
                <w:rFonts w:ascii="Times New Roman" w:hAnsi="Times New Roman" w:cs="Times New Roman"/>
                <w:szCs w:val="20"/>
              </w:rPr>
              <w:t xml:space="preserve"> </w:t>
            </w:r>
            <w:r>
              <w:rPr>
                <w:rFonts w:ascii="Times New Roman" w:hAnsi="Times New Roman" w:cs="Times New Roman"/>
                <w:szCs w:val="20"/>
              </w:rPr>
              <w:t>услуг</w:t>
            </w:r>
            <w:proofErr w:type="gramEnd"/>
            <w:r>
              <w:rPr>
                <w:rFonts w:ascii="Times New Roman" w:hAnsi="Times New Roman" w:cs="Times New Roman"/>
                <w:szCs w:val="20"/>
              </w:rPr>
              <w:t xml:space="preserve"> </w:t>
            </w:r>
            <w:r w:rsidRPr="00813700">
              <w:rPr>
                <w:rFonts w:ascii="Times New Roman" w:hAnsi="Times New Roman" w:cs="Times New Roman"/>
                <w:szCs w:val="20"/>
              </w:rPr>
              <w:t>розничной торговли</w:t>
            </w:r>
            <w:r>
              <w:rPr>
                <w:rFonts w:ascii="Times New Roman" w:hAnsi="Times New Roman" w:cs="Times New Roman"/>
                <w:szCs w:val="20"/>
              </w:rPr>
              <w:t xml:space="preserve"> – 94,4 %.</w:t>
            </w:r>
          </w:p>
        </w:tc>
        <w:tc>
          <w:tcPr>
            <w:tcW w:w="1838" w:type="dxa"/>
            <w:shd w:val="clear" w:color="auto" w:fill="auto"/>
          </w:tcPr>
          <w:p w:rsidR="004E4898" w:rsidRDefault="004E4898" w:rsidP="004E4898">
            <w:pPr>
              <w:widowControl w:val="0"/>
              <w:rPr>
                <w:rFonts w:ascii="Times New Roman" w:hAnsi="Times New Roman" w:cs="Times New Roman"/>
                <w:i/>
                <w:szCs w:val="20"/>
              </w:rPr>
            </w:pPr>
            <w:r>
              <w:rPr>
                <w:rFonts w:ascii="Times New Roman" w:hAnsi="Times New Roman" w:cs="Times New Roman"/>
                <w:i/>
                <w:szCs w:val="20"/>
              </w:rPr>
              <w:lastRenderedPageBreak/>
              <w:t xml:space="preserve">Количество опрошенных – </w:t>
            </w:r>
            <w:r w:rsidR="000004DE">
              <w:rPr>
                <w:rFonts w:ascii="Times New Roman" w:hAnsi="Times New Roman" w:cs="Times New Roman"/>
                <w:i/>
                <w:szCs w:val="20"/>
              </w:rPr>
              <w:t>3</w:t>
            </w:r>
            <w:r>
              <w:rPr>
                <w:rFonts w:ascii="Times New Roman" w:hAnsi="Times New Roman" w:cs="Times New Roman"/>
                <w:i/>
                <w:szCs w:val="20"/>
              </w:rPr>
              <w:t xml:space="preserve"> предпринимателей.</w:t>
            </w:r>
          </w:p>
          <w:p w:rsidR="004E4898" w:rsidRDefault="004E4898" w:rsidP="004E4898">
            <w:pPr>
              <w:widowControl w:val="0"/>
              <w:rPr>
                <w:rFonts w:ascii="Times New Roman" w:hAnsi="Times New Roman" w:cs="Times New Roman"/>
                <w:i/>
                <w:szCs w:val="20"/>
              </w:rPr>
            </w:pPr>
            <w:r>
              <w:rPr>
                <w:rFonts w:ascii="Times New Roman" w:hAnsi="Times New Roman" w:cs="Times New Roman"/>
                <w:i/>
                <w:szCs w:val="20"/>
              </w:rPr>
              <w:t xml:space="preserve">Количество ответов «удовлетворен» и «скорее удовлетворен» - </w:t>
            </w:r>
            <w:r w:rsidR="000004DE">
              <w:rPr>
                <w:rFonts w:ascii="Times New Roman" w:hAnsi="Times New Roman" w:cs="Times New Roman"/>
                <w:i/>
                <w:szCs w:val="20"/>
              </w:rPr>
              <w:t>2</w:t>
            </w:r>
            <w:r>
              <w:rPr>
                <w:rFonts w:ascii="Times New Roman" w:hAnsi="Times New Roman" w:cs="Times New Roman"/>
                <w:i/>
                <w:szCs w:val="20"/>
              </w:rPr>
              <w:t xml:space="preserve"> предпринимателей.</w:t>
            </w:r>
          </w:p>
          <w:p w:rsidR="004E4898" w:rsidRDefault="004E4898" w:rsidP="004E4898">
            <w:pPr>
              <w:widowControl w:val="0"/>
              <w:rPr>
                <w:rFonts w:ascii="Times New Roman" w:hAnsi="Times New Roman" w:cs="Times New Roman"/>
                <w:b/>
                <w:szCs w:val="20"/>
              </w:rPr>
            </w:pPr>
            <w:r>
              <w:rPr>
                <w:rFonts w:ascii="Times New Roman" w:hAnsi="Times New Roman" w:cs="Times New Roman"/>
                <w:i/>
                <w:szCs w:val="20"/>
              </w:rPr>
              <w:t>(</w:t>
            </w:r>
            <w:r w:rsidR="000004DE">
              <w:rPr>
                <w:rFonts w:ascii="Times New Roman" w:hAnsi="Times New Roman" w:cs="Times New Roman"/>
                <w:i/>
                <w:szCs w:val="20"/>
              </w:rPr>
              <w:t>2</w:t>
            </w:r>
            <w:r>
              <w:rPr>
                <w:rFonts w:ascii="Times New Roman" w:hAnsi="Times New Roman" w:cs="Times New Roman"/>
                <w:i/>
                <w:szCs w:val="20"/>
              </w:rPr>
              <w:t>/</w:t>
            </w:r>
            <w:r w:rsidR="000004DE">
              <w:rPr>
                <w:rFonts w:ascii="Times New Roman" w:hAnsi="Times New Roman" w:cs="Times New Roman"/>
                <w:i/>
                <w:szCs w:val="20"/>
              </w:rPr>
              <w:t>3</w:t>
            </w:r>
            <w:r>
              <w:rPr>
                <w:rFonts w:ascii="Times New Roman" w:hAnsi="Times New Roman" w:cs="Times New Roman"/>
                <w:i/>
                <w:szCs w:val="20"/>
              </w:rPr>
              <w:t>)*100=</w:t>
            </w:r>
            <w:r>
              <w:rPr>
                <w:rFonts w:ascii="Times New Roman" w:hAnsi="Times New Roman" w:cs="Times New Roman"/>
                <w:szCs w:val="20"/>
              </w:rPr>
              <w:t>50%</w:t>
            </w:r>
          </w:p>
          <w:p w:rsidR="004E4898" w:rsidRDefault="004E4898" w:rsidP="000004DE">
            <w:pPr>
              <w:widowControl w:val="0"/>
              <w:rPr>
                <w:rFonts w:ascii="Times New Roman" w:hAnsi="Times New Roman" w:cs="Times New Roman"/>
                <w:szCs w:val="20"/>
              </w:rPr>
            </w:pPr>
            <w:r>
              <w:rPr>
                <w:rFonts w:ascii="Times New Roman" w:hAnsi="Times New Roman" w:cs="Times New Roman"/>
                <w:szCs w:val="20"/>
              </w:rPr>
              <w:t xml:space="preserve">Удовлетворенность </w:t>
            </w:r>
            <w:r>
              <w:rPr>
                <w:rFonts w:ascii="Times New Roman" w:hAnsi="Times New Roman" w:cs="Times New Roman"/>
                <w:szCs w:val="20"/>
              </w:rPr>
              <w:lastRenderedPageBreak/>
              <w:t xml:space="preserve">предпринимателей – </w:t>
            </w:r>
            <w:r w:rsidR="000004DE">
              <w:rPr>
                <w:rFonts w:ascii="Times New Roman" w:hAnsi="Times New Roman" w:cs="Times New Roman"/>
                <w:szCs w:val="20"/>
              </w:rPr>
              <w:t xml:space="preserve">66,7 </w:t>
            </w:r>
            <w:r>
              <w:rPr>
                <w:rFonts w:ascii="Times New Roman" w:hAnsi="Times New Roman" w:cs="Times New Roman"/>
                <w:szCs w:val="20"/>
              </w:rPr>
              <w:t>%</w:t>
            </w:r>
          </w:p>
        </w:tc>
      </w:tr>
    </w:tbl>
    <w:p w:rsidR="00EB6706" w:rsidRDefault="00EB6706" w:rsidP="00EB6706"/>
    <w:p w:rsidR="00EB6706" w:rsidRDefault="00EB6706" w:rsidP="00EB6706">
      <w:pPr>
        <w:pStyle w:val="2"/>
        <w:spacing w:line="320" w:lineRule="exact"/>
        <w:jc w:val="both"/>
      </w:pPr>
      <w:r>
        <w:rPr>
          <w:rFonts w:ascii="Times New Roman" w:hAnsi="Times New Roman"/>
        </w:rPr>
        <w:t>Раздел 6. Сведения о лучших муниципальных практиках содействия развитию конкуренции</w:t>
      </w:r>
    </w:p>
    <w:p w:rsidR="00EB6706" w:rsidRDefault="00EB6706" w:rsidP="00EB6706">
      <w:pPr>
        <w:pStyle w:val="2"/>
        <w:spacing w:line="320" w:lineRule="exact"/>
        <w:ind w:left="964" w:hanging="170"/>
        <w:jc w:val="both"/>
      </w:pPr>
      <w:r>
        <w:rPr>
          <w:rFonts w:ascii="Times New Roman" w:hAnsi="Times New Roman"/>
          <w:b w:val="0"/>
          <w:bCs w:val="0"/>
        </w:rPr>
        <w:t>6.1 Информация о потенциальных лучших муниципальных практиках по итогам отчетного</w:t>
      </w:r>
      <w:r>
        <w:rPr>
          <w:rFonts w:ascii="Times New Roman" w:hAnsi="Times New Roman"/>
          <w:b w:val="0"/>
          <w:bCs w:val="0"/>
          <w:spacing w:val="-4"/>
        </w:rPr>
        <w:t xml:space="preserve"> </w:t>
      </w:r>
      <w:r>
        <w:rPr>
          <w:rFonts w:ascii="Times New Roman" w:hAnsi="Times New Roman"/>
          <w:b w:val="0"/>
          <w:bCs w:val="0"/>
        </w:rPr>
        <w:t>года</w:t>
      </w:r>
    </w:p>
    <w:p w:rsidR="00EB6706" w:rsidRDefault="00EB6706" w:rsidP="00EB6706">
      <w:pPr>
        <w:pStyle w:val="2"/>
        <w:spacing w:line="320" w:lineRule="exact"/>
        <w:ind w:left="0" w:firstLine="737"/>
        <w:jc w:val="both"/>
        <w:rPr>
          <w:b w:val="0"/>
          <w:bCs w:val="0"/>
        </w:rPr>
      </w:pPr>
      <w:r>
        <w:rPr>
          <w:rFonts w:ascii="Times New Roman" w:hAnsi="Times New Roman"/>
          <w:b w:val="0"/>
          <w:bCs w:val="0"/>
          <w:i/>
          <w:iCs/>
        </w:rPr>
        <w:t>Приводится информация о практиках по реализации Стандарта, которые, по мнению муниципального образования в отчетном году реализованы им наилучшим образом.</w:t>
      </w:r>
    </w:p>
    <w:p w:rsidR="00EB6706" w:rsidRDefault="00EB6706" w:rsidP="00EB6706">
      <w:pPr>
        <w:pStyle w:val="a5"/>
        <w:spacing w:after="0" w:line="240" w:lineRule="auto"/>
        <w:ind w:firstLine="709"/>
        <w:jc w:val="both"/>
        <w:rPr>
          <w:rFonts w:ascii="Times New Roman" w:hAnsi="Times New Roman"/>
          <w:i/>
          <w:iCs/>
          <w:sz w:val="28"/>
          <w:szCs w:val="28"/>
        </w:rPr>
      </w:pPr>
      <w:r>
        <w:rPr>
          <w:rFonts w:ascii="Times New Roman" w:hAnsi="Times New Roman"/>
          <w:i/>
          <w:iCs/>
          <w:sz w:val="28"/>
          <w:szCs w:val="28"/>
        </w:rPr>
        <w:lastRenderedPageBreak/>
        <w:t>Информация приводится по каждой внедренной муниципальным образованием лучшей практике в соответствии со следующей таблицей:</w:t>
      </w:r>
    </w:p>
    <w:p w:rsidR="00EB6706" w:rsidRDefault="00EB6706" w:rsidP="00EB6706">
      <w:pPr>
        <w:spacing w:after="1"/>
        <w:rPr>
          <w:rFonts w:ascii="Times New Roman" w:hAnsi="Times New Roman"/>
          <w:i/>
          <w:sz w:val="11"/>
        </w:rPr>
      </w:pPr>
    </w:p>
    <w:tbl>
      <w:tblPr>
        <w:tblW w:w="13859" w:type="dxa"/>
        <w:tblInd w:w="20" w:type="dxa"/>
        <w:tblLayout w:type="fixed"/>
        <w:tblLook w:val="01E0" w:firstRow="1" w:lastRow="1" w:firstColumn="1" w:lastColumn="1" w:noHBand="0" w:noVBand="0"/>
      </w:tblPr>
      <w:tblGrid>
        <w:gridCol w:w="4361"/>
        <w:gridCol w:w="9498"/>
      </w:tblGrid>
      <w:tr w:rsidR="00EB6706" w:rsidTr="008C64A9">
        <w:trPr>
          <w:trHeight w:val="948"/>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EB6706" w:rsidRDefault="00EB6706" w:rsidP="008C64A9">
            <w:pPr>
              <w:pStyle w:val="TableParagraph"/>
              <w:widowControl w:val="0"/>
              <w:ind w:right="97"/>
              <w:jc w:val="both"/>
              <w:rPr>
                <w:rFonts w:ascii="Times New Roman" w:hAnsi="Times New Roman"/>
              </w:rPr>
            </w:pPr>
            <w:r>
              <w:rPr>
                <w:rFonts w:ascii="Times New Roman" w:hAnsi="Times New Roman"/>
                <w:sz w:val="24"/>
              </w:rPr>
              <w:t xml:space="preserve">Наименование лучшей практики по содействию развитию конкуренции </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EB6706" w:rsidRDefault="00CE2AF6" w:rsidP="00D232E8">
            <w:pPr>
              <w:pStyle w:val="TableParagraph"/>
              <w:widowControl w:val="0"/>
              <w:ind w:left="108" w:right="95"/>
              <w:jc w:val="both"/>
              <w:rPr>
                <w:i/>
                <w:sz w:val="24"/>
              </w:rPr>
            </w:pPr>
            <w:r w:rsidRPr="004E2AF4">
              <w:rPr>
                <w:rFonts w:ascii="Times New Roman" w:hAnsi="Times New Roman" w:cs="Times New Roman"/>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w:t>
            </w:r>
            <w:r w:rsidRPr="004E2AF4">
              <w:rPr>
                <w:rFonts w:ascii="Times New Roman" w:hAnsi="Times New Roman" w:cs="Times New Roman"/>
                <w:color w:val="000000"/>
              </w:rPr>
              <w:t xml:space="preserve"> </w:t>
            </w:r>
            <w:r w:rsidR="00D232E8" w:rsidRPr="004E2AF4">
              <w:rPr>
                <w:rFonts w:ascii="Times New Roman" w:hAnsi="Times New Roman" w:cs="Times New Roman"/>
                <w:color w:val="000000"/>
              </w:rPr>
              <w:t>Утвержден</w:t>
            </w:r>
            <w:r w:rsidR="00D232E8">
              <w:rPr>
                <w:rFonts w:ascii="Times New Roman" w:hAnsi="Times New Roman" w:cs="Times New Roman"/>
                <w:color w:val="000000"/>
              </w:rPr>
              <w:t>ие</w:t>
            </w:r>
            <w:r w:rsidR="00D232E8" w:rsidRPr="004E2AF4">
              <w:rPr>
                <w:rFonts w:ascii="Times New Roman" w:hAnsi="Times New Roman" w:cs="Times New Roman"/>
                <w:color w:val="000000"/>
              </w:rPr>
              <w:t xml:space="preserve"> схем</w:t>
            </w:r>
            <w:r w:rsidR="00D232E8">
              <w:rPr>
                <w:rFonts w:ascii="Times New Roman" w:hAnsi="Times New Roman" w:cs="Times New Roman"/>
                <w:color w:val="000000"/>
              </w:rPr>
              <w:t>ы</w:t>
            </w:r>
            <w:r w:rsidR="00D232E8" w:rsidRPr="004E2AF4">
              <w:rPr>
                <w:rFonts w:ascii="Times New Roman" w:hAnsi="Times New Roman" w:cs="Times New Roman"/>
                <w:color w:val="000000"/>
              </w:rPr>
              <w:t xml:space="preserve"> размещения нестационарных торговых объектов</w:t>
            </w:r>
          </w:p>
        </w:tc>
      </w:tr>
      <w:tr w:rsidR="00EB6706" w:rsidTr="008C64A9">
        <w:trPr>
          <w:trHeight w:val="395"/>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EB6706" w:rsidRDefault="00EB6706" w:rsidP="008C64A9">
            <w:pPr>
              <w:pStyle w:val="TableParagraph"/>
              <w:widowControl w:val="0"/>
              <w:spacing w:line="268" w:lineRule="exact"/>
              <w:rPr>
                <w:rFonts w:ascii="Times New Roman" w:hAnsi="Times New Roman"/>
              </w:rPr>
            </w:pPr>
            <w:r>
              <w:rPr>
                <w:rFonts w:ascii="Times New Roman" w:hAnsi="Times New Roman"/>
                <w:sz w:val="24"/>
              </w:rPr>
              <w:t>Краткое описание успешной практики</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A470AE" w:rsidRPr="00816BE4" w:rsidRDefault="00A470AE" w:rsidP="00816BE4">
            <w:pPr>
              <w:widowControl w:val="0"/>
              <w:tabs>
                <w:tab w:val="left" w:pos="8728"/>
              </w:tabs>
              <w:autoSpaceDE w:val="0"/>
              <w:autoSpaceDN w:val="0"/>
              <w:spacing w:line="240" w:lineRule="auto"/>
              <w:ind w:firstLine="682"/>
              <w:jc w:val="both"/>
              <w:rPr>
                <w:rFonts w:ascii="Times New Roman" w:hAnsi="Times New Roman" w:cs="Times New Roman"/>
                <w:color w:val="000000"/>
                <w:sz w:val="24"/>
                <w:szCs w:val="24"/>
              </w:rPr>
            </w:pPr>
            <w:r w:rsidRPr="00816BE4">
              <w:rPr>
                <w:rFonts w:ascii="Times New Roman" w:hAnsi="Times New Roman" w:cs="Times New Roman"/>
                <w:color w:val="000000"/>
                <w:sz w:val="24"/>
                <w:szCs w:val="24"/>
                <w:lang w:bidi="ru-RU"/>
              </w:rPr>
              <w:t>Внедрение стандарта позволило выявить ограничения конкуренции на товарных рынках, улучшить обслуживание населения, проживающего в сельской местности.</w:t>
            </w:r>
            <w:r w:rsidRPr="00816BE4">
              <w:rPr>
                <w:rFonts w:ascii="Times New Roman" w:hAnsi="Times New Roman" w:cs="Times New Roman"/>
                <w:color w:val="000000"/>
                <w:sz w:val="24"/>
                <w:szCs w:val="24"/>
              </w:rPr>
              <w:t xml:space="preserve"> </w:t>
            </w:r>
          </w:p>
          <w:p w:rsidR="00A470AE" w:rsidRPr="00816BE4" w:rsidRDefault="00A470AE" w:rsidP="00816BE4">
            <w:pPr>
              <w:widowControl w:val="0"/>
              <w:tabs>
                <w:tab w:val="left" w:pos="8728"/>
              </w:tabs>
              <w:autoSpaceDE w:val="0"/>
              <w:autoSpaceDN w:val="0"/>
              <w:spacing w:line="240" w:lineRule="auto"/>
              <w:ind w:firstLine="682"/>
              <w:jc w:val="both"/>
              <w:rPr>
                <w:rFonts w:ascii="Times New Roman" w:hAnsi="Times New Roman" w:cs="Times New Roman"/>
                <w:sz w:val="24"/>
                <w:szCs w:val="24"/>
              </w:rPr>
            </w:pPr>
            <w:r w:rsidRPr="00816BE4">
              <w:rPr>
                <w:rFonts w:ascii="Times New Roman" w:hAnsi="Times New Roman" w:cs="Times New Roman"/>
                <w:sz w:val="24"/>
                <w:szCs w:val="24"/>
              </w:rPr>
              <w:t>По оценке администрации Анучинского муниципального округа рынок услуг торговли в районе оценивается как конкурентный,</w:t>
            </w:r>
            <w:r w:rsidRPr="00816BE4">
              <w:rPr>
                <w:rFonts w:ascii="Times New Roman" w:hAnsi="Times New Roman" w:cs="Times New Roman"/>
                <w:spacing w:val="-6"/>
                <w:kern w:val="16"/>
                <w:sz w:val="24"/>
                <w:szCs w:val="24"/>
              </w:rPr>
              <w:t xml:space="preserve"> с разным уровнем концентрации, в зависимости от территории, </w:t>
            </w:r>
            <w:r w:rsidRPr="00816BE4">
              <w:rPr>
                <w:rFonts w:ascii="Times New Roman" w:hAnsi="Times New Roman" w:cs="Times New Roman"/>
                <w:sz w:val="24"/>
                <w:szCs w:val="24"/>
              </w:rPr>
              <w:t xml:space="preserve">продолжает сохранять свою привлекательность для бизнеса.  </w:t>
            </w:r>
            <w:r w:rsidRPr="00816BE4">
              <w:rPr>
                <w:rFonts w:ascii="Times New Roman" w:hAnsi="Times New Roman" w:cs="Times New Roman"/>
                <w:color w:val="000000"/>
                <w:sz w:val="24"/>
                <w:szCs w:val="24"/>
              </w:rPr>
              <w:t xml:space="preserve">По состоянию на 1 января 2024 года в сфере розничной торговли на территории Анучинского муниципального округа осуществляют </w:t>
            </w:r>
            <w:proofErr w:type="gramStart"/>
            <w:r w:rsidRPr="00816BE4">
              <w:rPr>
                <w:rFonts w:ascii="Times New Roman" w:hAnsi="Times New Roman" w:cs="Times New Roman"/>
                <w:color w:val="000000"/>
                <w:sz w:val="24"/>
                <w:szCs w:val="24"/>
              </w:rPr>
              <w:t>деятельность  88</w:t>
            </w:r>
            <w:proofErr w:type="gramEnd"/>
            <w:r w:rsidRPr="00816BE4">
              <w:rPr>
                <w:rFonts w:ascii="Times New Roman" w:hAnsi="Times New Roman" w:cs="Times New Roman"/>
                <w:color w:val="000000"/>
                <w:sz w:val="24"/>
                <w:szCs w:val="24"/>
              </w:rPr>
              <w:t xml:space="preserve"> хозяйствующих субъектов, имеющих в своем составе 97 объектов розничной торговли (в </w:t>
            </w:r>
            <w:proofErr w:type="spellStart"/>
            <w:r w:rsidRPr="00816BE4">
              <w:rPr>
                <w:rFonts w:ascii="Times New Roman" w:hAnsi="Times New Roman" w:cs="Times New Roman"/>
                <w:color w:val="000000"/>
                <w:sz w:val="24"/>
                <w:szCs w:val="24"/>
              </w:rPr>
              <w:t>т.ч</w:t>
            </w:r>
            <w:proofErr w:type="spellEnd"/>
            <w:r w:rsidRPr="00816BE4">
              <w:rPr>
                <w:rFonts w:ascii="Times New Roman" w:hAnsi="Times New Roman" w:cs="Times New Roman"/>
                <w:color w:val="000000"/>
                <w:sz w:val="24"/>
                <w:szCs w:val="24"/>
              </w:rPr>
              <w:t xml:space="preserve">. предприятий розничной торговли-88,  мелкорозничной-5, автолавки - 4). </w:t>
            </w:r>
          </w:p>
          <w:p w:rsidR="00A470AE" w:rsidRPr="00816BE4" w:rsidRDefault="00A470AE" w:rsidP="00816BE4">
            <w:pPr>
              <w:widowControl w:val="0"/>
              <w:tabs>
                <w:tab w:val="left" w:pos="8728"/>
              </w:tabs>
              <w:autoSpaceDE w:val="0"/>
              <w:spacing w:line="240" w:lineRule="auto"/>
              <w:ind w:firstLine="682"/>
              <w:jc w:val="both"/>
              <w:rPr>
                <w:rFonts w:ascii="Times New Roman" w:hAnsi="Times New Roman" w:cs="Times New Roman"/>
                <w:sz w:val="24"/>
                <w:szCs w:val="24"/>
              </w:rPr>
            </w:pPr>
            <w:r w:rsidRPr="00816BE4">
              <w:rPr>
                <w:rFonts w:ascii="Times New Roman" w:hAnsi="Times New Roman" w:cs="Times New Roman"/>
                <w:color w:val="000000"/>
                <w:sz w:val="24"/>
                <w:szCs w:val="24"/>
              </w:rPr>
              <w:t>Суммарные торговые площади в стационарной торговой сети составляют 5059,5 кв. метров. Обеспеченность торговыми площадями на 1 января 202</w:t>
            </w:r>
            <w:r w:rsidR="00816BE4" w:rsidRPr="00816BE4">
              <w:rPr>
                <w:rFonts w:ascii="Times New Roman" w:hAnsi="Times New Roman" w:cs="Times New Roman"/>
                <w:color w:val="000000"/>
                <w:sz w:val="24"/>
                <w:szCs w:val="24"/>
              </w:rPr>
              <w:t>4</w:t>
            </w:r>
            <w:r w:rsidRPr="00816BE4">
              <w:rPr>
                <w:rFonts w:ascii="Times New Roman" w:hAnsi="Times New Roman" w:cs="Times New Roman"/>
                <w:color w:val="000000"/>
                <w:sz w:val="24"/>
                <w:szCs w:val="24"/>
              </w:rPr>
              <w:t xml:space="preserve"> года на 1 тысячу жителей в розничной торговой </w:t>
            </w:r>
            <w:proofErr w:type="gramStart"/>
            <w:r w:rsidRPr="00816BE4">
              <w:rPr>
                <w:rFonts w:ascii="Times New Roman" w:hAnsi="Times New Roman" w:cs="Times New Roman"/>
                <w:color w:val="000000"/>
                <w:sz w:val="24"/>
                <w:szCs w:val="24"/>
              </w:rPr>
              <w:t>сети  в</w:t>
            </w:r>
            <w:proofErr w:type="gramEnd"/>
            <w:r w:rsidRPr="00816BE4">
              <w:rPr>
                <w:rFonts w:ascii="Times New Roman" w:hAnsi="Times New Roman" w:cs="Times New Roman"/>
                <w:color w:val="000000"/>
                <w:sz w:val="24"/>
                <w:szCs w:val="24"/>
              </w:rPr>
              <w:t xml:space="preserve"> </w:t>
            </w:r>
            <w:proofErr w:type="spellStart"/>
            <w:r w:rsidRPr="00816BE4">
              <w:rPr>
                <w:rFonts w:ascii="Times New Roman" w:hAnsi="Times New Roman" w:cs="Times New Roman"/>
                <w:color w:val="000000"/>
                <w:sz w:val="24"/>
                <w:szCs w:val="24"/>
              </w:rPr>
              <w:t>Анучинском</w:t>
            </w:r>
            <w:proofErr w:type="spellEnd"/>
            <w:r w:rsidRPr="00816BE4">
              <w:rPr>
                <w:rFonts w:ascii="Times New Roman" w:hAnsi="Times New Roman" w:cs="Times New Roman"/>
                <w:color w:val="000000"/>
                <w:sz w:val="24"/>
                <w:szCs w:val="24"/>
              </w:rPr>
              <w:t xml:space="preserve"> муниципальном округе составляет 408 кв. метров. </w:t>
            </w:r>
          </w:p>
          <w:p w:rsidR="00A470AE" w:rsidRPr="00816BE4" w:rsidRDefault="00A470AE" w:rsidP="00816BE4">
            <w:pPr>
              <w:widowControl w:val="0"/>
              <w:tabs>
                <w:tab w:val="left" w:pos="8728"/>
              </w:tabs>
              <w:autoSpaceDE w:val="0"/>
              <w:spacing w:line="240" w:lineRule="auto"/>
              <w:ind w:firstLine="682"/>
              <w:jc w:val="both"/>
              <w:rPr>
                <w:rFonts w:ascii="Times New Roman" w:hAnsi="Times New Roman" w:cs="Times New Roman"/>
                <w:sz w:val="24"/>
                <w:szCs w:val="24"/>
              </w:rPr>
            </w:pPr>
            <w:r w:rsidRPr="00816BE4">
              <w:rPr>
                <w:rFonts w:ascii="Times New Roman" w:hAnsi="Times New Roman" w:cs="Times New Roman"/>
                <w:color w:val="000000"/>
                <w:sz w:val="24"/>
                <w:szCs w:val="24"/>
              </w:rPr>
              <w:t xml:space="preserve">В отдаленных, малонаселенных и труднодоступных селах организована выездная торговля и магазины на дому (п. Тигровый, с. </w:t>
            </w:r>
            <w:proofErr w:type="spellStart"/>
            <w:r w:rsidRPr="00816BE4">
              <w:rPr>
                <w:rFonts w:ascii="Times New Roman" w:hAnsi="Times New Roman" w:cs="Times New Roman"/>
                <w:color w:val="000000"/>
                <w:sz w:val="24"/>
                <w:szCs w:val="24"/>
              </w:rPr>
              <w:t>Ауровка</w:t>
            </w:r>
            <w:proofErr w:type="spellEnd"/>
            <w:r w:rsidRPr="00816BE4">
              <w:rPr>
                <w:rFonts w:ascii="Times New Roman" w:hAnsi="Times New Roman" w:cs="Times New Roman"/>
                <w:color w:val="000000"/>
                <w:sz w:val="24"/>
                <w:szCs w:val="24"/>
              </w:rPr>
              <w:t xml:space="preserve">, ЛЗП </w:t>
            </w:r>
            <w:proofErr w:type="gramStart"/>
            <w:r w:rsidRPr="00816BE4">
              <w:rPr>
                <w:rFonts w:ascii="Times New Roman" w:hAnsi="Times New Roman" w:cs="Times New Roman"/>
                <w:color w:val="000000"/>
                <w:sz w:val="24"/>
                <w:szCs w:val="24"/>
              </w:rPr>
              <w:t xml:space="preserve">3,   </w:t>
            </w:r>
            <w:proofErr w:type="gramEnd"/>
            <w:r w:rsidRPr="00816BE4">
              <w:rPr>
                <w:rFonts w:ascii="Times New Roman" w:hAnsi="Times New Roman" w:cs="Times New Roman"/>
                <w:color w:val="000000"/>
                <w:sz w:val="24"/>
                <w:szCs w:val="24"/>
              </w:rPr>
              <w:t xml:space="preserve">                   с. </w:t>
            </w:r>
            <w:proofErr w:type="spellStart"/>
            <w:r w:rsidRPr="00816BE4">
              <w:rPr>
                <w:rFonts w:ascii="Times New Roman" w:hAnsi="Times New Roman" w:cs="Times New Roman"/>
                <w:color w:val="000000"/>
                <w:sz w:val="24"/>
                <w:szCs w:val="24"/>
              </w:rPr>
              <w:t>Скворцово</w:t>
            </w:r>
            <w:proofErr w:type="spellEnd"/>
            <w:r w:rsidRPr="00816BE4">
              <w:rPr>
                <w:rFonts w:ascii="Times New Roman" w:hAnsi="Times New Roman" w:cs="Times New Roman"/>
                <w:color w:val="000000"/>
                <w:sz w:val="24"/>
                <w:szCs w:val="24"/>
              </w:rPr>
              <w:t xml:space="preserve">, п. Веселый, с. Новопокровка, с. Новотроицкое, с. Смольное). </w:t>
            </w:r>
          </w:p>
          <w:p w:rsidR="00A470AE" w:rsidRPr="00816BE4" w:rsidRDefault="00A470AE" w:rsidP="00816BE4">
            <w:pPr>
              <w:widowControl w:val="0"/>
              <w:autoSpaceDE w:val="0"/>
              <w:spacing w:line="240" w:lineRule="auto"/>
              <w:ind w:firstLine="682"/>
              <w:jc w:val="both"/>
              <w:rPr>
                <w:rFonts w:ascii="Times New Roman" w:hAnsi="Times New Roman" w:cs="Times New Roman"/>
                <w:color w:val="000000"/>
                <w:sz w:val="24"/>
                <w:szCs w:val="24"/>
              </w:rPr>
            </w:pPr>
            <w:r w:rsidRPr="00816BE4">
              <w:rPr>
                <w:rFonts w:ascii="Times New Roman" w:hAnsi="Times New Roman" w:cs="Times New Roman"/>
                <w:color w:val="000000"/>
                <w:sz w:val="24"/>
                <w:szCs w:val="24"/>
              </w:rPr>
              <w:t>Розничных рынков на территории округа нет.</w:t>
            </w:r>
          </w:p>
          <w:p w:rsidR="00A470AE" w:rsidRPr="00816BE4" w:rsidRDefault="00A470AE" w:rsidP="00816BE4">
            <w:pPr>
              <w:pStyle w:val="ConsPlusNormal"/>
              <w:jc w:val="both"/>
              <w:rPr>
                <w:rFonts w:ascii="Times New Roman" w:hAnsi="Times New Roman" w:cs="Times New Roman"/>
                <w:sz w:val="24"/>
                <w:szCs w:val="24"/>
              </w:rPr>
            </w:pPr>
            <w:r w:rsidRPr="00816BE4">
              <w:rPr>
                <w:rFonts w:ascii="Times New Roman" w:hAnsi="Times New Roman" w:cs="Times New Roman"/>
                <w:color w:val="000000"/>
                <w:sz w:val="24"/>
                <w:szCs w:val="24"/>
              </w:rPr>
              <w:t xml:space="preserve">             </w:t>
            </w:r>
            <w:proofErr w:type="gramStart"/>
            <w:r w:rsidRPr="00816BE4">
              <w:rPr>
                <w:rFonts w:ascii="Times New Roman" w:hAnsi="Times New Roman" w:cs="Times New Roman"/>
                <w:color w:val="000000"/>
                <w:sz w:val="24"/>
                <w:szCs w:val="24"/>
              </w:rPr>
              <w:t>Администрацией  Анучинского</w:t>
            </w:r>
            <w:proofErr w:type="gramEnd"/>
            <w:r w:rsidRPr="00816BE4">
              <w:rPr>
                <w:rFonts w:ascii="Times New Roman" w:hAnsi="Times New Roman" w:cs="Times New Roman"/>
                <w:color w:val="000000"/>
                <w:sz w:val="24"/>
                <w:szCs w:val="24"/>
              </w:rPr>
              <w:t xml:space="preserve"> МО определены 20 площадок для организации ярмарок с общим количеством торговых мест 250. </w:t>
            </w:r>
          </w:p>
          <w:p w:rsidR="00A470AE" w:rsidRPr="00816BE4" w:rsidRDefault="00A470AE" w:rsidP="00816BE4">
            <w:pPr>
              <w:pStyle w:val="ConsPlusNormal"/>
              <w:jc w:val="both"/>
              <w:rPr>
                <w:rFonts w:ascii="Times New Roman" w:hAnsi="Times New Roman" w:cs="Times New Roman"/>
                <w:sz w:val="24"/>
                <w:szCs w:val="24"/>
              </w:rPr>
            </w:pPr>
            <w:r w:rsidRPr="00816BE4">
              <w:rPr>
                <w:rFonts w:ascii="Times New Roman" w:hAnsi="Times New Roman" w:cs="Times New Roman"/>
                <w:color w:val="000000"/>
                <w:sz w:val="24"/>
                <w:szCs w:val="24"/>
              </w:rPr>
              <w:t xml:space="preserve">             На постоянной основе проводится две ярмарки: универсальная по средам в с. Анучино и сельскохозяйственная ежедневная «На ТИГРЕ». Периодически проходят тематические (по продаже одежды, обуви) и праздничные ярмарки.</w:t>
            </w:r>
          </w:p>
          <w:p w:rsidR="00A470AE" w:rsidRPr="00816BE4" w:rsidRDefault="00A470AE" w:rsidP="00816BE4">
            <w:pPr>
              <w:widowControl w:val="0"/>
              <w:autoSpaceDE w:val="0"/>
              <w:spacing w:line="240" w:lineRule="auto"/>
              <w:jc w:val="both"/>
              <w:rPr>
                <w:rFonts w:ascii="Times New Roman" w:hAnsi="Times New Roman" w:cs="Times New Roman"/>
                <w:color w:val="000000"/>
                <w:sz w:val="24"/>
                <w:szCs w:val="24"/>
              </w:rPr>
            </w:pPr>
            <w:r w:rsidRPr="00816BE4">
              <w:rPr>
                <w:rFonts w:ascii="Times New Roman" w:hAnsi="Times New Roman" w:cs="Times New Roman"/>
                <w:color w:val="000000"/>
                <w:sz w:val="24"/>
                <w:szCs w:val="24"/>
              </w:rPr>
              <w:t xml:space="preserve">            Утверждена схема размещения нестационарных торговых объектов, в которой определены площадки для осуществления развозной торговли промышленными, </w:t>
            </w:r>
            <w:proofErr w:type="gramStart"/>
            <w:r w:rsidRPr="00816BE4">
              <w:rPr>
                <w:rFonts w:ascii="Times New Roman" w:hAnsi="Times New Roman" w:cs="Times New Roman"/>
                <w:color w:val="000000"/>
                <w:sz w:val="24"/>
                <w:szCs w:val="24"/>
              </w:rPr>
              <w:lastRenderedPageBreak/>
              <w:t>смешанными  товарами</w:t>
            </w:r>
            <w:proofErr w:type="gramEnd"/>
            <w:r w:rsidRPr="00816BE4">
              <w:rPr>
                <w:rFonts w:ascii="Times New Roman" w:hAnsi="Times New Roman" w:cs="Times New Roman"/>
                <w:color w:val="000000"/>
                <w:sz w:val="24"/>
                <w:szCs w:val="24"/>
              </w:rPr>
              <w:t>, а так же продукции   личных подсобных и  крестьянских (фермерских) хозяйств. Места на площадках предоставляются бесплатно.</w:t>
            </w:r>
          </w:p>
          <w:p w:rsidR="00EB6706" w:rsidRPr="00816BE4" w:rsidRDefault="00A470AE" w:rsidP="00816BE4">
            <w:pPr>
              <w:widowControl w:val="0"/>
              <w:autoSpaceDE w:val="0"/>
              <w:autoSpaceDN w:val="0"/>
              <w:spacing w:line="240" w:lineRule="auto"/>
              <w:ind w:firstLine="682"/>
              <w:jc w:val="both"/>
              <w:rPr>
                <w:rFonts w:ascii="Times New Roman" w:hAnsi="Times New Roman" w:cs="Times New Roman"/>
                <w:sz w:val="24"/>
                <w:szCs w:val="24"/>
              </w:rPr>
            </w:pPr>
            <w:r w:rsidRPr="00816BE4">
              <w:rPr>
                <w:rFonts w:ascii="Times New Roman" w:hAnsi="Times New Roman" w:cs="Times New Roman"/>
                <w:sz w:val="24"/>
                <w:szCs w:val="24"/>
              </w:rPr>
              <w:t>Предприятиями розничной торговли принимаются меры по стабилизации цен и бесперебойному снабжению населения товарами первой необходимости. В ряде предприятий торговли применяются дифференцированные торговые надбавки на продукты питания. 10 магазинов стали участниками социального проекта «Держим цены», 4 магазинов присоединились к проекту «Приморское -лучшее», 2 магази</w:t>
            </w:r>
            <w:r w:rsidR="00816BE4" w:rsidRPr="00816BE4">
              <w:rPr>
                <w:rFonts w:ascii="Times New Roman" w:hAnsi="Times New Roman" w:cs="Times New Roman"/>
                <w:sz w:val="24"/>
                <w:szCs w:val="24"/>
              </w:rPr>
              <w:t xml:space="preserve">на – к проекту «Карта </w:t>
            </w:r>
            <w:proofErr w:type="spellStart"/>
            <w:r w:rsidR="00816BE4" w:rsidRPr="00816BE4">
              <w:rPr>
                <w:rFonts w:ascii="Times New Roman" w:hAnsi="Times New Roman" w:cs="Times New Roman"/>
                <w:sz w:val="24"/>
                <w:szCs w:val="24"/>
              </w:rPr>
              <w:t>Приморец</w:t>
            </w:r>
            <w:proofErr w:type="spellEnd"/>
            <w:r w:rsidR="00816BE4" w:rsidRPr="00816BE4">
              <w:rPr>
                <w:rFonts w:ascii="Times New Roman" w:hAnsi="Times New Roman" w:cs="Times New Roman"/>
                <w:sz w:val="24"/>
                <w:szCs w:val="24"/>
              </w:rPr>
              <w:t>»</w:t>
            </w:r>
          </w:p>
        </w:tc>
      </w:tr>
      <w:tr w:rsidR="00EB6706" w:rsidTr="00CE2AF6">
        <w:trPr>
          <w:trHeight w:val="1682"/>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EB6706" w:rsidRDefault="00EB6706" w:rsidP="008C64A9">
            <w:pPr>
              <w:pStyle w:val="TableParagraph"/>
              <w:widowControl w:val="0"/>
              <w:ind w:right="47"/>
              <w:rPr>
                <w:rFonts w:ascii="Times New Roman" w:hAnsi="Times New Roman"/>
              </w:rPr>
            </w:pPr>
            <w:r>
              <w:rPr>
                <w:rFonts w:ascii="Times New Roman" w:hAnsi="Times New Roman"/>
                <w:sz w:val="24"/>
              </w:rPr>
              <w:lastRenderedPageBreak/>
              <w:t>Ресурсы, привлеченные для ее реализации</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D232E8" w:rsidRPr="00816BE4" w:rsidRDefault="00D232E8" w:rsidP="00816BE4">
            <w:pPr>
              <w:pStyle w:val="TableParagraph"/>
              <w:widowControl w:val="0"/>
              <w:spacing w:line="240" w:lineRule="auto"/>
              <w:ind w:left="108"/>
              <w:rPr>
                <w:rFonts w:ascii="Times New Roman" w:hAnsi="Times New Roman"/>
                <w:sz w:val="24"/>
                <w:szCs w:val="24"/>
              </w:rPr>
            </w:pPr>
            <w:r w:rsidRPr="00816BE4">
              <w:rPr>
                <w:rFonts w:ascii="Times New Roman" w:hAnsi="Times New Roman"/>
                <w:sz w:val="24"/>
                <w:szCs w:val="24"/>
              </w:rPr>
              <w:t xml:space="preserve">Для реализации мероприятий была проведена большая </w:t>
            </w:r>
            <w:r w:rsidR="00EB6706" w:rsidRPr="00816BE4">
              <w:rPr>
                <w:rFonts w:ascii="Times New Roman" w:hAnsi="Times New Roman"/>
                <w:sz w:val="24"/>
                <w:szCs w:val="24"/>
              </w:rPr>
              <w:t>организационн</w:t>
            </w:r>
            <w:r w:rsidRPr="00816BE4">
              <w:rPr>
                <w:rFonts w:ascii="Times New Roman" w:hAnsi="Times New Roman"/>
                <w:sz w:val="24"/>
                <w:szCs w:val="24"/>
              </w:rPr>
              <w:t>ая</w:t>
            </w:r>
            <w:r w:rsidR="00EB6706" w:rsidRPr="00816BE4">
              <w:rPr>
                <w:rFonts w:ascii="Times New Roman" w:hAnsi="Times New Roman"/>
                <w:sz w:val="24"/>
                <w:szCs w:val="24"/>
              </w:rPr>
              <w:t>, информационн</w:t>
            </w:r>
            <w:r w:rsidRPr="00816BE4">
              <w:rPr>
                <w:rFonts w:ascii="Times New Roman" w:hAnsi="Times New Roman"/>
                <w:sz w:val="24"/>
                <w:szCs w:val="24"/>
              </w:rPr>
              <w:t>ая работа индивидуально с каждым представителем предпринимательского сообщества, работающего в сфере розничной торговли.</w:t>
            </w:r>
            <w:r w:rsidR="00CE2AF6" w:rsidRPr="00816BE4">
              <w:rPr>
                <w:rFonts w:ascii="Times New Roman" w:hAnsi="Times New Roman"/>
                <w:sz w:val="24"/>
                <w:szCs w:val="24"/>
              </w:rPr>
              <w:t xml:space="preserve"> П</w:t>
            </w:r>
            <w:r w:rsidRPr="00816BE4">
              <w:rPr>
                <w:rFonts w:ascii="Times New Roman" w:hAnsi="Times New Roman"/>
                <w:sz w:val="24"/>
                <w:szCs w:val="24"/>
              </w:rPr>
              <w:t xml:space="preserve">роводились круглые столы, заседания Совета предпринимателей при главе </w:t>
            </w:r>
            <w:proofErr w:type="gramStart"/>
            <w:r w:rsidR="00CE2AF6" w:rsidRPr="00816BE4">
              <w:rPr>
                <w:rFonts w:ascii="Times New Roman" w:hAnsi="Times New Roman"/>
                <w:sz w:val="24"/>
                <w:szCs w:val="24"/>
              </w:rPr>
              <w:t>Анучинского  МО</w:t>
            </w:r>
            <w:proofErr w:type="gramEnd"/>
            <w:r w:rsidR="00CE2AF6" w:rsidRPr="00816BE4">
              <w:rPr>
                <w:rFonts w:ascii="Times New Roman" w:hAnsi="Times New Roman"/>
                <w:sz w:val="24"/>
                <w:szCs w:val="24"/>
              </w:rPr>
              <w:t xml:space="preserve">. Создана и успешно работает группа в </w:t>
            </w:r>
            <w:proofErr w:type="spellStart"/>
            <w:r w:rsidR="00CE2AF6" w:rsidRPr="00816BE4">
              <w:rPr>
                <w:rFonts w:ascii="Times New Roman" w:hAnsi="Times New Roman"/>
                <w:sz w:val="24"/>
                <w:szCs w:val="24"/>
                <w:lang w:val="en-US"/>
              </w:rPr>
              <w:t>Whats</w:t>
            </w:r>
            <w:proofErr w:type="spellEnd"/>
            <w:r w:rsidR="00CE2AF6" w:rsidRPr="00816BE4">
              <w:rPr>
                <w:rFonts w:ascii="Times New Roman" w:hAnsi="Times New Roman"/>
                <w:sz w:val="24"/>
                <w:szCs w:val="24"/>
              </w:rPr>
              <w:t xml:space="preserve"> </w:t>
            </w:r>
            <w:r w:rsidR="00CE2AF6" w:rsidRPr="00816BE4">
              <w:rPr>
                <w:rFonts w:ascii="Times New Roman" w:hAnsi="Times New Roman"/>
                <w:sz w:val="24"/>
                <w:szCs w:val="24"/>
                <w:lang w:val="en-US"/>
              </w:rPr>
              <w:t>App</w:t>
            </w:r>
            <w:r w:rsidR="00CE2AF6" w:rsidRPr="00816BE4">
              <w:rPr>
                <w:rFonts w:ascii="Times New Roman" w:hAnsi="Times New Roman"/>
                <w:sz w:val="24"/>
                <w:szCs w:val="24"/>
              </w:rPr>
              <w:t>, где освещаются все актуальные вопросы.</w:t>
            </w:r>
          </w:p>
        </w:tc>
      </w:tr>
      <w:tr w:rsidR="00EB6706" w:rsidTr="00816BE4">
        <w:trPr>
          <w:trHeight w:val="1428"/>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EB6706" w:rsidRDefault="00EB6706" w:rsidP="008C64A9">
            <w:pPr>
              <w:pStyle w:val="TableParagraph"/>
              <w:widowControl w:val="0"/>
              <w:spacing w:line="268" w:lineRule="exact"/>
              <w:rPr>
                <w:rFonts w:ascii="Times New Roman" w:hAnsi="Times New Roman"/>
              </w:rPr>
            </w:pPr>
            <w:r>
              <w:rPr>
                <w:rFonts w:ascii="Times New Roman" w:hAnsi="Times New Roman"/>
                <w:sz w:val="24"/>
              </w:rPr>
              <w:t>Описание результата</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816BE4" w:rsidRPr="00816BE4" w:rsidRDefault="00816BE4" w:rsidP="00816BE4">
            <w:pPr>
              <w:widowControl w:val="0"/>
              <w:tabs>
                <w:tab w:val="left" w:pos="8728"/>
              </w:tabs>
              <w:autoSpaceDE w:val="0"/>
              <w:autoSpaceDN w:val="0"/>
              <w:spacing w:line="240" w:lineRule="auto"/>
              <w:ind w:firstLine="682"/>
              <w:jc w:val="both"/>
              <w:rPr>
                <w:rFonts w:ascii="Times New Roman" w:hAnsi="Times New Roman" w:cs="Times New Roman"/>
                <w:sz w:val="24"/>
                <w:szCs w:val="24"/>
              </w:rPr>
            </w:pPr>
            <w:r w:rsidRPr="00816BE4">
              <w:rPr>
                <w:rFonts w:ascii="Times New Roman" w:hAnsi="Times New Roman" w:cs="Times New Roman"/>
                <w:sz w:val="24"/>
                <w:szCs w:val="24"/>
              </w:rPr>
              <w:t>По оценке администрации Анучинского муниципального округа рынок услуг торговли в районе оценивается как конкурентный,</w:t>
            </w:r>
            <w:r w:rsidRPr="00816BE4">
              <w:rPr>
                <w:rFonts w:ascii="Times New Roman" w:hAnsi="Times New Roman" w:cs="Times New Roman"/>
                <w:spacing w:val="-6"/>
                <w:kern w:val="16"/>
                <w:sz w:val="24"/>
                <w:szCs w:val="24"/>
              </w:rPr>
              <w:t xml:space="preserve"> с разным уровнем концентрации, в зависимости от территории, </w:t>
            </w:r>
            <w:r w:rsidRPr="00816BE4">
              <w:rPr>
                <w:rFonts w:ascii="Times New Roman" w:hAnsi="Times New Roman" w:cs="Times New Roman"/>
                <w:sz w:val="24"/>
                <w:szCs w:val="24"/>
              </w:rPr>
              <w:t xml:space="preserve">продолжает сохранять свою привлекательность для бизнеса.  </w:t>
            </w:r>
            <w:r w:rsidRPr="00816BE4">
              <w:rPr>
                <w:rFonts w:ascii="Times New Roman" w:hAnsi="Times New Roman" w:cs="Times New Roman"/>
                <w:color w:val="000000"/>
                <w:sz w:val="24"/>
                <w:szCs w:val="24"/>
              </w:rPr>
              <w:t xml:space="preserve">По состоянию на 1 января 2024 года в сфере розничной торговли на территории Анучинского муниципального округа осуществляют </w:t>
            </w:r>
            <w:proofErr w:type="gramStart"/>
            <w:r w:rsidRPr="00816BE4">
              <w:rPr>
                <w:rFonts w:ascii="Times New Roman" w:hAnsi="Times New Roman" w:cs="Times New Roman"/>
                <w:color w:val="000000"/>
                <w:sz w:val="24"/>
                <w:szCs w:val="24"/>
              </w:rPr>
              <w:t>деятельность  88</w:t>
            </w:r>
            <w:proofErr w:type="gramEnd"/>
            <w:r w:rsidRPr="00816BE4">
              <w:rPr>
                <w:rFonts w:ascii="Times New Roman" w:hAnsi="Times New Roman" w:cs="Times New Roman"/>
                <w:color w:val="000000"/>
                <w:sz w:val="24"/>
                <w:szCs w:val="24"/>
              </w:rPr>
              <w:t xml:space="preserve"> хозяйствующих субъектов, имеющих в своем составе 97 объектов розничной торговли (в </w:t>
            </w:r>
            <w:proofErr w:type="spellStart"/>
            <w:r w:rsidRPr="00816BE4">
              <w:rPr>
                <w:rFonts w:ascii="Times New Roman" w:hAnsi="Times New Roman" w:cs="Times New Roman"/>
                <w:color w:val="000000"/>
                <w:sz w:val="24"/>
                <w:szCs w:val="24"/>
              </w:rPr>
              <w:t>т.ч</w:t>
            </w:r>
            <w:proofErr w:type="spellEnd"/>
            <w:r w:rsidRPr="00816BE4">
              <w:rPr>
                <w:rFonts w:ascii="Times New Roman" w:hAnsi="Times New Roman" w:cs="Times New Roman"/>
                <w:color w:val="000000"/>
                <w:sz w:val="24"/>
                <w:szCs w:val="24"/>
              </w:rPr>
              <w:t xml:space="preserve">. предприятий розничной торговли-88,  мелкорозничной-5, автолавки - 4). </w:t>
            </w:r>
          </w:p>
          <w:p w:rsidR="00816BE4" w:rsidRPr="00816BE4" w:rsidRDefault="00816BE4" w:rsidP="00816BE4">
            <w:pPr>
              <w:widowControl w:val="0"/>
              <w:tabs>
                <w:tab w:val="left" w:pos="8728"/>
              </w:tabs>
              <w:autoSpaceDE w:val="0"/>
              <w:spacing w:line="240" w:lineRule="auto"/>
              <w:ind w:firstLine="682"/>
              <w:jc w:val="both"/>
              <w:rPr>
                <w:rFonts w:ascii="Times New Roman" w:hAnsi="Times New Roman" w:cs="Times New Roman"/>
                <w:sz w:val="24"/>
                <w:szCs w:val="24"/>
              </w:rPr>
            </w:pPr>
            <w:r w:rsidRPr="00816BE4">
              <w:rPr>
                <w:rFonts w:ascii="Times New Roman" w:hAnsi="Times New Roman" w:cs="Times New Roman"/>
                <w:color w:val="000000"/>
                <w:sz w:val="24"/>
                <w:szCs w:val="24"/>
              </w:rPr>
              <w:t xml:space="preserve">Суммарные торговые площади в стационарной торговой сети составляют 5059,5 кв. метров. Обеспеченность торговыми площадями на 1 января 2024 года на 1 тысячу жителей в розничной торговой </w:t>
            </w:r>
            <w:proofErr w:type="gramStart"/>
            <w:r w:rsidRPr="00816BE4">
              <w:rPr>
                <w:rFonts w:ascii="Times New Roman" w:hAnsi="Times New Roman" w:cs="Times New Roman"/>
                <w:color w:val="000000"/>
                <w:sz w:val="24"/>
                <w:szCs w:val="24"/>
              </w:rPr>
              <w:t>сети  в</w:t>
            </w:r>
            <w:proofErr w:type="gramEnd"/>
            <w:r w:rsidRPr="00816BE4">
              <w:rPr>
                <w:rFonts w:ascii="Times New Roman" w:hAnsi="Times New Roman" w:cs="Times New Roman"/>
                <w:color w:val="000000"/>
                <w:sz w:val="24"/>
                <w:szCs w:val="24"/>
              </w:rPr>
              <w:t xml:space="preserve"> </w:t>
            </w:r>
            <w:proofErr w:type="spellStart"/>
            <w:r w:rsidRPr="00816BE4">
              <w:rPr>
                <w:rFonts w:ascii="Times New Roman" w:hAnsi="Times New Roman" w:cs="Times New Roman"/>
                <w:color w:val="000000"/>
                <w:sz w:val="24"/>
                <w:szCs w:val="24"/>
              </w:rPr>
              <w:t>Анучинском</w:t>
            </w:r>
            <w:proofErr w:type="spellEnd"/>
            <w:r w:rsidRPr="00816BE4">
              <w:rPr>
                <w:rFonts w:ascii="Times New Roman" w:hAnsi="Times New Roman" w:cs="Times New Roman"/>
                <w:color w:val="000000"/>
                <w:sz w:val="24"/>
                <w:szCs w:val="24"/>
              </w:rPr>
              <w:t xml:space="preserve"> муниципальном округе составляет 408 кв. метров. </w:t>
            </w:r>
          </w:p>
          <w:p w:rsidR="00EB6706" w:rsidRPr="00816BE4" w:rsidRDefault="00EB6706" w:rsidP="00816BE4">
            <w:pPr>
              <w:widowControl w:val="0"/>
              <w:tabs>
                <w:tab w:val="left" w:pos="8728"/>
              </w:tabs>
              <w:autoSpaceDE w:val="0"/>
              <w:spacing w:line="240" w:lineRule="auto"/>
              <w:ind w:firstLine="682"/>
              <w:jc w:val="both"/>
              <w:rPr>
                <w:rFonts w:ascii="Times New Roman" w:hAnsi="Times New Roman"/>
                <w:sz w:val="24"/>
                <w:szCs w:val="24"/>
              </w:rPr>
            </w:pPr>
          </w:p>
        </w:tc>
      </w:tr>
      <w:tr w:rsidR="00EB6706" w:rsidTr="008C64A9">
        <w:trPr>
          <w:trHeight w:val="942"/>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EB6706" w:rsidRDefault="00EB6706" w:rsidP="008C64A9">
            <w:pPr>
              <w:pStyle w:val="TableParagraph"/>
              <w:widowControl w:val="0"/>
              <w:tabs>
                <w:tab w:val="left" w:pos="2513"/>
              </w:tabs>
              <w:ind w:right="95"/>
              <w:rPr>
                <w:rFonts w:ascii="Times New Roman" w:hAnsi="Times New Roman"/>
              </w:rPr>
            </w:pPr>
            <w:r>
              <w:rPr>
                <w:rFonts w:ascii="Times New Roman" w:hAnsi="Times New Roman"/>
                <w:sz w:val="24"/>
              </w:rPr>
              <w:t xml:space="preserve">Значение </w:t>
            </w:r>
            <w:r>
              <w:rPr>
                <w:rFonts w:ascii="Times New Roman" w:hAnsi="Times New Roman"/>
                <w:spacing w:val="-1"/>
                <w:sz w:val="24"/>
              </w:rPr>
              <w:t xml:space="preserve">количественного </w:t>
            </w:r>
            <w:r>
              <w:rPr>
                <w:rFonts w:ascii="Times New Roman" w:hAnsi="Times New Roman"/>
                <w:sz w:val="24"/>
              </w:rPr>
              <w:t>(качественного) показателя</w:t>
            </w:r>
            <w:r>
              <w:rPr>
                <w:rFonts w:ascii="Times New Roman" w:hAnsi="Times New Roman"/>
                <w:spacing w:val="-6"/>
                <w:sz w:val="24"/>
              </w:rPr>
              <w:t xml:space="preserve"> </w:t>
            </w:r>
            <w:r>
              <w:rPr>
                <w:rFonts w:ascii="Times New Roman" w:hAnsi="Times New Roman"/>
                <w:sz w:val="24"/>
              </w:rPr>
              <w:t>результата</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EB6706" w:rsidRPr="00816BE4" w:rsidRDefault="00D232E8" w:rsidP="00816BE4">
            <w:pPr>
              <w:pStyle w:val="TableParagraph"/>
              <w:widowControl w:val="0"/>
              <w:spacing w:line="240" w:lineRule="auto"/>
              <w:ind w:left="108" w:right="83"/>
              <w:rPr>
                <w:rFonts w:ascii="Times New Roman" w:hAnsi="Times New Roman"/>
                <w:sz w:val="24"/>
                <w:szCs w:val="24"/>
              </w:rPr>
            </w:pPr>
            <w:r w:rsidRPr="00816BE4">
              <w:rPr>
                <w:rFonts w:ascii="Times New Roman" w:hAnsi="Times New Roman" w:cs="Times New Roman"/>
                <w:sz w:val="24"/>
                <w:szCs w:val="24"/>
              </w:rPr>
              <w:t>Увеличение количества нестационарных и мобильных торговых объектов, и торговых мест под них не менее чем на 10% к 2025 году по отношению к 2020 году. В 202</w:t>
            </w:r>
            <w:r w:rsidR="00816BE4" w:rsidRPr="00816BE4">
              <w:rPr>
                <w:rFonts w:ascii="Times New Roman" w:hAnsi="Times New Roman" w:cs="Times New Roman"/>
                <w:sz w:val="24"/>
                <w:szCs w:val="24"/>
              </w:rPr>
              <w:t>3</w:t>
            </w:r>
            <w:r w:rsidRPr="00816BE4">
              <w:rPr>
                <w:rFonts w:ascii="Times New Roman" w:hAnsi="Times New Roman" w:cs="Times New Roman"/>
                <w:sz w:val="24"/>
                <w:szCs w:val="24"/>
              </w:rPr>
              <w:t xml:space="preserve"> году этот показатель достиг 8 %, как и планировалось</w:t>
            </w:r>
          </w:p>
        </w:tc>
      </w:tr>
    </w:tbl>
    <w:p w:rsidR="00EB6706" w:rsidRDefault="00EB6706" w:rsidP="00816BE4">
      <w:pPr>
        <w:pStyle w:val="3"/>
        <w:spacing w:line="240" w:lineRule="auto"/>
        <w:ind w:firstLine="0"/>
      </w:pPr>
      <w:bookmarkStart w:id="1" w:name="_GoBack"/>
      <w:bookmarkEnd w:id="1"/>
    </w:p>
    <w:sectPr w:rsidR="00EB6706" w:rsidSect="00013E16">
      <w:pgSz w:w="16838" w:h="11906" w:orient="landscape"/>
      <w:pgMar w:top="1701" w:right="1134" w:bottom="851"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imes New Roman,Bold">
    <w:altName w:val="Times New Roman"/>
    <w:panose1 w:val="00000000000000000000"/>
    <w:charset w:val="00"/>
    <w:family w:val="roman"/>
    <w:notTrueType/>
    <w:pitch w:val="default"/>
  </w:font>
  <w:font w:name="Times New Roman,Italic">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148D5"/>
    <w:multiLevelType w:val="hybridMultilevel"/>
    <w:tmpl w:val="FF5C094E"/>
    <w:lvl w:ilvl="0" w:tplc="0419000F">
      <w:start w:val="5"/>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8FC59C4"/>
    <w:multiLevelType w:val="hybridMultilevel"/>
    <w:tmpl w:val="E7BA4DE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155BB3"/>
    <w:multiLevelType w:val="multilevel"/>
    <w:tmpl w:val="9FAC1E76"/>
    <w:lvl w:ilvl="0">
      <w:start w:val="1"/>
      <w:numFmt w:val="decimal"/>
      <w:lvlText w:val="%1"/>
      <w:lvlJc w:val="left"/>
      <w:pPr>
        <w:ind w:left="450" w:hanging="450"/>
      </w:pPr>
      <w:rPr>
        <w:rFonts w:hint="default"/>
      </w:rPr>
    </w:lvl>
    <w:lvl w:ilvl="1">
      <w:start w:val="1"/>
      <w:numFmt w:val="decimal"/>
      <w:lvlText w:val="%1.%2"/>
      <w:lvlJc w:val="left"/>
      <w:pPr>
        <w:ind w:left="630" w:hanging="45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261D74"/>
    <w:multiLevelType w:val="hybridMultilevel"/>
    <w:tmpl w:val="4AFAC536"/>
    <w:lvl w:ilvl="0" w:tplc="D6B8DF8A">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4865077"/>
    <w:multiLevelType w:val="hybridMultilevel"/>
    <w:tmpl w:val="FCFE5702"/>
    <w:lvl w:ilvl="0" w:tplc="1B12FDC4">
      <w:start w:val="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CFE3F70"/>
    <w:multiLevelType w:val="hybridMultilevel"/>
    <w:tmpl w:val="4AFAC536"/>
    <w:lvl w:ilvl="0" w:tplc="D6B8DF8A">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BB734CD"/>
    <w:multiLevelType w:val="hybridMultilevel"/>
    <w:tmpl w:val="D2B2A8B8"/>
    <w:lvl w:ilvl="0" w:tplc="D674AAE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62565700"/>
    <w:multiLevelType w:val="multilevel"/>
    <w:tmpl w:val="D242AA08"/>
    <w:lvl w:ilvl="0">
      <w:start w:val="1"/>
      <w:numFmt w:val="decimal"/>
      <w:lvlText w:val="%1."/>
      <w:lvlJc w:val="left"/>
      <w:pPr>
        <w:ind w:left="1290" w:hanging="1290"/>
      </w:pPr>
      <w:rPr>
        <w:rFonts w:hint="default"/>
      </w:rPr>
    </w:lvl>
    <w:lvl w:ilvl="1">
      <w:start w:val="1"/>
      <w:numFmt w:val="decimal"/>
      <w:lvlText w:val="%1.%2."/>
      <w:lvlJc w:val="left"/>
      <w:pPr>
        <w:ind w:left="1006" w:hanging="1290"/>
      </w:pPr>
      <w:rPr>
        <w:rFonts w:hint="default"/>
      </w:rPr>
    </w:lvl>
    <w:lvl w:ilvl="2">
      <w:start w:val="1"/>
      <w:numFmt w:val="decimal"/>
      <w:lvlText w:val="%1.%2.%3."/>
      <w:lvlJc w:val="left"/>
      <w:pPr>
        <w:ind w:left="722" w:hanging="1290"/>
      </w:pPr>
      <w:rPr>
        <w:rFonts w:hint="default"/>
      </w:rPr>
    </w:lvl>
    <w:lvl w:ilvl="3">
      <w:start w:val="1"/>
      <w:numFmt w:val="decimal"/>
      <w:lvlText w:val="%1.%2.%3.%4."/>
      <w:lvlJc w:val="left"/>
      <w:pPr>
        <w:ind w:left="438" w:hanging="1290"/>
      </w:pPr>
      <w:rPr>
        <w:rFonts w:hint="default"/>
      </w:rPr>
    </w:lvl>
    <w:lvl w:ilvl="4">
      <w:start w:val="1"/>
      <w:numFmt w:val="decimal"/>
      <w:lvlText w:val="%1.%2.%3.%4.%5."/>
      <w:lvlJc w:val="left"/>
      <w:pPr>
        <w:ind w:left="154" w:hanging="129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96" w:hanging="180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8">
    <w:nsid w:val="64EA3B16"/>
    <w:multiLevelType w:val="hybridMultilevel"/>
    <w:tmpl w:val="4AFAC536"/>
    <w:lvl w:ilvl="0" w:tplc="D6B8DF8A">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78651F1"/>
    <w:multiLevelType w:val="hybridMultilevel"/>
    <w:tmpl w:val="4AFAC536"/>
    <w:lvl w:ilvl="0" w:tplc="D6B8DF8A">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D8D7DF2"/>
    <w:multiLevelType w:val="hybridMultilevel"/>
    <w:tmpl w:val="5A4EE128"/>
    <w:lvl w:ilvl="0" w:tplc="A4FCC9F6">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34D1C78"/>
    <w:multiLevelType w:val="hybridMultilevel"/>
    <w:tmpl w:val="4AFAC536"/>
    <w:lvl w:ilvl="0" w:tplc="D6B8DF8A">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777A524B"/>
    <w:multiLevelType w:val="hybridMultilevel"/>
    <w:tmpl w:val="4AFAC536"/>
    <w:lvl w:ilvl="0" w:tplc="D6B8DF8A">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6"/>
  </w:num>
  <w:num w:numId="4">
    <w:abstractNumId w:val="7"/>
  </w:num>
  <w:num w:numId="5">
    <w:abstractNumId w:val="2"/>
  </w:num>
  <w:num w:numId="6">
    <w:abstractNumId w:val="9"/>
  </w:num>
  <w:num w:numId="7">
    <w:abstractNumId w:val="3"/>
  </w:num>
  <w:num w:numId="8">
    <w:abstractNumId w:val="8"/>
  </w:num>
  <w:num w:numId="9">
    <w:abstractNumId w:val="5"/>
  </w:num>
  <w:num w:numId="10">
    <w:abstractNumId w:val="11"/>
  </w:num>
  <w:num w:numId="11">
    <w:abstractNumId w:val="12"/>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E16"/>
    <w:rsid w:val="000004DE"/>
    <w:rsid w:val="00013DD2"/>
    <w:rsid w:val="00013E16"/>
    <w:rsid w:val="000A7B54"/>
    <w:rsid w:val="000B65D3"/>
    <w:rsid w:val="000B6BB2"/>
    <w:rsid w:val="000D52CE"/>
    <w:rsid w:val="000E3050"/>
    <w:rsid w:val="000F1A9C"/>
    <w:rsid w:val="00127B58"/>
    <w:rsid w:val="001337A6"/>
    <w:rsid w:val="00146AC0"/>
    <w:rsid w:val="00165F13"/>
    <w:rsid w:val="001A274E"/>
    <w:rsid w:val="001A6897"/>
    <w:rsid w:val="001A7BB5"/>
    <w:rsid w:val="001C2D88"/>
    <w:rsid w:val="001E1F9C"/>
    <w:rsid w:val="001F32A1"/>
    <w:rsid w:val="00205D37"/>
    <w:rsid w:val="00220BE2"/>
    <w:rsid w:val="00233842"/>
    <w:rsid w:val="00250A32"/>
    <w:rsid w:val="00260F22"/>
    <w:rsid w:val="00280B79"/>
    <w:rsid w:val="002E1BED"/>
    <w:rsid w:val="00345AA1"/>
    <w:rsid w:val="00356BF8"/>
    <w:rsid w:val="003A3511"/>
    <w:rsid w:val="0046058E"/>
    <w:rsid w:val="00471C82"/>
    <w:rsid w:val="004A3486"/>
    <w:rsid w:val="004C5BEF"/>
    <w:rsid w:val="004D6589"/>
    <w:rsid w:val="004E26D8"/>
    <w:rsid w:val="004E4898"/>
    <w:rsid w:val="0052165F"/>
    <w:rsid w:val="00525308"/>
    <w:rsid w:val="0054283F"/>
    <w:rsid w:val="00595E3C"/>
    <w:rsid w:val="00600389"/>
    <w:rsid w:val="0063610B"/>
    <w:rsid w:val="006940DF"/>
    <w:rsid w:val="006C38C2"/>
    <w:rsid w:val="006D34EE"/>
    <w:rsid w:val="00736DF1"/>
    <w:rsid w:val="00793F91"/>
    <w:rsid w:val="007A4179"/>
    <w:rsid w:val="007B0652"/>
    <w:rsid w:val="007D4716"/>
    <w:rsid w:val="00813700"/>
    <w:rsid w:val="00816BE4"/>
    <w:rsid w:val="00843140"/>
    <w:rsid w:val="008C64A9"/>
    <w:rsid w:val="00900FB3"/>
    <w:rsid w:val="009A1D79"/>
    <w:rsid w:val="009A1E0A"/>
    <w:rsid w:val="009B2A27"/>
    <w:rsid w:val="009E4369"/>
    <w:rsid w:val="00A470AE"/>
    <w:rsid w:val="00AA1BB0"/>
    <w:rsid w:val="00AF7875"/>
    <w:rsid w:val="00B5522A"/>
    <w:rsid w:val="00B70826"/>
    <w:rsid w:val="00BD5A31"/>
    <w:rsid w:val="00BF337D"/>
    <w:rsid w:val="00C366B7"/>
    <w:rsid w:val="00C36CD8"/>
    <w:rsid w:val="00C460E3"/>
    <w:rsid w:val="00C6659A"/>
    <w:rsid w:val="00C66FDC"/>
    <w:rsid w:val="00C76237"/>
    <w:rsid w:val="00C768E7"/>
    <w:rsid w:val="00C954C8"/>
    <w:rsid w:val="00C971D6"/>
    <w:rsid w:val="00CB7FF0"/>
    <w:rsid w:val="00CE2AF6"/>
    <w:rsid w:val="00D14980"/>
    <w:rsid w:val="00D232E8"/>
    <w:rsid w:val="00D40F05"/>
    <w:rsid w:val="00D62EBF"/>
    <w:rsid w:val="00D7040B"/>
    <w:rsid w:val="00DB1356"/>
    <w:rsid w:val="00DD588C"/>
    <w:rsid w:val="00DF6FFD"/>
    <w:rsid w:val="00E14050"/>
    <w:rsid w:val="00E2076F"/>
    <w:rsid w:val="00E7324E"/>
    <w:rsid w:val="00E93279"/>
    <w:rsid w:val="00EB6706"/>
    <w:rsid w:val="00ED54BC"/>
    <w:rsid w:val="00F203C5"/>
    <w:rsid w:val="00F36372"/>
    <w:rsid w:val="00FB7ECB"/>
    <w:rsid w:val="00FC2980"/>
    <w:rsid w:val="00FC518E"/>
    <w:rsid w:val="00FE2497"/>
    <w:rsid w:val="00FE4F55"/>
    <w:rsid w:val="00FF4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032E9-4E8B-4A12-86C3-94D845BF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13E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qFormat/>
    <w:rsid w:val="00013E16"/>
    <w:pPr>
      <w:ind w:left="939"/>
      <w:outlineLvl w:val="1"/>
    </w:pPr>
    <w:rPr>
      <w:b/>
      <w:bCs/>
      <w:sz w:val="28"/>
      <w:szCs w:val="28"/>
    </w:rPr>
  </w:style>
  <w:style w:type="paragraph" w:styleId="3">
    <w:name w:val="heading 3"/>
    <w:basedOn w:val="a"/>
    <w:link w:val="30"/>
    <w:qFormat/>
    <w:rsid w:val="00013E16"/>
    <w:pPr>
      <w:ind w:left="102" w:right="104" w:hanging="360"/>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3E1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013E16"/>
    <w:rPr>
      <w:b/>
      <w:bCs/>
      <w:sz w:val="28"/>
      <w:szCs w:val="28"/>
    </w:rPr>
  </w:style>
  <w:style w:type="character" w:customStyle="1" w:styleId="30">
    <w:name w:val="Заголовок 3 Знак"/>
    <w:basedOn w:val="a0"/>
    <w:link w:val="3"/>
    <w:rsid w:val="00013E16"/>
    <w:rPr>
      <w:sz w:val="28"/>
      <w:szCs w:val="28"/>
    </w:rPr>
  </w:style>
  <w:style w:type="character" w:customStyle="1" w:styleId="a3">
    <w:name w:val="Верхний колонтитул Знак"/>
    <w:basedOn w:val="a0"/>
    <w:uiPriority w:val="99"/>
    <w:qFormat/>
    <w:rsid w:val="00013E16"/>
  </w:style>
  <w:style w:type="character" w:customStyle="1" w:styleId="a4">
    <w:name w:val="Нижний колонтитул Знак"/>
    <w:basedOn w:val="a0"/>
    <w:uiPriority w:val="99"/>
    <w:qFormat/>
    <w:rsid w:val="00013E16"/>
  </w:style>
  <w:style w:type="paragraph" w:customStyle="1" w:styleId="11">
    <w:name w:val="Заголовок1"/>
    <w:basedOn w:val="a"/>
    <w:next w:val="a5"/>
    <w:qFormat/>
    <w:rsid w:val="00013E16"/>
    <w:pPr>
      <w:keepNext/>
      <w:spacing w:before="240" w:after="120"/>
    </w:pPr>
    <w:rPr>
      <w:rFonts w:ascii="Times New Roman" w:eastAsia="Tahoma" w:hAnsi="Times New Roman" w:cs="FreeSans"/>
      <w:sz w:val="28"/>
      <w:szCs w:val="28"/>
    </w:rPr>
  </w:style>
  <w:style w:type="paragraph" w:styleId="a5">
    <w:name w:val="Body Text"/>
    <w:basedOn w:val="a"/>
    <w:link w:val="a6"/>
    <w:rsid w:val="00013E16"/>
    <w:pPr>
      <w:spacing w:after="140" w:line="276" w:lineRule="auto"/>
    </w:pPr>
  </w:style>
  <w:style w:type="character" w:customStyle="1" w:styleId="a6">
    <w:name w:val="Основной текст Знак"/>
    <w:basedOn w:val="a0"/>
    <w:link w:val="a5"/>
    <w:rsid w:val="00013E16"/>
  </w:style>
  <w:style w:type="paragraph" w:styleId="a7">
    <w:name w:val="List"/>
    <w:basedOn w:val="a5"/>
    <w:rsid w:val="00013E16"/>
    <w:rPr>
      <w:rFonts w:ascii="Times New Roman" w:hAnsi="Times New Roman" w:cs="FreeSans"/>
    </w:rPr>
  </w:style>
  <w:style w:type="paragraph" w:styleId="a8">
    <w:name w:val="caption"/>
    <w:basedOn w:val="a"/>
    <w:qFormat/>
    <w:rsid w:val="00013E16"/>
    <w:pPr>
      <w:suppressLineNumbers/>
      <w:spacing w:before="120" w:after="120"/>
    </w:pPr>
    <w:rPr>
      <w:rFonts w:ascii="Times New Roman" w:hAnsi="Times New Roman" w:cs="FreeSans"/>
      <w:i/>
      <w:iCs/>
      <w:sz w:val="24"/>
      <w:szCs w:val="24"/>
    </w:rPr>
  </w:style>
  <w:style w:type="paragraph" w:styleId="12">
    <w:name w:val="index 1"/>
    <w:basedOn w:val="a"/>
    <w:next w:val="a"/>
    <w:autoRedefine/>
    <w:uiPriority w:val="99"/>
    <w:semiHidden/>
    <w:unhideWhenUsed/>
    <w:rsid w:val="00013E16"/>
    <w:pPr>
      <w:spacing w:after="0" w:line="240" w:lineRule="auto"/>
      <w:ind w:left="220" w:hanging="220"/>
    </w:pPr>
  </w:style>
  <w:style w:type="paragraph" w:styleId="a9">
    <w:name w:val="index heading"/>
    <w:basedOn w:val="a"/>
    <w:qFormat/>
    <w:rsid w:val="00013E16"/>
    <w:pPr>
      <w:suppressLineNumbers/>
    </w:pPr>
    <w:rPr>
      <w:rFonts w:ascii="Times New Roman" w:hAnsi="Times New Roman" w:cs="FreeSans"/>
    </w:rPr>
  </w:style>
  <w:style w:type="paragraph" w:customStyle="1" w:styleId="aa">
    <w:name w:val="Верхний и нижний колонтитулы"/>
    <w:basedOn w:val="a"/>
    <w:qFormat/>
    <w:rsid w:val="00013E16"/>
  </w:style>
  <w:style w:type="paragraph" w:styleId="ab">
    <w:name w:val="header"/>
    <w:basedOn w:val="a"/>
    <w:link w:val="13"/>
    <w:uiPriority w:val="99"/>
    <w:unhideWhenUsed/>
    <w:rsid w:val="00013E16"/>
    <w:pPr>
      <w:tabs>
        <w:tab w:val="center" w:pos="4677"/>
        <w:tab w:val="right" w:pos="9355"/>
      </w:tabs>
      <w:spacing w:after="0" w:line="240" w:lineRule="auto"/>
    </w:pPr>
  </w:style>
  <w:style w:type="character" w:customStyle="1" w:styleId="13">
    <w:name w:val="Верхний колонтитул Знак1"/>
    <w:basedOn w:val="a0"/>
    <w:link w:val="ab"/>
    <w:uiPriority w:val="99"/>
    <w:rsid w:val="00013E16"/>
  </w:style>
  <w:style w:type="paragraph" w:styleId="ac">
    <w:name w:val="footer"/>
    <w:basedOn w:val="a"/>
    <w:link w:val="14"/>
    <w:uiPriority w:val="99"/>
    <w:unhideWhenUsed/>
    <w:rsid w:val="00013E16"/>
    <w:pPr>
      <w:tabs>
        <w:tab w:val="center" w:pos="4677"/>
        <w:tab w:val="right" w:pos="9355"/>
      </w:tabs>
      <w:spacing w:after="0" w:line="240" w:lineRule="auto"/>
    </w:pPr>
  </w:style>
  <w:style w:type="character" w:customStyle="1" w:styleId="14">
    <w:name w:val="Нижний колонтитул Знак1"/>
    <w:basedOn w:val="a0"/>
    <w:link w:val="ac"/>
    <w:uiPriority w:val="99"/>
    <w:rsid w:val="00013E16"/>
  </w:style>
  <w:style w:type="paragraph" w:customStyle="1" w:styleId="TableParagraph">
    <w:name w:val="Table Paragraph"/>
    <w:basedOn w:val="a"/>
    <w:qFormat/>
    <w:rsid w:val="00013E16"/>
    <w:pPr>
      <w:ind w:left="107"/>
    </w:pPr>
  </w:style>
  <w:style w:type="table" w:styleId="ad">
    <w:name w:val="Table Grid"/>
    <w:basedOn w:val="a1"/>
    <w:uiPriority w:val="39"/>
    <w:rsid w:val="00013E16"/>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013E16"/>
    <w:rPr>
      <w:color w:val="0563C1" w:themeColor="hyperlink"/>
      <w:u w:val="single"/>
    </w:rPr>
  </w:style>
  <w:style w:type="paragraph" w:customStyle="1" w:styleId="af">
    <w:name w:val="Содержимое таблицы"/>
    <w:basedOn w:val="a"/>
    <w:qFormat/>
    <w:rsid w:val="00013E16"/>
    <w:pPr>
      <w:suppressLineNumbers/>
      <w:spacing w:after="0" w:line="240" w:lineRule="auto"/>
    </w:pPr>
    <w:rPr>
      <w:rFonts w:ascii="Times New Roman" w:eastAsia="Tahoma" w:hAnsi="Times New Roman" w:cs="FreeSans"/>
      <w:kern w:val="2"/>
      <w:sz w:val="24"/>
      <w:szCs w:val="24"/>
      <w:lang w:eastAsia="zh-CN" w:bidi="hi-IN"/>
    </w:rPr>
  </w:style>
  <w:style w:type="paragraph" w:customStyle="1" w:styleId="ConsPlusNormal">
    <w:name w:val="ConsPlusNormal"/>
    <w:rsid w:val="00013E16"/>
    <w:pPr>
      <w:widowControl w:val="0"/>
      <w:autoSpaceDE w:val="0"/>
      <w:autoSpaceDN w:val="0"/>
      <w:spacing w:after="0" w:line="240" w:lineRule="auto"/>
    </w:pPr>
    <w:rPr>
      <w:rFonts w:ascii="Calibri" w:eastAsia="Times New Roman" w:hAnsi="Calibri" w:cs="Calibri"/>
      <w:szCs w:val="20"/>
      <w:lang w:eastAsia="ru-RU"/>
    </w:rPr>
  </w:style>
  <w:style w:type="character" w:customStyle="1" w:styleId="copytarget">
    <w:name w:val="copy_target"/>
    <w:basedOn w:val="a0"/>
    <w:rsid w:val="00013E16"/>
  </w:style>
  <w:style w:type="character" w:customStyle="1" w:styleId="company-infotext">
    <w:name w:val="company-info__text"/>
    <w:basedOn w:val="a0"/>
    <w:rsid w:val="00013E16"/>
  </w:style>
  <w:style w:type="paragraph" w:styleId="af0">
    <w:name w:val="List Paragraph"/>
    <w:basedOn w:val="a"/>
    <w:uiPriority w:val="34"/>
    <w:qFormat/>
    <w:rsid w:val="00013E16"/>
    <w:pPr>
      <w:ind w:left="720"/>
      <w:contextualSpacing/>
    </w:pPr>
  </w:style>
  <w:style w:type="character" w:customStyle="1" w:styleId="af1">
    <w:name w:val="Другое_"/>
    <w:basedOn w:val="a0"/>
    <w:link w:val="af2"/>
    <w:rsid w:val="00013E16"/>
    <w:rPr>
      <w:rFonts w:ascii="Times New Roman" w:eastAsia="Times New Roman" w:hAnsi="Times New Roman" w:cs="Times New Roman"/>
      <w:shd w:val="clear" w:color="auto" w:fill="FFFFFF"/>
    </w:rPr>
  </w:style>
  <w:style w:type="paragraph" w:customStyle="1" w:styleId="af2">
    <w:name w:val="Другое"/>
    <w:basedOn w:val="a"/>
    <w:link w:val="af1"/>
    <w:rsid w:val="00013E16"/>
    <w:pPr>
      <w:widowControl w:val="0"/>
      <w:shd w:val="clear" w:color="auto" w:fill="FFFFFF"/>
      <w:spacing w:after="0" w:line="240" w:lineRule="auto"/>
    </w:pPr>
    <w:rPr>
      <w:rFonts w:ascii="Times New Roman" w:eastAsia="Times New Roman" w:hAnsi="Times New Roman" w:cs="Times New Roman"/>
    </w:rPr>
  </w:style>
  <w:style w:type="character" w:customStyle="1" w:styleId="af3">
    <w:name w:val="Основной текст_"/>
    <w:basedOn w:val="a0"/>
    <w:link w:val="15"/>
    <w:rsid w:val="00013E16"/>
    <w:rPr>
      <w:rFonts w:ascii="Times New Roman" w:eastAsia="Times New Roman" w:hAnsi="Times New Roman" w:cs="Times New Roman"/>
      <w:sz w:val="16"/>
      <w:szCs w:val="16"/>
      <w:shd w:val="clear" w:color="auto" w:fill="FFFFFF"/>
    </w:rPr>
  </w:style>
  <w:style w:type="paragraph" w:customStyle="1" w:styleId="15">
    <w:name w:val="Основной текст1"/>
    <w:basedOn w:val="a"/>
    <w:link w:val="af3"/>
    <w:rsid w:val="00013E16"/>
    <w:pPr>
      <w:widowControl w:val="0"/>
      <w:shd w:val="clear" w:color="auto" w:fill="FFFFFF"/>
      <w:spacing w:line="240" w:lineRule="auto"/>
    </w:pPr>
    <w:rPr>
      <w:rFonts w:ascii="Times New Roman" w:eastAsia="Times New Roman" w:hAnsi="Times New Roman" w:cs="Times New Roman"/>
      <w:sz w:val="16"/>
      <w:szCs w:val="16"/>
    </w:rPr>
  </w:style>
  <w:style w:type="character" w:customStyle="1" w:styleId="UnresolvedMention">
    <w:name w:val="Unresolved Mention"/>
    <w:basedOn w:val="a0"/>
    <w:uiPriority w:val="99"/>
    <w:semiHidden/>
    <w:unhideWhenUsed/>
    <w:rsid w:val="00013E16"/>
    <w:rPr>
      <w:color w:val="605E5C"/>
      <w:shd w:val="clear" w:color="auto" w:fill="E1DFDD"/>
    </w:rPr>
  </w:style>
  <w:style w:type="paragraph" w:styleId="af4">
    <w:name w:val="Balloon Text"/>
    <w:basedOn w:val="a"/>
    <w:link w:val="af5"/>
    <w:uiPriority w:val="99"/>
    <w:semiHidden/>
    <w:unhideWhenUsed/>
    <w:rsid w:val="000D52CE"/>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0D52CE"/>
    <w:rPr>
      <w:rFonts w:ascii="Segoe UI" w:hAnsi="Segoe UI" w:cs="Segoe UI"/>
      <w:sz w:val="18"/>
      <w:szCs w:val="18"/>
    </w:rPr>
  </w:style>
  <w:style w:type="character" w:styleId="af6">
    <w:name w:val="FollowedHyperlink"/>
    <w:basedOn w:val="a0"/>
    <w:uiPriority w:val="99"/>
    <w:semiHidden/>
    <w:unhideWhenUsed/>
    <w:rsid w:val="00FF4194"/>
    <w:rPr>
      <w:color w:val="954F72" w:themeColor="followedHyperlink"/>
      <w:u w:val="single"/>
    </w:rPr>
  </w:style>
  <w:style w:type="paragraph" w:customStyle="1" w:styleId="ConsPlusTitle">
    <w:name w:val="ConsPlusTitle"/>
    <w:rsid w:val="00C366B7"/>
    <w:pPr>
      <w:widowControl w:val="0"/>
      <w:suppressAutoHyphens/>
      <w:autoSpaceDE w:val="0"/>
      <w:spacing w:after="0" w:line="240" w:lineRule="auto"/>
    </w:pPr>
    <w:rPr>
      <w:rFonts w:ascii="Calibri" w:eastAsia="Times New Roman" w:hAnsi="Calibri" w:cs="Calibri"/>
      <w:b/>
      <w:szCs w:val="20"/>
      <w:lang w:eastAsia="zh-CN"/>
    </w:rPr>
  </w:style>
  <w:style w:type="paragraph" w:customStyle="1" w:styleId="af7">
    <w:basedOn w:val="a"/>
    <w:next w:val="a5"/>
    <w:rsid w:val="00ED54BC"/>
    <w:pPr>
      <w:keepNext/>
      <w:suppressAutoHyphens/>
      <w:spacing w:before="240" w:after="120" w:line="276" w:lineRule="auto"/>
    </w:pPr>
    <w:rPr>
      <w:rFonts w:ascii="Liberation Sans" w:eastAsia="Microsoft YaHei" w:hAnsi="Liberation Sans" w:cs="Arial"/>
      <w:sz w:val="28"/>
      <w:szCs w:val="28"/>
      <w:lang w:eastAsia="zh-CN"/>
    </w:rPr>
  </w:style>
  <w:style w:type="character" w:customStyle="1" w:styleId="WW8Num2z3">
    <w:name w:val="WW8Num2z3"/>
    <w:rsid w:val="004E26D8"/>
  </w:style>
  <w:style w:type="paragraph" w:styleId="31">
    <w:name w:val="Body Text 3"/>
    <w:basedOn w:val="a"/>
    <w:link w:val="32"/>
    <w:uiPriority w:val="99"/>
    <w:semiHidden/>
    <w:unhideWhenUsed/>
    <w:rsid w:val="00DD588C"/>
    <w:pPr>
      <w:spacing w:after="120"/>
    </w:pPr>
    <w:rPr>
      <w:sz w:val="16"/>
      <w:szCs w:val="16"/>
    </w:rPr>
  </w:style>
  <w:style w:type="character" w:customStyle="1" w:styleId="32">
    <w:name w:val="Основной текст 3 Знак"/>
    <w:basedOn w:val="a0"/>
    <w:link w:val="31"/>
    <w:uiPriority w:val="99"/>
    <w:semiHidden/>
    <w:rsid w:val="00DD588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2;&#1085;&#1091;&#1095;&#1080;&#1085;&#1089;&#1082;&#1080;&#1081;.&#1088;&#1092;/upload/iblock/a49/a492d2bf9e6ba1b7f77627181dd6afa6.pdf" TargetMode="External"/><Relationship Id="rId13" Type="http://schemas.openxmlformats.org/officeDocument/2006/relationships/hyperlink" Target="https://view.officeapps.live.com/op/view.aspx?src=http://anuchino.tmweb.ru/upload/iblock/339/5t35eajmmc7o144ytfc9xch5l1as3s52.docx" TargetMode="External"/><Relationship Id="rId18" Type="http://schemas.openxmlformats.org/officeDocument/2006/relationships/hyperlink" Target="consultantplus://offline/ref=9D7F4CB9A9CA3EF05604949BFB523417D9111165CC7DD4B6539D685608EE76532D7A31EC1FADC22A7BC95DCBCEqFi9A" TargetMode="External"/><Relationship Id="rId3" Type="http://schemas.openxmlformats.org/officeDocument/2006/relationships/styles" Target="styles.xml"/><Relationship Id="rId21" Type="http://schemas.openxmlformats.org/officeDocument/2006/relationships/hyperlink" Target="https://xn--80aqaedqb6ap4b.xn--p1ai/administraciya/strukturnye-podrazdeleniya/upravlenie-po-rabote-s-territoriyami/otdel-imushchestvennykh-i-zemelnykh-otnosheniy/imushchestvennye-otnosheniya/imushchestvo-prednaznachennoe-dlya-predostavleniya-subektam-msp/" TargetMode="External"/><Relationship Id="rId7" Type="http://schemas.openxmlformats.org/officeDocument/2006/relationships/hyperlink" Target="https://yadi.sk/d/mpz6oJTVyfQkwQ" TargetMode="External"/><Relationship Id="rId12" Type="http://schemas.openxmlformats.org/officeDocument/2006/relationships/hyperlink" Target="https://view.officeapps.live.com/op/view.aspx?src=http://anuchino.tmweb.ru/upload/iblock/f95/7kx07ej4jek9349ndnchccdmqleohgph.docx" TargetMode="External"/><Relationship Id="rId17" Type="http://schemas.openxmlformats.org/officeDocument/2006/relationships/hyperlink" Target="consultantplus://offline/ref=9D7F4CB9A9CA3EF05604949BFB523417D9111B66CC7DD4B6539D685608EE76532D7A31EC1FADC22A7BC95DCBCEqFi9A" TargetMode="External"/><Relationship Id="rId2" Type="http://schemas.openxmlformats.org/officeDocument/2006/relationships/numbering" Target="numbering.xml"/><Relationship Id="rId16" Type="http://schemas.openxmlformats.org/officeDocument/2006/relationships/hyperlink" Target="https://view.officeapps.live.com/op/view.aspx?src=http://anuchino.tmweb.ru/upload/iblock/267/gncdjd7tv41q5g0fyl5yijb6ws2al3tm.doc" TargetMode="External"/><Relationship Id="rId20" Type="http://schemas.openxmlformats.org/officeDocument/2006/relationships/hyperlink" Target="https://view.officeapps.live.com/op/view.aspx?src=http://anuchino.tmweb.ru/upload/iblock/267/gncdjd7tv41q5g0fyl5yijb6ws2al3tm.doc" TargetMode="External"/><Relationship Id="rId1" Type="http://schemas.openxmlformats.org/officeDocument/2006/relationships/customXml" Target="../customXml/item1.xml"/><Relationship Id="rId6" Type="http://schemas.openxmlformats.org/officeDocument/2006/relationships/hyperlink" Target="https://view.officeapps.live.com/op/view.aspx?src=http://anuchino.tmweb.ru/upload/iblock/267/gncdjd7tv41q5g0fyl5yijb6ws2al3tm.doc" TargetMode="External"/><Relationship Id="rId11" Type="http://schemas.openxmlformats.org/officeDocument/2006/relationships/hyperlink" Target="https://view.officeapps.live.com/op/view.aspx?src=http://anuchino.tmweb.ru/upload/iblock/e16/4q7bxnuqotbm8tk6eqgz93g8uqmmo931.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iew.officeapps.live.com/op/view.aspx?src=http://anuchino.tmweb.ru/upload/iblock/298/299djmaq2al5bpsflpoc1bv5fu50cy59.xlsx" TargetMode="External"/><Relationship Id="rId23" Type="http://schemas.openxmlformats.org/officeDocument/2006/relationships/fontTable" Target="fontTable.xml"/><Relationship Id="rId10" Type="http://schemas.openxmlformats.org/officeDocument/2006/relationships/hyperlink" Target="https://view.officeapps.live.com/op/view.aspx?src=http://anuchino.tmweb.ru/upload/iblock/af5/1xz1bhcecuoa95ai7d02enxn9urj0xjg.doc" TargetMode="External"/><Relationship Id="rId19" Type="http://schemas.openxmlformats.org/officeDocument/2006/relationships/hyperlink" Target="consultantplus://offline/ref=9D7F4CB9A9CA3EF05604949BFB523417D9111165CC7DD4B6539D685608EE76533F7A69E917A8D77E28930AC6CDFEFC6B654FC090E8qEi0A" TargetMode="External"/><Relationship Id="rId4" Type="http://schemas.openxmlformats.org/officeDocument/2006/relationships/settings" Target="settings.xml"/><Relationship Id="rId9" Type="http://schemas.openxmlformats.org/officeDocument/2006/relationships/hyperlink" Target="https://&#1072;&#1085;&#1091;&#1095;&#1080;&#1085;&#1089;&#1082;&#1080;&#1081;.&#1088;&#1092;/upload/iblock/37c/37c2c8c03c54011984c3ac0ebe0bccff.doc" TargetMode="External"/><Relationship Id="rId14" Type="http://schemas.openxmlformats.org/officeDocument/2006/relationships/hyperlink" Target="https://view.officeapps.live.com/op/view.aspx?src=http://anuchino.tmweb.ru/upload/iblock/62c/p46lti0fd9oelxebteu8n31dd49a6uv5.doc" TargetMode="External"/><Relationship Id="rId22" Type="http://schemas.openxmlformats.org/officeDocument/2006/relationships/hyperlink" Target="https://xn--80aqaedqb6ap4b.xn--p1ai/administraciya/strukturnye-podrazdeleniya/finansovo-ekonomicheskoe-upravlenie/standart-razvitiya-konkurent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D2448-A284-467C-B796-A9D8A950C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2019</TotalTime>
  <Pages>38</Pages>
  <Words>8346</Words>
  <Characters>47577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 Топилина</dc:creator>
  <cp:keywords/>
  <dc:description/>
  <cp:lastModifiedBy>Наталья В. Топилина</cp:lastModifiedBy>
  <cp:revision>38</cp:revision>
  <cp:lastPrinted>2023-01-31T04:41:00Z</cp:lastPrinted>
  <dcterms:created xsi:type="dcterms:W3CDTF">2021-01-28T06:31:00Z</dcterms:created>
  <dcterms:modified xsi:type="dcterms:W3CDTF">2024-01-29T02:41:00Z</dcterms:modified>
</cp:coreProperties>
</file>