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Анучинского муниципального округа </w:t>
      </w:r>
      <w:r>
        <w:rPr>
          <w:rFonts w:hint="default"/>
          <w:sz w:val="28"/>
          <w:szCs w:val="28"/>
          <w:lang w:val="ru-RU" w:eastAsia="ru-RU"/>
        </w:rPr>
        <w:t>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5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, </w:t>
      </w:r>
      <w:bookmarkStart w:id="0" w:name="_GoBack"/>
      <w:r>
        <w:rPr>
          <w:rFonts w:hint="default"/>
          <w:sz w:val="28"/>
          <w:szCs w:val="28"/>
          <w:lang w:val="ru-RU"/>
        </w:rPr>
        <w:t xml:space="preserve"> а также на сайте администрации Анучинского муниципального округа, на странице:https://анучинский.рф/obrashcheniya/sozdat-obrashchenie/ .</w:t>
      </w:r>
    </w:p>
    <w:bookmarkEnd w:id="0"/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04360A46"/>
    <w:rsid w:val="07E76400"/>
    <w:rsid w:val="20A91C84"/>
    <w:rsid w:val="32D00CF7"/>
    <w:rsid w:val="33AE4708"/>
    <w:rsid w:val="77A10229"/>
    <w:rsid w:val="78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cp:lastPrinted>2022-09-06T01:04:00Z</cp:lastPrinted>
  <dcterms:modified xsi:type="dcterms:W3CDTF">2022-09-06T23:50:56Z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3A5422B3B871451597FF733E4832993A</vt:lpwstr>
  </property>
</Properties>
</file>