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89" w:rsidRPr="00254B42" w:rsidRDefault="00DA6C89" w:rsidP="00C86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Отчет о работе структурного подразделения, ответственного за </w:t>
      </w:r>
      <w:proofErr w:type="spellStart"/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реализациюполномочий</w:t>
      </w:r>
      <w:proofErr w:type="spellEnd"/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обеспечению благоприятного инвестиционного и </w:t>
      </w:r>
      <w:proofErr w:type="spellStart"/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деловогоклимата</w:t>
      </w:r>
      <w:proofErr w:type="spellEnd"/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привлечению инвестиций и работе с инвесторами</w:t>
      </w:r>
    </w:p>
    <w:p w:rsidR="00A36D65" w:rsidRPr="00254B42" w:rsidRDefault="00A36D65" w:rsidP="00C86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C89" w:rsidRPr="00254B42" w:rsidRDefault="00DA6C89" w:rsidP="00C86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Уважаемые инвесторы!</w:t>
      </w:r>
    </w:p>
    <w:p w:rsidR="00A36D65" w:rsidRPr="00254B42" w:rsidRDefault="00A36D65" w:rsidP="00C86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C89" w:rsidRPr="00C86FCE" w:rsidRDefault="00DA6C89" w:rsidP="009D37B1">
      <w:pPr>
        <w:spacing w:line="36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0376EA">
        <w:rPr>
          <w:rFonts w:ascii="Times New Roman" w:hAnsi="Times New Roman" w:cs="Times New Roman"/>
          <w:color w:val="000000"/>
          <w:sz w:val="28"/>
          <w:szCs w:val="28"/>
        </w:rPr>
        <w:t>Анучинском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(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далее-район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) вопросами, связанными 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сосуществлением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инвестиционной деятельности, занимаются 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подразделенияадминистрации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района, </w:t>
      </w:r>
      <w:r w:rsidR="00DD72BA" w:rsidRPr="00DD72BA">
        <w:rPr>
          <w:rFonts w:ascii="Times New Roman" w:hAnsi="Times New Roman" w:cs="Times New Roman"/>
          <w:sz w:val="28"/>
          <w:szCs w:val="28"/>
        </w:rPr>
        <w:t xml:space="preserve">Совет по инвестициям при главе администрации </w:t>
      </w:r>
      <w:proofErr w:type="spellStart"/>
      <w:r w:rsidR="00DD72BA" w:rsidRPr="00DD72B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D72BA" w:rsidRPr="00DD72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C89" w:rsidRPr="00C86FCE" w:rsidRDefault="00DA6C89" w:rsidP="009D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рекомендациями Министерства экономического развития 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краяопределены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направления работы </w:t>
      </w:r>
      <w:r w:rsidR="00DD72BA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финансово-экономического управления администрации </w:t>
      </w:r>
      <w:proofErr w:type="spellStart"/>
      <w:r w:rsidR="00DD72BA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DD72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далее-</w:t>
      </w:r>
      <w:r w:rsidR="00DD72B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>), по которым ведется планомерная работа:</w:t>
      </w:r>
    </w:p>
    <w:p w:rsidR="00DA6C89" w:rsidRPr="00C86FCE" w:rsidRDefault="00DA6C89" w:rsidP="009D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-реализация требований Муниципального стандарта содействия инвестициям 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иразвития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 в </w:t>
      </w:r>
      <w:proofErr w:type="spellStart"/>
      <w:r w:rsidR="00DD72BA">
        <w:rPr>
          <w:rFonts w:ascii="Times New Roman" w:hAnsi="Times New Roman" w:cs="Times New Roman"/>
          <w:color w:val="000000"/>
          <w:sz w:val="28"/>
          <w:szCs w:val="28"/>
        </w:rPr>
        <w:t>Анучинском</w:t>
      </w:r>
      <w:proofErr w:type="spellEnd"/>
      <w:r w:rsidR="00DD72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(Управление 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общую организацию и руководство, а также 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непосредственноеисполнение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Муниципальных стандартов содействия инвестициям 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иразвития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 в течение </w:t>
      </w:r>
      <w:r w:rsidR="00DD72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лет – 201</w:t>
      </w:r>
      <w:r w:rsidR="00DD72B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="00DD72B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годы).</w:t>
      </w:r>
    </w:p>
    <w:p w:rsidR="00DA6C89" w:rsidRPr="00C86FCE" w:rsidRDefault="00DA6C89" w:rsidP="009D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- взаимодействие со специализированными организациями по привлечению</w:t>
      </w:r>
    </w:p>
    <w:p w:rsidR="00DA6C89" w:rsidRPr="00C86FCE" w:rsidRDefault="00DA6C89" w:rsidP="009D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инвестиций и работе с инвесторами, действующими на территории </w:t>
      </w:r>
      <w:r w:rsidR="00DD72BA">
        <w:rPr>
          <w:rFonts w:ascii="Times New Roman" w:hAnsi="Times New Roman" w:cs="Times New Roman"/>
          <w:color w:val="000000"/>
          <w:sz w:val="28"/>
          <w:szCs w:val="28"/>
        </w:rPr>
        <w:t>Приморского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края;</w:t>
      </w:r>
    </w:p>
    <w:p w:rsidR="00DA6C89" w:rsidRPr="00C86FCE" w:rsidRDefault="00DA6C89" w:rsidP="009D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содействия инвесторам в реализации инвестиционных проектов, в 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томчисле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по получению государственных и муниципальных услуг, связанных 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среализацией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инвестиционных проектов;</w:t>
      </w:r>
    </w:p>
    <w:p w:rsidR="00DA6C89" w:rsidRPr="00C86FCE" w:rsidRDefault="00DA6C89" w:rsidP="009D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- ведение базы данных инвестиционных площадок и инвестиционных проектов;</w:t>
      </w:r>
    </w:p>
    <w:p w:rsidR="00DA6C89" w:rsidRPr="00C86FCE" w:rsidRDefault="00DA6C89" w:rsidP="009D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- взаимодействие со специализированными организациями по формированию</w:t>
      </w:r>
    </w:p>
    <w:p w:rsidR="00DA6C89" w:rsidRPr="00C86FCE" w:rsidRDefault="00DA6C89" w:rsidP="009D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благоприятного инвестиционного и делового климата, привлечению инвестици</w:t>
      </w:r>
      <w:proofErr w:type="gram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="00B8207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«Инвестиционное агентство Приморского края»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A6C89" w:rsidRPr="00C86FCE" w:rsidRDefault="00DA6C89" w:rsidP="009D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- взаимодействие с инвесторами по вопросам реализации </w:t>
      </w:r>
      <w:proofErr w:type="gram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инвестиционных</w:t>
      </w:r>
      <w:proofErr w:type="gramEnd"/>
    </w:p>
    <w:p w:rsidR="00DA6C89" w:rsidRPr="00C86FCE" w:rsidRDefault="00DA6C89" w:rsidP="009D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проектов (консультационная и организационная поддержка);</w:t>
      </w:r>
    </w:p>
    <w:p w:rsidR="00DA6C89" w:rsidRPr="00C86FCE" w:rsidRDefault="00DA6C89" w:rsidP="009D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и ведение реестра </w:t>
      </w:r>
      <w:proofErr w:type="gram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реализуемых</w:t>
      </w:r>
      <w:proofErr w:type="gram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и планируемых к реализации</w:t>
      </w:r>
    </w:p>
    <w:p w:rsidR="00DA6C89" w:rsidRPr="00C86FCE" w:rsidRDefault="00DA6C89" w:rsidP="009D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инвестиционных проектов;</w:t>
      </w:r>
    </w:p>
    <w:p w:rsidR="00DA6C89" w:rsidRPr="00C86FCE" w:rsidRDefault="00DA6C89" w:rsidP="009D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- формирование и ведение перечня инвестиционных площадок и свободных</w:t>
      </w:r>
    </w:p>
    <w:p w:rsidR="00DA6C89" w:rsidRPr="00C86FCE" w:rsidRDefault="00DA6C89" w:rsidP="009D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участков, предлагаемых для осуществления предпринимательской 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иинвестиционной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DA6C89" w:rsidRDefault="00DA6C89" w:rsidP="00C86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Основные показатели эффективности и результативности деятельности:</w:t>
      </w:r>
    </w:p>
    <w:p w:rsidR="00A36D65" w:rsidRDefault="00A57904" w:rsidP="00A36D65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планомерной плодотворной работы по улучшению делового предпринимательского климата, инвестиционные вложения в экономику продолжают увеличиваться. Только за 2018 год уже привлечено </w:t>
      </w:r>
      <w:r w:rsidR="002B3218">
        <w:rPr>
          <w:rFonts w:ascii="Times New Roman" w:eastAsia="Times New Roman" w:hAnsi="Times New Roman" w:cs="Times New Roman"/>
          <w:sz w:val="28"/>
          <w:szCs w:val="28"/>
          <w:lang w:eastAsia="ru-RU"/>
        </w:rPr>
        <w:t>61,</w:t>
      </w:r>
      <w:r w:rsidR="002B3218" w:rsidRPr="002B32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A3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инвестиций в основной капитал, рост составил </w:t>
      </w:r>
      <w:r w:rsidR="002B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3,3 раза </w:t>
      </w:r>
      <w:r w:rsidRPr="00A36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2017 году</w:t>
      </w:r>
      <w:r w:rsidR="00A36D65" w:rsidRPr="00A36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42" w:rsidRPr="00254B42" w:rsidRDefault="00254B42" w:rsidP="00254B42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перечень муниципального имущества, свободного от прав третьих лиц.</w:t>
      </w:r>
    </w:p>
    <w:p w:rsidR="00254B42" w:rsidRPr="00B0388E" w:rsidRDefault="00254B42" w:rsidP="00254B42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управлением  </w:t>
      </w:r>
      <w:proofErr w:type="gramStart"/>
      <w:r w:rsidRPr="00B03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Pr="00B0388E">
        <w:rPr>
          <w:rFonts w:ascii="Times New Roman" w:eastAsia="Times New Roman" w:hAnsi="Times New Roman" w:cs="Times New Roman"/>
          <w:sz w:val="28"/>
          <w:szCs w:val="28"/>
          <w:lang w:eastAsia="ru-RU"/>
        </w:rPr>
        <w:t>: 1 заседание координационного совета предпринимателей при главе района</w:t>
      </w:r>
      <w:r w:rsidR="00B0388E" w:rsidRPr="00B0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0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заседание  совета </w:t>
      </w:r>
      <w:r w:rsidR="00B0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инвестициям</w:t>
      </w:r>
      <w:r w:rsidRPr="00B0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A19EC" w:rsidRPr="00881CE8" w:rsidRDefault="00254B42" w:rsidP="005A19EC">
      <w:pPr>
        <w:numPr>
          <w:ilvl w:val="0"/>
          <w:numId w:val="4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инвестиционной деятельности дополнительно разработаны следующие нормативно-правовые акты:</w:t>
      </w:r>
    </w:p>
    <w:p w:rsidR="005A19EC" w:rsidRDefault="005A19EC" w:rsidP="005A19E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 "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порядке и условиях предоставления в аренду включенного в перечень муниципального имущества </w:t>
      </w:r>
      <w:proofErr w:type="spellStart"/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Анучинского</w:t>
      </w:r>
      <w:proofErr w:type="spellEnd"/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</w:r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образующим инфраструктуру поддержки субъектов малого и среднего предпринимательства"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утвержденное </w:t>
      </w:r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Думы</w:t>
      </w:r>
      <w:proofErr w:type="gramEnd"/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Анучинского</w:t>
      </w:r>
      <w:proofErr w:type="spellEnd"/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МР от 26.12.2017, № 275-НПА</w:t>
      </w:r>
    </w:p>
    <w:p w:rsidR="00881CE8" w:rsidRPr="00881CE8" w:rsidRDefault="00881CE8" w:rsidP="00881CE8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1C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881C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Анучинского</w:t>
      </w:r>
      <w:proofErr w:type="spellEnd"/>
      <w:r w:rsidRPr="00881C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от 24.04.2019 г. № 234 «Об утверждении перечня объектов, в отношении которых планируется заключение концессионных соглашений »</w:t>
      </w:r>
    </w:p>
    <w:p w:rsidR="00A57904" w:rsidRPr="00B6661A" w:rsidRDefault="00A57904" w:rsidP="003527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</w:t>
      </w:r>
      <w:r w:rsid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утверждена нормативно-правовая база в сфере инвестиционной деятельности района.</w:t>
      </w:r>
    </w:p>
    <w:p w:rsidR="00A57904" w:rsidRPr="00B6661A" w:rsidRDefault="00A57904" w:rsidP="003527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Распоряжение</w:t>
      </w:r>
      <w:r w:rsid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 </w:t>
      </w:r>
      <w:r w:rsid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19EC" w:rsidRP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5A19EC" w:rsidRP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Дорожная карта по реализации </w:t>
      </w:r>
      <w:proofErr w:type="gramStart"/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деятельности органов местного самоуправления Приморского края</w:t>
      </w:r>
      <w:proofErr w:type="gramEnd"/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инвестиционного климата в Приморском крае на период 2019-2020 годы» (далее – Муниципальный стандарт), которая содержит 2</w:t>
      </w:r>
      <w:r w:rsid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 Управление осуществляет общую организацию и руководство, а также непосредственное планомерное исполнение положений Муниципального стандарта.</w:t>
      </w:r>
    </w:p>
    <w:p w:rsidR="00C210A9" w:rsidRPr="00AD300A" w:rsidRDefault="00A57904" w:rsidP="00C210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Актуальная информация о результатах внедрения положений Муниципального стандарта, а также информация об инвестиционной и предпринимательской деятельности размещается в открытом доступе на официальном сайте администрации района в сети интернет по адресу: </w:t>
      </w:r>
      <w:hyperlink r:id="rId5" w:history="1">
        <w:r w:rsidR="00C210A9" w:rsidRPr="00AD300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http://anuchinsky.ru/</w:t>
        </w:r>
      </w:hyperlink>
      <w:r w:rsidR="00C210A9" w:rsidRPr="00AD300A">
        <w:rPr>
          <w:rFonts w:ascii="Times New Roman" w:eastAsia="Times New Roman" w:hAnsi="Times New Roman"/>
          <w:sz w:val="28"/>
          <w:szCs w:val="28"/>
          <w:lang w:eastAsia="ru-RU"/>
        </w:rPr>
        <w:t xml:space="preserve"> в  разделе - Инвестиции.</w:t>
      </w:r>
    </w:p>
    <w:p w:rsidR="00A57904" w:rsidRPr="00B6661A" w:rsidRDefault="00A57904" w:rsidP="003527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Внедрение данных документов является базой для формирования благоприятных условий для привлечения инвестиционного капитала и реализации инвестиционных проектов на территории муниципального района.</w:t>
      </w:r>
    </w:p>
    <w:p w:rsidR="00A57904" w:rsidRPr="00B6661A" w:rsidRDefault="00A57904" w:rsidP="00A337B9">
      <w:pPr>
        <w:autoSpaceDE w:val="0"/>
        <w:spacing w:line="360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B6661A">
        <w:rPr>
          <w:rFonts w:ascii="Times New Roman" w:hAnsi="Times New Roman" w:cs="Times New Roman"/>
          <w:sz w:val="28"/>
          <w:szCs w:val="28"/>
        </w:rPr>
        <w:t>«</w:t>
      </w:r>
      <w:r w:rsidRPr="00B6661A">
        <w:rPr>
          <w:rFonts w:ascii="Times New Roman" w:hAnsi="Times New Roman" w:cs="Times New Roman"/>
          <w:bCs/>
          <w:sz w:val="28"/>
          <w:szCs w:val="28"/>
        </w:rPr>
        <w:t xml:space="preserve">Развитие субъектов малого и среднего предпринимательства в </w:t>
      </w:r>
      <w:proofErr w:type="spellStart"/>
      <w:r w:rsidR="00B6661A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="00B6661A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Pr="00B6661A">
        <w:rPr>
          <w:rFonts w:ascii="Times New Roman" w:hAnsi="Times New Roman" w:cs="Times New Roman"/>
          <w:bCs/>
          <w:sz w:val="28"/>
          <w:szCs w:val="28"/>
        </w:rPr>
        <w:t xml:space="preserve"> районе на </w:t>
      </w:r>
      <w:r w:rsidRPr="005A19EC">
        <w:rPr>
          <w:rFonts w:ascii="Times New Roman" w:hAnsi="Times New Roman" w:cs="Times New Roman"/>
          <w:bCs/>
          <w:sz w:val="28"/>
          <w:szCs w:val="28"/>
        </w:rPr>
        <w:t>201</w:t>
      </w:r>
      <w:r w:rsidR="00B6661A" w:rsidRPr="005A19EC">
        <w:rPr>
          <w:rFonts w:ascii="Times New Roman" w:hAnsi="Times New Roman" w:cs="Times New Roman"/>
          <w:bCs/>
          <w:sz w:val="28"/>
          <w:szCs w:val="28"/>
        </w:rPr>
        <w:t>5</w:t>
      </w:r>
      <w:r w:rsidRPr="005A19EC">
        <w:rPr>
          <w:rFonts w:ascii="Times New Roman" w:hAnsi="Times New Roman" w:cs="Times New Roman"/>
          <w:bCs/>
          <w:sz w:val="28"/>
          <w:szCs w:val="28"/>
        </w:rPr>
        <w:t>-</w:t>
      </w:r>
      <w:r w:rsidRPr="005A19EC">
        <w:rPr>
          <w:rFonts w:ascii="Times New Roman" w:hAnsi="Times New Roman" w:cs="Times New Roman"/>
          <w:bCs/>
          <w:sz w:val="28"/>
          <w:szCs w:val="28"/>
        </w:rPr>
        <w:lastRenderedPageBreak/>
        <w:t>2019</w:t>
      </w:r>
      <w:r w:rsidRPr="00B6661A">
        <w:rPr>
          <w:rFonts w:ascii="Times New Roman" w:hAnsi="Times New Roman" w:cs="Times New Roman"/>
          <w:bCs/>
          <w:sz w:val="28"/>
          <w:szCs w:val="28"/>
        </w:rPr>
        <w:t xml:space="preserve">годы» </w:t>
      </w:r>
      <w:r w:rsidRPr="00B6661A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9EC" w:rsidRP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>25сентября</w:t>
      </w:r>
      <w:r w:rsidRP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19EC" w:rsidRP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A19EC" w:rsidRP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>467</w:t>
      </w:r>
      <w:r w:rsidRP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904" w:rsidRPr="00B6661A" w:rsidRDefault="00A57904" w:rsidP="00D03B07">
      <w:pPr>
        <w:autoSpaceDE w:val="0"/>
        <w:spacing w:after="0" w:line="360" w:lineRule="auto"/>
        <w:ind w:firstLine="5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3B07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7936FE" w:rsidRPr="00D03B07">
        <w:rPr>
          <w:rFonts w:ascii="Times New Roman" w:hAnsi="Times New Roman" w:cs="Times New Roman"/>
          <w:color w:val="000000"/>
          <w:sz w:val="28"/>
          <w:szCs w:val="28"/>
        </w:rPr>
        <w:t>а время работы программы с 2015</w:t>
      </w:r>
      <w:r w:rsidRPr="00D03B07">
        <w:rPr>
          <w:rFonts w:ascii="Times New Roman" w:hAnsi="Times New Roman" w:cs="Times New Roman"/>
          <w:color w:val="000000"/>
          <w:sz w:val="28"/>
          <w:szCs w:val="28"/>
        </w:rPr>
        <w:t xml:space="preserve"> года было выделено с</w:t>
      </w:r>
      <w:r w:rsidRPr="00D03B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убсидий </w:t>
      </w:r>
      <w:r w:rsidR="00D03B07" w:rsidRPr="00D03B07">
        <w:rPr>
          <w:rFonts w:ascii="Times New Roman" w:hAnsi="Times New Roman" w:cs="Times New Roman"/>
          <w:bCs/>
          <w:color w:val="000000"/>
          <w:sz w:val="28"/>
          <w:szCs w:val="28"/>
        </w:rPr>
        <w:t>2937,703  тыс. р</w:t>
      </w:r>
      <w:r w:rsidRPr="00D03B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уб.: Местный бюджет – </w:t>
      </w:r>
      <w:r w:rsidR="00D03B07" w:rsidRPr="00D03B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1100,0 </w:t>
      </w:r>
      <w:r w:rsidRPr="00D03B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руб.; Краевой бюджет – </w:t>
      </w:r>
      <w:r w:rsidR="00D03B07" w:rsidRPr="00D03B07">
        <w:rPr>
          <w:rFonts w:ascii="Times New Roman" w:hAnsi="Times New Roman" w:cs="Times New Roman"/>
          <w:bCs/>
          <w:color w:val="000000"/>
          <w:sz w:val="28"/>
          <w:szCs w:val="28"/>
        </w:rPr>
        <w:t>532,936</w:t>
      </w:r>
      <w:r w:rsidRPr="00D03B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</w:t>
      </w:r>
      <w:proofErr w:type="spellStart"/>
      <w:r w:rsidRPr="00D03B07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  <w:proofErr w:type="gramStart"/>
      <w:r w:rsidRPr="00D03B07">
        <w:rPr>
          <w:rFonts w:ascii="Times New Roman" w:hAnsi="Times New Roman" w:cs="Times New Roman"/>
          <w:bCs/>
          <w:color w:val="000000"/>
          <w:sz w:val="28"/>
          <w:szCs w:val="28"/>
        </w:rPr>
        <w:t>;Ф</w:t>
      </w:r>
      <w:proofErr w:type="gramEnd"/>
      <w:r w:rsidRPr="00D03B07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едеральный</w:t>
      </w:r>
      <w:proofErr w:type="spellEnd"/>
      <w:r w:rsidRPr="00D03B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 – </w:t>
      </w:r>
      <w:r w:rsidR="00D03B07" w:rsidRPr="00D03B07">
        <w:rPr>
          <w:rFonts w:ascii="Times New Roman" w:hAnsi="Times New Roman" w:cs="Times New Roman"/>
          <w:bCs/>
          <w:color w:val="000000"/>
          <w:sz w:val="28"/>
          <w:szCs w:val="28"/>
        </w:rPr>
        <w:t>1304,767</w:t>
      </w:r>
      <w:r w:rsidRPr="00D03B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</w:t>
      </w:r>
    </w:p>
    <w:p w:rsidR="00A57904" w:rsidRPr="00B6661A" w:rsidRDefault="00A57904" w:rsidP="007936FE">
      <w:pPr>
        <w:pStyle w:val="ConsPlusCell"/>
        <w:widowControl/>
        <w:snapToGrid w:val="0"/>
        <w:spacing w:line="360" w:lineRule="auto"/>
        <w:ind w:firstLine="1150"/>
        <w:jc w:val="both"/>
        <w:rPr>
          <w:rFonts w:ascii="Times New Roman" w:hAnsi="Times New Roman" w:cs="Times New Roman"/>
          <w:sz w:val="28"/>
          <w:szCs w:val="28"/>
        </w:rPr>
      </w:pPr>
      <w:r w:rsidRPr="00B6661A">
        <w:rPr>
          <w:rFonts w:ascii="Times New Roman" w:hAnsi="Times New Roman" w:cs="Times New Roman"/>
          <w:sz w:val="28"/>
          <w:szCs w:val="28"/>
        </w:rPr>
        <w:t xml:space="preserve">В бюджете района на 2019 год средства на реализацию программы предусмотрены в сумме </w:t>
      </w:r>
      <w:r w:rsidR="00B6661A">
        <w:rPr>
          <w:rFonts w:ascii="Times New Roman" w:hAnsi="Times New Roman" w:cs="Times New Roman"/>
          <w:sz w:val="28"/>
          <w:szCs w:val="28"/>
        </w:rPr>
        <w:t>300</w:t>
      </w:r>
      <w:r w:rsidRPr="00B6661A">
        <w:rPr>
          <w:rFonts w:ascii="Times New Roman" w:hAnsi="Times New Roman" w:cs="Times New Roman"/>
          <w:sz w:val="28"/>
          <w:szCs w:val="28"/>
        </w:rPr>
        <w:t>,0 тыс. руб. на следующ</w:t>
      </w:r>
      <w:r w:rsidR="007936FE">
        <w:rPr>
          <w:rFonts w:ascii="Times New Roman" w:hAnsi="Times New Roman" w:cs="Times New Roman"/>
          <w:sz w:val="28"/>
          <w:szCs w:val="28"/>
        </w:rPr>
        <w:t>ее</w:t>
      </w:r>
      <w:r w:rsidRPr="00B6661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936FE">
        <w:rPr>
          <w:rFonts w:ascii="Times New Roman" w:hAnsi="Times New Roman" w:cs="Times New Roman"/>
          <w:sz w:val="28"/>
          <w:szCs w:val="28"/>
        </w:rPr>
        <w:t xml:space="preserve">е </w:t>
      </w:r>
      <w:r w:rsidR="007936FE" w:rsidRPr="007936FE">
        <w:rPr>
          <w:rFonts w:ascii="Times New Roman" w:hAnsi="Times New Roman" w:cs="Times New Roman"/>
          <w:sz w:val="28"/>
          <w:szCs w:val="28"/>
        </w:rPr>
        <w:t xml:space="preserve"> "Содействие развитию малого и среднего предпринимательства"</w:t>
      </w:r>
      <w:r w:rsidR="007936FE">
        <w:rPr>
          <w:rFonts w:ascii="Times New Roman" w:hAnsi="Times New Roman" w:cs="Times New Roman"/>
          <w:sz w:val="28"/>
          <w:szCs w:val="28"/>
        </w:rPr>
        <w:t>.</w:t>
      </w:r>
    </w:p>
    <w:p w:rsidR="00DA6C89" w:rsidRPr="00C86FCE" w:rsidRDefault="00DA6C89" w:rsidP="00A337B9">
      <w:pPr>
        <w:pStyle w:val="ConsPlusCell"/>
        <w:widowControl/>
        <w:snapToGrid w:val="0"/>
        <w:spacing w:line="360" w:lineRule="auto"/>
        <w:ind w:firstLine="11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Контактные данные руководителей администрации </w:t>
      </w:r>
      <w:proofErr w:type="spellStart"/>
      <w:r w:rsidR="0031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Анучинского</w:t>
      </w:r>
      <w:proofErr w:type="spellEnd"/>
      <w:r w:rsidR="00313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gramStart"/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руководителей</w:t>
      </w:r>
      <w:proofErr w:type="gramEnd"/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структурных </w:t>
      </w:r>
      <w:proofErr w:type="spellStart"/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подразделенийадминистрации</w:t>
      </w:r>
      <w:proofErr w:type="spellEnd"/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для решения вопросов в </w:t>
      </w:r>
      <w:proofErr w:type="spellStart"/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сфереинвестиционной</w:t>
      </w:r>
      <w:proofErr w:type="spellEnd"/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деятельности:</w:t>
      </w:r>
    </w:p>
    <w:p w:rsidR="00DA6C89" w:rsidRPr="00C86FCE" w:rsidRDefault="00A337B9" w:rsidP="00D03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A6C89" w:rsidRPr="00C86FCE">
        <w:rPr>
          <w:rFonts w:ascii="Times New Roman" w:hAnsi="Times New Roman" w:cs="Times New Roman"/>
          <w:color w:val="000000"/>
          <w:sz w:val="28"/>
          <w:szCs w:val="28"/>
        </w:rPr>
        <w:t>дрес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A6C89"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F33854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DA6C89"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района: 6</w:t>
      </w:r>
      <w:r w:rsidR="0031384C">
        <w:rPr>
          <w:rFonts w:ascii="Times New Roman" w:hAnsi="Times New Roman" w:cs="Times New Roman"/>
          <w:color w:val="000000"/>
          <w:sz w:val="28"/>
          <w:szCs w:val="28"/>
        </w:rPr>
        <w:t>92300</w:t>
      </w:r>
      <w:r w:rsidR="00DA6C89"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84C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Приморский край, </w:t>
      </w:r>
      <w:proofErr w:type="spellStart"/>
      <w:r w:rsidR="0031384C">
        <w:rPr>
          <w:rFonts w:ascii="Times New Roman" w:hAnsi="Times New Roman" w:cs="Times New Roman"/>
          <w:color w:val="000000"/>
          <w:sz w:val="28"/>
          <w:szCs w:val="28"/>
        </w:rPr>
        <w:t>Анучинский</w:t>
      </w:r>
      <w:proofErr w:type="spellEnd"/>
      <w:r w:rsidR="0031384C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Анучино, ул. Лазо,6</w:t>
      </w:r>
      <w:r w:rsidR="00DA6C89" w:rsidRPr="00C86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C89" w:rsidRPr="00C86FCE" w:rsidRDefault="00DA6C89" w:rsidP="00D03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31384C">
        <w:rPr>
          <w:rFonts w:ascii="Times New Roman" w:hAnsi="Times New Roman" w:cs="Times New Roman"/>
          <w:color w:val="000000"/>
          <w:sz w:val="28"/>
          <w:szCs w:val="28"/>
        </w:rPr>
        <w:t>Понуровский</w:t>
      </w:r>
      <w:proofErr w:type="spellEnd"/>
      <w:r w:rsidR="0031384C">
        <w:rPr>
          <w:rFonts w:ascii="Times New Roman" w:hAnsi="Times New Roman" w:cs="Times New Roman"/>
          <w:color w:val="000000"/>
          <w:sz w:val="28"/>
          <w:szCs w:val="28"/>
        </w:rPr>
        <w:t xml:space="preserve"> Сергей Алексеевич - Глава администрации </w:t>
      </w:r>
      <w:proofErr w:type="spellStart"/>
      <w:r w:rsidR="0031384C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31384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8-4236-291-8-00</w:t>
      </w:r>
    </w:p>
    <w:p w:rsidR="00DA6C89" w:rsidRPr="00C86FCE" w:rsidRDefault="00DA6C89" w:rsidP="00D03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1384C">
        <w:rPr>
          <w:rFonts w:ascii="Times New Roman" w:hAnsi="Times New Roman" w:cs="Times New Roman"/>
          <w:color w:val="000000"/>
          <w:sz w:val="28"/>
          <w:szCs w:val="28"/>
        </w:rPr>
        <w:t xml:space="preserve">Каменев Аркадий Петрович - первый заместитель главы администрации </w:t>
      </w:r>
      <w:proofErr w:type="spellStart"/>
      <w:r w:rsidR="0031384C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31384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8-4236-291-4-94</w:t>
      </w:r>
    </w:p>
    <w:p w:rsidR="00DA6C89" w:rsidRPr="00C86FCE" w:rsidRDefault="00DA6C89" w:rsidP="00D03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1384C">
        <w:rPr>
          <w:rFonts w:ascii="Times New Roman" w:hAnsi="Times New Roman" w:cs="Times New Roman"/>
          <w:color w:val="000000"/>
          <w:sz w:val="28"/>
          <w:szCs w:val="28"/>
        </w:rPr>
        <w:t xml:space="preserve">Бондарь Галина Петровна – начальник Финансово-экономического управления администрации </w:t>
      </w:r>
      <w:proofErr w:type="spellStart"/>
      <w:r w:rsidR="0031384C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31384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A01D5C">
        <w:rPr>
          <w:rFonts w:ascii="Times New Roman" w:hAnsi="Times New Roman" w:cs="Times New Roman"/>
          <w:color w:val="000000"/>
          <w:sz w:val="28"/>
          <w:szCs w:val="28"/>
        </w:rPr>
        <w:t>униципального района, 8423-291-8-70</w:t>
      </w:r>
    </w:p>
    <w:p w:rsidR="00DA6C89" w:rsidRPr="00C86FCE" w:rsidRDefault="00DA6C89" w:rsidP="00D03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A01D5C">
        <w:rPr>
          <w:rFonts w:ascii="Times New Roman" w:hAnsi="Times New Roman" w:cs="Times New Roman"/>
          <w:color w:val="000000"/>
          <w:sz w:val="28"/>
          <w:szCs w:val="28"/>
        </w:rPr>
        <w:t>Бурдейная</w:t>
      </w:r>
      <w:proofErr w:type="spellEnd"/>
      <w:r w:rsidR="00A01D5C">
        <w:rPr>
          <w:rFonts w:ascii="Times New Roman" w:hAnsi="Times New Roman" w:cs="Times New Roman"/>
          <w:color w:val="000000"/>
          <w:sz w:val="28"/>
          <w:szCs w:val="28"/>
        </w:rPr>
        <w:t xml:space="preserve"> Ольга Васильевна - начальник отдела жизнеобеспечения, 84236-291-</w:t>
      </w:r>
    </w:p>
    <w:p w:rsidR="00DA6C89" w:rsidRPr="00C86FCE" w:rsidRDefault="00DA6C89" w:rsidP="00D03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01D5C">
        <w:rPr>
          <w:rFonts w:ascii="Times New Roman" w:hAnsi="Times New Roman" w:cs="Times New Roman"/>
          <w:color w:val="000000"/>
          <w:sz w:val="28"/>
          <w:szCs w:val="28"/>
        </w:rPr>
        <w:t>Россейчук Елена Витальевна-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отдела </w:t>
      </w:r>
      <w:r w:rsidR="004F6037">
        <w:rPr>
          <w:rFonts w:ascii="Times New Roman" w:hAnsi="Times New Roman" w:cs="Times New Roman"/>
          <w:color w:val="000000"/>
          <w:sz w:val="28"/>
          <w:szCs w:val="28"/>
        </w:rPr>
        <w:t>имущественных</w:t>
      </w:r>
      <w:r w:rsidR="00A01D5C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земельных отношений, 8-4236-91-2-65</w:t>
      </w:r>
    </w:p>
    <w:p w:rsidR="00DA6C89" w:rsidRDefault="00DA6C89" w:rsidP="00C86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A01D5C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 - </w:t>
      </w:r>
      <w:proofErr w:type="gramStart"/>
      <w:r w:rsidR="00A01D5C">
        <w:rPr>
          <w:rFonts w:ascii="Times New Roman" w:hAnsi="Times New Roman" w:cs="Times New Roman"/>
          <w:color w:val="000000"/>
          <w:sz w:val="28"/>
          <w:szCs w:val="28"/>
        </w:rPr>
        <w:t>экономического</w:t>
      </w:r>
      <w:proofErr w:type="gramEnd"/>
    </w:p>
    <w:p w:rsidR="00A01D5C" w:rsidRDefault="00A01D5C" w:rsidP="00C86F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управления администрации</w:t>
      </w:r>
    </w:p>
    <w:p w:rsidR="00D779B9" w:rsidRPr="00C86FCE" w:rsidRDefault="00A01D5C" w:rsidP="00A01D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       </w:t>
      </w:r>
      <w:r w:rsidR="00647378">
        <w:rPr>
          <w:rFonts w:ascii="Times New Roman" w:hAnsi="Times New Roman" w:cs="Times New Roman"/>
          <w:color w:val="000000"/>
          <w:sz w:val="28"/>
          <w:szCs w:val="28"/>
        </w:rPr>
        <w:t xml:space="preserve">  Г.П. Бондарь</w:t>
      </w:r>
    </w:p>
    <w:sectPr w:rsidR="00D779B9" w:rsidRPr="00C86FCE" w:rsidSect="00F7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B9A"/>
    <w:multiLevelType w:val="multilevel"/>
    <w:tmpl w:val="E1E21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780C"/>
    <w:multiLevelType w:val="hybridMultilevel"/>
    <w:tmpl w:val="A0A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3648"/>
    <w:multiLevelType w:val="multilevel"/>
    <w:tmpl w:val="757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5329C"/>
    <w:multiLevelType w:val="multilevel"/>
    <w:tmpl w:val="799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C89"/>
    <w:rsid w:val="000376EA"/>
    <w:rsid w:val="00254B42"/>
    <w:rsid w:val="002B3218"/>
    <w:rsid w:val="0031384C"/>
    <w:rsid w:val="00352760"/>
    <w:rsid w:val="003E15D8"/>
    <w:rsid w:val="004401BD"/>
    <w:rsid w:val="004F6037"/>
    <w:rsid w:val="0054605E"/>
    <w:rsid w:val="005A19EC"/>
    <w:rsid w:val="00647378"/>
    <w:rsid w:val="007936FE"/>
    <w:rsid w:val="00881CE8"/>
    <w:rsid w:val="009D37B1"/>
    <w:rsid w:val="00A01D5C"/>
    <w:rsid w:val="00A337B9"/>
    <w:rsid w:val="00A36D65"/>
    <w:rsid w:val="00A57904"/>
    <w:rsid w:val="00AE2094"/>
    <w:rsid w:val="00B0388E"/>
    <w:rsid w:val="00B6661A"/>
    <w:rsid w:val="00B8207E"/>
    <w:rsid w:val="00C210A9"/>
    <w:rsid w:val="00C86FCE"/>
    <w:rsid w:val="00D03B07"/>
    <w:rsid w:val="00D779B9"/>
    <w:rsid w:val="00D8332E"/>
    <w:rsid w:val="00DA6C89"/>
    <w:rsid w:val="00DD72BA"/>
    <w:rsid w:val="00F33854"/>
    <w:rsid w:val="00F7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FCE"/>
    <w:rPr>
      <w:color w:val="0000FF" w:themeColor="hyperlink"/>
      <w:u w:val="single"/>
    </w:rPr>
  </w:style>
  <w:style w:type="character" w:styleId="a4">
    <w:name w:val="Strong"/>
    <w:basedOn w:val="a0"/>
    <w:qFormat/>
    <w:rsid w:val="00A57904"/>
    <w:rPr>
      <w:b/>
      <w:bCs/>
    </w:rPr>
  </w:style>
  <w:style w:type="paragraph" w:customStyle="1" w:styleId="ConsPlusCell">
    <w:name w:val="ConsPlusCell"/>
    <w:rsid w:val="00A579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FontStyle12">
    <w:name w:val="Font Style12"/>
    <w:rsid w:val="00A57904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A36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FCE"/>
    <w:rPr>
      <w:color w:val="0000FF" w:themeColor="hyperlink"/>
      <w:u w:val="single"/>
    </w:rPr>
  </w:style>
  <w:style w:type="character" w:styleId="a4">
    <w:name w:val="Strong"/>
    <w:basedOn w:val="a0"/>
    <w:qFormat/>
    <w:rsid w:val="00A57904"/>
    <w:rPr>
      <w:b/>
      <w:bCs/>
    </w:rPr>
  </w:style>
  <w:style w:type="paragraph" w:customStyle="1" w:styleId="ConsPlusCell">
    <w:name w:val="ConsPlusCell"/>
    <w:rsid w:val="00A579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FontStyle12">
    <w:name w:val="Font Style12"/>
    <w:rsid w:val="00A57904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A36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uchi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Бондарь</dc:creator>
  <cp:lastModifiedBy>Татьяна П. Фирсова</cp:lastModifiedBy>
  <cp:revision>2</cp:revision>
  <dcterms:created xsi:type="dcterms:W3CDTF">2020-03-17T00:17:00Z</dcterms:created>
  <dcterms:modified xsi:type="dcterms:W3CDTF">2020-03-17T00:17:00Z</dcterms:modified>
</cp:coreProperties>
</file>