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D1" w:rsidRPr="0086765F" w:rsidRDefault="003B74D1" w:rsidP="0086765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sz w:val="20"/>
          <w:szCs w:val="20"/>
        </w:rPr>
        <w:t>Извещение</w:t>
      </w:r>
    </w:p>
    <w:p w:rsidR="003B74D1" w:rsidRPr="0086765F" w:rsidRDefault="003B74D1" w:rsidP="008676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6765F">
        <w:rPr>
          <w:rFonts w:ascii="Times New Roman" w:hAnsi="Times New Roman" w:cs="Times New Roman"/>
          <w:color w:val="292929"/>
          <w:sz w:val="20"/>
          <w:szCs w:val="20"/>
        </w:rPr>
        <w:t xml:space="preserve">Администрации Анучинского муниципального района сообщает, о результатах </w:t>
      </w:r>
      <w:r w:rsidRPr="0086765F">
        <w:rPr>
          <w:rFonts w:ascii="Times New Roman" w:hAnsi="Times New Roman" w:cs="Times New Roman"/>
          <w:sz w:val="20"/>
          <w:szCs w:val="20"/>
        </w:rPr>
        <w:t xml:space="preserve"> аукциона на право</w:t>
      </w:r>
      <w:r w:rsidRPr="0086765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заключения договоров аренды земельных участков из земель сельскохозяйственного назначения </w:t>
      </w:r>
      <w:r w:rsidRPr="0086765F">
        <w:rPr>
          <w:rFonts w:ascii="Times New Roman" w:hAnsi="Times New Roman" w:cs="Times New Roman"/>
          <w:sz w:val="20"/>
          <w:szCs w:val="20"/>
        </w:rPr>
        <w:t xml:space="preserve">открытого по составу участников </w:t>
      </w:r>
      <w:r w:rsidRPr="0086765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 открытого по форме подачи предложений.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25:01:030301:323, площадь 68579 кв. м, категория земель – земли сельскохозяйственного назначения. Местоположение - земельный участок находится примерно в 3984 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№2.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25:01:030301:324, площадь 30051 кв. м, категория земель – земли сельскохозяйственного назначения. Местоположение - земельный участок находится примерно в 2645 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№3.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25:01:030301:320, площадь 109987 кв. м, категория земель – земли сельскохозяйственного назначения. Местоположение - земельный участок находится примерно в 3052 м от ориентира по направлению на юг.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№4.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25:01:030301:319, площадь 15270 кв. м, категория земель – земли сельскохозяйственного назначения. Местоположение - земельный участок находится примерно в 2665 м от ориентира по направлению на юг.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№5.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25:01:030301:316, площадь 132976 кв. м, категория земель – земли сельскохозяйственного назначения. Местоположение - земельный участок находится примерно в 1555 м от ориентира по направлению на 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№6.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25:01:030301:314, площадь 52198 кв. м, категория земель – земли сельскохозяйственного назначения. Местоположение - земельный участок находится примерно в 2545 м от ориентира по направлению на юг.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 xml:space="preserve"> Лот №7.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25:01:030301:328, площадь 75296 кв. м, категория земель – земли сельскохозяйственного назначения. Местоположение - земельный участок находится примерно в 3815 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№8.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25:01:030301:322, площадь 294450 кв. м, категория земель – земли сельскохозяйственного назначения. Местоположение - земельный участок находится примерно в 4148 м от ориентира по направлению на юг.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№9.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25:01:030301:360, площадь 40446 кв. м, категория земель – земли сельскохозяйственного назначения. Местоположение - земельный участок находится примерно в 1294 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>, ул. Северная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дом 1.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№10.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25:01:030301:361, площадь 192939 кв. м, категория земель – земли сельскохозяйственного назначения. Местоположение - земельный участок находится примерно в 966 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Северная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дом 1.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№11.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25:01:030301:362, площадь 65088 кв. м, категория земель – земли сельскохозяйственного назначения. Местоположение - земельный участок находится примерно в 1366 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Северная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дом 1.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№12.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25:01:030301:364, площадь 127006 кв. м, категория земель – земли сельскохозяйственного назначения. Местоположение - земельный участок находится примерно в 1450 м от ориентира по направлению на юго-восток. Почтовый адрес ориентира: Приморский край, Анучинский район, с. Смольное,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>вальная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д.5.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№13.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25:01:030301:365, площадь 58303 кв. м, категория земель – земли сельскохозяйственного назначения. Местоположение - земельный участок находится примерно в 1745 м от ориентира по направлению на юго-восток. Почтовый адрес ориентира: Приморский край, Анучинский район, с. Смольное,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>вальная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д.5.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№14.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25:01:000000:125, площадь 294859 кв. м, категория земель – земли сельскохозяйственного назначения. Местоположение - земельный участок находится примерно в 2368 м от ориентира по направлению на юго-восток. Почтовый адрес ориентира: Приморский край, Анучинский район, с. Смольное, ул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вальная,д.5 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№15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25:01:030301:367, площадь 76961 кв. м, категория земель – земли сельскохозяйственного назначения. Местоположение - земельный участок находится примерно в </w:t>
      </w:r>
      <w:r w:rsidRPr="0086765F">
        <w:rPr>
          <w:rFonts w:ascii="Times New Roman" w:hAnsi="Times New Roman" w:cs="Times New Roman"/>
          <w:sz w:val="20"/>
          <w:szCs w:val="20"/>
        </w:rPr>
        <w:lastRenderedPageBreak/>
        <w:t xml:space="preserve">3692 м от ориентира по направлению на юго-восток. Почтовый адрес ориентира: Приморский край, Анучинский район,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. Смольное, ул.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Увальная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дом 5.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№16.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25:01:030301:368, площадь 39947 кв. м, категория земель – земли сельскохозяйственного назначения. Местоположение - земельный участок находится примерно в 3948 м от ориентира по направлению на юго-восток. Почтовый адрес ориентира: Приморский край, Анучинский район, с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мольное,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ул.Увальная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д.5.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№17.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25:01:030301:359, площадь 99674 кв. м, категория земель – земли сельскохозяйственного назначения. Местоположение - земельный участок находится примерно в 4323 м от ориентира по направлению на юго-восток. Почтовый адрес ориентира: Приморский край, Анучинский район, с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мольное,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ул.Увальная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д.5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№18.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– 25:01:030301:366, площадь 677519 кв. м, категория земель – земли сельскохозяйственного назначения. Местоположение - земельный участок находится примерно в 3815 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Староварваровка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Луговая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, д.18.   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/>
          <w:sz w:val="20"/>
          <w:szCs w:val="20"/>
        </w:rPr>
        <w:t>Лот №19.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Кадастровый номер земельного участка 25:01:000000:123, площадь 224087 кв. м, категория земель – земли сельскохозяйственного назначения.</w:t>
      </w:r>
    </w:p>
    <w:p w:rsidR="00535B45" w:rsidRPr="0086765F" w:rsidRDefault="00535B45" w:rsidP="0086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sz w:val="20"/>
          <w:szCs w:val="20"/>
        </w:rPr>
        <w:t xml:space="preserve">Местоположение - земельный участок находится примерно в 7396 м от ориентира по направлению на юго-восток. Почтовый адрес ориентира: Приморский край, Анучинский район, с. Смольное,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>вальная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, д.5..   </w:t>
      </w:r>
    </w:p>
    <w:p w:rsidR="00535B45" w:rsidRPr="0086765F" w:rsidRDefault="00535B45" w:rsidP="0086765F">
      <w:pPr>
        <w:pStyle w:val="a4"/>
        <w:spacing w:after="0"/>
        <w:jc w:val="both"/>
        <w:rPr>
          <w:bCs/>
          <w:sz w:val="20"/>
          <w:szCs w:val="20"/>
        </w:rPr>
      </w:pPr>
      <w:r w:rsidRPr="0086765F">
        <w:rPr>
          <w:b/>
          <w:sz w:val="20"/>
          <w:szCs w:val="20"/>
        </w:rPr>
        <w:t>Лот №20.</w:t>
      </w:r>
      <w:r w:rsidRPr="0086765F">
        <w:rPr>
          <w:sz w:val="20"/>
          <w:szCs w:val="20"/>
        </w:rPr>
        <w:t xml:space="preserve"> Кадастровый номер земельного участка – 25:01:000000:126, площадь 154964 кв. м, категория земель – земли сельскохозяйственного назначения. Местоположение - земельный участок находится примерно в 3895 м от ориентира по направлению на юго-восток. Почтовый адрес ориентира: Приморский край, Анучинский район, с. Смольное, </w:t>
      </w:r>
      <w:proofErr w:type="spellStart"/>
      <w:r w:rsidRPr="0086765F">
        <w:rPr>
          <w:sz w:val="20"/>
          <w:szCs w:val="20"/>
        </w:rPr>
        <w:t>ул</w:t>
      </w:r>
      <w:proofErr w:type="gramStart"/>
      <w:r w:rsidRPr="0086765F">
        <w:rPr>
          <w:sz w:val="20"/>
          <w:szCs w:val="20"/>
        </w:rPr>
        <w:t>.У</w:t>
      </w:r>
      <w:proofErr w:type="gramEnd"/>
      <w:r w:rsidRPr="0086765F">
        <w:rPr>
          <w:sz w:val="20"/>
          <w:szCs w:val="20"/>
        </w:rPr>
        <w:t>вальная</w:t>
      </w:r>
      <w:proofErr w:type="spellEnd"/>
      <w:r w:rsidRPr="0086765F">
        <w:rPr>
          <w:sz w:val="20"/>
          <w:szCs w:val="20"/>
        </w:rPr>
        <w:t>, д.5.</w:t>
      </w:r>
    </w:p>
    <w:p w:rsidR="003B74D1" w:rsidRPr="0086765F" w:rsidRDefault="003B74D1" w:rsidP="0086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Cs/>
          <w:sz w:val="20"/>
          <w:szCs w:val="20"/>
        </w:rPr>
        <w:t xml:space="preserve">Организатор аукциона: </w:t>
      </w:r>
      <w:r w:rsidRPr="0086765F">
        <w:rPr>
          <w:rFonts w:ascii="Times New Roman" w:hAnsi="Times New Roman" w:cs="Times New Roman"/>
          <w:sz w:val="20"/>
          <w:szCs w:val="20"/>
        </w:rPr>
        <w:t xml:space="preserve">Администрация Анучинского муниципального района, с. Анучино, ул. Лазо, 6, тел. 8 (42362) 91265, адрес электронной почты: </w:t>
      </w:r>
      <w:r w:rsidRPr="0086765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6765F">
        <w:rPr>
          <w:rFonts w:ascii="Times New Roman" w:hAnsi="Times New Roman" w:cs="Times New Roman"/>
          <w:sz w:val="20"/>
          <w:szCs w:val="20"/>
        </w:rPr>
        <w:t>-</w:t>
      </w:r>
      <w:r w:rsidRPr="0086765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6765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8676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anuchinsky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mo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primorsky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86765F">
        <w:rPr>
          <w:rFonts w:ascii="Times New Roman" w:hAnsi="Times New Roman" w:cs="Times New Roman"/>
          <w:sz w:val="20"/>
          <w:szCs w:val="20"/>
        </w:rPr>
        <w:t>.</w:t>
      </w:r>
    </w:p>
    <w:p w:rsidR="00360599" w:rsidRPr="0086765F" w:rsidRDefault="00360599" w:rsidP="0086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sz w:val="20"/>
          <w:szCs w:val="20"/>
        </w:rPr>
        <w:t xml:space="preserve">На основании протокола аукциона №1 на право заключения договора аренды земельного участка от 10.03.2016 победителями аукциона признаны: по лотам №8 и №13 - ООО «ВВП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Агро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» </w:t>
      </w:r>
      <w:r w:rsidRPr="0086765F">
        <w:rPr>
          <w:rFonts w:ascii="Times New Roman" w:hAnsi="Times New Roman" w:cs="Times New Roman"/>
          <w:bCs/>
          <w:sz w:val="20"/>
          <w:szCs w:val="20"/>
        </w:rPr>
        <w:t xml:space="preserve">зарегистрированное по адресу: Приморский край, Спасский район, с. </w:t>
      </w:r>
      <w:proofErr w:type="spellStart"/>
      <w:r w:rsidR="0086765F" w:rsidRPr="0086765F">
        <w:rPr>
          <w:rFonts w:ascii="Times New Roman" w:hAnsi="Times New Roman" w:cs="Times New Roman"/>
          <w:bCs/>
          <w:sz w:val="20"/>
          <w:szCs w:val="20"/>
        </w:rPr>
        <w:t>Ле</w:t>
      </w:r>
      <w:r w:rsidRPr="0086765F">
        <w:rPr>
          <w:rFonts w:ascii="Times New Roman" w:hAnsi="Times New Roman" w:cs="Times New Roman"/>
          <w:bCs/>
          <w:sz w:val="20"/>
          <w:szCs w:val="20"/>
        </w:rPr>
        <w:t>тно-Хвалынское</w:t>
      </w:r>
      <w:proofErr w:type="spellEnd"/>
      <w:r w:rsidRPr="0086765F">
        <w:rPr>
          <w:rFonts w:ascii="Times New Roman" w:hAnsi="Times New Roman" w:cs="Times New Roman"/>
          <w:bCs/>
          <w:sz w:val="20"/>
          <w:szCs w:val="20"/>
        </w:rPr>
        <w:t>, ул. Первомайская, д. 19А;  по лотам № 14,</w:t>
      </w:r>
      <w:r w:rsidR="008676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6765F">
        <w:rPr>
          <w:rFonts w:ascii="Times New Roman" w:hAnsi="Times New Roman" w:cs="Times New Roman"/>
          <w:bCs/>
          <w:sz w:val="20"/>
          <w:szCs w:val="20"/>
        </w:rPr>
        <w:t xml:space="preserve">15, 17, 18 - </w:t>
      </w:r>
      <w:r w:rsidRPr="0086765F">
        <w:rPr>
          <w:rFonts w:ascii="Times New Roman" w:hAnsi="Times New Roman" w:cs="Times New Roman"/>
          <w:sz w:val="20"/>
          <w:szCs w:val="20"/>
        </w:rPr>
        <w:t xml:space="preserve">ИП Белоус Ольга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Николаевна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 зарегистрированная по адресу: </w:t>
      </w:r>
      <w:proofErr w:type="gramStart"/>
      <w:r w:rsidRPr="0086765F">
        <w:rPr>
          <w:rFonts w:ascii="Times New Roman" w:hAnsi="Times New Roman" w:cs="Times New Roman"/>
          <w:sz w:val="20"/>
          <w:szCs w:val="20"/>
        </w:rPr>
        <w:t>Приморский край, Анучинский район, с. Анучино, ул. 50 лет ВЛКСМ, д.17</w:t>
      </w:r>
      <w:r w:rsidR="0086765F" w:rsidRPr="0086765F">
        <w:rPr>
          <w:rFonts w:ascii="Times New Roman" w:hAnsi="Times New Roman" w:cs="Times New Roman"/>
          <w:sz w:val="20"/>
          <w:szCs w:val="20"/>
        </w:rPr>
        <w:t>; по лотам №16, 19, 20 - ПАО «Тихоокеанская Инвестиционная Группа»</w:t>
      </w:r>
      <w:r w:rsidR="0086765F">
        <w:rPr>
          <w:rFonts w:ascii="Times New Roman" w:hAnsi="Times New Roman" w:cs="Times New Roman"/>
          <w:sz w:val="20"/>
          <w:szCs w:val="20"/>
        </w:rPr>
        <w:t>,</w:t>
      </w:r>
      <w:r w:rsidR="0086765F" w:rsidRPr="0086765F">
        <w:rPr>
          <w:rFonts w:ascii="Times New Roman" w:hAnsi="Times New Roman" w:cs="Times New Roman"/>
          <w:sz w:val="20"/>
          <w:szCs w:val="20"/>
        </w:rPr>
        <w:t xml:space="preserve"> зарегистрированное по адресу: г. Москва, 1-й Красногвардейский проезд, д.7, стр.1</w:t>
      </w:r>
      <w:proofErr w:type="gramEnd"/>
    </w:p>
    <w:p w:rsidR="003B74D1" w:rsidRPr="0086765F" w:rsidRDefault="00535B45" w:rsidP="00867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6765F">
        <w:rPr>
          <w:rFonts w:ascii="Times New Roman" w:hAnsi="Times New Roman" w:cs="Times New Roman"/>
          <w:sz w:val="20"/>
          <w:szCs w:val="20"/>
        </w:rPr>
        <w:t xml:space="preserve">На основании ст. 39.12 Земельного кодекса РФ комиссией принято решение о признании аукциона по лотам: №1, №2, №3, №4, №5, №6, №7, №9, №10,№11, №12 несостоявшимся и заключении договоров аренды по лотам №1, №2, №3, №5, №7, №9, №10,№11, №12 с единственным участником аукциона по данным лотам - ООО «ВВП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Агро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>».</w:t>
      </w:r>
      <w:proofErr w:type="gramEnd"/>
      <w:r w:rsidRPr="0086765F">
        <w:rPr>
          <w:rFonts w:ascii="Times New Roman" w:hAnsi="Times New Roman" w:cs="Times New Roman"/>
          <w:sz w:val="20"/>
          <w:szCs w:val="20"/>
        </w:rPr>
        <w:t xml:space="preserve"> Торги по Лотам №4 и №6</w:t>
      </w:r>
      <w:r w:rsidR="0086765F" w:rsidRPr="0086765F">
        <w:rPr>
          <w:rFonts w:ascii="Times New Roman" w:hAnsi="Times New Roman" w:cs="Times New Roman"/>
          <w:sz w:val="20"/>
          <w:szCs w:val="20"/>
        </w:rPr>
        <w:t xml:space="preserve"> не состоялись</w:t>
      </w:r>
      <w:r w:rsidRPr="0086765F">
        <w:rPr>
          <w:rFonts w:ascii="Times New Roman" w:hAnsi="Times New Roman" w:cs="Times New Roman"/>
          <w:sz w:val="20"/>
          <w:szCs w:val="20"/>
        </w:rPr>
        <w:t>, в связи с отсутствием заявок.</w:t>
      </w:r>
    </w:p>
    <w:p w:rsidR="00BD66B6" w:rsidRDefault="00BD66B6" w:rsidP="009D47FA">
      <w:pPr>
        <w:jc w:val="center"/>
        <w:rPr>
          <w:b/>
          <w:sz w:val="28"/>
          <w:szCs w:val="28"/>
        </w:rPr>
      </w:pPr>
    </w:p>
    <w:p w:rsidR="0043520B" w:rsidRDefault="0043520B" w:rsidP="00AD1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0B" w:rsidRPr="00BE7E35" w:rsidRDefault="0043520B" w:rsidP="00AD1F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20B" w:rsidRPr="00BE7E35" w:rsidSect="008E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7FA"/>
    <w:rsid w:val="00037999"/>
    <w:rsid w:val="000A1D72"/>
    <w:rsid w:val="000F6E88"/>
    <w:rsid w:val="0019704F"/>
    <w:rsid w:val="001A3186"/>
    <w:rsid w:val="0022202B"/>
    <w:rsid w:val="0024516C"/>
    <w:rsid w:val="00360599"/>
    <w:rsid w:val="00363159"/>
    <w:rsid w:val="00386D4F"/>
    <w:rsid w:val="003A2ED8"/>
    <w:rsid w:val="003B74D1"/>
    <w:rsid w:val="003E7D8A"/>
    <w:rsid w:val="0043520B"/>
    <w:rsid w:val="00450D9D"/>
    <w:rsid w:val="00535B45"/>
    <w:rsid w:val="00564308"/>
    <w:rsid w:val="00592AE6"/>
    <w:rsid w:val="0083488F"/>
    <w:rsid w:val="0086765F"/>
    <w:rsid w:val="008C2803"/>
    <w:rsid w:val="008E7080"/>
    <w:rsid w:val="00915C09"/>
    <w:rsid w:val="0093392E"/>
    <w:rsid w:val="0094735F"/>
    <w:rsid w:val="009500ED"/>
    <w:rsid w:val="009754FB"/>
    <w:rsid w:val="00990EF4"/>
    <w:rsid w:val="009B236E"/>
    <w:rsid w:val="009D47FA"/>
    <w:rsid w:val="00A45562"/>
    <w:rsid w:val="00A62395"/>
    <w:rsid w:val="00AB1EA6"/>
    <w:rsid w:val="00AD1F5D"/>
    <w:rsid w:val="00B55A30"/>
    <w:rsid w:val="00B77F20"/>
    <w:rsid w:val="00B85CBB"/>
    <w:rsid w:val="00BA3910"/>
    <w:rsid w:val="00BC6748"/>
    <w:rsid w:val="00BD66B6"/>
    <w:rsid w:val="00BE7E35"/>
    <w:rsid w:val="00C53162"/>
    <w:rsid w:val="00C76BD2"/>
    <w:rsid w:val="00CC28C1"/>
    <w:rsid w:val="00CD4752"/>
    <w:rsid w:val="00E11E16"/>
    <w:rsid w:val="00EC6034"/>
    <w:rsid w:val="00ED6030"/>
    <w:rsid w:val="00F5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4D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3B74D1"/>
    <w:pPr>
      <w:spacing w:after="12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B74D1"/>
    <w:rPr>
      <w:rFonts w:ascii="Times New Roman" w:eastAsia="Times New Roman" w:hAnsi="Times New Roman" w:cs="Times New Roman"/>
      <w:sz w:val="26"/>
      <w:szCs w:val="28"/>
    </w:rPr>
  </w:style>
  <w:style w:type="paragraph" w:styleId="a6">
    <w:name w:val="List Paragraph"/>
    <w:basedOn w:val="a"/>
    <w:uiPriority w:val="34"/>
    <w:qFormat/>
    <w:rsid w:val="003B7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 Н. Малявка</dc:creator>
  <cp:keywords/>
  <dc:description/>
  <cp:lastModifiedBy>KvitkinaAL</cp:lastModifiedBy>
  <cp:revision>14</cp:revision>
  <dcterms:created xsi:type="dcterms:W3CDTF">2015-10-15T22:34:00Z</dcterms:created>
  <dcterms:modified xsi:type="dcterms:W3CDTF">2016-05-05T00:20:00Z</dcterms:modified>
</cp:coreProperties>
</file>