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FF5" w:rsidRDefault="00EB4448">
      <w:pPr>
        <w:widowControl w:val="0"/>
        <w:shd w:val="clear" w:color="auto" w:fill="FFFFFF"/>
        <w:autoSpaceDE w:val="0"/>
        <w:jc w:val="center"/>
        <w:rPr>
          <w:rFonts w:ascii="Times New Roman" w:hAnsi="Times New Roman"/>
          <w:b/>
          <w:bCs/>
          <w:color w:val="000000"/>
          <w:sz w:val="28"/>
          <w:szCs w:val="28"/>
        </w:rPr>
      </w:pPr>
      <w:r>
        <w:rPr>
          <w:rFonts w:ascii="Times New Roman" w:hAnsi="Times New Roman"/>
          <w:noProof/>
          <w:sz w:val="28"/>
          <w:szCs w:val="28"/>
          <w:lang w:eastAsia="ru-RU"/>
        </w:rPr>
        <w:drawing>
          <wp:inline distT="0" distB="0" distL="0" distR="0">
            <wp:extent cx="737235" cy="1064260"/>
            <wp:effectExtent l="0" t="0" r="571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 t="-6" r="-9" b="-6"/>
                    <a:stretch>
                      <a:fillRect/>
                    </a:stretch>
                  </pic:blipFill>
                  <pic:spPr>
                    <a:xfrm>
                      <a:off x="0" y="0"/>
                      <a:ext cx="737235" cy="1064260"/>
                    </a:xfrm>
                    <a:prstGeom prst="rect">
                      <a:avLst/>
                    </a:prstGeom>
                    <a:solidFill>
                      <a:srgbClr val="FFFFFF"/>
                    </a:solidFill>
                    <a:ln>
                      <a:noFill/>
                    </a:ln>
                  </pic:spPr>
                </pic:pic>
              </a:graphicData>
            </a:graphic>
          </wp:inline>
        </w:drawing>
      </w:r>
    </w:p>
    <w:p w:rsidR="00C41FF5" w:rsidRDefault="00EB4448">
      <w:pPr>
        <w:widowControl w:val="0"/>
        <w:shd w:val="clear" w:color="auto" w:fill="FFFFFF"/>
        <w:autoSpaceDE w:val="0"/>
        <w:spacing w:after="0" w:line="240" w:lineRule="auto"/>
        <w:jc w:val="center"/>
        <w:rPr>
          <w:rFonts w:ascii="Times New Roman" w:hAnsi="Times New Roman"/>
          <w:sz w:val="28"/>
          <w:szCs w:val="28"/>
        </w:rPr>
      </w:pPr>
      <w:r>
        <w:rPr>
          <w:rFonts w:ascii="Times New Roman" w:hAnsi="Times New Roman"/>
          <w:b/>
          <w:bCs/>
          <w:color w:val="000000"/>
          <w:sz w:val="28"/>
          <w:szCs w:val="28"/>
        </w:rPr>
        <w:t>ДУМА</w:t>
      </w:r>
    </w:p>
    <w:p w:rsidR="00C41FF5" w:rsidRDefault="00EB4448">
      <w:pPr>
        <w:widowControl w:val="0"/>
        <w:shd w:val="clear" w:color="auto" w:fill="FFFFFF"/>
        <w:autoSpaceDE w:val="0"/>
        <w:spacing w:after="0" w:line="240" w:lineRule="auto"/>
        <w:jc w:val="center"/>
        <w:rPr>
          <w:rFonts w:ascii="Times New Roman" w:hAnsi="Times New Roman"/>
          <w:sz w:val="28"/>
          <w:szCs w:val="28"/>
        </w:rPr>
      </w:pPr>
      <w:r>
        <w:rPr>
          <w:rFonts w:ascii="Times New Roman" w:hAnsi="Times New Roman"/>
          <w:b/>
          <w:bCs/>
          <w:color w:val="000000"/>
          <w:sz w:val="28"/>
          <w:szCs w:val="28"/>
        </w:rPr>
        <w:t>АНУЧИНСКОГО МУНИЦИПАЛЬНОГО ОКРУГА</w:t>
      </w:r>
    </w:p>
    <w:p w:rsidR="00C41FF5" w:rsidRDefault="00EB4448">
      <w:pPr>
        <w:widowControl w:val="0"/>
        <w:shd w:val="clear" w:color="auto" w:fill="FFFFFF"/>
        <w:autoSpaceDE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ПРИМОРСКОГО КРАЯ</w:t>
      </w:r>
    </w:p>
    <w:p w:rsidR="00C41FF5" w:rsidRDefault="00C41FF5">
      <w:pPr>
        <w:widowControl w:val="0"/>
        <w:shd w:val="clear" w:color="auto" w:fill="FFFFFF"/>
        <w:autoSpaceDE w:val="0"/>
        <w:spacing w:after="0" w:line="240" w:lineRule="auto"/>
        <w:jc w:val="center"/>
        <w:rPr>
          <w:rFonts w:ascii="Times New Roman" w:hAnsi="Times New Roman"/>
          <w:sz w:val="28"/>
          <w:szCs w:val="28"/>
        </w:rPr>
      </w:pPr>
    </w:p>
    <w:p w:rsidR="00C41FF5" w:rsidRDefault="00FC488E">
      <w:pPr>
        <w:widowControl w:val="0"/>
        <w:shd w:val="clear" w:color="auto" w:fill="FFFFFF"/>
        <w:autoSpaceDE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РЕШЕНИЕ</w:t>
      </w:r>
      <w:r w:rsidR="008A5E43">
        <w:rPr>
          <w:rFonts w:ascii="Times New Roman" w:hAnsi="Times New Roman"/>
          <w:b/>
          <w:bCs/>
          <w:color w:val="000000"/>
          <w:sz w:val="28"/>
          <w:szCs w:val="28"/>
        </w:rPr>
        <w:t xml:space="preserve"> </w:t>
      </w:r>
    </w:p>
    <w:p w:rsidR="00063C6B" w:rsidRDefault="00063C6B">
      <w:pPr>
        <w:widowControl w:val="0"/>
        <w:shd w:val="clear" w:color="auto" w:fill="FFFFFF"/>
        <w:autoSpaceDE w:val="0"/>
        <w:spacing w:after="0" w:line="240" w:lineRule="auto"/>
        <w:jc w:val="center"/>
        <w:rPr>
          <w:rFonts w:ascii="Times New Roman" w:hAnsi="Times New Roman"/>
          <w:b/>
          <w:bCs/>
          <w:color w:val="000000"/>
          <w:sz w:val="28"/>
          <w:szCs w:val="28"/>
        </w:rPr>
      </w:pPr>
    </w:p>
    <w:p w:rsidR="00C41FF5" w:rsidRDefault="00063C6B" w:rsidP="008A5E43">
      <w:pPr>
        <w:spacing w:after="0" w:line="240" w:lineRule="auto"/>
        <w:ind w:firstLine="6"/>
        <w:jc w:val="center"/>
        <w:rPr>
          <w:rFonts w:ascii="Times New Roman" w:hAnsi="Times New Roman"/>
          <w:b/>
          <w:sz w:val="28"/>
          <w:szCs w:val="28"/>
        </w:rPr>
      </w:pPr>
      <w:r w:rsidRPr="00063C6B">
        <w:rPr>
          <w:rFonts w:ascii="Times New Roman" w:hAnsi="Times New Roman"/>
          <w:b/>
          <w:sz w:val="28"/>
          <w:szCs w:val="28"/>
        </w:rPr>
        <w:t xml:space="preserve">О внесении изменений в решение Думы Анучинского муниципального округа от 28.09.2022 № 343-НПА «Об утверждении Положения «О территориальном общественном самоуправлении в Анучинском муниципальном округе» </w:t>
      </w:r>
      <w:r w:rsidR="00656916">
        <w:rPr>
          <w:rFonts w:ascii="Times New Roman" w:hAnsi="Times New Roman"/>
          <w:b/>
          <w:sz w:val="28"/>
          <w:szCs w:val="28"/>
        </w:rPr>
        <w:t>(ред. от 29.11.2023 № 493-НПА)</w:t>
      </w:r>
    </w:p>
    <w:p w:rsidR="00656916" w:rsidRDefault="00656916" w:rsidP="008A5E43">
      <w:pPr>
        <w:spacing w:after="0" w:line="240" w:lineRule="auto"/>
        <w:ind w:firstLine="6"/>
        <w:jc w:val="center"/>
        <w:rPr>
          <w:rFonts w:ascii="Times New Roman" w:hAnsi="Times New Roman"/>
          <w:b/>
          <w:bCs/>
          <w:sz w:val="28"/>
          <w:szCs w:val="28"/>
        </w:rPr>
      </w:pPr>
    </w:p>
    <w:p w:rsidR="00C41FF5" w:rsidRDefault="00EB4448">
      <w:pPr>
        <w:widowControl w:val="0"/>
        <w:shd w:val="clear" w:color="auto" w:fill="FFFFFF"/>
        <w:autoSpaceDE w:val="0"/>
        <w:spacing w:after="0" w:line="240" w:lineRule="auto"/>
        <w:ind w:leftChars="2600" w:left="5720"/>
        <w:jc w:val="right"/>
        <w:rPr>
          <w:rFonts w:ascii="Times New Roman" w:hAnsi="Times New Roman"/>
          <w:sz w:val="28"/>
          <w:szCs w:val="28"/>
        </w:rPr>
      </w:pPr>
      <w:r>
        <w:rPr>
          <w:rFonts w:ascii="Times New Roman" w:hAnsi="Times New Roman"/>
          <w:color w:val="000000"/>
          <w:sz w:val="28"/>
          <w:szCs w:val="28"/>
        </w:rPr>
        <w:t>Принято Думой  Анучинского</w:t>
      </w:r>
    </w:p>
    <w:p w:rsidR="00224DB8" w:rsidRDefault="00EB4448">
      <w:pPr>
        <w:widowControl w:val="0"/>
        <w:shd w:val="clear" w:color="auto" w:fill="FFFFFF"/>
        <w:autoSpaceDE w:val="0"/>
        <w:spacing w:after="0" w:line="240" w:lineRule="auto"/>
        <w:ind w:leftChars="2600" w:left="5720"/>
        <w:jc w:val="right"/>
        <w:rPr>
          <w:rFonts w:ascii="Times New Roman" w:hAnsi="Times New Roman"/>
          <w:color w:val="000000"/>
          <w:sz w:val="28"/>
          <w:szCs w:val="28"/>
        </w:rPr>
      </w:pPr>
      <w:r>
        <w:rPr>
          <w:rFonts w:ascii="Times New Roman" w:hAnsi="Times New Roman"/>
          <w:color w:val="000000"/>
          <w:sz w:val="28"/>
          <w:szCs w:val="28"/>
        </w:rPr>
        <w:t>муниципального округа</w:t>
      </w:r>
      <w:r w:rsidR="009306C8">
        <w:rPr>
          <w:rFonts w:ascii="Times New Roman" w:hAnsi="Times New Roman"/>
          <w:color w:val="000000"/>
          <w:sz w:val="28"/>
          <w:szCs w:val="28"/>
        </w:rPr>
        <w:t xml:space="preserve"> </w:t>
      </w:r>
      <w:r w:rsidR="003B25E0">
        <w:rPr>
          <w:rFonts w:ascii="Times New Roman" w:hAnsi="Times New Roman"/>
          <w:color w:val="000000"/>
          <w:sz w:val="28"/>
          <w:szCs w:val="28"/>
        </w:rPr>
        <w:t xml:space="preserve"> </w:t>
      </w:r>
      <w:r w:rsidR="00063C6B">
        <w:rPr>
          <w:rFonts w:ascii="Times New Roman" w:hAnsi="Times New Roman"/>
          <w:color w:val="000000"/>
          <w:sz w:val="28"/>
          <w:szCs w:val="28"/>
        </w:rPr>
        <w:t xml:space="preserve"> </w:t>
      </w:r>
    </w:p>
    <w:p w:rsidR="00C41FF5" w:rsidRPr="00EA2E3C" w:rsidRDefault="003B25E0">
      <w:pPr>
        <w:widowControl w:val="0"/>
        <w:shd w:val="clear" w:color="auto" w:fill="FFFFFF"/>
        <w:autoSpaceDE w:val="0"/>
        <w:spacing w:after="0" w:line="240" w:lineRule="auto"/>
        <w:ind w:leftChars="2600" w:left="5720"/>
        <w:jc w:val="right"/>
        <w:rPr>
          <w:rFonts w:ascii="Times New Roman" w:hAnsi="Times New Roman"/>
          <w:color w:val="000000"/>
          <w:sz w:val="28"/>
          <w:szCs w:val="28"/>
        </w:rPr>
      </w:pPr>
      <w:r>
        <w:rPr>
          <w:rFonts w:ascii="Times New Roman" w:hAnsi="Times New Roman"/>
          <w:color w:val="000000"/>
          <w:sz w:val="28"/>
          <w:szCs w:val="28"/>
        </w:rPr>
        <w:t xml:space="preserve">29 </w:t>
      </w:r>
      <w:r w:rsidR="00656916">
        <w:rPr>
          <w:rFonts w:ascii="Times New Roman" w:hAnsi="Times New Roman"/>
          <w:color w:val="000000"/>
          <w:sz w:val="28"/>
          <w:szCs w:val="28"/>
        </w:rPr>
        <w:t>окт</w:t>
      </w:r>
      <w:r w:rsidR="00063C6B">
        <w:rPr>
          <w:rFonts w:ascii="Times New Roman" w:hAnsi="Times New Roman"/>
          <w:color w:val="000000"/>
          <w:sz w:val="28"/>
          <w:szCs w:val="28"/>
        </w:rPr>
        <w:t xml:space="preserve">ября </w:t>
      </w:r>
      <w:r w:rsidR="00656916">
        <w:rPr>
          <w:rFonts w:ascii="Times New Roman" w:hAnsi="Times New Roman"/>
          <w:color w:val="000000"/>
          <w:sz w:val="28"/>
          <w:szCs w:val="28"/>
        </w:rPr>
        <w:t>2025</w:t>
      </w:r>
      <w:r w:rsidR="009306C8">
        <w:rPr>
          <w:rFonts w:ascii="Times New Roman" w:hAnsi="Times New Roman"/>
          <w:color w:val="000000"/>
          <w:sz w:val="28"/>
          <w:szCs w:val="28"/>
        </w:rPr>
        <w:t xml:space="preserve"> года</w:t>
      </w:r>
    </w:p>
    <w:p w:rsidR="00C41FF5" w:rsidRDefault="00C41FF5" w:rsidP="008A5E43">
      <w:pPr>
        <w:widowControl w:val="0"/>
        <w:shd w:val="clear" w:color="auto" w:fill="FFFFFF"/>
        <w:autoSpaceDE w:val="0"/>
        <w:spacing w:after="0" w:line="360" w:lineRule="auto"/>
        <w:rPr>
          <w:rFonts w:ascii="Times New Roman" w:hAnsi="Times New Roman"/>
          <w:color w:val="000000"/>
          <w:sz w:val="28"/>
          <w:szCs w:val="28"/>
        </w:rPr>
      </w:pPr>
    </w:p>
    <w:p w:rsidR="00C41FF5" w:rsidRDefault="00EB4448" w:rsidP="00656916">
      <w:pPr>
        <w:spacing w:after="0"/>
        <w:ind w:firstLine="708"/>
        <w:jc w:val="both"/>
        <w:rPr>
          <w:rFonts w:ascii="Times New Roman" w:hAnsi="Times New Roman"/>
          <w:sz w:val="28"/>
          <w:szCs w:val="28"/>
        </w:rPr>
      </w:pPr>
      <w:r>
        <w:rPr>
          <w:rFonts w:ascii="Times New Roman" w:hAnsi="Times New Roman"/>
          <w:sz w:val="28"/>
          <w:szCs w:val="28"/>
        </w:rPr>
        <w:t xml:space="preserve">В соответствии с Федеральным </w:t>
      </w:r>
      <w:hyperlink r:id="rId9" w:history="1">
        <w:r>
          <w:rPr>
            <w:rStyle w:val="a3"/>
            <w:rFonts w:ascii="Times New Roman" w:hAnsi="Times New Roman"/>
            <w:color w:val="auto"/>
            <w:sz w:val="28"/>
            <w:szCs w:val="28"/>
            <w:u w:val="none"/>
          </w:rPr>
          <w:t>законом</w:t>
        </w:r>
      </w:hyperlink>
      <w:r>
        <w:rPr>
          <w:rFonts w:ascii="Times New Roman" w:hAnsi="Times New Roman"/>
          <w:sz w:val="28"/>
          <w:szCs w:val="28"/>
        </w:rPr>
        <w:t xml:space="preserve"> от 06.10.2003 № 131-ФЗ «Об общих принципах организации местного самоуправления в Российской Федерации», </w:t>
      </w:r>
      <w:r w:rsidR="00CE3B42">
        <w:rPr>
          <w:rFonts w:ascii="Times New Roman" w:hAnsi="Times New Roman"/>
          <w:sz w:val="28"/>
          <w:szCs w:val="28"/>
        </w:rPr>
        <w:t>Уставом Анучинского муниципального округа</w:t>
      </w:r>
      <w:r>
        <w:rPr>
          <w:rFonts w:ascii="Times New Roman" w:hAnsi="Times New Roman"/>
          <w:sz w:val="28"/>
          <w:szCs w:val="28"/>
        </w:rPr>
        <w:t>:</w:t>
      </w:r>
    </w:p>
    <w:p w:rsidR="00CE3B42" w:rsidRPr="00CE3B42" w:rsidRDefault="003B25E0" w:rsidP="00656916">
      <w:pPr>
        <w:spacing w:after="0"/>
        <w:ind w:firstLine="6"/>
        <w:jc w:val="both"/>
        <w:rPr>
          <w:rFonts w:ascii="Times New Roman" w:hAnsi="Times New Roman"/>
          <w:bCs/>
          <w:sz w:val="28"/>
          <w:szCs w:val="28"/>
        </w:rPr>
      </w:pPr>
      <w:r>
        <w:rPr>
          <w:rFonts w:ascii="Times New Roman" w:hAnsi="Times New Roman"/>
          <w:color w:val="000000"/>
          <w:sz w:val="28"/>
          <w:szCs w:val="28"/>
        </w:rPr>
        <w:tab/>
      </w:r>
      <w:r w:rsidR="00EB4448" w:rsidRPr="00CE3B42">
        <w:rPr>
          <w:rFonts w:ascii="Times New Roman" w:hAnsi="Times New Roman"/>
          <w:color w:val="000000"/>
          <w:sz w:val="28"/>
          <w:szCs w:val="28"/>
        </w:rPr>
        <w:t>1.</w:t>
      </w:r>
      <w:r w:rsidR="009306C8" w:rsidRPr="00CE3B42">
        <w:rPr>
          <w:rFonts w:ascii="Times New Roman" w:hAnsi="Times New Roman"/>
          <w:color w:val="000000"/>
          <w:sz w:val="28"/>
          <w:szCs w:val="28"/>
        </w:rPr>
        <w:t xml:space="preserve"> </w:t>
      </w:r>
      <w:r w:rsidR="00EB4448" w:rsidRPr="00CE3B42">
        <w:rPr>
          <w:rFonts w:ascii="Times New Roman" w:hAnsi="Times New Roman"/>
          <w:color w:val="000000"/>
          <w:sz w:val="28"/>
          <w:szCs w:val="28"/>
        </w:rPr>
        <w:t xml:space="preserve">Внести в </w:t>
      </w:r>
      <w:r w:rsidR="00CE3B42" w:rsidRPr="00CE3B42">
        <w:rPr>
          <w:rFonts w:ascii="Times New Roman" w:hAnsi="Times New Roman"/>
          <w:sz w:val="28"/>
          <w:szCs w:val="28"/>
        </w:rPr>
        <w:t>Положение «О территориальном общественном самоуправлении в Анучинском муниципальном округе»</w:t>
      </w:r>
      <w:r w:rsidR="00CE3B42">
        <w:rPr>
          <w:rFonts w:ascii="Times New Roman" w:hAnsi="Times New Roman"/>
          <w:sz w:val="28"/>
          <w:szCs w:val="28"/>
        </w:rPr>
        <w:t>, утвержденное</w:t>
      </w:r>
      <w:r w:rsidR="00CE3B42" w:rsidRPr="00CE3B42">
        <w:rPr>
          <w:rFonts w:ascii="Times New Roman" w:hAnsi="Times New Roman"/>
          <w:bCs/>
          <w:color w:val="000000"/>
          <w:sz w:val="28"/>
          <w:szCs w:val="28"/>
        </w:rPr>
        <w:t xml:space="preserve"> решение</w:t>
      </w:r>
      <w:r w:rsidR="00CE3B42">
        <w:rPr>
          <w:rFonts w:ascii="Times New Roman" w:hAnsi="Times New Roman"/>
          <w:bCs/>
          <w:color w:val="000000"/>
          <w:sz w:val="28"/>
          <w:szCs w:val="28"/>
        </w:rPr>
        <w:t>м</w:t>
      </w:r>
      <w:r w:rsidR="00CE3B42" w:rsidRPr="00CE3B42">
        <w:rPr>
          <w:rFonts w:ascii="Times New Roman" w:hAnsi="Times New Roman"/>
          <w:bCs/>
          <w:color w:val="000000"/>
          <w:sz w:val="28"/>
          <w:szCs w:val="28"/>
        </w:rPr>
        <w:t xml:space="preserve"> Думы Анучинского муниципального округа Приморского края  от </w:t>
      </w:r>
      <w:r w:rsidR="00CE3B42" w:rsidRPr="00CE3B42">
        <w:rPr>
          <w:rFonts w:ascii="Times New Roman" w:hAnsi="Times New Roman"/>
          <w:bCs/>
          <w:sz w:val="28"/>
          <w:szCs w:val="28"/>
        </w:rPr>
        <w:t>2</w:t>
      </w:r>
      <w:r w:rsidR="00835E75">
        <w:rPr>
          <w:rFonts w:ascii="Times New Roman" w:hAnsi="Times New Roman"/>
          <w:bCs/>
          <w:sz w:val="28"/>
          <w:szCs w:val="28"/>
        </w:rPr>
        <w:t>8</w:t>
      </w:r>
      <w:r w:rsidR="00CE3B42" w:rsidRPr="00CE3B42">
        <w:rPr>
          <w:rFonts w:ascii="Times New Roman" w:hAnsi="Times New Roman"/>
          <w:bCs/>
          <w:sz w:val="28"/>
          <w:szCs w:val="28"/>
        </w:rPr>
        <w:t>.</w:t>
      </w:r>
      <w:r w:rsidR="00835E75">
        <w:rPr>
          <w:rFonts w:ascii="Times New Roman" w:hAnsi="Times New Roman"/>
          <w:bCs/>
          <w:sz w:val="28"/>
          <w:szCs w:val="28"/>
        </w:rPr>
        <w:t>09</w:t>
      </w:r>
      <w:r w:rsidR="00CE3B42" w:rsidRPr="00CE3B42">
        <w:rPr>
          <w:rFonts w:ascii="Times New Roman" w:hAnsi="Times New Roman"/>
          <w:bCs/>
          <w:sz w:val="28"/>
          <w:szCs w:val="28"/>
        </w:rPr>
        <w:t>.202</w:t>
      </w:r>
      <w:r w:rsidR="00835E75">
        <w:rPr>
          <w:rFonts w:ascii="Times New Roman" w:hAnsi="Times New Roman"/>
          <w:bCs/>
          <w:sz w:val="28"/>
          <w:szCs w:val="28"/>
        </w:rPr>
        <w:t>2</w:t>
      </w:r>
      <w:r w:rsidR="00CE3B42" w:rsidRPr="00CE3B42">
        <w:rPr>
          <w:rFonts w:ascii="Times New Roman" w:hAnsi="Times New Roman"/>
          <w:bCs/>
          <w:sz w:val="28"/>
          <w:szCs w:val="28"/>
        </w:rPr>
        <w:t xml:space="preserve"> № </w:t>
      </w:r>
      <w:r w:rsidR="00835E75">
        <w:rPr>
          <w:rFonts w:ascii="Times New Roman" w:hAnsi="Times New Roman"/>
          <w:bCs/>
          <w:sz w:val="28"/>
          <w:szCs w:val="28"/>
        </w:rPr>
        <w:t>343</w:t>
      </w:r>
      <w:r w:rsidR="00CE3B42" w:rsidRPr="00CE3B42">
        <w:rPr>
          <w:rFonts w:ascii="Times New Roman" w:hAnsi="Times New Roman"/>
          <w:bCs/>
          <w:sz w:val="28"/>
          <w:szCs w:val="28"/>
        </w:rPr>
        <w:t>-НПА</w:t>
      </w:r>
      <w:r w:rsidR="00656916">
        <w:rPr>
          <w:rFonts w:ascii="Times New Roman" w:hAnsi="Times New Roman"/>
          <w:bCs/>
          <w:sz w:val="28"/>
          <w:szCs w:val="28"/>
        </w:rPr>
        <w:t xml:space="preserve"> (ред. от 29.11.2-23 № 493-НПА)</w:t>
      </w:r>
      <w:r w:rsidR="00CE3B42">
        <w:rPr>
          <w:rFonts w:ascii="Times New Roman" w:hAnsi="Times New Roman"/>
          <w:bCs/>
          <w:sz w:val="28"/>
          <w:szCs w:val="28"/>
        </w:rPr>
        <w:t>, изложив его в новой редакции (приложение 1).</w:t>
      </w:r>
    </w:p>
    <w:p w:rsidR="00C41FF5" w:rsidRDefault="003B25E0" w:rsidP="00656916">
      <w:pPr>
        <w:pStyle w:val="ab"/>
        <w:widowControl w:val="0"/>
        <w:shd w:val="clear" w:color="auto" w:fill="FFFFFF"/>
        <w:autoSpaceDE w:val="0"/>
        <w:spacing w:after="0"/>
        <w:ind w:left="0" w:firstLineChars="100" w:firstLine="280"/>
        <w:jc w:val="both"/>
        <w:rPr>
          <w:rFonts w:ascii="Times New Roman" w:hAnsi="Times New Roman"/>
          <w:sz w:val="28"/>
          <w:szCs w:val="28"/>
        </w:rPr>
      </w:pPr>
      <w:r>
        <w:rPr>
          <w:rStyle w:val="FontStyle17"/>
          <w:rFonts w:ascii="Times New Roman" w:hAnsi="Times New Roman" w:cs="Times New Roman"/>
          <w:sz w:val="28"/>
          <w:szCs w:val="28"/>
        </w:rPr>
        <w:t xml:space="preserve">      </w:t>
      </w:r>
      <w:r w:rsidR="00EB4448">
        <w:rPr>
          <w:rStyle w:val="FontStyle17"/>
          <w:rFonts w:ascii="Times New Roman" w:hAnsi="Times New Roman" w:cs="Times New Roman"/>
          <w:sz w:val="28"/>
          <w:szCs w:val="28"/>
        </w:rPr>
        <w:t>2.</w:t>
      </w:r>
      <w:r w:rsidR="009306C8">
        <w:rPr>
          <w:rStyle w:val="FontStyle17"/>
          <w:rFonts w:ascii="Times New Roman" w:hAnsi="Times New Roman" w:cs="Times New Roman"/>
          <w:sz w:val="28"/>
          <w:szCs w:val="28"/>
        </w:rPr>
        <w:t xml:space="preserve"> Настоящее решение</w:t>
      </w:r>
      <w:r w:rsidR="00EB4448">
        <w:rPr>
          <w:rStyle w:val="FontStyle17"/>
          <w:rFonts w:ascii="Times New Roman" w:hAnsi="Times New Roman" w:cs="Times New Roman"/>
          <w:sz w:val="28"/>
          <w:szCs w:val="28"/>
        </w:rPr>
        <w:t xml:space="preserve"> </w:t>
      </w:r>
      <w:r w:rsidR="009306C8">
        <w:rPr>
          <w:rFonts w:ascii="Times New Roman" w:hAnsi="Times New Roman"/>
          <w:sz w:val="28"/>
          <w:szCs w:val="28"/>
        </w:rPr>
        <w:t xml:space="preserve"> опубликовать в средствах массовой информации и разместить на официальном сайте администрации Анучинского муниципального округа</w:t>
      </w:r>
      <w:r w:rsidR="00EB4448">
        <w:rPr>
          <w:rFonts w:ascii="Times New Roman" w:hAnsi="Times New Roman"/>
          <w:sz w:val="28"/>
          <w:szCs w:val="28"/>
        </w:rPr>
        <w:t>.</w:t>
      </w:r>
    </w:p>
    <w:p w:rsidR="00C41FF5" w:rsidRPr="00A6245B" w:rsidRDefault="00A6245B" w:rsidP="00656916">
      <w:pPr>
        <w:pStyle w:val="ab"/>
        <w:widowControl w:val="0"/>
        <w:shd w:val="clear" w:color="auto" w:fill="FFFFFF"/>
        <w:autoSpaceDE w:val="0"/>
        <w:spacing w:after="0"/>
        <w:ind w:left="0"/>
        <w:jc w:val="both"/>
        <w:rPr>
          <w:rFonts w:ascii="Times New Roman" w:hAnsi="Times New Roman"/>
          <w:sz w:val="28"/>
          <w:szCs w:val="28"/>
        </w:rPr>
      </w:pPr>
      <w:r>
        <w:rPr>
          <w:rFonts w:ascii="Times New Roman" w:hAnsi="Times New Roman"/>
          <w:sz w:val="28"/>
          <w:szCs w:val="28"/>
        </w:rPr>
        <w:t xml:space="preserve">   </w:t>
      </w:r>
      <w:r w:rsidR="003B25E0">
        <w:rPr>
          <w:rFonts w:ascii="Times New Roman" w:hAnsi="Times New Roman"/>
          <w:sz w:val="28"/>
          <w:szCs w:val="28"/>
        </w:rPr>
        <w:t xml:space="preserve">      </w:t>
      </w:r>
      <w:r>
        <w:rPr>
          <w:rFonts w:ascii="Times New Roman" w:hAnsi="Times New Roman"/>
          <w:sz w:val="28"/>
          <w:szCs w:val="28"/>
        </w:rPr>
        <w:t xml:space="preserve"> </w:t>
      </w:r>
      <w:r w:rsidR="00EB4448">
        <w:rPr>
          <w:rFonts w:ascii="Times New Roman" w:hAnsi="Times New Roman"/>
          <w:sz w:val="28"/>
          <w:szCs w:val="28"/>
        </w:rPr>
        <w:t xml:space="preserve">3.Настоящее решение вступает в силу </w:t>
      </w:r>
      <w:r w:rsidR="009306C8">
        <w:rPr>
          <w:rFonts w:ascii="Times New Roman" w:hAnsi="Times New Roman"/>
          <w:sz w:val="28"/>
          <w:szCs w:val="28"/>
        </w:rPr>
        <w:t>со дня его официального</w:t>
      </w:r>
      <w:r>
        <w:rPr>
          <w:rFonts w:ascii="Times New Roman" w:hAnsi="Times New Roman"/>
          <w:sz w:val="28"/>
          <w:szCs w:val="28"/>
        </w:rPr>
        <w:t xml:space="preserve"> </w:t>
      </w:r>
      <w:r w:rsidR="00EB4448">
        <w:rPr>
          <w:rFonts w:ascii="Times New Roman" w:hAnsi="Times New Roman"/>
          <w:sz w:val="28"/>
          <w:szCs w:val="28"/>
        </w:rPr>
        <w:t xml:space="preserve">опубликования. </w:t>
      </w:r>
    </w:p>
    <w:p w:rsidR="00C41FF5" w:rsidRDefault="00C41FF5">
      <w:pPr>
        <w:pStyle w:val="ab"/>
        <w:widowControl w:val="0"/>
        <w:shd w:val="clear" w:color="auto" w:fill="FFFFFF"/>
        <w:autoSpaceDE w:val="0"/>
        <w:spacing w:after="0" w:line="300" w:lineRule="auto"/>
        <w:ind w:left="0"/>
        <w:jc w:val="both"/>
        <w:rPr>
          <w:rFonts w:ascii="Times New Roman" w:hAnsi="Times New Roman"/>
          <w:sz w:val="28"/>
          <w:szCs w:val="28"/>
        </w:rPr>
      </w:pPr>
    </w:p>
    <w:p w:rsidR="00C41FF5" w:rsidRDefault="00656916" w:rsidP="009306C8">
      <w:pPr>
        <w:pStyle w:val="ab"/>
        <w:widowControl w:val="0"/>
        <w:shd w:val="clear" w:color="auto" w:fill="FFFFFF"/>
        <w:autoSpaceDE w:val="0"/>
        <w:spacing w:after="0" w:line="240" w:lineRule="auto"/>
        <w:ind w:left="0"/>
        <w:jc w:val="both"/>
        <w:rPr>
          <w:rFonts w:ascii="Times New Roman" w:hAnsi="Times New Roman"/>
          <w:sz w:val="28"/>
          <w:szCs w:val="28"/>
        </w:rPr>
      </w:pPr>
      <w:r>
        <w:rPr>
          <w:rFonts w:ascii="Times New Roman" w:hAnsi="Times New Roman"/>
          <w:sz w:val="28"/>
          <w:szCs w:val="28"/>
        </w:rPr>
        <w:t>Г</w:t>
      </w:r>
      <w:r w:rsidR="00EB4448">
        <w:rPr>
          <w:rFonts w:ascii="Times New Roman" w:hAnsi="Times New Roman"/>
          <w:sz w:val="28"/>
          <w:szCs w:val="28"/>
        </w:rPr>
        <w:t>лав</w:t>
      </w:r>
      <w:r>
        <w:rPr>
          <w:rFonts w:ascii="Times New Roman" w:hAnsi="Times New Roman"/>
          <w:sz w:val="28"/>
          <w:szCs w:val="28"/>
        </w:rPr>
        <w:t>а</w:t>
      </w:r>
      <w:r w:rsidR="00EB4448">
        <w:rPr>
          <w:rFonts w:ascii="Times New Roman" w:hAnsi="Times New Roman"/>
          <w:sz w:val="28"/>
          <w:szCs w:val="28"/>
        </w:rPr>
        <w:t xml:space="preserve"> Анучинского </w:t>
      </w:r>
    </w:p>
    <w:p w:rsidR="00C41FF5" w:rsidRDefault="00EB4448" w:rsidP="009306C8">
      <w:pPr>
        <w:spacing w:after="0" w:line="240" w:lineRule="auto"/>
        <w:jc w:val="both"/>
        <w:rPr>
          <w:rFonts w:ascii="Times New Roman" w:hAnsi="Times New Roman"/>
          <w:sz w:val="28"/>
          <w:szCs w:val="28"/>
        </w:rPr>
      </w:pPr>
      <w:r>
        <w:rPr>
          <w:rFonts w:ascii="Times New Roman" w:hAnsi="Times New Roman"/>
          <w:sz w:val="28"/>
          <w:szCs w:val="28"/>
        </w:rPr>
        <w:t xml:space="preserve">муниципального округа                                                  </w:t>
      </w:r>
      <w:r w:rsidR="00A6245B">
        <w:rPr>
          <w:rFonts w:ascii="Times New Roman" w:hAnsi="Times New Roman"/>
          <w:sz w:val="28"/>
          <w:szCs w:val="28"/>
        </w:rPr>
        <w:t xml:space="preserve">             </w:t>
      </w:r>
      <w:r>
        <w:rPr>
          <w:rFonts w:ascii="Times New Roman" w:hAnsi="Times New Roman"/>
          <w:sz w:val="28"/>
          <w:szCs w:val="28"/>
        </w:rPr>
        <w:t xml:space="preserve">     </w:t>
      </w:r>
      <w:r w:rsidR="00A6245B">
        <w:rPr>
          <w:rFonts w:ascii="Times New Roman" w:hAnsi="Times New Roman"/>
          <w:sz w:val="28"/>
          <w:szCs w:val="28"/>
        </w:rPr>
        <w:t>А.Я. Янчук</w:t>
      </w:r>
    </w:p>
    <w:p w:rsidR="009306C8" w:rsidRDefault="009306C8" w:rsidP="009306C8">
      <w:pPr>
        <w:spacing w:after="0" w:line="240" w:lineRule="auto"/>
        <w:jc w:val="both"/>
        <w:rPr>
          <w:rFonts w:ascii="Times New Roman" w:hAnsi="Times New Roman"/>
          <w:sz w:val="28"/>
          <w:szCs w:val="28"/>
        </w:rPr>
      </w:pPr>
    </w:p>
    <w:p w:rsidR="00C41FF5" w:rsidRDefault="00EB4448">
      <w:pPr>
        <w:spacing w:after="0" w:line="240" w:lineRule="auto"/>
        <w:rPr>
          <w:rFonts w:ascii="Times New Roman" w:hAnsi="Times New Roman"/>
          <w:sz w:val="28"/>
          <w:szCs w:val="28"/>
        </w:rPr>
      </w:pPr>
      <w:r>
        <w:rPr>
          <w:rFonts w:ascii="Times New Roman" w:hAnsi="Times New Roman"/>
          <w:sz w:val="28"/>
          <w:szCs w:val="28"/>
        </w:rPr>
        <w:t>с. Анучино</w:t>
      </w:r>
    </w:p>
    <w:p w:rsidR="009306C8" w:rsidRDefault="009306C8">
      <w:pPr>
        <w:spacing w:after="0" w:line="240" w:lineRule="auto"/>
        <w:rPr>
          <w:rFonts w:ascii="Times New Roman" w:hAnsi="Times New Roman"/>
          <w:sz w:val="28"/>
          <w:szCs w:val="28"/>
        </w:rPr>
      </w:pPr>
      <w:r>
        <w:rPr>
          <w:rFonts w:ascii="Times New Roman" w:hAnsi="Times New Roman"/>
          <w:sz w:val="28"/>
          <w:szCs w:val="28"/>
        </w:rPr>
        <w:t>2</w:t>
      </w:r>
      <w:r w:rsidR="00CE3B42">
        <w:rPr>
          <w:rFonts w:ascii="Times New Roman" w:hAnsi="Times New Roman"/>
          <w:sz w:val="28"/>
          <w:szCs w:val="28"/>
        </w:rPr>
        <w:t>9</w:t>
      </w:r>
      <w:r>
        <w:rPr>
          <w:rFonts w:ascii="Times New Roman" w:hAnsi="Times New Roman"/>
          <w:sz w:val="28"/>
          <w:szCs w:val="28"/>
        </w:rPr>
        <w:t>.1</w:t>
      </w:r>
      <w:r w:rsidR="00656916">
        <w:rPr>
          <w:rFonts w:ascii="Times New Roman" w:hAnsi="Times New Roman"/>
          <w:sz w:val="28"/>
          <w:szCs w:val="28"/>
        </w:rPr>
        <w:t>0</w:t>
      </w:r>
      <w:r>
        <w:rPr>
          <w:rFonts w:ascii="Times New Roman" w:hAnsi="Times New Roman"/>
          <w:sz w:val="28"/>
          <w:szCs w:val="28"/>
        </w:rPr>
        <w:t>.</w:t>
      </w:r>
      <w:r w:rsidR="00656916">
        <w:rPr>
          <w:rFonts w:ascii="Times New Roman" w:hAnsi="Times New Roman"/>
          <w:sz w:val="28"/>
          <w:szCs w:val="28"/>
        </w:rPr>
        <w:t>2025</w:t>
      </w:r>
    </w:p>
    <w:p w:rsidR="00C41FF5" w:rsidRDefault="00656916">
      <w:pPr>
        <w:spacing w:after="0" w:line="240" w:lineRule="auto"/>
        <w:rPr>
          <w:rFonts w:ascii="Times New Roman" w:hAnsi="Times New Roman"/>
          <w:sz w:val="28"/>
          <w:szCs w:val="28"/>
        </w:rPr>
      </w:pPr>
      <w:r>
        <w:rPr>
          <w:rFonts w:ascii="Times New Roman" w:hAnsi="Times New Roman"/>
          <w:sz w:val="28"/>
          <w:szCs w:val="28"/>
        </w:rPr>
        <w:t xml:space="preserve">№ </w:t>
      </w:r>
      <w:r w:rsidR="008047FF">
        <w:rPr>
          <w:rFonts w:ascii="Times New Roman" w:hAnsi="Times New Roman"/>
          <w:sz w:val="28"/>
          <w:szCs w:val="28"/>
        </w:rPr>
        <w:t>22</w:t>
      </w:r>
      <w:r w:rsidR="00FC488E">
        <w:rPr>
          <w:rFonts w:ascii="Times New Roman" w:hAnsi="Times New Roman"/>
          <w:sz w:val="28"/>
          <w:szCs w:val="28"/>
        </w:rPr>
        <w:t>-</w:t>
      </w:r>
      <w:r w:rsidR="00EB4448">
        <w:rPr>
          <w:rFonts w:ascii="Times New Roman" w:hAnsi="Times New Roman"/>
          <w:sz w:val="28"/>
          <w:szCs w:val="28"/>
        </w:rPr>
        <w:t>НПА</w:t>
      </w:r>
    </w:p>
    <w:p w:rsidR="008047FF" w:rsidRDefault="008047FF">
      <w:pPr>
        <w:autoSpaceDE w:val="0"/>
        <w:spacing w:after="0" w:line="240" w:lineRule="auto"/>
        <w:jc w:val="right"/>
        <w:rPr>
          <w:rFonts w:ascii="Times New Roman" w:hAnsi="Times New Roman"/>
          <w:spacing w:val="-4"/>
          <w:sz w:val="28"/>
          <w:szCs w:val="28"/>
        </w:rPr>
      </w:pPr>
    </w:p>
    <w:p w:rsidR="00C41FF5" w:rsidRPr="00CE3B42" w:rsidRDefault="00EB4448">
      <w:pPr>
        <w:autoSpaceDE w:val="0"/>
        <w:spacing w:after="0" w:line="240" w:lineRule="auto"/>
        <w:jc w:val="right"/>
        <w:rPr>
          <w:rFonts w:ascii="Times New Roman" w:hAnsi="Times New Roman"/>
          <w:spacing w:val="-4"/>
          <w:sz w:val="28"/>
          <w:szCs w:val="28"/>
        </w:rPr>
      </w:pPr>
      <w:r w:rsidRPr="00CE3B42">
        <w:rPr>
          <w:rFonts w:ascii="Times New Roman" w:hAnsi="Times New Roman"/>
          <w:spacing w:val="-4"/>
          <w:sz w:val="28"/>
          <w:szCs w:val="28"/>
        </w:rPr>
        <w:t>Приложение  1</w:t>
      </w:r>
    </w:p>
    <w:p w:rsidR="00C41FF5" w:rsidRPr="009306C8" w:rsidRDefault="00EB4448">
      <w:pPr>
        <w:autoSpaceDE w:val="0"/>
        <w:spacing w:after="0" w:line="240" w:lineRule="auto"/>
        <w:jc w:val="right"/>
        <w:rPr>
          <w:rFonts w:ascii="Times New Roman" w:hAnsi="Times New Roman"/>
          <w:spacing w:val="-4"/>
          <w:sz w:val="28"/>
          <w:szCs w:val="28"/>
        </w:rPr>
      </w:pPr>
      <w:r w:rsidRPr="009306C8">
        <w:rPr>
          <w:rFonts w:ascii="Times New Roman" w:hAnsi="Times New Roman"/>
          <w:spacing w:val="-4"/>
          <w:sz w:val="28"/>
          <w:szCs w:val="28"/>
        </w:rPr>
        <w:t>к решению Думы Анучинского</w:t>
      </w:r>
    </w:p>
    <w:p w:rsidR="00C41FF5" w:rsidRPr="009306C8" w:rsidRDefault="00EB4448">
      <w:pPr>
        <w:wordWrap w:val="0"/>
        <w:autoSpaceDE w:val="0"/>
        <w:spacing w:after="0" w:line="240" w:lineRule="auto"/>
        <w:jc w:val="right"/>
        <w:rPr>
          <w:rFonts w:ascii="Times New Roman" w:hAnsi="Times New Roman"/>
          <w:spacing w:val="-4"/>
          <w:sz w:val="28"/>
          <w:szCs w:val="28"/>
        </w:rPr>
      </w:pPr>
      <w:r w:rsidRPr="009306C8">
        <w:rPr>
          <w:rFonts w:ascii="Times New Roman" w:hAnsi="Times New Roman"/>
          <w:spacing w:val="-4"/>
          <w:sz w:val="28"/>
          <w:szCs w:val="28"/>
        </w:rPr>
        <w:t xml:space="preserve"> муниципального округа</w:t>
      </w:r>
    </w:p>
    <w:p w:rsidR="00C41FF5" w:rsidRPr="009306C8" w:rsidRDefault="00EB4448">
      <w:pPr>
        <w:spacing w:after="0" w:line="240" w:lineRule="auto"/>
        <w:ind w:firstLine="6"/>
        <w:jc w:val="right"/>
        <w:rPr>
          <w:rFonts w:ascii="Times New Roman" w:hAnsi="Times New Roman"/>
          <w:sz w:val="28"/>
          <w:szCs w:val="28"/>
        </w:rPr>
      </w:pPr>
      <w:r w:rsidRPr="009306C8">
        <w:rPr>
          <w:rFonts w:ascii="Times New Roman" w:hAnsi="Times New Roman"/>
          <w:spacing w:val="-4"/>
          <w:sz w:val="28"/>
          <w:szCs w:val="28"/>
        </w:rPr>
        <w:lastRenderedPageBreak/>
        <w:t xml:space="preserve"> Приморского края</w:t>
      </w:r>
    </w:p>
    <w:p w:rsidR="00C41FF5" w:rsidRPr="00CE3B42" w:rsidRDefault="00EB4448" w:rsidP="00CE3B42">
      <w:pPr>
        <w:spacing w:after="0" w:line="240" w:lineRule="auto"/>
        <w:ind w:firstLine="6"/>
        <w:jc w:val="right"/>
        <w:rPr>
          <w:rFonts w:ascii="Times New Roman" w:hAnsi="Times New Roman"/>
          <w:sz w:val="28"/>
          <w:szCs w:val="28"/>
        </w:rPr>
      </w:pPr>
      <w:r w:rsidRPr="009306C8">
        <w:rPr>
          <w:rFonts w:ascii="Times New Roman" w:hAnsi="Times New Roman"/>
          <w:sz w:val="28"/>
          <w:szCs w:val="28"/>
        </w:rPr>
        <w:t>от 2</w:t>
      </w:r>
      <w:r w:rsidR="00CE3B42">
        <w:rPr>
          <w:rFonts w:ascii="Times New Roman" w:hAnsi="Times New Roman"/>
          <w:sz w:val="28"/>
          <w:szCs w:val="28"/>
        </w:rPr>
        <w:t>9</w:t>
      </w:r>
      <w:r w:rsidRPr="009306C8">
        <w:rPr>
          <w:rFonts w:ascii="Times New Roman" w:hAnsi="Times New Roman"/>
          <w:sz w:val="28"/>
          <w:szCs w:val="28"/>
        </w:rPr>
        <w:t>.</w:t>
      </w:r>
      <w:r w:rsidR="00656916">
        <w:rPr>
          <w:rFonts w:ascii="Times New Roman" w:hAnsi="Times New Roman"/>
          <w:sz w:val="28"/>
          <w:szCs w:val="28"/>
        </w:rPr>
        <w:t>10.2025</w:t>
      </w:r>
      <w:r w:rsidR="00CE3B42">
        <w:rPr>
          <w:rFonts w:ascii="Times New Roman" w:hAnsi="Times New Roman"/>
          <w:sz w:val="28"/>
          <w:szCs w:val="28"/>
        </w:rPr>
        <w:t xml:space="preserve"> № </w:t>
      </w:r>
      <w:r w:rsidR="008047FF">
        <w:rPr>
          <w:rFonts w:ascii="Times New Roman" w:hAnsi="Times New Roman"/>
          <w:sz w:val="28"/>
          <w:szCs w:val="28"/>
        </w:rPr>
        <w:t>22</w:t>
      </w:r>
      <w:r w:rsidRPr="009306C8">
        <w:rPr>
          <w:rFonts w:ascii="Times New Roman" w:hAnsi="Times New Roman"/>
          <w:sz w:val="28"/>
          <w:szCs w:val="28"/>
        </w:rPr>
        <w:t>-НПА</w:t>
      </w:r>
    </w:p>
    <w:p w:rsidR="00C41FF5" w:rsidRDefault="00C41FF5">
      <w:pPr>
        <w:autoSpaceDE w:val="0"/>
        <w:spacing w:after="0" w:line="240" w:lineRule="auto"/>
        <w:jc w:val="both"/>
        <w:rPr>
          <w:rFonts w:ascii="Times New Roman" w:hAnsi="Times New Roman"/>
          <w:spacing w:val="-4"/>
          <w:sz w:val="28"/>
          <w:szCs w:val="28"/>
        </w:rPr>
      </w:pPr>
    </w:p>
    <w:p w:rsidR="00BA6101" w:rsidRPr="00BA6101" w:rsidRDefault="00BA6101" w:rsidP="00BA6101">
      <w:pPr>
        <w:pStyle w:val="ConsPlusTitle"/>
        <w:jc w:val="center"/>
        <w:rPr>
          <w:rFonts w:ascii="Times New Roman" w:hAnsi="Times New Roman" w:cs="Times New Roman"/>
          <w:sz w:val="28"/>
          <w:szCs w:val="28"/>
        </w:rPr>
      </w:pPr>
      <w:bookmarkStart w:id="0" w:name="P113"/>
      <w:bookmarkEnd w:id="0"/>
      <w:r w:rsidRPr="00BA6101">
        <w:rPr>
          <w:rFonts w:ascii="Times New Roman" w:hAnsi="Times New Roman" w:cs="Times New Roman"/>
          <w:sz w:val="28"/>
          <w:szCs w:val="28"/>
        </w:rPr>
        <w:t>Положение</w:t>
      </w:r>
    </w:p>
    <w:p w:rsidR="00BA6101" w:rsidRPr="00BA6101" w:rsidRDefault="00BA6101" w:rsidP="00BA6101">
      <w:pPr>
        <w:widowControl w:val="0"/>
        <w:shd w:val="clear" w:color="auto" w:fill="FFFFFF"/>
        <w:spacing w:after="0" w:line="240" w:lineRule="auto"/>
        <w:ind w:firstLine="300"/>
        <w:jc w:val="center"/>
        <w:rPr>
          <w:rFonts w:ascii="Times New Roman" w:hAnsi="Times New Roman"/>
          <w:b/>
          <w:sz w:val="28"/>
          <w:szCs w:val="28"/>
        </w:rPr>
      </w:pPr>
      <w:r w:rsidRPr="00BA6101">
        <w:rPr>
          <w:rFonts w:ascii="Times New Roman" w:hAnsi="Times New Roman"/>
          <w:b/>
          <w:sz w:val="28"/>
          <w:szCs w:val="28"/>
        </w:rPr>
        <w:t>о территориальном общественном самоуправлении в</w:t>
      </w:r>
    </w:p>
    <w:p w:rsidR="00BA6101" w:rsidRPr="00BA6101" w:rsidRDefault="00BA6101" w:rsidP="00BA6101">
      <w:pPr>
        <w:widowControl w:val="0"/>
        <w:shd w:val="clear" w:color="auto" w:fill="FFFFFF"/>
        <w:spacing w:after="0" w:line="240" w:lineRule="auto"/>
        <w:ind w:firstLine="300"/>
        <w:jc w:val="center"/>
        <w:rPr>
          <w:rFonts w:ascii="Times New Roman" w:hAnsi="Times New Roman"/>
          <w:b/>
          <w:sz w:val="28"/>
          <w:szCs w:val="28"/>
        </w:rPr>
      </w:pPr>
      <w:r>
        <w:rPr>
          <w:rFonts w:ascii="Times New Roman" w:hAnsi="Times New Roman"/>
          <w:b/>
          <w:sz w:val="28"/>
          <w:szCs w:val="28"/>
        </w:rPr>
        <w:t>Анучинском</w:t>
      </w:r>
      <w:r w:rsidRPr="00BA6101">
        <w:rPr>
          <w:rFonts w:ascii="Times New Roman" w:hAnsi="Times New Roman"/>
          <w:b/>
          <w:sz w:val="28"/>
          <w:szCs w:val="28"/>
        </w:rPr>
        <w:t xml:space="preserve"> муниципальном округе</w:t>
      </w:r>
    </w:p>
    <w:p w:rsidR="00BA6101" w:rsidRPr="00271D2B" w:rsidRDefault="00BA6101" w:rsidP="00BA6101">
      <w:pPr>
        <w:pStyle w:val="ConsPlusNormal"/>
        <w:jc w:val="both"/>
        <w:rPr>
          <w:rFonts w:ascii="Times New Roman" w:hAnsi="Times New Roman" w:cs="Times New Roman"/>
          <w:sz w:val="26"/>
          <w:szCs w:val="26"/>
        </w:rPr>
      </w:pP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Настоящее Положение регулирует отношения, связанные с организацией и функционированием системы территориального общественного самоуправления в Анучинском муниципальном округе Приморского края (далее - территориальное общественное самоуправление, муниципальный округ).</w:t>
      </w:r>
    </w:p>
    <w:p w:rsidR="00656916" w:rsidRPr="00656916" w:rsidRDefault="00656916" w:rsidP="00656916">
      <w:pPr>
        <w:pStyle w:val="ConsPlusNormal"/>
        <w:jc w:val="both"/>
        <w:rPr>
          <w:rFonts w:ascii="Times New Roman" w:hAnsi="Times New Roman" w:cs="Times New Roman"/>
          <w:sz w:val="28"/>
          <w:szCs w:val="28"/>
        </w:rPr>
      </w:pPr>
    </w:p>
    <w:p w:rsidR="00656916" w:rsidRPr="00656916" w:rsidRDefault="00656916" w:rsidP="002C691D">
      <w:pPr>
        <w:pStyle w:val="ConsPlusTitle"/>
        <w:ind w:firstLine="539"/>
        <w:jc w:val="both"/>
        <w:outlineLvl w:val="1"/>
        <w:rPr>
          <w:rFonts w:ascii="Times New Roman" w:hAnsi="Times New Roman" w:cs="Times New Roman"/>
          <w:sz w:val="28"/>
          <w:szCs w:val="28"/>
        </w:rPr>
      </w:pPr>
      <w:r w:rsidRPr="00656916">
        <w:rPr>
          <w:rFonts w:ascii="Times New Roman" w:hAnsi="Times New Roman" w:cs="Times New Roman"/>
          <w:sz w:val="28"/>
          <w:szCs w:val="28"/>
        </w:rPr>
        <w:t>Статья 1. Основы территориального общественного самоуправления в муниципальном округе</w:t>
      </w:r>
    </w:p>
    <w:p w:rsidR="00656916" w:rsidRPr="00B376DB" w:rsidRDefault="00656916" w:rsidP="00656916">
      <w:pPr>
        <w:pStyle w:val="ConsPlusNormal"/>
        <w:ind w:firstLine="540"/>
        <w:jc w:val="both"/>
        <w:rPr>
          <w:rFonts w:ascii="Times New Roman" w:hAnsi="Times New Roman" w:cs="Times New Roman"/>
          <w:iCs/>
          <w:color w:val="000000" w:themeColor="text1"/>
          <w:sz w:val="28"/>
          <w:szCs w:val="28"/>
        </w:rPr>
      </w:pPr>
      <w:r w:rsidRPr="00656916">
        <w:rPr>
          <w:rFonts w:ascii="Times New Roman" w:hAnsi="Times New Roman" w:cs="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w:t>
      </w:r>
      <w:r w:rsidRPr="00B376DB">
        <w:rPr>
          <w:rFonts w:ascii="Times New Roman" w:hAnsi="Times New Roman" w:cs="Times New Roman"/>
          <w:iCs/>
          <w:color w:val="000000" w:themeColor="text1"/>
          <w:sz w:val="28"/>
          <w:szCs w:val="28"/>
        </w:rPr>
        <w:t>непосредственного обеспечения жизнедеятельности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2. Территориальное общественное самоуправление осуществляется на территории муниципального округа в соответствии с Конституцией Российской Федерации, Федеральным законом </w:t>
      </w:r>
      <w:r w:rsidRPr="00B376DB">
        <w:rPr>
          <w:rFonts w:ascii="Times New Roman" w:hAnsi="Times New Roman" w:cs="Times New Roman"/>
          <w:iCs/>
          <w:color w:val="000000" w:themeColor="text1"/>
          <w:sz w:val="28"/>
          <w:szCs w:val="28"/>
        </w:rPr>
        <w:t>от 20.03.2025года № 33-ФЗ «Об общих принципах организации местного самоуправления в единой системе публичной власти»,</w:t>
      </w:r>
      <w:r w:rsidRPr="00656916">
        <w:rPr>
          <w:rFonts w:ascii="Times New Roman" w:hAnsi="Times New Roman" w:cs="Times New Roman"/>
          <w:sz w:val="28"/>
          <w:szCs w:val="28"/>
        </w:rPr>
        <w:t xml:space="preserve"> иными федеральными законами и нормативными правовыми актами Российской Федерации, а также Уставом муниципального округа, настоящим Положением и другими муниципальными правовыми актами.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3. Территориальное общественное самоуправление осуществляется непосредственно населением по</w:t>
      </w:r>
      <w:r w:rsidR="00B26A4C">
        <w:rPr>
          <w:rFonts w:ascii="Times New Roman" w:hAnsi="Times New Roman" w:cs="Times New Roman"/>
          <w:sz w:val="28"/>
          <w:szCs w:val="28"/>
        </w:rPr>
        <w:t>средством проведения собраний (</w:t>
      </w:r>
      <w:r w:rsidRPr="00656916">
        <w:rPr>
          <w:rFonts w:ascii="Times New Roman" w:hAnsi="Times New Roman" w:cs="Times New Roman"/>
          <w:sz w:val="28"/>
          <w:szCs w:val="28"/>
        </w:rPr>
        <w:t>конференций) граждан, а также посредством создания органов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в порядке, определенном настоящим Положением.</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5. Территориальное общественное самоуправление может </w:t>
      </w:r>
      <w:r w:rsidRPr="00656916">
        <w:rPr>
          <w:rFonts w:ascii="Times New Roman" w:hAnsi="Times New Roman" w:cs="Times New Roman"/>
          <w:sz w:val="28"/>
          <w:szCs w:val="28"/>
        </w:rPr>
        <w:lastRenderedPageBreak/>
        <w:t>осуществляться в пределах следующих территорий проживания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многоквартирный жилой дом;</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группа жилых домов;</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3) жилой микрорайон;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сельский населенный пункт;</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5) иные территории проживания граждан.</w:t>
      </w:r>
    </w:p>
    <w:p w:rsidR="00656916" w:rsidRPr="00B376DB" w:rsidRDefault="00656916" w:rsidP="00656916">
      <w:pPr>
        <w:pStyle w:val="ConsPlusNormal"/>
        <w:ind w:firstLine="540"/>
        <w:jc w:val="both"/>
        <w:rPr>
          <w:rFonts w:ascii="Times New Roman" w:hAnsi="Times New Roman" w:cs="Times New Roman"/>
          <w:iCs/>
          <w:color w:val="000000" w:themeColor="text1"/>
          <w:sz w:val="28"/>
          <w:szCs w:val="28"/>
        </w:rPr>
      </w:pPr>
      <w:r w:rsidRPr="00656916">
        <w:rPr>
          <w:rFonts w:ascii="Times New Roman" w:hAnsi="Times New Roman" w:cs="Times New Roman"/>
          <w:sz w:val="28"/>
          <w:szCs w:val="28"/>
        </w:rPr>
        <w:t>6. Границы территории, на которой осуществляется территориальное общественное самоуправление, определяются решением Думы муниципального округа по предложениям населения,</w:t>
      </w:r>
      <w:r w:rsidRPr="00656916">
        <w:rPr>
          <w:rFonts w:ascii="Times New Roman" w:hAnsi="Times New Roman" w:cs="Times New Roman"/>
          <w:i/>
          <w:iCs/>
          <w:color w:val="0000FF"/>
          <w:sz w:val="28"/>
          <w:szCs w:val="28"/>
        </w:rPr>
        <w:t xml:space="preserve"> </w:t>
      </w:r>
      <w:r w:rsidRPr="00B376DB">
        <w:rPr>
          <w:rFonts w:ascii="Times New Roman" w:hAnsi="Times New Roman" w:cs="Times New Roman"/>
          <w:iCs/>
          <w:color w:val="000000" w:themeColor="text1"/>
          <w:sz w:val="28"/>
          <w:szCs w:val="28"/>
        </w:rPr>
        <w:t>проживающего на соответствующей территории.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Установление и изменение границы территории, на которой осуществляется территориальное общественное самоуправление, осуществляется в порядке, установленном настоящим Положением.</w:t>
      </w:r>
    </w:p>
    <w:p w:rsidR="00656916" w:rsidRPr="00656916" w:rsidRDefault="00656916" w:rsidP="00656916">
      <w:pPr>
        <w:pStyle w:val="ConsPlusNormal"/>
        <w:jc w:val="both"/>
        <w:rPr>
          <w:rFonts w:ascii="Times New Roman" w:hAnsi="Times New Roman" w:cs="Times New Roman"/>
          <w:sz w:val="28"/>
          <w:szCs w:val="28"/>
        </w:rPr>
      </w:pPr>
    </w:p>
    <w:p w:rsidR="00656916" w:rsidRPr="00656916" w:rsidRDefault="00656916" w:rsidP="002C691D">
      <w:pPr>
        <w:pStyle w:val="ConsPlusTitle"/>
        <w:ind w:firstLine="540"/>
        <w:jc w:val="both"/>
        <w:outlineLvl w:val="1"/>
        <w:rPr>
          <w:rFonts w:ascii="Times New Roman" w:hAnsi="Times New Roman" w:cs="Times New Roman"/>
          <w:sz w:val="28"/>
          <w:szCs w:val="28"/>
        </w:rPr>
      </w:pPr>
      <w:r w:rsidRPr="00656916">
        <w:rPr>
          <w:rFonts w:ascii="Times New Roman" w:hAnsi="Times New Roman" w:cs="Times New Roman"/>
          <w:sz w:val="28"/>
          <w:szCs w:val="28"/>
        </w:rPr>
        <w:t>Статья 2. Создание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Создание территориального общественного самоуправления осуществляется на учредительном собрании либо учредительной конференции граждан, проживающих на территории, где предполагается осуществление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Проведение мероприятий по созданию территориального общественного самоуправления осуществляет инициативная группа граждан (далее - инициативная группа), проживающих на территории, на которой предполагается осуществление территориального общественного самоуправления. Численность инициативной группы должна составлять не менее трёх человек.</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3. Создание инициативной группы оформляется протоколом по </w:t>
      </w:r>
      <w:hyperlink w:anchor="P286">
        <w:r w:rsidRPr="00656916">
          <w:rPr>
            <w:rFonts w:ascii="Times New Roman" w:hAnsi="Times New Roman" w:cs="Times New Roman"/>
            <w:sz w:val="28"/>
            <w:szCs w:val="28"/>
          </w:rPr>
          <w:t>форме</w:t>
        </w:r>
      </w:hyperlink>
      <w:r w:rsidRPr="00656916">
        <w:rPr>
          <w:rFonts w:ascii="Times New Roman" w:hAnsi="Times New Roman" w:cs="Times New Roman"/>
          <w:sz w:val="28"/>
          <w:szCs w:val="28"/>
        </w:rPr>
        <w:t xml:space="preserve"> согласно </w:t>
      </w:r>
      <w:r w:rsidRPr="00BE7E20">
        <w:rPr>
          <w:rFonts w:ascii="Times New Roman" w:hAnsi="Times New Roman" w:cs="Times New Roman"/>
          <w:iCs/>
          <w:color w:val="000000" w:themeColor="text1"/>
          <w:sz w:val="28"/>
          <w:szCs w:val="28"/>
        </w:rPr>
        <w:t>приложению 1</w:t>
      </w:r>
      <w:r w:rsidRPr="00656916">
        <w:rPr>
          <w:rFonts w:ascii="Times New Roman" w:hAnsi="Times New Roman" w:cs="Times New Roman"/>
          <w:sz w:val="28"/>
          <w:szCs w:val="28"/>
        </w:rPr>
        <w:t xml:space="preserve"> к настоящему Положению. В протоколе также указываются данные лица, уполномоченного действовать от имени инициативной группы (далее - уполномоченное лицо), в том числе открывать и вести учредительное собрание (конференцию) до избрания председателя учредительного собрания (конференции). Уполномоченное лицо избирается из состава инициативной группы простым большинством голосов от числа состоящих в ней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Протокол о создании инициативной группы подписывается всеми состоящими в ней гражданами.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Уполномоченное лицо вправе обратиться с заявлением в территориальный орган Администрации муниципального округа по месту создания территориального общественного самоуправления о предоставлении информации о количестве граждан, проживающих на территории, на которой предполагается осуществление территориального общественного самоуправления. К такому заявлению в обязательном порядке прилагается копия протокола о создании инициативной группы.</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Территориальный орган по месту создания территориального </w:t>
      </w:r>
      <w:r w:rsidRPr="00656916">
        <w:rPr>
          <w:rFonts w:ascii="Times New Roman" w:hAnsi="Times New Roman" w:cs="Times New Roman"/>
          <w:sz w:val="28"/>
          <w:szCs w:val="28"/>
        </w:rPr>
        <w:lastRenderedPageBreak/>
        <w:t>общественного самоуправления рассматривает их и направляет уполномоченному лицу запрашиваемые сведения.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Инициативная группа вправе установить данные о количестве жителей, проживающих на территории, на которой предполагается осуществление территориального общественного самоуправления, путем опроса жителей.</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5. В целях создания территориального общественного самоуправления инициативная группа: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готовит проект повестки учредительного собрания (конференции)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изготавливает листы</w:t>
      </w:r>
      <w:r w:rsidR="00BE7E20">
        <w:rPr>
          <w:rFonts w:ascii="Times New Roman" w:hAnsi="Times New Roman" w:cs="Times New Roman"/>
          <w:sz w:val="28"/>
          <w:szCs w:val="28"/>
        </w:rPr>
        <w:t xml:space="preserve"> </w:t>
      </w:r>
      <w:r w:rsidRPr="00656916">
        <w:rPr>
          <w:rFonts w:ascii="Times New Roman" w:hAnsi="Times New Roman" w:cs="Times New Roman"/>
          <w:sz w:val="28"/>
          <w:szCs w:val="28"/>
        </w:rPr>
        <w:t>регистрации граждан, участвующих в проведении учредительного собрания (конференции)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3) разрабатывает проект устава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организует проведение учредительного собрания (конференции)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6. В уставе территориального общественного самоуправления устанавливаются: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территория, на которой оно осуществляется;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порядок принятия решений;</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6) порядок прекращения осуществления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656916" w:rsidRPr="00656916" w:rsidRDefault="00656916" w:rsidP="00656916">
      <w:pPr>
        <w:pStyle w:val="ConsPlusNormal"/>
        <w:ind w:firstLine="540"/>
        <w:jc w:val="both"/>
        <w:rPr>
          <w:rFonts w:ascii="Times New Roman" w:hAnsi="Times New Roman" w:cs="Times New Roman"/>
          <w:sz w:val="28"/>
          <w:szCs w:val="28"/>
        </w:rPr>
      </w:pPr>
    </w:p>
    <w:p w:rsidR="00656916" w:rsidRPr="00656916" w:rsidRDefault="00656916" w:rsidP="008047FF">
      <w:pPr>
        <w:pStyle w:val="ConsPlusTitle"/>
        <w:ind w:firstLineChars="195" w:firstLine="548"/>
        <w:jc w:val="both"/>
        <w:outlineLvl w:val="1"/>
        <w:rPr>
          <w:rFonts w:ascii="Times New Roman" w:hAnsi="Times New Roman" w:cs="Times New Roman"/>
          <w:sz w:val="28"/>
          <w:szCs w:val="28"/>
        </w:rPr>
      </w:pPr>
      <w:r w:rsidRPr="00656916">
        <w:rPr>
          <w:rFonts w:ascii="Times New Roman" w:hAnsi="Times New Roman" w:cs="Times New Roman"/>
          <w:sz w:val="28"/>
          <w:szCs w:val="28"/>
        </w:rPr>
        <w:t>Статья 3. Порядок проведения учредительного собрания (конференции) граждан в целях создания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В зависимости от числа граждан, проживающих на территории, на которой предполагается осуществление территориального общественного самоуправления, проводится учредительное собрание граждан либо учредительная конференция граждан. При численности граждан, проживающих на соответствующей территории, не более 50 человек проводится собрание, при численности граждан 50 и  более человек - учредительная конференция.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2. Не менее чем за пять дней до дня проведения учредительного собрания (конференции) граждан инициативная группа информирует </w:t>
      </w:r>
      <w:r w:rsidRPr="00656916">
        <w:rPr>
          <w:rFonts w:ascii="Times New Roman" w:hAnsi="Times New Roman" w:cs="Times New Roman"/>
          <w:sz w:val="28"/>
          <w:szCs w:val="28"/>
        </w:rPr>
        <w:lastRenderedPageBreak/>
        <w:t>граждан, проживающих на соответствующей территории, о дате, месте и времени проведения учредительного собрания (конференции), а также о повестке учредительного собрания (конференции).</w:t>
      </w:r>
    </w:p>
    <w:p w:rsidR="00656916" w:rsidRPr="00656916" w:rsidRDefault="00656916" w:rsidP="00656916">
      <w:pPr>
        <w:pStyle w:val="ConsPlusNormal"/>
        <w:ind w:firstLine="540"/>
        <w:jc w:val="both"/>
        <w:rPr>
          <w:rFonts w:ascii="Times New Roman" w:hAnsi="Times New Roman" w:cs="Times New Roman"/>
          <w:i/>
          <w:iCs/>
          <w:color w:val="FF0000"/>
          <w:sz w:val="28"/>
          <w:szCs w:val="28"/>
        </w:rPr>
      </w:pPr>
      <w:r w:rsidRPr="00656916">
        <w:rPr>
          <w:rFonts w:ascii="Times New Roman" w:hAnsi="Times New Roman" w:cs="Times New Roman"/>
          <w:sz w:val="28"/>
          <w:szCs w:val="28"/>
        </w:rPr>
        <w:t>3. Не менее чем за три рабочих дня до дня проведения учредительного собрания (конференции) граждан инициативная группа информирует Администрацию муниципального округа и Думу муниципального округа о дате, месте и времени проведения учредительного собрания (конференции)</w:t>
      </w:r>
      <w:r w:rsidRPr="00656916">
        <w:rPr>
          <w:rFonts w:ascii="Times New Roman" w:hAnsi="Times New Roman" w:cs="Times New Roman"/>
          <w:i/>
          <w:iCs/>
          <w:color w:val="FF0000"/>
          <w:sz w:val="28"/>
          <w:szCs w:val="28"/>
        </w:rPr>
        <w:t>.</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В случае если в соответствии с настоящим Положением для создания территориального общественного самоуправления необходимо проведение учредительной конференции, инициативная группа организует проведение мероприятий по выдвижению делегатов на учредительную конференцию.</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Выдвижение делегатов на учредительную конференцию проходит на собраниях граждан либо путем сбора подписей граждан (заочная форма).</w:t>
      </w:r>
    </w:p>
    <w:p w:rsidR="00656916" w:rsidRPr="00656916" w:rsidRDefault="00656916" w:rsidP="00656916">
      <w:pPr>
        <w:widowControl w:val="0"/>
        <w:shd w:val="clear" w:color="auto" w:fill="FFFFFF"/>
        <w:spacing w:after="0" w:line="240" w:lineRule="auto"/>
        <w:ind w:firstLine="567"/>
        <w:jc w:val="both"/>
        <w:rPr>
          <w:rFonts w:ascii="Times New Roman" w:hAnsi="Times New Roman"/>
          <w:sz w:val="28"/>
          <w:szCs w:val="28"/>
        </w:rPr>
      </w:pPr>
      <w:r w:rsidRPr="00656916">
        <w:rPr>
          <w:rFonts w:ascii="Times New Roman" w:hAnsi="Times New Roman"/>
          <w:sz w:val="28"/>
          <w:szCs w:val="28"/>
        </w:rPr>
        <w:t xml:space="preserve">Собрание граждан по избранию делегатов считается правомочным, если в нем приняло участие не менее одной трети жителей соответствующей территории, достигших </w:t>
      </w:r>
      <w:r w:rsidRPr="00BE7E20">
        <w:rPr>
          <w:rFonts w:ascii="Times New Roman" w:hAnsi="Times New Roman"/>
          <w:iCs/>
          <w:color w:val="000000" w:themeColor="text1"/>
          <w:sz w:val="28"/>
          <w:szCs w:val="28"/>
        </w:rPr>
        <w:t>восемнадцатилетнего</w:t>
      </w:r>
      <w:r w:rsidRPr="00BE7E20">
        <w:rPr>
          <w:rFonts w:ascii="Times New Roman" w:hAnsi="Times New Roman"/>
          <w:color w:val="000000" w:themeColor="text1"/>
          <w:sz w:val="28"/>
          <w:szCs w:val="28"/>
        </w:rPr>
        <w:t xml:space="preserve"> </w:t>
      </w:r>
      <w:r w:rsidRPr="00656916">
        <w:rPr>
          <w:rFonts w:ascii="Times New Roman" w:hAnsi="Times New Roman"/>
          <w:sz w:val="28"/>
          <w:szCs w:val="28"/>
        </w:rPr>
        <w:t>возраста.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Делегат считается избранным, если за него проголосовало большинство от присутствующих на собрании граждан.</w:t>
      </w:r>
    </w:p>
    <w:p w:rsidR="00656916" w:rsidRPr="00BE7E20" w:rsidRDefault="00656916" w:rsidP="00656916">
      <w:pPr>
        <w:pStyle w:val="ConsPlusNormal"/>
        <w:ind w:firstLine="540"/>
        <w:jc w:val="both"/>
        <w:rPr>
          <w:rFonts w:ascii="Times New Roman" w:hAnsi="Times New Roman" w:cs="Times New Roman"/>
          <w:iCs/>
          <w:strike/>
          <w:color w:val="000000" w:themeColor="text1"/>
          <w:sz w:val="28"/>
          <w:szCs w:val="28"/>
        </w:rPr>
      </w:pPr>
      <w:r w:rsidRPr="00656916">
        <w:rPr>
          <w:rFonts w:ascii="Times New Roman" w:hAnsi="Times New Roman" w:cs="Times New Roman"/>
          <w:sz w:val="28"/>
          <w:szCs w:val="28"/>
        </w:rPr>
        <w:t xml:space="preserve">На каждом собрании по выдвижению делегатов конференции граждан в целях учреждения территориального общественного самоуправления </w:t>
      </w:r>
      <w:r w:rsidRPr="00BE7E20">
        <w:rPr>
          <w:rFonts w:ascii="Times New Roman" w:hAnsi="Times New Roman" w:cs="Times New Roman"/>
          <w:iCs/>
          <w:color w:val="000000" w:themeColor="text1"/>
          <w:sz w:val="28"/>
          <w:szCs w:val="28"/>
        </w:rPr>
        <w:t>ведется</w:t>
      </w:r>
      <w:r w:rsidRPr="00656916">
        <w:rPr>
          <w:rFonts w:ascii="Times New Roman" w:hAnsi="Times New Roman" w:cs="Times New Roman"/>
          <w:sz w:val="28"/>
          <w:szCs w:val="28"/>
        </w:rPr>
        <w:t xml:space="preserve"> протокол </w:t>
      </w:r>
      <w:r w:rsidRPr="00BE7E20">
        <w:rPr>
          <w:rFonts w:ascii="Times New Roman" w:hAnsi="Times New Roman" w:cs="Times New Roman"/>
          <w:iCs/>
          <w:color w:val="000000" w:themeColor="text1"/>
          <w:sz w:val="28"/>
          <w:szCs w:val="28"/>
        </w:rPr>
        <w:t>по форме  приложения</w:t>
      </w:r>
      <w:r w:rsidR="00BE7E20" w:rsidRPr="00BE7E20">
        <w:rPr>
          <w:rFonts w:ascii="Times New Roman" w:hAnsi="Times New Roman" w:cs="Times New Roman"/>
          <w:iCs/>
          <w:color w:val="000000" w:themeColor="text1"/>
          <w:sz w:val="28"/>
          <w:szCs w:val="28"/>
        </w:rPr>
        <w:t xml:space="preserve"> </w:t>
      </w:r>
      <w:r w:rsidRPr="00BE7E20">
        <w:rPr>
          <w:rFonts w:ascii="Times New Roman" w:hAnsi="Times New Roman" w:cs="Times New Roman"/>
          <w:iCs/>
          <w:color w:val="000000" w:themeColor="text1"/>
          <w:sz w:val="28"/>
          <w:szCs w:val="28"/>
        </w:rPr>
        <w:t>2</w:t>
      </w:r>
      <w:r w:rsidR="00BE7E20" w:rsidRPr="00BE7E20">
        <w:rPr>
          <w:rFonts w:ascii="Times New Roman" w:hAnsi="Times New Roman" w:cs="Times New Roman"/>
          <w:iCs/>
          <w:color w:val="000000" w:themeColor="text1"/>
          <w:sz w:val="28"/>
          <w:szCs w:val="28"/>
        </w:rPr>
        <w:t>.</w:t>
      </w:r>
    </w:p>
    <w:p w:rsidR="00656916" w:rsidRPr="00656916" w:rsidRDefault="00656916" w:rsidP="00656916">
      <w:pPr>
        <w:pStyle w:val="ConsPlusNormal"/>
        <w:ind w:firstLine="540"/>
        <w:jc w:val="both"/>
        <w:rPr>
          <w:rFonts w:ascii="Times New Roman" w:hAnsi="Times New Roman" w:cs="Times New Roman"/>
          <w:i/>
          <w:iCs/>
          <w:sz w:val="28"/>
          <w:szCs w:val="28"/>
        </w:rPr>
      </w:pPr>
      <w:r w:rsidRPr="00656916">
        <w:rPr>
          <w:rFonts w:ascii="Times New Roman" w:hAnsi="Times New Roman" w:cs="Times New Roman"/>
          <w:sz w:val="28"/>
          <w:szCs w:val="28"/>
        </w:rPr>
        <w:t>Подписные листы по выдвижению делегатов на учредительную конференцию путем сбора подписей граждан  (заочная форма) оформляются по форме согласно</w:t>
      </w:r>
      <w:r w:rsidR="00BE7E20">
        <w:rPr>
          <w:rFonts w:ascii="Times New Roman" w:hAnsi="Times New Roman" w:cs="Times New Roman"/>
          <w:sz w:val="28"/>
          <w:szCs w:val="28"/>
        </w:rPr>
        <w:t xml:space="preserve"> </w:t>
      </w:r>
      <w:hyperlink w:anchor="P387">
        <w:r w:rsidRPr="002C691D">
          <w:rPr>
            <w:rFonts w:ascii="Times New Roman" w:hAnsi="Times New Roman" w:cs="Times New Roman"/>
            <w:bCs/>
            <w:iCs/>
            <w:color w:val="000000" w:themeColor="text1"/>
            <w:sz w:val="28"/>
            <w:szCs w:val="28"/>
          </w:rPr>
          <w:t>приложению 3</w:t>
        </w:r>
      </w:hyperlink>
      <w:r w:rsidR="00BE7E20" w:rsidRPr="002C691D">
        <w:rPr>
          <w:sz w:val="28"/>
          <w:szCs w:val="28"/>
        </w:rPr>
        <w:t xml:space="preserve"> </w:t>
      </w:r>
      <w:r w:rsidRPr="002C691D">
        <w:rPr>
          <w:rFonts w:ascii="Times New Roman" w:hAnsi="Times New Roman" w:cs="Times New Roman"/>
          <w:iCs/>
          <w:sz w:val="28"/>
          <w:szCs w:val="28"/>
        </w:rPr>
        <w:t>к настоящему Положению.</w:t>
      </w:r>
    </w:p>
    <w:p w:rsidR="00656916" w:rsidRPr="00BE7E20" w:rsidRDefault="00656916" w:rsidP="00656916">
      <w:pPr>
        <w:spacing w:after="0" w:line="240" w:lineRule="auto"/>
        <w:ind w:firstLine="709"/>
        <w:jc w:val="both"/>
        <w:rPr>
          <w:rFonts w:ascii="Times New Roman" w:hAnsi="Times New Roman"/>
          <w:iCs/>
          <w:color w:val="000000" w:themeColor="text1"/>
          <w:sz w:val="28"/>
          <w:szCs w:val="28"/>
        </w:rPr>
      </w:pPr>
      <w:r w:rsidRPr="00656916">
        <w:rPr>
          <w:rFonts w:ascii="Times New Roman" w:hAnsi="Times New Roman"/>
          <w:sz w:val="28"/>
          <w:szCs w:val="28"/>
        </w:rPr>
        <w:t>5.</w:t>
      </w:r>
      <w:r w:rsidR="00BE7E20">
        <w:rPr>
          <w:rFonts w:ascii="Times New Roman" w:hAnsi="Times New Roman"/>
          <w:sz w:val="28"/>
          <w:szCs w:val="28"/>
        </w:rPr>
        <w:t xml:space="preserve"> </w:t>
      </w:r>
      <w:r w:rsidRPr="00BE7E20">
        <w:rPr>
          <w:rFonts w:ascii="Times New Roman" w:hAnsi="Times New Roman"/>
          <w:iCs/>
          <w:color w:val="000000" w:themeColor="text1"/>
          <w:sz w:val="28"/>
          <w:szCs w:val="28"/>
        </w:rPr>
        <w:t>Норма представительства по выборам делегатов на конференцию граждан</w:t>
      </w:r>
      <w:r w:rsidR="00BE7E20" w:rsidRPr="00BE7E20">
        <w:rPr>
          <w:rFonts w:ascii="Times New Roman" w:hAnsi="Times New Roman"/>
          <w:iCs/>
          <w:color w:val="000000" w:themeColor="text1"/>
          <w:sz w:val="28"/>
          <w:szCs w:val="28"/>
        </w:rPr>
        <w:t xml:space="preserve"> </w:t>
      </w:r>
      <w:r w:rsidRPr="00BE7E20">
        <w:rPr>
          <w:rFonts w:ascii="Times New Roman" w:hAnsi="Times New Roman"/>
          <w:iCs/>
          <w:color w:val="000000" w:themeColor="text1"/>
          <w:sz w:val="28"/>
          <w:szCs w:val="28"/>
        </w:rPr>
        <w:t>должна составлять - 1 делегат  не более чем от 15 жителей , проживающих на территории территориальног</w:t>
      </w:r>
      <w:r w:rsidR="00BE7E20">
        <w:rPr>
          <w:rFonts w:ascii="Times New Roman" w:hAnsi="Times New Roman"/>
          <w:iCs/>
          <w:color w:val="000000" w:themeColor="text1"/>
          <w:sz w:val="28"/>
          <w:szCs w:val="28"/>
        </w:rPr>
        <w:t>о общественного самоуправления.</w:t>
      </w:r>
    </w:p>
    <w:p w:rsidR="00656916" w:rsidRPr="00BE7E20" w:rsidRDefault="00BE7E20" w:rsidP="00656916">
      <w:pPr>
        <w:widowControl w:val="0"/>
        <w:shd w:val="clear" w:color="auto" w:fill="FFFFFF"/>
        <w:spacing w:after="0" w:line="240" w:lineRule="auto"/>
        <w:jc w:val="both"/>
        <w:rPr>
          <w:rFonts w:ascii="Times New Roman" w:hAnsi="Times New Roman"/>
          <w:color w:val="000000" w:themeColor="text1"/>
          <w:sz w:val="28"/>
          <w:szCs w:val="28"/>
        </w:rPr>
      </w:pPr>
      <w:r>
        <w:rPr>
          <w:rFonts w:ascii="Times New Roman" w:hAnsi="Times New Roman"/>
          <w:color w:val="0000FF"/>
          <w:sz w:val="28"/>
          <w:szCs w:val="28"/>
        </w:rPr>
        <w:tab/>
      </w:r>
      <w:r w:rsidR="00656916" w:rsidRPr="00BE7E20">
        <w:rPr>
          <w:rFonts w:ascii="Times New Roman" w:hAnsi="Times New Roman"/>
          <w:color w:val="000000" w:themeColor="text1"/>
          <w:sz w:val="28"/>
          <w:szCs w:val="28"/>
        </w:rPr>
        <w:t>6.</w:t>
      </w:r>
      <w:r w:rsidR="00656916" w:rsidRPr="00656916">
        <w:rPr>
          <w:rFonts w:ascii="Times New Roman" w:hAnsi="Times New Roman"/>
          <w:sz w:val="28"/>
          <w:szCs w:val="28"/>
        </w:rPr>
        <w:t xml:space="preserve"> Учредительное собрание считается правомочным, если в нем принимают участие не менее одной трети жителей соответствующей территории, достигших </w:t>
      </w:r>
      <w:r w:rsidR="00656916" w:rsidRPr="00BE7E20">
        <w:rPr>
          <w:rFonts w:ascii="Times New Roman" w:hAnsi="Times New Roman"/>
          <w:iCs/>
          <w:color w:val="000000" w:themeColor="text1"/>
          <w:sz w:val="28"/>
          <w:szCs w:val="28"/>
        </w:rPr>
        <w:t>восемнадцатилетнего</w:t>
      </w:r>
      <w:r w:rsidRPr="00BE7E20">
        <w:rPr>
          <w:rFonts w:ascii="Times New Roman" w:hAnsi="Times New Roman"/>
          <w:iCs/>
          <w:color w:val="000000" w:themeColor="text1"/>
          <w:sz w:val="28"/>
          <w:szCs w:val="28"/>
        </w:rPr>
        <w:t xml:space="preserve"> </w:t>
      </w:r>
      <w:r w:rsidR="00656916" w:rsidRPr="00BE7E20">
        <w:rPr>
          <w:rFonts w:ascii="Times New Roman" w:hAnsi="Times New Roman"/>
          <w:color w:val="000000" w:themeColor="text1"/>
          <w:sz w:val="28"/>
          <w:szCs w:val="28"/>
        </w:rPr>
        <w:t>возраста.</w:t>
      </w:r>
    </w:p>
    <w:p w:rsidR="00656916" w:rsidRPr="00656916" w:rsidRDefault="00656916" w:rsidP="00656916">
      <w:pPr>
        <w:widowControl w:val="0"/>
        <w:shd w:val="clear" w:color="auto" w:fill="FFFFFF"/>
        <w:spacing w:after="0" w:line="240" w:lineRule="auto"/>
        <w:ind w:firstLine="567"/>
        <w:jc w:val="both"/>
        <w:rPr>
          <w:rFonts w:ascii="Times New Roman" w:hAnsi="Times New Roman"/>
          <w:sz w:val="28"/>
          <w:szCs w:val="28"/>
        </w:rPr>
      </w:pPr>
      <w:r w:rsidRPr="00BE7E20">
        <w:rPr>
          <w:rFonts w:ascii="Times New Roman" w:hAnsi="Times New Roman"/>
          <w:color w:val="000000" w:themeColor="text1"/>
          <w:sz w:val="28"/>
          <w:szCs w:val="28"/>
        </w:rPr>
        <w:t>7.</w:t>
      </w:r>
      <w:r w:rsidR="00BE7E20">
        <w:rPr>
          <w:rFonts w:ascii="Times New Roman" w:hAnsi="Times New Roman"/>
          <w:color w:val="000000" w:themeColor="text1"/>
          <w:sz w:val="28"/>
          <w:szCs w:val="28"/>
        </w:rPr>
        <w:t xml:space="preserve"> </w:t>
      </w:r>
      <w:r w:rsidRPr="00BE7E20">
        <w:rPr>
          <w:rFonts w:ascii="Times New Roman" w:hAnsi="Times New Roman"/>
          <w:color w:val="000000" w:themeColor="text1"/>
          <w:sz w:val="28"/>
          <w:szCs w:val="28"/>
        </w:rPr>
        <w:t>Учредительная</w:t>
      </w:r>
      <w:r w:rsidRPr="00656916">
        <w:rPr>
          <w:rFonts w:ascii="Times New Roman" w:hAnsi="Times New Roman"/>
          <w:sz w:val="28"/>
          <w:szCs w:val="28"/>
        </w:rPr>
        <w:t xml:space="preserve"> конференция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w:t>
      </w:r>
      <w:r w:rsidRPr="00BE7E20">
        <w:rPr>
          <w:rFonts w:ascii="Times New Roman" w:hAnsi="Times New Roman"/>
          <w:iCs/>
          <w:color w:val="000000" w:themeColor="text1"/>
          <w:sz w:val="28"/>
          <w:szCs w:val="28"/>
        </w:rPr>
        <w:t>восемнадцатилетнего</w:t>
      </w:r>
      <w:r w:rsidRPr="00656916">
        <w:rPr>
          <w:rFonts w:ascii="Times New Roman" w:hAnsi="Times New Roman"/>
          <w:sz w:val="28"/>
          <w:szCs w:val="28"/>
        </w:rPr>
        <w:t xml:space="preserve"> возраста.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8. Для ведения учредительного собрания (конференции) граждан из числа участников учредительного собрания (конференции) открытым голосованием простым большинством голосов от числа присутствующих на учредительном собрании (конференции) избираются председатель учредительного собрания (конференции), секретарь</w:t>
      </w:r>
      <w:r w:rsidR="00BE7E20">
        <w:rPr>
          <w:rFonts w:ascii="Times New Roman" w:hAnsi="Times New Roman" w:cs="Times New Roman"/>
          <w:sz w:val="28"/>
          <w:szCs w:val="28"/>
        </w:rPr>
        <w:t xml:space="preserve"> </w:t>
      </w:r>
      <w:r w:rsidRPr="00BE7E20">
        <w:rPr>
          <w:rFonts w:ascii="Times New Roman" w:hAnsi="Times New Roman" w:cs="Times New Roman"/>
          <w:iCs/>
          <w:color w:val="000000" w:themeColor="text1"/>
          <w:sz w:val="28"/>
          <w:szCs w:val="28"/>
        </w:rPr>
        <w:t>с правом подсчета голосов.</w:t>
      </w:r>
      <w:r w:rsidR="00BE7E20">
        <w:rPr>
          <w:rFonts w:ascii="Times New Roman" w:hAnsi="Times New Roman" w:cs="Times New Roman"/>
          <w:i/>
          <w:iCs/>
          <w:color w:val="0000FF"/>
          <w:sz w:val="28"/>
          <w:szCs w:val="28"/>
        </w:rPr>
        <w:t xml:space="preserve"> </w:t>
      </w:r>
      <w:r w:rsidRPr="00656916">
        <w:rPr>
          <w:rFonts w:ascii="Times New Roman" w:hAnsi="Times New Roman" w:cs="Times New Roman"/>
          <w:sz w:val="28"/>
          <w:szCs w:val="28"/>
        </w:rPr>
        <w:t>До избрания председателя учредительного собрания (конференции) граждан открывает и ведет учредительное собрание (конференцию) уполномоченное лицо, избранное в соответствии с частью 3 статьи 2 настоящего Положения.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lastRenderedPageBreak/>
        <w:t>9. Секретарем учредительного собрания (конференции) ведется протокол по форме приложения 4, в котором указываются: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дата, время и место проведения учредительного собрания (конференции);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сведения о лицах, принявших участие в учредительном собрании (конференции);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3) результаты голосования по каждому вопросу повестки дня;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сведения о лицах, голосовавших против принятия решения учредительного собрания (конференции) и потребовавших внести запись об этом в протокол.</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Протокол подписывается председателем и секретарем учредительного собрания (конференции).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10. Учредительное собрание (конференция) принимает решения по следующим вопросам:</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1) </w:t>
      </w:r>
      <w:r w:rsidRPr="00BE7E20">
        <w:rPr>
          <w:rFonts w:ascii="Times New Roman" w:hAnsi="Times New Roman" w:cs="Times New Roman"/>
          <w:iCs/>
          <w:color w:val="000000" w:themeColor="text1"/>
          <w:sz w:val="28"/>
          <w:szCs w:val="28"/>
        </w:rPr>
        <w:t>об организации</w:t>
      </w:r>
      <w:r w:rsidRPr="00656916">
        <w:rPr>
          <w:rFonts w:ascii="Times New Roman" w:hAnsi="Times New Roman" w:cs="Times New Roman"/>
          <w:sz w:val="28"/>
          <w:szCs w:val="28"/>
        </w:rPr>
        <w:t xml:space="preserve">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2) </w:t>
      </w:r>
      <w:r w:rsidRPr="00BE7E20">
        <w:rPr>
          <w:rFonts w:ascii="Times New Roman" w:hAnsi="Times New Roman" w:cs="Times New Roman"/>
          <w:iCs/>
          <w:color w:val="000000" w:themeColor="text1"/>
          <w:sz w:val="28"/>
          <w:szCs w:val="28"/>
        </w:rPr>
        <w:t>об установлении границ</w:t>
      </w:r>
      <w:r w:rsidRPr="00656916">
        <w:rPr>
          <w:rFonts w:ascii="Times New Roman" w:hAnsi="Times New Roman" w:cs="Times New Roman"/>
          <w:sz w:val="28"/>
          <w:szCs w:val="28"/>
        </w:rPr>
        <w:t xml:space="preserve">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3) о </w:t>
      </w:r>
      <w:r w:rsidRPr="00BE7E20">
        <w:rPr>
          <w:rFonts w:ascii="Times New Roman" w:hAnsi="Times New Roman" w:cs="Times New Roman"/>
          <w:iCs/>
          <w:color w:val="000000" w:themeColor="text1"/>
          <w:sz w:val="28"/>
          <w:szCs w:val="28"/>
        </w:rPr>
        <w:t>присвоении</w:t>
      </w:r>
      <w:r w:rsidR="00BE7E20">
        <w:rPr>
          <w:rFonts w:ascii="Times New Roman" w:hAnsi="Times New Roman" w:cs="Times New Roman"/>
          <w:i/>
          <w:iCs/>
          <w:color w:val="0000FF"/>
          <w:sz w:val="28"/>
          <w:szCs w:val="28"/>
        </w:rPr>
        <w:t xml:space="preserve"> </w:t>
      </w:r>
      <w:r w:rsidRPr="00656916">
        <w:rPr>
          <w:rFonts w:ascii="Times New Roman" w:hAnsi="Times New Roman" w:cs="Times New Roman"/>
          <w:sz w:val="28"/>
          <w:szCs w:val="28"/>
        </w:rPr>
        <w:t>наименовани</w:t>
      </w:r>
      <w:r w:rsidRPr="00BE7E20">
        <w:rPr>
          <w:rFonts w:ascii="Times New Roman" w:hAnsi="Times New Roman" w:cs="Times New Roman"/>
          <w:iCs/>
          <w:color w:val="000000" w:themeColor="text1"/>
          <w:sz w:val="28"/>
          <w:szCs w:val="28"/>
        </w:rPr>
        <w:t>я</w:t>
      </w:r>
      <w:r w:rsidRPr="00656916">
        <w:rPr>
          <w:rFonts w:ascii="Times New Roman" w:hAnsi="Times New Roman" w:cs="Times New Roman"/>
          <w:sz w:val="28"/>
          <w:szCs w:val="28"/>
        </w:rPr>
        <w:t xml:space="preserve"> территориальному общественному самоуправлению;</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об определении</w:t>
      </w:r>
      <w:r w:rsidR="00BE7E20">
        <w:rPr>
          <w:rFonts w:ascii="Times New Roman" w:hAnsi="Times New Roman" w:cs="Times New Roman"/>
          <w:sz w:val="28"/>
          <w:szCs w:val="28"/>
        </w:rPr>
        <w:t xml:space="preserve"> </w:t>
      </w:r>
      <w:r w:rsidRPr="00BE7E20">
        <w:rPr>
          <w:rFonts w:ascii="Times New Roman" w:hAnsi="Times New Roman" w:cs="Times New Roman"/>
          <w:iCs/>
          <w:color w:val="000000" w:themeColor="text1"/>
          <w:sz w:val="28"/>
          <w:szCs w:val="28"/>
        </w:rPr>
        <w:t>целей</w:t>
      </w:r>
      <w:r w:rsidRPr="00656916">
        <w:rPr>
          <w:rFonts w:ascii="Times New Roman" w:hAnsi="Times New Roman" w:cs="Times New Roman"/>
          <w:sz w:val="28"/>
          <w:szCs w:val="28"/>
        </w:rPr>
        <w:t xml:space="preserve"> и основных направлений деятельности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5) о принятии устава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6) об </w:t>
      </w:r>
      <w:r w:rsidRPr="00BE7E20">
        <w:rPr>
          <w:rFonts w:ascii="Times New Roman" w:hAnsi="Times New Roman" w:cs="Times New Roman"/>
          <w:color w:val="000000" w:themeColor="text1"/>
          <w:sz w:val="28"/>
          <w:szCs w:val="28"/>
        </w:rPr>
        <w:t>избрании</w:t>
      </w:r>
      <w:r w:rsidRPr="00BE7E20">
        <w:rPr>
          <w:rFonts w:ascii="Times New Roman" w:hAnsi="Times New Roman" w:cs="Times New Roman"/>
          <w:iCs/>
          <w:color w:val="000000" w:themeColor="text1"/>
          <w:sz w:val="28"/>
          <w:szCs w:val="28"/>
        </w:rPr>
        <w:t xml:space="preserve"> органов</w:t>
      </w:r>
      <w:r w:rsidR="00BE7E20">
        <w:rPr>
          <w:rFonts w:ascii="Times New Roman" w:hAnsi="Times New Roman" w:cs="Times New Roman"/>
          <w:i/>
          <w:iCs/>
          <w:color w:val="0000FF"/>
          <w:sz w:val="28"/>
          <w:szCs w:val="28"/>
        </w:rPr>
        <w:t xml:space="preserve"> </w:t>
      </w:r>
      <w:r w:rsidRPr="00656916">
        <w:rPr>
          <w:rFonts w:ascii="Times New Roman" w:hAnsi="Times New Roman" w:cs="Times New Roman"/>
          <w:sz w:val="28"/>
          <w:szCs w:val="28"/>
        </w:rPr>
        <w:t>ТОС, Совет ТОС, председателя Совета ТОС</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7) иные вопросы деятельности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11. Решения учредительного собрания (конференции) принимаются открытым голосованием простым большинством голосов от числа присутствующих на учредительном собрании (конференции)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В работе учредительного собрания (конференции) вправе участвовать с правом совещательного голоса представители Администрации муниципального округа, депутаты Думы муниципального округа.</w:t>
      </w:r>
    </w:p>
    <w:p w:rsidR="00656916" w:rsidRPr="00656916" w:rsidRDefault="00656916" w:rsidP="00656916">
      <w:pPr>
        <w:pStyle w:val="ConsPlusNormal"/>
        <w:jc w:val="both"/>
        <w:rPr>
          <w:rFonts w:ascii="Times New Roman" w:hAnsi="Times New Roman" w:cs="Times New Roman"/>
          <w:sz w:val="28"/>
          <w:szCs w:val="28"/>
        </w:rPr>
      </w:pPr>
    </w:p>
    <w:p w:rsidR="00656916" w:rsidRPr="00656916" w:rsidRDefault="00656916" w:rsidP="002C691D">
      <w:pPr>
        <w:pStyle w:val="ConsPlusTitle"/>
        <w:ind w:firstLine="539"/>
        <w:jc w:val="both"/>
        <w:outlineLvl w:val="1"/>
        <w:rPr>
          <w:rFonts w:ascii="Times New Roman" w:hAnsi="Times New Roman" w:cs="Times New Roman"/>
          <w:sz w:val="28"/>
          <w:szCs w:val="28"/>
        </w:rPr>
      </w:pPr>
      <w:r w:rsidRPr="00656916">
        <w:rPr>
          <w:rFonts w:ascii="Times New Roman" w:hAnsi="Times New Roman" w:cs="Times New Roman"/>
          <w:sz w:val="28"/>
          <w:szCs w:val="28"/>
        </w:rPr>
        <w:t>Статья 4. Установление и изменение границ территории осуществления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Границы территории, на которой осуществляется территориальное общественное самоуправление, устанавливаются и изменяются в порядке, предусмотренном настоящей статьей, в соответствии со следующими требованиями: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границы территории, на которой осуществляется территориальное общественное самоуправление, не могут выходить за пределы территории муниципального округа;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в границах определенной территории не может быть создано более одного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3) неразрывность территории, на которой осуществляется </w:t>
      </w:r>
      <w:r w:rsidRPr="00656916">
        <w:rPr>
          <w:rFonts w:ascii="Times New Roman" w:hAnsi="Times New Roman" w:cs="Times New Roman"/>
          <w:sz w:val="28"/>
          <w:szCs w:val="28"/>
        </w:rPr>
        <w:lastRenderedPageBreak/>
        <w:t>территориальное общественное самоуправление;</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границы территории, на которой предполагается осуществление территориального общественного самоуправления, не должны пересекаться с установленными границами территории, на которой осуществляется иное территориальное общественное самоуправление.</w:t>
      </w:r>
    </w:p>
    <w:p w:rsidR="00656916" w:rsidRPr="00656916" w:rsidRDefault="00656916" w:rsidP="00656916">
      <w:pPr>
        <w:pStyle w:val="ConsPlusNormal"/>
        <w:ind w:firstLine="540"/>
        <w:jc w:val="both"/>
        <w:rPr>
          <w:rFonts w:ascii="Times New Roman" w:hAnsi="Times New Roman" w:cs="Times New Roman"/>
          <w:strike/>
          <w:color w:val="00B050"/>
          <w:sz w:val="28"/>
          <w:szCs w:val="28"/>
        </w:rPr>
      </w:pPr>
      <w:r w:rsidRPr="00656916">
        <w:rPr>
          <w:rFonts w:ascii="Times New Roman" w:hAnsi="Times New Roman" w:cs="Times New Roman"/>
          <w:sz w:val="28"/>
          <w:szCs w:val="28"/>
        </w:rPr>
        <w:t xml:space="preserve">2. В срок не позднее тридцати дней со дня проведения учредительного собрания (конференции) граждан председатель территориального общественного самоуправления </w:t>
      </w:r>
      <w:r w:rsidRPr="00BE7E20">
        <w:rPr>
          <w:rFonts w:ascii="Times New Roman" w:hAnsi="Times New Roman" w:cs="Times New Roman"/>
          <w:color w:val="000000" w:themeColor="text1"/>
          <w:sz w:val="28"/>
          <w:szCs w:val="28"/>
        </w:rPr>
        <w:t xml:space="preserve">предоставляет  </w:t>
      </w:r>
      <w:r w:rsidRPr="00BE7E20">
        <w:rPr>
          <w:rFonts w:ascii="Times New Roman" w:hAnsi="Times New Roman" w:cs="Times New Roman"/>
          <w:iCs/>
          <w:color w:val="000000" w:themeColor="text1"/>
          <w:sz w:val="28"/>
          <w:szCs w:val="28"/>
        </w:rPr>
        <w:t>в комиссию по согласованию границ территории осуществления территориального общественного самоуправления (далее - Комиссия)</w:t>
      </w:r>
      <w:r w:rsidR="00BE7E20">
        <w:rPr>
          <w:rFonts w:ascii="Times New Roman" w:hAnsi="Times New Roman" w:cs="Times New Roman"/>
          <w:i/>
          <w:iCs/>
          <w:color w:val="0000FF"/>
          <w:sz w:val="28"/>
          <w:szCs w:val="28"/>
        </w:rPr>
        <w:t xml:space="preserve"> </w:t>
      </w:r>
      <w:r w:rsidRPr="00656916">
        <w:rPr>
          <w:rFonts w:ascii="Times New Roman" w:hAnsi="Times New Roman" w:cs="Times New Roman"/>
          <w:sz w:val="28"/>
          <w:szCs w:val="28"/>
        </w:rPr>
        <w:t>Администрации муниципального округа заявление о согласовании границ территории, на которой предполагается осуществление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В заявлении о согласовании границ территории, на которой предполагается осуществление территориального общественного самоуправления, указывается</w:t>
      </w:r>
      <w:r w:rsidR="00BE7E20">
        <w:rPr>
          <w:rFonts w:ascii="Times New Roman" w:hAnsi="Times New Roman" w:cs="Times New Roman"/>
          <w:sz w:val="28"/>
          <w:szCs w:val="28"/>
        </w:rPr>
        <w:t xml:space="preserve"> </w:t>
      </w:r>
      <w:r w:rsidRPr="00656916">
        <w:rPr>
          <w:rFonts w:ascii="Times New Roman" w:hAnsi="Times New Roman" w:cs="Times New Roman"/>
          <w:sz w:val="28"/>
          <w:szCs w:val="28"/>
        </w:rPr>
        <w:t>следующая информация: фамилия, имя, отчество (при наличии) председателя территориального общественного самоуправления, его адрес места жительства, контактный телефон .</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3. Одновременно с указанным в </w:t>
      </w:r>
      <w:hyperlink w:anchor="P110">
        <w:r w:rsidRPr="00656916">
          <w:rPr>
            <w:rFonts w:ascii="Times New Roman" w:hAnsi="Times New Roman" w:cs="Times New Roman"/>
            <w:sz w:val="28"/>
            <w:szCs w:val="28"/>
          </w:rPr>
          <w:t>части 2</w:t>
        </w:r>
      </w:hyperlink>
      <w:r w:rsidRPr="00656916">
        <w:rPr>
          <w:rFonts w:ascii="Times New Roman" w:hAnsi="Times New Roman" w:cs="Times New Roman"/>
          <w:sz w:val="28"/>
          <w:szCs w:val="28"/>
        </w:rPr>
        <w:t xml:space="preserve"> настоящей статьи заявлением председатель территориального общественного самоуправления представляет следующие документы:</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текстовое описание границ территории, на которой предполагается осуществление территориального общественного са</w:t>
      </w:r>
      <w:r w:rsidR="00BE7E20">
        <w:rPr>
          <w:rFonts w:ascii="Times New Roman" w:hAnsi="Times New Roman" w:cs="Times New Roman"/>
          <w:sz w:val="28"/>
          <w:szCs w:val="28"/>
        </w:rPr>
        <w:t>моуправления, с указанием домов</w:t>
      </w:r>
      <w:r w:rsidRPr="00656916">
        <w:rPr>
          <w:rFonts w:ascii="Times New Roman" w:hAnsi="Times New Roman" w:cs="Times New Roman"/>
          <w:sz w:val="28"/>
          <w:szCs w:val="28"/>
        </w:rPr>
        <w:t>, находящихся на соответствующей территории, графическое изображение соответствующей территории с отметкой домов, входящих в эту территорию;</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копию протокола учредительного собрания (конференции)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4. В случае соответствия заявления о согласовании границ территории, на которой предполагается осуществление территориального общественного самоуправления, и прилагаемых к нему документов требованиям </w:t>
      </w:r>
      <w:hyperlink w:anchor="P110">
        <w:r w:rsidRPr="00656916">
          <w:rPr>
            <w:rFonts w:ascii="Times New Roman" w:hAnsi="Times New Roman" w:cs="Times New Roman"/>
            <w:sz w:val="28"/>
            <w:szCs w:val="28"/>
          </w:rPr>
          <w:t>частей 2</w:t>
        </w:r>
      </w:hyperlink>
      <w:r w:rsidRPr="00656916">
        <w:rPr>
          <w:rFonts w:ascii="Times New Roman" w:hAnsi="Times New Roman" w:cs="Times New Roman"/>
          <w:sz w:val="28"/>
          <w:szCs w:val="28"/>
        </w:rPr>
        <w:t xml:space="preserve"> и </w:t>
      </w:r>
      <w:hyperlink w:anchor="P112">
        <w:r w:rsidRPr="00656916">
          <w:rPr>
            <w:rFonts w:ascii="Times New Roman" w:hAnsi="Times New Roman" w:cs="Times New Roman"/>
            <w:sz w:val="28"/>
            <w:szCs w:val="28"/>
          </w:rPr>
          <w:t>3</w:t>
        </w:r>
      </w:hyperlink>
      <w:r w:rsidRPr="00656916">
        <w:rPr>
          <w:rFonts w:ascii="Times New Roman" w:hAnsi="Times New Roman" w:cs="Times New Roman"/>
          <w:sz w:val="28"/>
          <w:szCs w:val="28"/>
        </w:rPr>
        <w:t xml:space="preserve"> настоящей статьи, Комиссия</w:t>
      </w:r>
      <w:r w:rsidR="00BE7E20">
        <w:rPr>
          <w:rFonts w:ascii="Times New Roman" w:hAnsi="Times New Roman" w:cs="Times New Roman"/>
          <w:sz w:val="28"/>
          <w:szCs w:val="28"/>
        </w:rPr>
        <w:t xml:space="preserve"> </w:t>
      </w:r>
      <w:r w:rsidRPr="00656916">
        <w:rPr>
          <w:rFonts w:ascii="Times New Roman" w:hAnsi="Times New Roman" w:cs="Times New Roman"/>
          <w:sz w:val="28"/>
          <w:szCs w:val="28"/>
        </w:rPr>
        <w:t>рассматривает указанные документы.</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5. В случае, если в </w:t>
      </w:r>
      <w:r w:rsidRPr="00BE7E20">
        <w:rPr>
          <w:rFonts w:ascii="Times New Roman" w:hAnsi="Times New Roman" w:cs="Times New Roman"/>
          <w:iCs/>
          <w:color w:val="000000" w:themeColor="text1"/>
          <w:sz w:val="28"/>
          <w:szCs w:val="28"/>
        </w:rPr>
        <w:t>Комиссию</w:t>
      </w:r>
      <w:r w:rsidR="00BE7E20" w:rsidRPr="00BE7E20">
        <w:rPr>
          <w:rFonts w:ascii="Times New Roman" w:hAnsi="Times New Roman" w:cs="Times New Roman"/>
          <w:iCs/>
          <w:color w:val="000000" w:themeColor="text1"/>
          <w:sz w:val="28"/>
          <w:szCs w:val="28"/>
        </w:rPr>
        <w:t xml:space="preserve"> </w:t>
      </w:r>
      <w:r w:rsidRPr="00656916">
        <w:rPr>
          <w:rFonts w:ascii="Times New Roman" w:hAnsi="Times New Roman" w:cs="Times New Roman"/>
          <w:sz w:val="28"/>
          <w:szCs w:val="28"/>
        </w:rPr>
        <w:t xml:space="preserve">представлен не полный перечень документов, предусмотренных </w:t>
      </w:r>
      <w:hyperlink w:anchor="P110">
        <w:r w:rsidRPr="00656916">
          <w:rPr>
            <w:rFonts w:ascii="Times New Roman" w:hAnsi="Times New Roman" w:cs="Times New Roman"/>
            <w:sz w:val="28"/>
            <w:szCs w:val="28"/>
          </w:rPr>
          <w:t>частями  2</w:t>
        </w:r>
      </w:hyperlink>
      <w:r w:rsidRPr="00656916">
        <w:rPr>
          <w:rFonts w:ascii="Times New Roman" w:hAnsi="Times New Roman" w:cs="Times New Roman"/>
          <w:sz w:val="28"/>
          <w:szCs w:val="28"/>
        </w:rPr>
        <w:t xml:space="preserve"> и </w:t>
      </w:r>
      <w:hyperlink w:anchor="P112">
        <w:r w:rsidRPr="00656916">
          <w:rPr>
            <w:rFonts w:ascii="Times New Roman" w:hAnsi="Times New Roman" w:cs="Times New Roman"/>
            <w:sz w:val="28"/>
            <w:szCs w:val="28"/>
          </w:rPr>
          <w:t>3</w:t>
        </w:r>
      </w:hyperlink>
      <w:r w:rsidRPr="00656916">
        <w:rPr>
          <w:rFonts w:ascii="Times New Roman" w:hAnsi="Times New Roman" w:cs="Times New Roman"/>
          <w:sz w:val="28"/>
          <w:szCs w:val="28"/>
        </w:rPr>
        <w:t xml:space="preserve"> настоящей статьи, либо в представленных документах содержится недостоверная информация, председателю территориального общественного самоуправления направляется письменное уведомление о необходимости устранения выявленных нарушений.</w:t>
      </w:r>
    </w:p>
    <w:p w:rsidR="00656916" w:rsidRPr="00656916" w:rsidRDefault="00656916" w:rsidP="00656916">
      <w:pPr>
        <w:widowControl w:val="0"/>
        <w:autoSpaceDE w:val="0"/>
        <w:autoSpaceDN w:val="0"/>
        <w:adjustRightInd w:val="0"/>
        <w:spacing w:after="0" w:line="240" w:lineRule="auto"/>
        <w:ind w:firstLine="539"/>
        <w:jc w:val="both"/>
        <w:rPr>
          <w:rFonts w:ascii="Times New Roman" w:eastAsia="Calibri" w:hAnsi="Times New Roman"/>
          <w:sz w:val="28"/>
          <w:szCs w:val="28"/>
        </w:rPr>
      </w:pPr>
      <w:r w:rsidRPr="00656916">
        <w:rPr>
          <w:rFonts w:ascii="Times New Roman" w:eastAsia="Calibri" w:hAnsi="Times New Roman"/>
          <w:sz w:val="28"/>
          <w:szCs w:val="28"/>
        </w:rPr>
        <w:t>Выявленные нарушения должны быть устранены в срок не позднее тридцати дней с даты получения письменного уведомления.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В случае, если нарушения, указанные в письменном уведомлении, не устранены в установленный срок, заявление о согласовании границ территории, на которой предполагается осуществление территориального общественного самоуправления, и документы, предусмотренные </w:t>
      </w:r>
      <w:hyperlink w:anchor="P112">
        <w:r w:rsidRPr="00656916">
          <w:rPr>
            <w:rFonts w:ascii="Times New Roman" w:hAnsi="Times New Roman" w:cs="Times New Roman"/>
            <w:sz w:val="28"/>
            <w:szCs w:val="28"/>
          </w:rPr>
          <w:t>частью 3</w:t>
        </w:r>
      </w:hyperlink>
      <w:r w:rsidRPr="00656916">
        <w:rPr>
          <w:rFonts w:ascii="Times New Roman" w:hAnsi="Times New Roman" w:cs="Times New Roman"/>
          <w:sz w:val="28"/>
          <w:szCs w:val="28"/>
        </w:rPr>
        <w:t xml:space="preserve"> настоящей статьи, подлежат возврату. Возврат указанных документов не является препятствием для повторного их направления в </w:t>
      </w:r>
      <w:r w:rsidRPr="00BE7E20">
        <w:rPr>
          <w:rFonts w:ascii="Times New Roman" w:hAnsi="Times New Roman" w:cs="Times New Roman"/>
          <w:iCs/>
          <w:color w:val="000000" w:themeColor="text1"/>
          <w:sz w:val="28"/>
          <w:szCs w:val="28"/>
        </w:rPr>
        <w:t>Комиссию</w:t>
      </w:r>
      <w:r w:rsidR="00BE7E20">
        <w:rPr>
          <w:rFonts w:ascii="Times New Roman" w:hAnsi="Times New Roman" w:cs="Times New Roman"/>
          <w:i/>
          <w:iCs/>
          <w:color w:val="0000FF"/>
          <w:sz w:val="28"/>
          <w:szCs w:val="28"/>
        </w:rPr>
        <w:t xml:space="preserve"> </w:t>
      </w:r>
      <w:r w:rsidRPr="00656916">
        <w:rPr>
          <w:rFonts w:ascii="Times New Roman" w:hAnsi="Times New Roman" w:cs="Times New Roman"/>
          <w:sz w:val="28"/>
          <w:szCs w:val="28"/>
        </w:rPr>
        <w:t xml:space="preserve">при </w:t>
      </w:r>
      <w:r w:rsidRPr="00656916">
        <w:rPr>
          <w:rFonts w:ascii="Times New Roman" w:hAnsi="Times New Roman" w:cs="Times New Roman"/>
          <w:sz w:val="28"/>
          <w:szCs w:val="28"/>
        </w:rPr>
        <w:lastRenderedPageBreak/>
        <w:t>условии устранения нарушений.</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6. В состав Комиссии в обязательном порядке должны входить:</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представители Администрации муниципального округа;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депутат (депутаты) Думы муниципального округа.</w:t>
      </w:r>
    </w:p>
    <w:p w:rsidR="00656916" w:rsidRPr="00656916" w:rsidRDefault="00656916" w:rsidP="00656916">
      <w:pPr>
        <w:pStyle w:val="ConsPlusNormal"/>
        <w:ind w:firstLineChars="295" w:firstLine="826"/>
        <w:jc w:val="both"/>
        <w:rPr>
          <w:rFonts w:ascii="Times New Roman" w:hAnsi="Times New Roman" w:cs="Times New Roman"/>
          <w:sz w:val="28"/>
          <w:szCs w:val="28"/>
        </w:rPr>
      </w:pPr>
      <w:r w:rsidRPr="00656916">
        <w:rPr>
          <w:rFonts w:ascii="Times New Roman" w:hAnsi="Times New Roman" w:cs="Times New Roman"/>
          <w:sz w:val="28"/>
          <w:szCs w:val="28"/>
        </w:rPr>
        <w:t>Комиссия формируется в составе не менее пяти человек. Персональный состав Комиссии утверждается муниципальным правовым актом Администрации муниципального округа.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7. Комиссия состоит из председателя, заместителя председателя, секретаря и иных членов Комиссии.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Председатель Комиссии руководит деятельностью Комиссии, созывает и ведет заседания Комиссии, подписывает решения и протоколы Комиссии. В период временного отсутствия председателя Комиссии его функции осуществляет заместитель председателя Комиссии.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Секретарь Комиссии организует работу Комиссии, формирует проект повестки дня заседаний Комиссии, ведет протокол заседания Комиссии, подписывает протоколы Комиссии.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Организационно-техническое, информационно-аналитическое, правовое и иное обеспечение деятельности Комиссии обеспечивает Администрация муниципального округа.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8. Работа Комиссии осуществляется в форме заседаний, которые проводятся по мере поступления заявлений о согласовании границ территории, на которой предполагается осуществление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Заседание Комиссии считается правомочным при наличии более половины ее членов. Решение Комиссии принимается простым большинством голосов от числа членов, присутствующих на заседании.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Комиссия проверяет предложенные границы территории, на которой предполагается осуществление территориального общественного самоуправления, требованиям </w:t>
      </w:r>
      <w:hyperlink w:anchor="P104">
        <w:r w:rsidRPr="00656916">
          <w:rPr>
            <w:rFonts w:ascii="Times New Roman" w:hAnsi="Times New Roman" w:cs="Times New Roman"/>
            <w:sz w:val="28"/>
            <w:szCs w:val="28"/>
          </w:rPr>
          <w:t>части 1</w:t>
        </w:r>
      </w:hyperlink>
      <w:r w:rsidRPr="00656916">
        <w:rPr>
          <w:rFonts w:ascii="Times New Roman" w:hAnsi="Times New Roman" w:cs="Times New Roman"/>
          <w:sz w:val="28"/>
          <w:szCs w:val="28"/>
        </w:rPr>
        <w:t xml:space="preserve"> настоящей статьи.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9. По результатам рассмотрения территориального общественного самоуправления, Комиссия принимает одно из следующих решений:</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согласовать границы территории, на которой предполагается осуществление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отказать в согласовании границ территории, на которой предполагается осуществление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Решение Комиссии отражается в протоколе заседания, оформляется на отдельном бланке</w:t>
      </w:r>
      <w:r w:rsidR="00BE7E20">
        <w:rPr>
          <w:rFonts w:ascii="Times New Roman" w:hAnsi="Times New Roman" w:cs="Times New Roman"/>
          <w:sz w:val="28"/>
          <w:szCs w:val="28"/>
        </w:rPr>
        <w:t xml:space="preserve"> </w:t>
      </w:r>
      <w:r w:rsidRPr="00BE7E20">
        <w:rPr>
          <w:rFonts w:ascii="Times New Roman" w:hAnsi="Times New Roman" w:cs="Times New Roman"/>
          <w:iCs/>
          <w:color w:val="000000" w:themeColor="text1"/>
          <w:sz w:val="28"/>
          <w:szCs w:val="28"/>
        </w:rPr>
        <w:t>и направляется Главе муниципального округа для ознакомления.  Далее секретарь Комиссии, в установленном порядке, направляет в Думу муниципального округа решение Комиссии о согласовании границ,</w:t>
      </w:r>
      <w:r w:rsidR="00BE7E20">
        <w:rPr>
          <w:rFonts w:ascii="Times New Roman" w:hAnsi="Times New Roman" w:cs="Times New Roman"/>
          <w:i/>
          <w:iCs/>
          <w:color w:val="0000FF"/>
          <w:sz w:val="28"/>
          <w:szCs w:val="28"/>
        </w:rPr>
        <w:t xml:space="preserve"> </w:t>
      </w:r>
      <w:r w:rsidRPr="00656916">
        <w:rPr>
          <w:rFonts w:ascii="Times New Roman" w:hAnsi="Times New Roman" w:cs="Times New Roman"/>
          <w:sz w:val="28"/>
          <w:szCs w:val="28"/>
        </w:rPr>
        <w:t xml:space="preserve">а также документы, предусмотренные </w:t>
      </w:r>
      <w:hyperlink w:anchor="P110">
        <w:r w:rsidRPr="00656916">
          <w:rPr>
            <w:rFonts w:ascii="Times New Roman" w:hAnsi="Times New Roman" w:cs="Times New Roman"/>
            <w:sz w:val="28"/>
            <w:szCs w:val="28"/>
          </w:rPr>
          <w:t>частями 2</w:t>
        </w:r>
      </w:hyperlink>
      <w:r w:rsidRPr="00656916">
        <w:rPr>
          <w:rFonts w:ascii="Times New Roman" w:hAnsi="Times New Roman" w:cs="Times New Roman"/>
          <w:sz w:val="28"/>
          <w:szCs w:val="28"/>
        </w:rPr>
        <w:t xml:space="preserve"> и </w:t>
      </w:r>
      <w:hyperlink w:anchor="P112">
        <w:r w:rsidRPr="00656916">
          <w:rPr>
            <w:rFonts w:ascii="Times New Roman" w:hAnsi="Times New Roman" w:cs="Times New Roman"/>
            <w:sz w:val="28"/>
            <w:szCs w:val="28"/>
          </w:rPr>
          <w:t>3</w:t>
        </w:r>
      </w:hyperlink>
      <w:r w:rsidRPr="00656916">
        <w:rPr>
          <w:rFonts w:ascii="Times New Roman" w:hAnsi="Times New Roman" w:cs="Times New Roman"/>
          <w:sz w:val="28"/>
          <w:szCs w:val="28"/>
        </w:rPr>
        <w:t xml:space="preserve"> настоящей статьи, для принятия решения об установлении границ территории осуществления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BE7E20">
        <w:rPr>
          <w:rFonts w:ascii="Times New Roman" w:hAnsi="Times New Roman" w:cs="Times New Roman"/>
          <w:iCs/>
          <w:color w:val="000000" w:themeColor="text1"/>
          <w:sz w:val="28"/>
          <w:szCs w:val="28"/>
        </w:rPr>
        <w:lastRenderedPageBreak/>
        <w:t>10</w:t>
      </w:r>
      <w:r w:rsidRPr="00BE7E20">
        <w:rPr>
          <w:rFonts w:ascii="Times New Roman" w:hAnsi="Times New Roman" w:cs="Times New Roman"/>
          <w:color w:val="000000" w:themeColor="text1"/>
          <w:sz w:val="28"/>
          <w:szCs w:val="28"/>
        </w:rPr>
        <w:t>.</w:t>
      </w:r>
      <w:r w:rsidRPr="00656916">
        <w:rPr>
          <w:rFonts w:ascii="Times New Roman" w:hAnsi="Times New Roman" w:cs="Times New Roman"/>
          <w:sz w:val="28"/>
          <w:szCs w:val="28"/>
        </w:rPr>
        <w:t xml:space="preserve"> Указанное в </w:t>
      </w:r>
      <w:hyperlink w:anchor="P141">
        <w:r w:rsidRPr="00656916">
          <w:rPr>
            <w:rFonts w:ascii="Times New Roman" w:hAnsi="Times New Roman" w:cs="Times New Roman"/>
            <w:sz w:val="28"/>
            <w:szCs w:val="28"/>
          </w:rPr>
          <w:t>пункте 2 части 9</w:t>
        </w:r>
      </w:hyperlink>
      <w:r w:rsidRPr="00656916">
        <w:rPr>
          <w:rFonts w:ascii="Times New Roman" w:hAnsi="Times New Roman" w:cs="Times New Roman"/>
          <w:sz w:val="28"/>
          <w:szCs w:val="28"/>
        </w:rPr>
        <w:t xml:space="preserve"> настоящей статьи решение Комиссии незамедлительно  направляется Администрацией муниципального округа  председателю территориального общественного самоуправления с мотивированным письменным обоснованием отказа в согласовании границы территории, на которой предполагается осуществление территориального общественного самоуправления, а также с приложением документов, предусмотренных </w:t>
      </w:r>
      <w:hyperlink w:anchor="P112">
        <w:r w:rsidRPr="00656916">
          <w:rPr>
            <w:rFonts w:ascii="Times New Roman" w:hAnsi="Times New Roman" w:cs="Times New Roman"/>
            <w:sz w:val="28"/>
            <w:szCs w:val="28"/>
          </w:rPr>
          <w:t>частью  3</w:t>
        </w:r>
      </w:hyperlink>
      <w:r w:rsidRPr="00656916">
        <w:rPr>
          <w:rFonts w:ascii="Times New Roman" w:hAnsi="Times New Roman" w:cs="Times New Roman"/>
          <w:sz w:val="28"/>
          <w:szCs w:val="28"/>
        </w:rPr>
        <w:t xml:space="preserve"> настоящей статьи. В письменном обосновании Администрация муниципального округа вправе предложить иные границы территории, на которой предполагается осуществление территориального общественного самоуправления.</w:t>
      </w:r>
    </w:p>
    <w:p w:rsidR="00656916" w:rsidRPr="00656916" w:rsidRDefault="00656916" w:rsidP="00656916">
      <w:pPr>
        <w:pStyle w:val="ConsPlusNormal"/>
        <w:ind w:firstLineChars="200" w:firstLine="560"/>
        <w:jc w:val="both"/>
        <w:rPr>
          <w:rFonts w:ascii="Times New Roman" w:hAnsi="Times New Roman" w:cs="Times New Roman"/>
          <w:sz w:val="28"/>
          <w:szCs w:val="28"/>
        </w:rPr>
      </w:pPr>
      <w:r w:rsidRPr="00656916">
        <w:rPr>
          <w:rFonts w:ascii="Times New Roman" w:hAnsi="Times New Roman" w:cs="Times New Roman"/>
          <w:sz w:val="28"/>
          <w:szCs w:val="28"/>
        </w:rPr>
        <w:t>11.</w:t>
      </w:r>
      <w:r w:rsidR="00BE7E20">
        <w:rPr>
          <w:rFonts w:ascii="Times New Roman" w:hAnsi="Times New Roman" w:cs="Times New Roman"/>
          <w:sz w:val="28"/>
          <w:szCs w:val="28"/>
        </w:rPr>
        <w:t xml:space="preserve"> </w:t>
      </w:r>
      <w:r w:rsidRPr="00656916">
        <w:rPr>
          <w:rFonts w:ascii="Times New Roman" w:hAnsi="Times New Roman" w:cs="Times New Roman"/>
          <w:sz w:val="28"/>
          <w:szCs w:val="28"/>
        </w:rPr>
        <w:t>Копия решения Думы муниципального округа об установлении границы территории осуществления территориального общественного самоуправления, заверенная в установленном порядке, направляется в Администрацию муниципального округа не ранее дня его вступления в законную силу.</w:t>
      </w:r>
    </w:p>
    <w:p w:rsidR="00656916" w:rsidRPr="00BE7E20" w:rsidRDefault="00656916" w:rsidP="00656916">
      <w:pPr>
        <w:pStyle w:val="ConsPlusNormal"/>
        <w:numPr>
          <w:ilvl w:val="0"/>
          <w:numId w:val="3"/>
        </w:numPr>
        <w:ind w:firstLine="540"/>
        <w:jc w:val="both"/>
        <w:rPr>
          <w:rFonts w:ascii="Times New Roman" w:hAnsi="Times New Roman" w:cs="Times New Roman"/>
          <w:iCs/>
          <w:color w:val="000000" w:themeColor="text1"/>
          <w:sz w:val="28"/>
          <w:szCs w:val="28"/>
        </w:rPr>
      </w:pPr>
      <w:r w:rsidRPr="00BE7E20">
        <w:rPr>
          <w:rFonts w:ascii="Times New Roman" w:hAnsi="Times New Roman" w:cs="Times New Roman"/>
          <w:iCs/>
          <w:color w:val="000000" w:themeColor="text1"/>
          <w:sz w:val="28"/>
          <w:szCs w:val="28"/>
        </w:rPr>
        <w:t>Администрация муниципального округа уведомляет  председателя  территориального общественного самоуправления о принятии Думой муниципального округа решения об установлении границ территориальног</w:t>
      </w:r>
      <w:r w:rsidR="002C691D">
        <w:rPr>
          <w:rFonts w:ascii="Times New Roman" w:hAnsi="Times New Roman" w:cs="Times New Roman"/>
          <w:iCs/>
          <w:color w:val="000000" w:themeColor="text1"/>
          <w:sz w:val="28"/>
          <w:szCs w:val="28"/>
        </w:rPr>
        <w:t>о общественного самоуправления</w:t>
      </w:r>
      <w:r w:rsidRPr="00BE7E20">
        <w:rPr>
          <w:rFonts w:ascii="Times New Roman" w:hAnsi="Times New Roman" w:cs="Times New Roman"/>
          <w:iCs/>
          <w:color w:val="000000" w:themeColor="text1"/>
          <w:sz w:val="28"/>
          <w:szCs w:val="28"/>
        </w:rPr>
        <w:t>.</w:t>
      </w:r>
    </w:p>
    <w:p w:rsidR="00656916" w:rsidRPr="00656916" w:rsidRDefault="00656916" w:rsidP="00656916">
      <w:pPr>
        <w:pStyle w:val="ConsPlusNormal"/>
        <w:ind w:firstLine="540"/>
        <w:jc w:val="both"/>
        <w:rPr>
          <w:rFonts w:ascii="Times New Roman" w:hAnsi="Times New Roman" w:cs="Times New Roman"/>
          <w:sz w:val="28"/>
          <w:szCs w:val="28"/>
        </w:rPr>
      </w:pPr>
      <w:r w:rsidRPr="00BE7E20">
        <w:rPr>
          <w:rFonts w:ascii="Times New Roman" w:hAnsi="Times New Roman" w:cs="Times New Roman"/>
          <w:iCs/>
          <w:color w:val="000000" w:themeColor="text1"/>
          <w:sz w:val="28"/>
          <w:szCs w:val="28"/>
        </w:rPr>
        <w:t>13.</w:t>
      </w:r>
      <w:r w:rsidRPr="00656916">
        <w:rPr>
          <w:rFonts w:ascii="Times New Roman" w:hAnsi="Times New Roman" w:cs="Times New Roman"/>
          <w:sz w:val="28"/>
          <w:szCs w:val="28"/>
        </w:rPr>
        <w:t xml:space="preserve"> Границы территории осуществления территориального общественного самоуправления подлежат изменению в результате изменения границ территории, объединения территорий либо разделения территории осуществления территориального общественного самоуправления. Изменение границ территории осуществления территориального общественного самоуправления допускается при условии соблюдения требований, установленных </w:t>
      </w:r>
      <w:hyperlink w:anchor="P47">
        <w:r w:rsidRPr="00656916">
          <w:rPr>
            <w:rFonts w:ascii="Times New Roman" w:hAnsi="Times New Roman" w:cs="Times New Roman"/>
            <w:sz w:val="28"/>
            <w:szCs w:val="28"/>
          </w:rPr>
          <w:t>частью 5 статьи 1</w:t>
        </w:r>
      </w:hyperlink>
      <w:r w:rsidRPr="00656916">
        <w:rPr>
          <w:rFonts w:ascii="Times New Roman" w:hAnsi="Times New Roman" w:cs="Times New Roman"/>
          <w:sz w:val="28"/>
          <w:szCs w:val="28"/>
        </w:rPr>
        <w:t xml:space="preserve"> и </w:t>
      </w:r>
      <w:hyperlink w:anchor="P104">
        <w:r w:rsidRPr="00656916">
          <w:rPr>
            <w:rFonts w:ascii="Times New Roman" w:hAnsi="Times New Roman" w:cs="Times New Roman"/>
            <w:sz w:val="28"/>
            <w:szCs w:val="28"/>
          </w:rPr>
          <w:t>частью 1 статьи 4</w:t>
        </w:r>
      </w:hyperlink>
      <w:r w:rsidRPr="00656916">
        <w:rPr>
          <w:rFonts w:ascii="Times New Roman" w:hAnsi="Times New Roman" w:cs="Times New Roman"/>
          <w:sz w:val="28"/>
          <w:szCs w:val="28"/>
        </w:rPr>
        <w:t xml:space="preserve"> настоящего Положения.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14. Вопрос об изменении границ территории осуществления территориального общественного самоуправления решается на собрании (конференции) граждан, проживающих на соответствующей территории осуществления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Если изменение границ территории осуществления территориального общественного самоуправления связано с объединением или разделением территорий, на которых проживают граждане, данное изменение производится с учетом мнения этих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Вопрос об объединении территорий осуществления территориального общественного</w:t>
      </w:r>
      <w:r w:rsidR="00BE7E20">
        <w:rPr>
          <w:rFonts w:ascii="Times New Roman" w:hAnsi="Times New Roman" w:cs="Times New Roman"/>
          <w:sz w:val="28"/>
          <w:szCs w:val="28"/>
        </w:rPr>
        <w:t xml:space="preserve"> </w:t>
      </w:r>
      <w:r w:rsidRPr="00656916">
        <w:rPr>
          <w:rFonts w:ascii="Times New Roman" w:hAnsi="Times New Roman" w:cs="Times New Roman"/>
          <w:sz w:val="28"/>
          <w:szCs w:val="28"/>
        </w:rPr>
        <w:t>самоуправления, граничащих между собой, решается отдельно на собрании (конференции) граждан каждого из объединяющихся территориальных общественных самоуправлений. Одновременно на указанных собраниях (конференциях) граждан принимается предложение населения по границам территории вновь создаваемого территориального общественного самоуправления.</w:t>
      </w:r>
    </w:p>
    <w:p w:rsidR="00656916" w:rsidRPr="00656916" w:rsidRDefault="00656916" w:rsidP="00BE7E20">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Вопрос о разделении территории осуществления территориального общественного самоуправления решается на собрании (конференции) </w:t>
      </w:r>
      <w:r w:rsidRPr="00656916">
        <w:rPr>
          <w:rFonts w:ascii="Times New Roman" w:hAnsi="Times New Roman" w:cs="Times New Roman"/>
          <w:sz w:val="28"/>
          <w:szCs w:val="28"/>
        </w:rPr>
        <w:lastRenderedPageBreak/>
        <w:t>граждан по инициативе граждан, проживающих на отделяемой территории. На указанном собрании (конференции) граждан принимаются предложения населения по границам территорий и наименованиям вновь образуемых территориальных общественных самоуправлений.</w:t>
      </w:r>
    </w:p>
    <w:p w:rsidR="00656916" w:rsidRPr="00BE7E20" w:rsidRDefault="00656916" w:rsidP="00656916">
      <w:pPr>
        <w:pStyle w:val="ConsPlusNormal"/>
        <w:ind w:firstLineChars="300" w:firstLine="840"/>
        <w:jc w:val="both"/>
        <w:rPr>
          <w:rFonts w:ascii="Times New Roman" w:hAnsi="Times New Roman" w:cs="Times New Roman"/>
          <w:iCs/>
          <w:color w:val="000000" w:themeColor="text1"/>
          <w:sz w:val="28"/>
          <w:szCs w:val="28"/>
        </w:rPr>
      </w:pPr>
      <w:r w:rsidRPr="00BE7E20">
        <w:rPr>
          <w:rFonts w:ascii="Times New Roman" w:hAnsi="Times New Roman" w:cs="Times New Roman"/>
          <w:iCs/>
          <w:color w:val="000000" w:themeColor="text1"/>
          <w:sz w:val="28"/>
          <w:szCs w:val="28"/>
        </w:rPr>
        <w:t>15. Вопрос о присоединении к действующему территориальному общественному самоуправлению дополнительной территории,  не являющейся территорией территориально</w:t>
      </w:r>
      <w:r w:rsidR="00BE7E20">
        <w:rPr>
          <w:rFonts w:ascii="Times New Roman" w:hAnsi="Times New Roman" w:cs="Times New Roman"/>
          <w:iCs/>
          <w:color w:val="000000" w:themeColor="text1"/>
          <w:sz w:val="28"/>
          <w:szCs w:val="28"/>
        </w:rPr>
        <w:t>го общественного самоуправления</w:t>
      </w:r>
      <w:r w:rsidRPr="00BE7E20">
        <w:rPr>
          <w:rFonts w:ascii="Times New Roman" w:hAnsi="Times New Roman" w:cs="Times New Roman"/>
          <w:iCs/>
          <w:color w:val="000000" w:themeColor="text1"/>
          <w:sz w:val="28"/>
          <w:szCs w:val="28"/>
        </w:rPr>
        <w:t>, решается либо по предложению членов, действующего территориального общественного самоуправления, либо по обращению жителей населенного пункта, проживающих на территории</w:t>
      </w:r>
      <w:r w:rsidR="00BE7E20">
        <w:rPr>
          <w:rFonts w:ascii="Times New Roman" w:hAnsi="Times New Roman" w:cs="Times New Roman"/>
          <w:iCs/>
          <w:color w:val="000000" w:themeColor="text1"/>
          <w:sz w:val="28"/>
          <w:szCs w:val="28"/>
        </w:rPr>
        <w:t>,</w:t>
      </w:r>
      <w:r w:rsidRPr="00BE7E20">
        <w:rPr>
          <w:rFonts w:ascii="Times New Roman" w:hAnsi="Times New Roman" w:cs="Times New Roman"/>
          <w:iCs/>
          <w:color w:val="000000" w:themeColor="text1"/>
          <w:sz w:val="28"/>
          <w:szCs w:val="28"/>
        </w:rPr>
        <w:t xml:space="preserve"> не вошедшей в границы территориального общественного самоуправления.</w:t>
      </w:r>
    </w:p>
    <w:p w:rsidR="00656916" w:rsidRPr="00BE7E20" w:rsidRDefault="00656916" w:rsidP="00656916">
      <w:pPr>
        <w:pStyle w:val="ConsPlusNormal"/>
        <w:ind w:firstLineChars="250" w:firstLine="700"/>
        <w:jc w:val="both"/>
        <w:rPr>
          <w:rFonts w:ascii="Times New Roman" w:hAnsi="Times New Roman" w:cs="Times New Roman"/>
          <w:iCs/>
          <w:color w:val="000000" w:themeColor="text1"/>
          <w:sz w:val="28"/>
          <w:szCs w:val="28"/>
        </w:rPr>
      </w:pPr>
      <w:r w:rsidRPr="00BE7E20">
        <w:rPr>
          <w:rFonts w:ascii="Times New Roman" w:hAnsi="Times New Roman" w:cs="Times New Roman"/>
          <w:iCs/>
          <w:color w:val="000000" w:themeColor="text1"/>
          <w:sz w:val="28"/>
          <w:szCs w:val="28"/>
        </w:rPr>
        <w:t xml:space="preserve">В случае если инициатива, об изменении границ территории территориального общественного самоуправления в сторону увеличения, исходит от членов действующего территориального общественного самоуправления, члены Совета ТОС проводят опрос жителей, территории предполагаемой к присоединению, с целью выявления их  мнения о возможности присоединении к действующему общественному самоуправлению. </w:t>
      </w:r>
    </w:p>
    <w:p w:rsidR="00656916" w:rsidRPr="00BE7E20" w:rsidRDefault="00656916" w:rsidP="00656916">
      <w:pPr>
        <w:pStyle w:val="ConsPlusNormal"/>
        <w:ind w:firstLineChars="250" w:firstLine="700"/>
        <w:jc w:val="both"/>
        <w:rPr>
          <w:rFonts w:ascii="Times New Roman" w:hAnsi="Times New Roman" w:cs="Times New Roman"/>
          <w:iCs/>
          <w:color w:val="000000" w:themeColor="text1"/>
          <w:sz w:val="28"/>
          <w:szCs w:val="28"/>
        </w:rPr>
      </w:pPr>
      <w:r w:rsidRPr="00BE7E20">
        <w:rPr>
          <w:rFonts w:ascii="Times New Roman" w:hAnsi="Times New Roman" w:cs="Times New Roman"/>
          <w:iCs/>
          <w:color w:val="000000" w:themeColor="text1"/>
          <w:sz w:val="28"/>
          <w:szCs w:val="28"/>
        </w:rPr>
        <w:t>Если инициатива о присоединении к  действующему территориальному общественному самоуправлению  исходит от жителей территории, не вошедшей в границы территориального общественного самоуправления, создаётся инициативная группа в составе не менее трех человек, которая также проводит опрос жителей, территории предполагаемой к присоединению, с целью выявления их  мнения о присоединении к действующему общественному самоуправлению.</w:t>
      </w:r>
    </w:p>
    <w:p w:rsidR="00656916" w:rsidRPr="00BE7E20" w:rsidRDefault="00656916" w:rsidP="00656916">
      <w:pPr>
        <w:pStyle w:val="ConsPlusNormal"/>
        <w:ind w:firstLineChars="200" w:firstLine="560"/>
        <w:jc w:val="both"/>
        <w:rPr>
          <w:rFonts w:ascii="Times New Roman" w:hAnsi="Times New Roman" w:cs="Times New Roman"/>
          <w:iCs/>
          <w:color w:val="000000" w:themeColor="text1"/>
          <w:sz w:val="28"/>
          <w:szCs w:val="28"/>
        </w:rPr>
      </w:pPr>
      <w:r w:rsidRPr="00BE7E20">
        <w:rPr>
          <w:rFonts w:ascii="Times New Roman" w:hAnsi="Times New Roman" w:cs="Times New Roman"/>
          <w:iCs/>
          <w:color w:val="000000" w:themeColor="text1"/>
          <w:sz w:val="28"/>
          <w:szCs w:val="28"/>
        </w:rPr>
        <w:t xml:space="preserve"> Опрос жителей осуществляется путем проведения подомовых  обходов, при этом одновременно устанавливается численность населения, достигшего восемнадцатилетнего возраста, проживающего на присоединяемой территории и количество жителей, желающих присоединиться к территориальному общественному самоуправлению.</w:t>
      </w:r>
    </w:p>
    <w:p w:rsidR="00656916" w:rsidRPr="00BE7E20" w:rsidRDefault="00656916" w:rsidP="00656916">
      <w:pPr>
        <w:pStyle w:val="ConsPlusNormal"/>
        <w:ind w:firstLineChars="200" w:firstLine="560"/>
        <w:jc w:val="both"/>
        <w:rPr>
          <w:rFonts w:ascii="Times New Roman" w:hAnsi="Times New Roman" w:cs="Times New Roman"/>
          <w:iCs/>
          <w:color w:val="000000" w:themeColor="text1"/>
          <w:sz w:val="28"/>
          <w:szCs w:val="28"/>
        </w:rPr>
      </w:pPr>
      <w:r w:rsidRPr="00BE7E20">
        <w:rPr>
          <w:rFonts w:ascii="Times New Roman" w:hAnsi="Times New Roman" w:cs="Times New Roman"/>
          <w:iCs/>
          <w:color w:val="000000" w:themeColor="text1"/>
          <w:sz w:val="28"/>
          <w:szCs w:val="28"/>
        </w:rPr>
        <w:t>Если по результатам опроса, простое большинство жителей изъявило желание присоединиться к действующему территориальному общественному самоуправлению, проводится общее собрание (конференция) граждан, на котором принимается решение об изменении существующих границ,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17. Собрания (конференции) граждан по объединению, разделению</w:t>
      </w:r>
      <w:r w:rsidR="00BE7E20">
        <w:rPr>
          <w:rFonts w:ascii="Times New Roman" w:hAnsi="Times New Roman" w:cs="Times New Roman"/>
          <w:sz w:val="28"/>
          <w:szCs w:val="28"/>
        </w:rPr>
        <w:t xml:space="preserve"> </w:t>
      </w:r>
      <w:r w:rsidRPr="00BE7E20">
        <w:rPr>
          <w:rFonts w:ascii="Times New Roman" w:hAnsi="Times New Roman" w:cs="Times New Roman"/>
          <w:iCs/>
          <w:color w:val="000000" w:themeColor="text1"/>
          <w:sz w:val="28"/>
          <w:szCs w:val="28"/>
        </w:rPr>
        <w:t>или присоединению</w:t>
      </w:r>
      <w:r w:rsidRPr="00656916">
        <w:rPr>
          <w:rFonts w:ascii="Times New Roman" w:hAnsi="Times New Roman" w:cs="Times New Roman"/>
          <w:sz w:val="28"/>
          <w:szCs w:val="28"/>
        </w:rPr>
        <w:t xml:space="preserve"> территорий осуществления территориального общественного самоуправления проходят в порядке, предусмотренном </w:t>
      </w:r>
      <w:hyperlink w:anchor="P186">
        <w:r w:rsidRPr="00656916">
          <w:rPr>
            <w:rFonts w:ascii="Times New Roman" w:hAnsi="Times New Roman" w:cs="Times New Roman"/>
            <w:sz w:val="28"/>
            <w:szCs w:val="28"/>
          </w:rPr>
          <w:t>статьей 6</w:t>
        </w:r>
      </w:hyperlink>
      <w:r w:rsidRPr="00656916">
        <w:rPr>
          <w:rFonts w:ascii="Times New Roman" w:hAnsi="Times New Roman" w:cs="Times New Roman"/>
          <w:sz w:val="28"/>
          <w:szCs w:val="28"/>
        </w:rPr>
        <w:t xml:space="preserve"> настоящего Положения и уставами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18. Новые границы территорий осуществления территориальных общественных самоуправлений согласовываются и устанавливаются в порядке, предусмотренном настоящим Положением, и закрепляются в уставах территориального общественного самоуправления.</w:t>
      </w:r>
    </w:p>
    <w:p w:rsidR="00656916" w:rsidRPr="00656916" w:rsidRDefault="00656916" w:rsidP="00656916">
      <w:pPr>
        <w:pStyle w:val="ConsPlusNormal"/>
        <w:jc w:val="both"/>
        <w:rPr>
          <w:rFonts w:ascii="Times New Roman" w:hAnsi="Times New Roman" w:cs="Times New Roman"/>
          <w:sz w:val="28"/>
          <w:szCs w:val="28"/>
        </w:rPr>
      </w:pPr>
    </w:p>
    <w:p w:rsidR="00656916" w:rsidRPr="00656916" w:rsidRDefault="00656916" w:rsidP="002C691D">
      <w:pPr>
        <w:pStyle w:val="ConsPlusTitle"/>
        <w:ind w:firstLine="540"/>
        <w:jc w:val="both"/>
        <w:outlineLvl w:val="1"/>
        <w:rPr>
          <w:rFonts w:ascii="Times New Roman" w:hAnsi="Times New Roman" w:cs="Times New Roman"/>
          <w:sz w:val="28"/>
          <w:szCs w:val="28"/>
        </w:rPr>
      </w:pPr>
      <w:r w:rsidRPr="00656916">
        <w:rPr>
          <w:rFonts w:ascii="Times New Roman" w:hAnsi="Times New Roman" w:cs="Times New Roman"/>
          <w:sz w:val="28"/>
          <w:szCs w:val="28"/>
        </w:rPr>
        <w:t>Статья 5. Регистрация устава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Устав территориального общественного самоуправления должен быть зарегистрирован в срок не позднее девяноста дней с даты вступления в силу решения Думы муниципального округа об установлении границ территории осуществления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При подаче заявления о регистрации устава территориального общественного самоуправления повторное представление документов, указанных в частях 3 и </w:t>
      </w:r>
      <w:hyperlink w:anchor="P146">
        <w:r w:rsidRPr="002C691D">
          <w:rPr>
            <w:rFonts w:ascii="Times New Roman" w:hAnsi="Times New Roman" w:cs="Times New Roman"/>
            <w:iCs/>
            <w:color w:val="000000" w:themeColor="text1"/>
            <w:sz w:val="28"/>
            <w:szCs w:val="28"/>
          </w:rPr>
          <w:t>11</w:t>
        </w:r>
        <w:r w:rsidRPr="00656916">
          <w:rPr>
            <w:rFonts w:ascii="Times New Roman" w:hAnsi="Times New Roman" w:cs="Times New Roman"/>
            <w:sz w:val="28"/>
            <w:szCs w:val="28"/>
          </w:rPr>
          <w:t>статьи 4</w:t>
        </w:r>
      </w:hyperlink>
      <w:r w:rsidRPr="00656916">
        <w:rPr>
          <w:rFonts w:ascii="Times New Roman" w:hAnsi="Times New Roman" w:cs="Times New Roman"/>
          <w:sz w:val="28"/>
          <w:szCs w:val="28"/>
        </w:rPr>
        <w:t xml:space="preserve"> настоящего Положения, не требуется.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Регистрация устава территориального общественного самоуправления осуществляется бесплатно.</w:t>
      </w:r>
    </w:p>
    <w:p w:rsidR="00656916" w:rsidRPr="00656916" w:rsidRDefault="00656916" w:rsidP="00656916">
      <w:pPr>
        <w:pStyle w:val="ConsPlusNormal"/>
        <w:numPr>
          <w:ilvl w:val="0"/>
          <w:numId w:val="4"/>
        </w:numPr>
        <w:ind w:firstLine="540"/>
        <w:jc w:val="both"/>
        <w:rPr>
          <w:rFonts w:ascii="Times New Roman" w:hAnsi="Times New Roman" w:cs="Times New Roman"/>
          <w:sz w:val="28"/>
          <w:szCs w:val="28"/>
        </w:rPr>
      </w:pPr>
      <w:r w:rsidRPr="002C691D">
        <w:rPr>
          <w:rFonts w:ascii="Times New Roman" w:hAnsi="Times New Roman" w:cs="Times New Roman"/>
          <w:iCs/>
          <w:color w:val="000000" w:themeColor="text1"/>
          <w:sz w:val="28"/>
          <w:szCs w:val="28"/>
        </w:rPr>
        <w:t>Для регистрации устава председатель территориального общественного самоуправления обращается с заявлением в Администрацию  муниципального округа, к</w:t>
      </w:r>
      <w:r w:rsidR="002C691D">
        <w:rPr>
          <w:rFonts w:ascii="Times New Roman" w:hAnsi="Times New Roman" w:cs="Times New Roman"/>
          <w:iCs/>
          <w:color w:val="000000" w:themeColor="text1"/>
          <w:sz w:val="28"/>
          <w:szCs w:val="28"/>
        </w:rPr>
        <w:t xml:space="preserve"> </w:t>
      </w:r>
      <w:r w:rsidRPr="002C691D">
        <w:rPr>
          <w:rFonts w:ascii="Times New Roman" w:hAnsi="Times New Roman" w:cs="Times New Roman"/>
          <w:color w:val="000000" w:themeColor="text1"/>
          <w:sz w:val="28"/>
          <w:szCs w:val="28"/>
        </w:rPr>
        <w:t>заявлению</w:t>
      </w:r>
      <w:r w:rsidR="002C691D">
        <w:rPr>
          <w:rFonts w:ascii="Times New Roman" w:hAnsi="Times New Roman" w:cs="Times New Roman"/>
          <w:color w:val="000000" w:themeColor="text1"/>
          <w:sz w:val="28"/>
          <w:szCs w:val="28"/>
        </w:rPr>
        <w:t xml:space="preserve"> </w:t>
      </w:r>
      <w:r w:rsidRPr="002C691D">
        <w:rPr>
          <w:rFonts w:ascii="Times New Roman" w:hAnsi="Times New Roman" w:cs="Times New Roman"/>
          <w:color w:val="000000" w:themeColor="text1"/>
          <w:sz w:val="28"/>
          <w:szCs w:val="28"/>
        </w:rPr>
        <w:t>прилагаются</w:t>
      </w:r>
      <w:r w:rsidRPr="00656916">
        <w:rPr>
          <w:rFonts w:ascii="Times New Roman" w:hAnsi="Times New Roman" w:cs="Times New Roman"/>
          <w:sz w:val="28"/>
          <w:szCs w:val="28"/>
        </w:rPr>
        <w:t xml:space="preserve"> два экземпляра устава территориального общественного самоуправления, принятого учредительным собранием (конференцией) граждан. </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3. Администрация муниципального округа</w:t>
      </w:r>
      <w:r w:rsidR="002C691D">
        <w:rPr>
          <w:rFonts w:ascii="Times New Roman" w:hAnsi="Times New Roman" w:cs="Times New Roman"/>
          <w:sz w:val="28"/>
          <w:szCs w:val="28"/>
        </w:rPr>
        <w:t xml:space="preserve"> </w:t>
      </w:r>
      <w:r w:rsidRPr="00656916">
        <w:rPr>
          <w:rFonts w:ascii="Times New Roman" w:hAnsi="Times New Roman" w:cs="Times New Roman"/>
          <w:sz w:val="28"/>
          <w:szCs w:val="28"/>
        </w:rPr>
        <w:t>рассматривает указанное заявление и принимает одно из следующих решений:</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о регистрации устава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об отказе в регистрации устава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В регистрации устава территориального общественного самоуправления может быть отказано в случае его несоответствия действующему законодательству.</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Решение об отказе в регистрации устава территориального общественного самоуправления направляется председателю территориального общественного самоуправления с приложением письменного обоснования с указанием причин такого отказа. </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В случае принятия решения о регистрации устава территориального общественного самоуправления Администрация муниципального округа проставляет отметки о регистрации на титульных листах устава территориального общественного самоуправления и передает один экземпляр зарегистрированного устава территориального общественного самоуправления председателю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5. Сведения о  регистрации</w:t>
      </w:r>
      <w:r w:rsidR="002C691D">
        <w:rPr>
          <w:rFonts w:ascii="Times New Roman" w:hAnsi="Times New Roman" w:cs="Times New Roman"/>
          <w:sz w:val="28"/>
          <w:szCs w:val="28"/>
        </w:rPr>
        <w:t xml:space="preserve"> </w:t>
      </w:r>
      <w:r w:rsidRPr="00656916">
        <w:rPr>
          <w:rFonts w:ascii="Times New Roman" w:hAnsi="Times New Roman" w:cs="Times New Roman"/>
          <w:sz w:val="28"/>
          <w:szCs w:val="28"/>
        </w:rPr>
        <w:t>устава территориального общественного самоуправления подлежат включению в единый реестр регистрации уставов территориального общественного самоуправления (далее - единый реестр).</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Ведение и хранение единого реестра осуществляется в порядке, </w:t>
      </w:r>
      <w:r w:rsidRPr="00656916">
        <w:rPr>
          <w:rFonts w:ascii="Times New Roman" w:hAnsi="Times New Roman" w:cs="Times New Roman"/>
          <w:sz w:val="28"/>
          <w:szCs w:val="28"/>
        </w:rPr>
        <w:lastRenderedPageBreak/>
        <w:t>установленном Администрацией муниципального округа.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6. Выписка из единого реестра выдается Админи</w:t>
      </w:r>
      <w:r w:rsidR="002C691D">
        <w:rPr>
          <w:rFonts w:ascii="Times New Roman" w:hAnsi="Times New Roman" w:cs="Times New Roman"/>
          <w:sz w:val="28"/>
          <w:szCs w:val="28"/>
        </w:rPr>
        <w:t xml:space="preserve">страцией муниципального округа </w:t>
      </w:r>
      <w:r w:rsidRPr="002C691D">
        <w:rPr>
          <w:rFonts w:ascii="Times New Roman" w:hAnsi="Times New Roman" w:cs="Times New Roman"/>
          <w:iCs/>
          <w:sz w:val="28"/>
          <w:szCs w:val="28"/>
        </w:rPr>
        <w:t>при</w:t>
      </w:r>
      <w:r w:rsidRPr="00656916">
        <w:rPr>
          <w:rFonts w:ascii="Times New Roman" w:hAnsi="Times New Roman" w:cs="Times New Roman"/>
          <w:i/>
          <w:iCs/>
          <w:color w:val="0000FF"/>
          <w:sz w:val="28"/>
          <w:szCs w:val="28"/>
        </w:rPr>
        <w:t xml:space="preserve"> </w:t>
      </w:r>
      <w:r w:rsidRPr="002C691D">
        <w:rPr>
          <w:rFonts w:ascii="Times New Roman" w:hAnsi="Times New Roman" w:cs="Times New Roman"/>
          <w:color w:val="000000" w:themeColor="text1"/>
          <w:sz w:val="28"/>
          <w:szCs w:val="28"/>
        </w:rPr>
        <w:t>обращении</w:t>
      </w:r>
      <w:r w:rsidR="002C691D">
        <w:rPr>
          <w:rFonts w:ascii="Times New Roman" w:hAnsi="Times New Roman" w:cs="Times New Roman"/>
          <w:color w:val="00B050"/>
          <w:sz w:val="28"/>
          <w:szCs w:val="28"/>
        </w:rPr>
        <w:t xml:space="preserve"> </w:t>
      </w:r>
      <w:r w:rsidRPr="00656916">
        <w:rPr>
          <w:rFonts w:ascii="Times New Roman" w:hAnsi="Times New Roman" w:cs="Times New Roman"/>
          <w:sz w:val="28"/>
          <w:szCs w:val="28"/>
        </w:rPr>
        <w:t>органов территориального общественного самоуправления о предоставлении такой выписки.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7. Изменения в устав территориального общественного самоуправления подлежат регистрации в том же порядке, что и регистрация устава территориального общественного самоуправления. Документы, необходимые для регистрации изменений в устав территориального общественного самоуправления, предоставляются в Администрацию муниципального округа председателем территориального общественного самоуправления или иным уполномоченным в соответствии с решением собрания (конференции) граждан лицом.</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9. Территориальное общественное самоуправление в соответствии с его уставом может являться юридическим лицом, создаваемым в предусмотренном гражданским законодательством порядке, и подлежит государственной регистрации.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Территориальное общественное самоуправление</w:t>
      </w:r>
      <w:r w:rsidR="002C691D">
        <w:rPr>
          <w:rFonts w:ascii="Times New Roman" w:hAnsi="Times New Roman" w:cs="Times New Roman"/>
          <w:sz w:val="28"/>
          <w:szCs w:val="28"/>
        </w:rPr>
        <w:t xml:space="preserve"> </w:t>
      </w:r>
      <w:r w:rsidRPr="002C691D">
        <w:rPr>
          <w:rFonts w:ascii="Times New Roman" w:hAnsi="Times New Roman" w:cs="Times New Roman"/>
          <w:iCs/>
          <w:color w:val="000000" w:themeColor="text1"/>
          <w:sz w:val="28"/>
          <w:szCs w:val="28"/>
        </w:rPr>
        <w:t>обязано уведомлять</w:t>
      </w:r>
      <w:r w:rsidRPr="00656916">
        <w:rPr>
          <w:rFonts w:ascii="Times New Roman" w:hAnsi="Times New Roman" w:cs="Times New Roman"/>
          <w:sz w:val="28"/>
          <w:szCs w:val="28"/>
        </w:rPr>
        <w:t xml:space="preserve"> Администрацию муниципального округа о его государственной регистрации в качестве юридического лица.</w:t>
      </w:r>
      <w:r w:rsidRPr="00656916">
        <w:rPr>
          <w:rFonts w:ascii="Times New Roman" w:hAnsi="Times New Roman" w:cs="Times New Roman"/>
          <w:sz w:val="28"/>
          <w:szCs w:val="28"/>
        </w:rPr>
        <w:tab/>
        <w:t xml:space="preserve">Администрация муниципального округа </w:t>
      </w:r>
      <w:r w:rsidRPr="002C691D">
        <w:rPr>
          <w:rFonts w:ascii="Times New Roman" w:hAnsi="Times New Roman" w:cs="Times New Roman"/>
          <w:iCs/>
          <w:color w:val="000000" w:themeColor="text1"/>
          <w:sz w:val="28"/>
          <w:szCs w:val="28"/>
        </w:rPr>
        <w:t>при</w:t>
      </w:r>
      <w:r w:rsidR="002C691D">
        <w:rPr>
          <w:rFonts w:ascii="Times New Roman" w:hAnsi="Times New Roman" w:cs="Times New Roman"/>
          <w:i/>
          <w:iCs/>
          <w:color w:val="0000FF"/>
          <w:sz w:val="28"/>
          <w:szCs w:val="28"/>
        </w:rPr>
        <w:t xml:space="preserve"> </w:t>
      </w:r>
      <w:r w:rsidRPr="00656916">
        <w:rPr>
          <w:rFonts w:ascii="Times New Roman" w:hAnsi="Times New Roman" w:cs="Times New Roman"/>
          <w:sz w:val="28"/>
          <w:szCs w:val="28"/>
        </w:rPr>
        <w:t>поступлении соответствующего уведомления вносит сведения о государственной регистрации территориального общественного самоуправления в качестве юридического лица в единый реестр.</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10. В случае, если в установленный </w:t>
      </w:r>
      <w:hyperlink w:anchor="P157">
        <w:r w:rsidRPr="00656916">
          <w:rPr>
            <w:rFonts w:ascii="Times New Roman" w:hAnsi="Times New Roman" w:cs="Times New Roman"/>
            <w:sz w:val="28"/>
            <w:szCs w:val="28"/>
          </w:rPr>
          <w:t>частью 1</w:t>
        </w:r>
      </w:hyperlink>
      <w:r w:rsidRPr="00656916">
        <w:rPr>
          <w:rFonts w:ascii="Times New Roman" w:hAnsi="Times New Roman" w:cs="Times New Roman"/>
          <w:sz w:val="28"/>
          <w:szCs w:val="28"/>
        </w:rPr>
        <w:t xml:space="preserve"> настоящей статьи срок устав территориального общественного самоуправления не зарегистрирован, Администрация муниципального округа  направляет в Думу муниципального округа проект решения об отмене решения Думы муниципального округа об установлении границ территории осуществления территориального общественного самоуправления.</w:t>
      </w:r>
    </w:p>
    <w:p w:rsidR="00656916" w:rsidRPr="00656916" w:rsidRDefault="00656916" w:rsidP="00656916">
      <w:pPr>
        <w:pStyle w:val="ConsPlusNormal"/>
        <w:jc w:val="both"/>
        <w:rPr>
          <w:rFonts w:ascii="Times New Roman" w:hAnsi="Times New Roman" w:cs="Times New Roman"/>
          <w:sz w:val="28"/>
          <w:szCs w:val="28"/>
        </w:rPr>
      </w:pPr>
    </w:p>
    <w:p w:rsidR="008047FF" w:rsidRDefault="008047FF" w:rsidP="00656916">
      <w:pPr>
        <w:pStyle w:val="ConsPlusTitle"/>
        <w:ind w:firstLine="540"/>
        <w:jc w:val="both"/>
        <w:outlineLvl w:val="1"/>
        <w:rPr>
          <w:rFonts w:ascii="Times New Roman" w:hAnsi="Times New Roman" w:cs="Times New Roman"/>
          <w:sz w:val="28"/>
          <w:szCs w:val="28"/>
        </w:rPr>
      </w:pPr>
    </w:p>
    <w:p w:rsidR="00656916" w:rsidRPr="00656916" w:rsidRDefault="00656916" w:rsidP="00656916">
      <w:pPr>
        <w:pStyle w:val="ConsPlusTitle"/>
        <w:ind w:firstLine="540"/>
        <w:jc w:val="both"/>
        <w:outlineLvl w:val="1"/>
        <w:rPr>
          <w:rFonts w:ascii="Times New Roman" w:hAnsi="Times New Roman" w:cs="Times New Roman"/>
          <w:sz w:val="28"/>
          <w:szCs w:val="28"/>
        </w:rPr>
      </w:pPr>
      <w:r w:rsidRPr="00656916">
        <w:rPr>
          <w:rFonts w:ascii="Times New Roman" w:hAnsi="Times New Roman" w:cs="Times New Roman"/>
          <w:sz w:val="28"/>
          <w:szCs w:val="28"/>
        </w:rPr>
        <w:t>Статья 6. Организация деятельности территориального общественного самоуправления</w:t>
      </w:r>
    </w:p>
    <w:p w:rsidR="00656916" w:rsidRPr="002C691D" w:rsidRDefault="00656916" w:rsidP="00656916">
      <w:pPr>
        <w:pStyle w:val="ConsPlusTitle"/>
        <w:ind w:firstLine="540"/>
        <w:jc w:val="both"/>
        <w:outlineLvl w:val="1"/>
        <w:rPr>
          <w:rFonts w:ascii="Times New Roman" w:hAnsi="Times New Roman" w:cs="Times New Roman"/>
          <w:b w:val="0"/>
          <w:bCs/>
          <w:iCs/>
          <w:color w:val="000000" w:themeColor="text1"/>
          <w:sz w:val="28"/>
          <w:szCs w:val="28"/>
        </w:rPr>
      </w:pPr>
      <w:r w:rsidRPr="002C691D">
        <w:rPr>
          <w:rFonts w:ascii="Times New Roman" w:hAnsi="Times New Roman" w:cs="Times New Roman"/>
          <w:b w:val="0"/>
          <w:bCs/>
          <w:iCs/>
          <w:color w:val="000000" w:themeColor="text1"/>
          <w:sz w:val="28"/>
          <w:szCs w:val="28"/>
        </w:rPr>
        <w:t>1.Территориальное общественное самоуправление осуществляется непосредственно населением посредством проведения собраний и конференций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К исключительным полномочиям собрания (конференции) граждан, осуществляющих территориальное общественное самоуправление, относятся: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установление структуры органов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3) избрание органов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4) определение основных направлений деятельности территориального </w:t>
      </w:r>
      <w:r w:rsidRPr="00656916">
        <w:rPr>
          <w:rFonts w:ascii="Times New Roman" w:hAnsi="Times New Roman" w:cs="Times New Roman"/>
          <w:sz w:val="28"/>
          <w:szCs w:val="28"/>
        </w:rPr>
        <w:lastRenderedPageBreak/>
        <w:t>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7) обсуждение инициативного проекта и принятие решения по вопросу о его одобрении.</w:t>
      </w:r>
    </w:p>
    <w:p w:rsidR="00656916" w:rsidRPr="008047FF" w:rsidRDefault="00656916" w:rsidP="00656916">
      <w:pPr>
        <w:spacing w:after="0" w:line="240" w:lineRule="auto"/>
        <w:ind w:firstLine="709"/>
        <w:jc w:val="both"/>
        <w:rPr>
          <w:rFonts w:ascii="Times New Roman" w:hAnsi="Times New Roman"/>
          <w:iCs/>
          <w:color w:val="000000" w:themeColor="text1"/>
          <w:sz w:val="28"/>
          <w:szCs w:val="28"/>
        </w:rPr>
      </w:pPr>
      <w:r w:rsidRPr="008047FF">
        <w:rPr>
          <w:rFonts w:ascii="Times New Roman" w:hAnsi="Times New Roman"/>
          <w:iCs/>
          <w:color w:val="000000" w:themeColor="text1"/>
          <w:sz w:val="28"/>
          <w:szCs w:val="28"/>
        </w:rPr>
        <w:t>3. Собрание (конференция) граждан может созываться органами местного самоуправления Анучинского муниципального округа, органами ТОС или инициативными группами граждан по мере необходимости.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При поступлении инициативы о проведении собрания (конференции) в целях осуществления территориального общественного самоуправления органы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готовят проект повестки собрания (конференции)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не менее чем за пять дней до дня проведения собрания (конференции) информируют граждан, проживающих на территории осуществления территориального общественного самоуправления, о дате, месте и времени проведения собрания (конференции), а также о повестке собрания (конференции);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3) не менее чем за три рабочих дня до дня проведения собрания (конференции) граждан информируют органы местного самоуправления муниципального округа о дате, месте и времени проведения собрания (конференции), а также о повестке собрания (конференции);</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4) организуют проведение собрания (конференции) граждан. </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5. Собрание (конференция) по вопросам осуществления территориального общественного самоуправления проводится с учетом требований к численности граждан, предусмотренных </w:t>
      </w:r>
      <w:hyperlink w:anchor="P74">
        <w:r w:rsidRPr="00656916">
          <w:rPr>
            <w:rFonts w:ascii="Times New Roman" w:hAnsi="Times New Roman" w:cs="Times New Roman"/>
            <w:sz w:val="28"/>
            <w:szCs w:val="28"/>
          </w:rPr>
          <w:t>частью 1 статьи 3</w:t>
        </w:r>
      </w:hyperlink>
      <w:r w:rsidRPr="00656916">
        <w:rPr>
          <w:rFonts w:ascii="Times New Roman" w:hAnsi="Times New Roman" w:cs="Times New Roman"/>
          <w:sz w:val="28"/>
          <w:szCs w:val="28"/>
        </w:rPr>
        <w:t xml:space="preserve"> настоящего Положения.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6. Выдвижение делегатов на конференцию по вопросам осуществления территориального общественного самоуправления осуществляется в соответствии с </w:t>
      </w:r>
      <w:hyperlink w:anchor="P77">
        <w:r w:rsidRPr="00656916">
          <w:rPr>
            <w:rFonts w:ascii="Times New Roman" w:hAnsi="Times New Roman" w:cs="Times New Roman"/>
            <w:sz w:val="28"/>
            <w:szCs w:val="28"/>
          </w:rPr>
          <w:t>частями 4</w:t>
        </w:r>
      </w:hyperlink>
      <w:r w:rsidRPr="00656916">
        <w:rPr>
          <w:rFonts w:ascii="Times New Roman" w:hAnsi="Times New Roman" w:cs="Times New Roman"/>
          <w:sz w:val="28"/>
          <w:szCs w:val="28"/>
        </w:rPr>
        <w:t xml:space="preserve"> и </w:t>
      </w:r>
      <w:hyperlink w:anchor="P80">
        <w:r w:rsidRPr="00656916">
          <w:rPr>
            <w:rFonts w:ascii="Times New Roman" w:hAnsi="Times New Roman" w:cs="Times New Roman"/>
            <w:sz w:val="28"/>
            <w:szCs w:val="28"/>
          </w:rPr>
          <w:t>5 статьи 3</w:t>
        </w:r>
      </w:hyperlink>
      <w:r w:rsidRPr="00656916">
        <w:rPr>
          <w:rFonts w:ascii="Times New Roman" w:hAnsi="Times New Roman" w:cs="Times New Roman"/>
          <w:sz w:val="28"/>
          <w:szCs w:val="28"/>
        </w:rPr>
        <w:t xml:space="preserve"> настоящего Положения.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w:t>
      </w:r>
      <w:r w:rsidRPr="008047FF">
        <w:rPr>
          <w:rFonts w:ascii="Times New Roman" w:hAnsi="Times New Roman" w:cs="Times New Roman"/>
          <w:iCs/>
          <w:color w:val="000000" w:themeColor="text1"/>
          <w:sz w:val="28"/>
          <w:szCs w:val="28"/>
        </w:rPr>
        <w:t>восемнадцатилетнего</w:t>
      </w:r>
      <w:r w:rsidR="008047FF" w:rsidRPr="008047FF">
        <w:rPr>
          <w:rFonts w:ascii="Times New Roman" w:hAnsi="Times New Roman" w:cs="Times New Roman"/>
          <w:iCs/>
          <w:color w:val="000000" w:themeColor="text1"/>
          <w:sz w:val="28"/>
          <w:szCs w:val="28"/>
        </w:rPr>
        <w:t xml:space="preserve"> </w:t>
      </w:r>
      <w:r w:rsidRPr="00656916">
        <w:rPr>
          <w:rFonts w:ascii="Times New Roman" w:hAnsi="Times New Roman" w:cs="Times New Roman"/>
          <w:sz w:val="28"/>
          <w:szCs w:val="28"/>
        </w:rPr>
        <w:t>возраста.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w:t>
      </w:r>
      <w:r w:rsidRPr="008047FF">
        <w:rPr>
          <w:rFonts w:ascii="Times New Roman" w:hAnsi="Times New Roman" w:cs="Times New Roman"/>
          <w:color w:val="000000" w:themeColor="text1"/>
          <w:sz w:val="28"/>
          <w:szCs w:val="28"/>
        </w:rPr>
        <w:t xml:space="preserve">достигших </w:t>
      </w:r>
      <w:r w:rsidRPr="008047FF">
        <w:rPr>
          <w:rFonts w:ascii="Times New Roman" w:hAnsi="Times New Roman" w:cs="Times New Roman"/>
          <w:iCs/>
          <w:color w:val="000000" w:themeColor="text1"/>
          <w:sz w:val="28"/>
          <w:szCs w:val="28"/>
        </w:rPr>
        <w:t>восемнадцатилетнего</w:t>
      </w:r>
      <w:r w:rsidR="008047FF">
        <w:rPr>
          <w:rFonts w:ascii="Times New Roman" w:hAnsi="Times New Roman" w:cs="Times New Roman"/>
          <w:i/>
          <w:iCs/>
          <w:color w:val="0000FF"/>
          <w:sz w:val="28"/>
          <w:szCs w:val="28"/>
        </w:rPr>
        <w:t xml:space="preserve"> </w:t>
      </w:r>
      <w:r w:rsidRPr="00656916">
        <w:rPr>
          <w:rFonts w:ascii="Times New Roman" w:hAnsi="Times New Roman" w:cs="Times New Roman"/>
          <w:sz w:val="28"/>
          <w:szCs w:val="28"/>
        </w:rPr>
        <w:t>возраста.</w:t>
      </w:r>
    </w:p>
    <w:p w:rsidR="00656916" w:rsidRPr="008047FF" w:rsidRDefault="00656916" w:rsidP="00656916">
      <w:pPr>
        <w:pStyle w:val="ConsPlusNormal"/>
        <w:ind w:firstLine="539"/>
        <w:jc w:val="both"/>
        <w:rPr>
          <w:rFonts w:ascii="Times New Roman" w:hAnsi="Times New Roman" w:cs="Times New Roman"/>
          <w:iCs/>
          <w:color w:val="000000" w:themeColor="text1"/>
          <w:sz w:val="28"/>
          <w:szCs w:val="28"/>
        </w:rPr>
      </w:pPr>
      <w:r w:rsidRPr="008047FF">
        <w:rPr>
          <w:rFonts w:ascii="Times New Roman" w:hAnsi="Times New Roman" w:cs="Times New Roman"/>
          <w:iCs/>
          <w:color w:val="000000" w:themeColor="text1"/>
          <w:sz w:val="28"/>
          <w:szCs w:val="28"/>
        </w:rPr>
        <w:t>8. Для функционирования ТОС в период между конференциями (собраниями) граждан формируются выборные органы ТОС.</w:t>
      </w:r>
    </w:p>
    <w:p w:rsidR="00656916" w:rsidRPr="008047FF" w:rsidRDefault="00656916" w:rsidP="00656916">
      <w:pPr>
        <w:pStyle w:val="ConsPlusNormal"/>
        <w:ind w:firstLine="539"/>
        <w:jc w:val="both"/>
        <w:rPr>
          <w:rFonts w:ascii="Times New Roman" w:hAnsi="Times New Roman" w:cs="Times New Roman"/>
          <w:iCs/>
          <w:color w:val="000000" w:themeColor="text1"/>
          <w:sz w:val="28"/>
          <w:szCs w:val="28"/>
        </w:rPr>
      </w:pPr>
      <w:r w:rsidRPr="008047FF">
        <w:rPr>
          <w:rFonts w:ascii="Times New Roman" w:hAnsi="Times New Roman" w:cs="Times New Roman"/>
          <w:iCs/>
          <w:color w:val="000000" w:themeColor="text1"/>
          <w:sz w:val="28"/>
          <w:szCs w:val="28"/>
        </w:rPr>
        <w:t>Органы ТОС избираются на собраниях или конференциях граждан, проживающих на территории ТОС.</w:t>
      </w:r>
    </w:p>
    <w:p w:rsidR="00656916" w:rsidRPr="00656916" w:rsidRDefault="00656916" w:rsidP="00656916">
      <w:pPr>
        <w:autoSpaceDE w:val="0"/>
        <w:autoSpaceDN w:val="0"/>
        <w:adjustRightInd w:val="0"/>
        <w:spacing w:after="0" w:line="240" w:lineRule="auto"/>
        <w:ind w:firstLine="539"/>
        <w:jc w:val="both"/>
        <w:rPr>
          <w:rFonts w:ascii="Times New Roman" w:hAnsi="Times New Roman"/>
          <w:sz w:val="28"/>
          <w:szCs w:val="28"/>
        </w:rPr>
      </w:pPr>
      <w:r w:rsidRPr="00656916">
        <w:rPr>
          <w:rFonts w:ascii="Times New Roman" w:hAnsi="Times New Roman"/>
          <w:sz w:val="28"/>
          <w:szCs w:val="28"/>
        </w:rPr>
        <w:lastRenderedPageBreak/>
        <w:t xml:space="preserve"> Цели, задачи, формы и основные направления деятельности территориального общественного самоуправления, </w:t>
      </w:r>
      <w:r w:rsidRPr="00656916">
        <w:rPr>
          <w:rFonts w:ascii="Times New Roman" w:eastAsia="Calibri" w:hAnsi="Times New Roman"/>
          <w:sz w:val="28"/>
          <w:szCs w:val="28"/>
        </w:rPr>
        <w:t>порядок формирования, прекращения полномочий, права и обязанности, срок полномочий органов территориального общественного самоуправления</w:t>
      </w:r>
      <w:r w:rsidRPr="00656916">
        <w:rPr>
          <w:rFonts w:ascii="Times New Roman" w:hAnsi="Times New Roman"/>
          <w:sz w:val="28"/>
          <w:szCs w:val="28"/>
        </w:rPr>
        <w:t>, порядок принятия решений, определяются</w:t>
      </w:r>
      <w:r w:rsidRPr="00656916">
        <w:rPr>
          <w:rFonts w:ascii="Times New Roman" w:hAnsi="Times New Roman"/>
          <w:b/>
          <w:bCs/>
          <w:sz w:val="28"/>
          <w:szCs w:val="28"/>
        </w:rPr>
        <w:t xml:space="preserve"> </w:t>
      </w:r>
      <w:r w:rsidRPr="008047FF">
        <w:rPr>
          <w:rFonts w:ascii="Times New Roman" w:hAnsi="Times New Roman"/>
          <w:bCs/>
          <w:sz w:val="28"/>
          <w:szCs w:val="28"/>
        </w:rPr>
        <w:t>уставом</w:t>
      </w:r>
      <w:r w:rsidRPr="00656916">
        <w:rPr>
          <w:rFonts w:ascii="Times New Roman" w:hAnsi="Times New Roman"/>
          <w:sz w:val="28"/>
          <w:szCs w:val="28"/>
        </w:rPr>
        <w:t xml:space="preserve"> территориального общественного самоуправления.</w:t>
      </w:r>
    </w:p>
    <w:p w:rsidR="00656916" w:rsidRPr="00656916" w:rsidRDefault="00656916" w:rsidP="00656916">
      <w:pPr>
        <w:pStyle w:val="ConsPlusNormal"/>
        <w:jc w:val="both"/>
        <w:rPr>
          <w:rFonts w:ascii="Times New Roman" w:hAnsi="Times New Roman" w:cs="Times New Roman"/>
          <w:sz w:val="28"/>
          <w:szCs w:val="28"/>
        </w:rPr>
      </w:pPr>
    </w:p>
    <w:p w:rsidR="008047FF" w:rsidRDefault="008047FF" w:rsidP="00656916">
      <w:pPr>
        <w:pStyle w:val="ConsPlusTitle"/>
        <w:ind w:firstLine="540"/>
        <w:jc w:val="both"/>
        <w:outlineLvl w:val="1"/>
        <w:rPr>
          <w:rFonts w:ascii="Times New Roman" w:hAnsi="Times New Roman" w:cs="Times New Roman"/>
          <w:sz w:val="28"/>
          <w:szCs w:val="28"/>
        </w:rPr>
      </w:pPr>
    </w:p>
    <w:p w:rsidR="00656916" w:rsidRPr="00656916" w:rsidRDefault="00656916" w:rsidP="008047FF">
      <w:pPr>
        <w:pStyle w:val="ConsPlusTitle"/>
        <w:ind w:firstLine="540"/>
        <w:jc w:val="both"/>
        <w:outlineLvl w:val="1"/>
        <w:rPr>
          <w:rFonts w:ascii="Times New Roman" w:hAnsi="Times New Roman" w:cs="Times New Roman"/>
          <w:sz w:val="28"/>
          <w:szCs w:val="28"/>
        </w:rPr>
      </w:pPr>
      <w:r w:rsidRPr="00656916">
        <w:rPr>
          <w:rFonts w:ascii="Times New Roman" w:hAnsi="Times New Roman" w:cs="Times New Roman"/>
          <w:sz w:val="28"/>
          <w:szCs w:val="28"/>
        </w:rPr>
        <w:t>Статья 7. Экономические основы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Территориальное общественное самоуправление, являющееся юридическим лицом, может иметь в собственности денежные средства и иное имущество, в том числе передаваемое органами местного самоуправления, иными субъектами, а также имущество, создаваемое или приобретаемое за счет собственных средств в соответствии с действующим законодательством.</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Порядок приобретения имущества, а также порядок пользования и распоряжения указанным имуществом и финансовыми средствами определяется уставом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Собственные финансовые средства формируются за счет добровольных взносов юридических и физических лиц, а также других поступлений, не запрещенных действующим законодательством.</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3. Собственные финансовые средства и имущество территориального общественного самоуправления используются только для достижения целей и задач, определенных уставом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Финансово-экономическая и хозяйственная деятельность территориального общественного самоуправления осуществляются в соответствии с действующим законодательством.</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За нарушение порядка осуществления финансово-экономической и хозяйственной деятельности органы территориального общественного самоуправления несут ответственность в соответствии с действующим законодательством.</w:t>
      </w:r>
    </w:p>
    <w:p w:rsidR="00656916" w:rsidRPr="00656916" w:rsidRDefault="00656916" w:rsidP="00656916">
      <w:pPr>
        <w:pStyle w:val="ConsPlusNormal"/>
        <w:jc w:val="both"/>
        <w:rPr>
          <w:rFonts w:ascii="Times New Roman" w:hAnsi="Times New Roman" w:cs="Times New Roman"/>
          <w:sz w:val="28"/>
          <w:szCs w:val="28"/>
        </w:rPr>
      </w:pPr>
    </w:p>
    <w:p w:rsidR="00656916" w:rsidRPr="00656916" w:rsidRDefault="00656916" w:rsidP="008047FF">
      <w:pPr>
        <w:pStyle w:val="ConsPlusTitle"/>
        <w:ind w:firstLine="540"/>
        <w:jc w:val="both"/>
        <w:outlineLvl w:val="1"/>
        <w:rPr>
          <w:rFonts w:ascii="Times New Roman" w:hAnsi="Times New Roman" w:cs="Times New Roman"/>
          <w:sz w:val="28"/>
          <w:szCs w:val="28"/>
        </w:rPr>
      </w:pPr>
      <w:r w:rsidRPr="00656916">
        <w:rPr>
          <w:rFonts w:ascii="Times New Roman" w:hAnsi="Times New Roman" w:cs="Times New Roman"/>
          <w:sz w:val="28"/>
          <w:szCs w:val="28"/>
        </w:rPr>
        <w:t>Статья 8. Взаимодействие органов местного самоуправления муниципального округа с органами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Органы местного самоуправления муниципального округа в соответствии с законодательством Российской Федерации, Приморского края, муниципальными правовыми актами и в пределах своих полномочий:</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оказывают содействие населению муниципального округа в осуществлении права на территориальное общественное самоуправление;</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оказывают организационную, консультационную и методическую помощь органам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lastRenderedPageBreak/>
        <w:t>3) содействуют в реализации решений, принятых на собраниях (конференциях) граждан по вопросам осуществления территориального общественного самоуправления, опубликовании (обнародовании) таких решений;</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принимают муниципальные правовые акты с целью развития правоотношений в сфере территориального общественного самоуправления в муниципальном округе;</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5) обеспечивают участие территориального общественного самоуправления в реализации муниципальных программ;</w:t>
      </w:r>
    </w:p>
    <w:p w:rsidR="00656916" w:rsidRPr="00656916" w:rsidRDefault="00656916" w:rsidP="00656916">
      <w:pPr>
        <w:pStyle w:val="ConsPlusNormal"/>
        <w:ind w:firstLine="540"/>
        <w:jc w:val="both"/>
        <w:rPr>
          <w:rFonts w:ascii="Times New Roman" w:hAnsi="Times New Roman" w:cs="Times New Roman"/>
          <w:i/>
          <w:iCs/>
          <w:color w:val="0000FF"/>
          <w:sz w:val="28"/>
          <w:szCs w:val="28"/>
        </w:rPr>
      </w:pPr>
      <w:r w:rsidRPr="00656916">
        <w:rPr>
          <w:rFonts w:ascii="Times New Roman" w:hAnsi="Times New Roman" w:cs="Times New Roman"/>
          <w:sz w:val="28"/>
          <w:szCs w:val="28"/>
        </w:rPr>
        <w:t xml:space="preserve">6) заключают с органами территориального общественного самоуправления соглашения, направленные на решение отдельных вопросов </w:t>
      </w:r>
      <w:r w:rsidRPr="008047FF">
        <w:rPr>
          <w:rFonts w:ascii="Times New Roman" w:hAnsi="Times New Roman" w:cs="Times New Roman"/>
          <w:iCs/>
          <w:color w:val="000000" w:themeColor="text1"/>
          <w:sz w:val="28"/>
          <w:szCs w:val="28"/>
        </w:rPr>
        <w:t>непосредственного обеспечения жизнедеятельности граждан.</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7) проводят мониторинг осуществления территориального общественного самоуправления в муниципальном округе.</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Средства бюджета муниципального округа предоставляются территориальному общественному самоуправлению в случаях:</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участия территориального общественного самоуправления в реализации муниципальных программ;</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реализации территориальным общественным самоуправлением общественно полезных и иных инициативных проектов на территории осуществления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3) заключения соглашения о наделении территориального общественного самоуправления полномочиями по решению вопроса </w:t>
      </w:r>
      <w:r w:rsidRPr="008047FF">
        <w:rPr>
          <w:rFonts w:ascii="Times New Roman" w:hAnsi="Times New Roman" w:cs="Times New Roman"/>
          <w:iCs/>
          <w:color w:val="000000" w:themeColor="text1"/>
          <w:sz w:val="28"/>
          <w:szCs w:val="28"/>
        </w:rPr>
        <w:t>непосредственного обеспечения жизнедеятельности граждан</w:t>
      </w:r>
      <w:r w:rsidRPr="00656916">
        <w:rPr>
          <w:rFonts w:ascii="Times New Roman" w:hAnsi="Times New Roman" w:cs="Times New Roman"/>
          <w:i/>
          <w:iCs/>
          <w:color w:val="0000FF"/>
          <w:sz w:val="28"/>
          <w:szCs w:val="28"/>
        </w:rPr>
        <w:t xml:space="preserve"> </w:t>
      </w:r>
      <w:r w:rsidRPr="00656916">
        <w:rPr>
          <w:rFonts w:ascii="Times New Roman" w:hAnsi="Times New Roman" w:cs="Times New Roman"/>
          <w:sz w:val="28"/>
          <w:szCs w:val="28"/>
        </w:rPr>
        <w:t xml:space="preserve"> на территории осуществления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3. Средства, выделенные в случаях, предусмотренных </w:t>
      </w:r>
      <w:hyperlink w:anchor="P254">
        <w:r w:rsidRPr="00656916">
          <w:rPr>
            <w:rFonts w:ascii="Times New Roman" w:hAnsi="Times New Roman" w:cs="Times New Roman"/>
            <w:sz w:val="28"/>
            <w:szCs w:val="28"/>
          </w:rPr>
          <w:t>частью 2</w:t>
        </w:r>
      </w:hyperlink>
      <w:r w:rsidRPr="00656916">
        <w:rPr>
          <w:rFonts w:ascii="Times New Roman" w:hAnsi="Times New Roman" w:cs="Times New Roman"/>
          <w:sz w:val="28"/>
          <w:szCs w:val="28"/>
        </w:rPr>
        <w:t xml:space="preserve"> настоящей статьи, предусматриваются в бюджете муниципального округа на соответствующий финансовый год.</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4. Контроль за расходованием средств, выделенных территориальному общественному самоуправлению из бюджета муниципального округа, осуществляется уполномоченными органами местного самоуправления в соответствии с действующим законодательством и нормативными правовыми актами муниципального округа.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5. В соответствии с уставом территориального общественного самоуправления для осуществления контроля за финансово-хозяйственной деятельностью территориального общественного самоуправления может быть образован контрольно-ревизионный орган.</w:t>
      </w:r>
    </w:p>
    <w:p w:rsidR="00656916" w:rsidRPr="00656916" w:rsidRDefault="00656916" w:rsidP="00656916">
      <w:pPr>
        <w:pStyle w:val="ConsPlusNormal"/>
        <w:jc w:val="both"/>
        <w:rPr>
          <w:rFonts w:ascii="Times New Roman" w:hAnsi="Times New Roman" w:cs="Times New Roman"/>
          <w:sz w:val="28"/>
          <w:szCs w:val="28"/>
        </w:rPr>
      </w:pPr>
    </w:p>
    <w:p w:rsidR="00656916" w:rsidRPr="00656916" w:rsidRDefault="00656916" w:rsidP="008047FF">
      <w:pPr>
        <w:pStyle w:val="ConsPlusTitle"/>
        <w:ind w:firstLine="540"/>
        <w:jc w:val="both"/>
        <w:outlineLvl w:val="1"/>
        <w:rPr>
          <w:rFonts w:ascii="Times New Roman" w:hAnsi="Times New Roman" w:cs="Times New Roman"/>
          <w:sz w:val="28"/>
          <w:szCs w:val="28"/>
        </w:rPr>
      </w:pPr>
      <w:r w:rsidRPr="00656916">
        <w:rPr>
          <w:rFonts w:ascii="Times New Roman" w:hAnsi="Times New Roman" w:cs="Times New Roman"/>
          <w:sz w:val="28"/>
          <w:szCs w:val="28"/>
        </w:rPr>
        <w:t>Статья 9. Прекращение осуществления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1. Территориальное общественное самоуправление, являющееся юридическим лицом, прекращает свою деятельность в результате ликвидации либо реорганизации в соответствии с требованиями гражданского законодательства и на основании решения собрания </w:t>
      </w:r>
      <w:r w:rsidRPr="00656916">
        <w:rPr>
          <w:rFonts w:ascii="Times New Roman" w:hAnsi="Times New Roman" w:cs="Times New Roman"/>
          <w:sz w:val="28"/>
          <w:szCs w:val="28"/>
        </w:rPr>
        <w:lastRenderedPageBreak/>
        <w:t>(конференции) граждан либо на основании решения суда.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Деятельность территориального общественного самоуправления, не являющегося юридическим лицом, может быть прекращена:</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1) на основании решения собрания (конференции) граждан о самороспуске;</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2) на основании вступившего в силу решения суда.</w:t>
      </w:r>
    </w:p>
    <w:p w:rsidR="00656916" w:rsidRPr="008047FF" w:rsidRDefault="00656916" w:rsidP="00656916">
      <w:pPr>
        <w:pStyle w:val="ConsPlusNormal"/>
        <w:ind w:firstLine="540"/>
        <w:jc w:val="both"/>
        <w:rPr>
          <w:rFonts w:ascii="Times New Roman" w:hAnsi="Times New Roman" w:cs="Times New Roman"/>
          <w:iCs/>
          <w:sz w:val="28"/>
          <w:szCs w:val="28"/>
        </w:rPr>
      </w:pPr>
      <w:r w:rsidRPr="00656916">
        <w:rPr>
          <w:rFonts w:ascii="Times New Roman" w:hAnsi="Times New Roman" w:cs="Times New Roman"/>
          <w:sz w:val="28"/>
          <w:szCs w:val="28"/>
        </w:rPr>
        <w:t xml:space="preserve">3. При </w:t>
      </w:r>
      <w:r w:rsidRPr="008047FF">
        <w:rPr>
          <w:rFonts w:ascii="Times New Roman" w:hAnsi="Times New Roman" w:cs="Times New Roman"/>
          <w:iCs/>
          <w:sz w:val="28"/>
          <w:szCs w:val="28"/>
        </w:rPr>
        <w:t>принятии  решения на собрании (конфер</w:t>
      </w:r>
      <w:r w:rsidR="008047FF" w:rsidRPr="008047FF">
        <w:rPr>
          <w:rFonts w:ascii="Times New Roman" w:hAnsi="Times New Roman" w:cs="Times New Roman"/>
          <w:iCs/>
          <w:sz w:val="28"/>
          <w:szCs w:val="28"/>
        </w:rPr>
        <w:t>енции) граждан о самороспуске</w:t>
      </w:r>
      <w:r w:rsidRPr="008047FF">
        <w:rPr>
          <w:rFonts w:ascii="Times New Roman" w:hAnsi="Times New Roman" w:cs="Times New Roman"/>
          <w:iCs/>
          <w:sz w:val="28"/>
          <w:szCs w:val="28"/>
        </w:rPr>
        <w:t>, председатель  территориального общественного самоуправления письменно уведомляют Администрацию муниципального округа о прекращении деятельности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 xml:space="preserve">4. </w:t>
      </w:r>
      <w:bookmarkStart w:id="1" w:name="_GoBack"/>
      <w:r w:rsidRPr="008047FF">
        <w:rPr>
          <w:rFonts w:ascii="Times New Roman" w:hAnsi="Times New Roman" w:cs="Times New Roman"/>
          <w:color w:val="000000" w:themeColor="text1"/>
          <w:sz w:val="28"/>
          <w:szCs w:val="28"/>
        </w:rPr>
        <w:t>При</w:t>
      </w:r>
      <w:bookmarkEnd w:id="1"/>
      <w:r w:rsidRPr="00656916">
        <w:rPr>
          <w:rFonts w:ascii="Times New Roman" w:hAnsi="Times New Roman" w:cs="Times New Roman"/>
          <w:sz w:val="28"/>
          <w:szCs w:val="28"/>
        </w:rPr>
        <w:t xml:space="preserve"> поступления письменного уведомления о прекращении деятельности территориального общественного самоуправления Администрация муниципального округа направляет в Думу муниципального округа проект решения об отмене решения Думы муниципального округа, устанавливающего границы территории осуществления территориального общественного самоуправления.</w:t>
      </w:r>
    </w:p>
    <w:p w:rsidR="00656916" w:rsidRPr="00656916" w:rsidRDefault="00656916" w:rsidP="00656916">
      <w:pPr>
        <w:pStyle w:val="ConsPlusNormal"/>
        <w:ind w:firstLine="540"/>
        <w:jc w:val="both"/>
        <w:rPr>
          <w:rFonts w:ascii="Times New Roman" w:hAnsi="Times New Roman" w:cs="Times New Roman"/>
          <w:sz w:val="28"/>
          <w:szCs w:val="28"/>
        </w:rPr>
      </w:pPr>
      <w:r w:rsidRPr="00656916">
        <w:rPr>
          <w:rFonts w:ascii="Times New Roman" w:hAnsi="Times New Roman" w:cs="Times New Roman"/>
          <w:sz w:val="28"/>
          <w:szCs w:val="28"/>
        </w:rPr>
        <w:t>На основании решения Думы муниципального округа, отменяющего решение Думы муниципального округа об установлении границы территории территориального общественного самоуправления, Администрация муниципального округа исключает соответствующее территориальное общественное самоуправление из единого реестра.</w:t>
      </w:r>
    </w:p>
    <w:p w:rsidR="00656916" w:rsidRPr="00656916" w:rsidRDefault="00656916" w:rsidP="00656916">
      <w:pPr>
        <w:pStyle w:val="ConsPlusNormal"/>
        <w:jc w:val="both"/>
        <w:rPr>
          <w:rFonts w:ascii="Times New Roman" w:hAnsi="Times New Roman" w:cs="Times New Roman"/>
          <w:sz w:val="28"/>
          <w:szCs w:val="28"/>
        </w:rPr>
      </w:pPr>
    </w:p>
    <w:p w:rsidR="00656916" w:rsidRPr="00656916" w:rsidRDefault="00656916" w:rsidP="00656916">
      <w:pPr>
        <w:pStyle w:val="ConsPlusNormal"/>
        <w:ind w:firstLine="540"/>
        <w:jc w:val="both"/>
        <w:rPr>
          <w:rFonts w:ascii="Times New Roman" w:hAnsi="Times New Roman" w:cs="Times New Roman"/>
          <w:sz w:val="28"/>
          <w:szCs w:val="28"/>
        </w:rPr>
      </w:pPr>
    </w:p>
    <w:p w:rsidR="00BA6101" w:rsidRPr="00656916" w:rsidRDefault="00BA6101" w:rsidP="00BA6101">
      <w:pPr>
        <w:pStyle w:val="ConsPlusNormal"/>
        <w:ind w:firstLine="540"/>
        <w:jc w:val="both"/>
        <w:rPr>
          <w:rFonts w:ascii="Times New Roman" w:hAnsi="Times New Roman" w:cs="Times New Roman"/>
          <w:sz w:val="28"/>
          <w:szCs w:val="28"/>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Pr="005B60BC" w:rsidRDefault="005B60BC" w:rsidP="005B60BC">
      <w:pPr>
        <w:pStyle w:val="ConsPlusNormal"/>
        <w:ind w:left="5103" w:firstLine="567"/>
        <w:jc w:val="right"/>
        <w:outlineLvl w:val="1"/>
        <w:rPr>
          <w:rFonts w:ascii="Times New Roman" w:hAnsi="Times New Roman" w:cs="Times New Roman"/>
          <w:sz w:val="28"/>
          <w:szCs w:val="28"/>
          <w:lang w:val="en-US"/>
        </w:rPr>
      </w:pPr>
      <w:r w:rsidRPr="005B60BC">
        <w:rPr>
          <w:rFonts w:ascii="Times New Roman" w:hAnsi="Times New Roman" w:cs="Times New Roman"/>
          <w:sz w:val="28"/>
          <w:szCs w:val="28"/>
        </w:rPr>
        <w:lastRenderedPageBreak/>
        <w:t xml:space="preserve">Приложение </w:t>
      </w:r>
      <w:r w:rsidRPr="005B60BC">
        <w:rPr>
          <w:rFonts w:ascii="Times New Roman" w:hAnsi="Times New Roman" w:cs="Times New Roman"/>
          <w:sz w:val="28"/>
          <w:szCs w:val="28"/>
          <w:lang w:val="en-US"/>
        </w:rPr>
        <w:t>1</w:t>
      </w:r>
    </w:p>
    <w:p w:rsidR="005B60BC" w:rsidRDefault="005B60BC" w:rsidP="005B60BC">
      <w:pPr>
        <w:widowControl w:val="0"/>
        <w:ind w:firstLine="709"/>
        <w:jc w:val="right"/>
        <w:rPr>
          <w:rFonts w:ascii="Times New Roman" w:hAnsi="Times New Roman"/>
        </w:rPr>
      </w:pPr>
      <w:r>
        <w:rPr>
          <w:i/>
          <w:sz w:val="24"/>
          <w:szCs w:val="24"/>
        </w:rPr>
        <w:t>Примерная форма</w:t>
      </w:r>
    </w:p>
    <w:tbl>
      <w:tblPr>
        <w:tblW w:w="18032" w:type="dxa"/>
        <w:tblLayout w:type="fixed"/>
        <w:tblCellMar>
          <w:top w:w="102" w:type="dxa"/>
          <w:left w:w="62" w:type="dxa"/>
          <w:bottom w:w="102" w:type="dxa"/>
          <w:right w:w="62" w:type="dxa"/>
        </w:tblCellMar>
        <w:tblLook w:val="04A0"/>
      </w:tblPr>
      <w:tblGrid>
        <w:gridCol w:w="453"/>
        <w:gridCol w:w="3844"/>
        <w:gridCol w:w="541"/>
        <w:gridCol w:w="1328"/>
        <w:gridCol w:w="2054"/>
        <w:gridCol w:w="796"/>
        <w:gridCol w:w="54"/>
        <w:gridCol w:w="1086"/>
        <w:gridCol w:w="7876"/>
      </w:tblGrid>
      <w:tr w:rsidR="005B60BC" w:rsidTr="005B60BC">
        <w:trPr>
          <w:gridAfter w:val="2"/>
          <w:wAfter w:w="8962" w:type="dxa"/>
        </w:trPr>
        <w:tc>
          <w:tcPr>
            <w:tcW w:w="9070" w:type="dxa"/>
            <w:gridSpan w:val="7"/>
            <w:tcBorders>
              <w:top w:val="nil"/>
              <w:left w:val="nil"/>
              <w:bottom w:val="nil"/>
              <w:right w:val="nil"/>
            </w:tcBorders>
          </w:tcPr>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Протокол о создании инициативной группы</w:t>
            </w:r>
          </w:p>
        </w:tc>
      </w:tr>
      <w:tr w:rsidR="005B60BC" w:rsidTr="005B60BC">
        <w:trPr>
          <w:gridAfter w:val="2"/>
          <w:wAfter w:w="8962" w:type="dxa"/>
        </w:trPr>
        <w:tc>
          <w:tcPr>
            <w:tcW w:w="4297" w:type="dxa"/>
            <w:gridSpan w:val="2"/>
            <w:tcBorders>
              <w:top w:val="nil"/>
              <w:left w:val="nil"/>
              <w:bottom w:val="nil"/>
              <w:right w:val="nil"/>
            </w:tcBorders>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________________________________</w:t>
            </w:r>
          </w:p>
          <w:p w:rsidR="005B60BC" w:rsidRDefault="005B60BC" w:rsidP="005B60BC">
            <w:pPr>
              <w:pStyle w:val="ConsPlusNormal"/>
              <w:jc w:val="center"/>
              <w:rPr>
                <w:rFonts w:ascii="Times New Roman" w:hAnsi="Times New Roman" w:cs="Times New Roman"/>
              </w:rPr>
            </w:pPr>
            <w:r>
              <w:rPr>
                <w:rFonts w:ascii="Times New Roman" w:hAnsi="Times New Roman" w:cs="Times New Roman"/>
              </w:rPr>
              <w:t>(наименование населенного пункта)</w:t>
            </w:r>
          </w:p>
        </w:tc>
        <w:tc>
          <w:tcPr>
            <w:tcW w:w="1869" w:type="dxa"/>
            <w:gridSpan w:val="2"/>
            <w:tcBorders>
              <w:top w:val="nil"/>
              <w:left w:val="nil"/>
              <w:bottom w:val="nil"/>
              <w:right w:val="nil"/>
            </w:tcBorders>
          </w:tcPr>
          <w:p w:rsidR="005B60BC" w:rsidRDefault="005B60BC" w:rsidP="005B60BC">
            <w:pPr>
              <w:pStyle w:val="ConsPlusNormal"/>
              <w:rPr>
                <w:rFonts w:ascii="Times New Roman" w:hAnsi="Times New Roman" w:cs="Times New Roman"/>
              </w:rPr>
            </w:pPr>
          </w:p>
        </w:tc>
        <w:tc>
          <w:tcPr>
            <w:tcW w:w="2904" w:type="dxa"/>
            <w:gridSpan w:val="3"/>
            <w:tcBorders>
              <w:top w:val="nil"/>
              <w:left w:val="nil"/>
              <w:bottom w:val="nil"/>
              <w:right w:val="nil"/>
            </w:tcBorders>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"___" __________ 20_ г.</w:t>
            </w:r>
          </w:p>
          <w:p w:rsidR="005B60BC" w:rsidRDefault="005B60BC" w:rsidP="005B60BC">
            <w:pPr>
              <w:pStyle w:val="ConsPlusNormal"/>
              <w:jc w:val="center"/>
              <w:rPr>
                <w:rFonts w:ascii="Times New Roman" w:hAnsi="Times New Roman" w:cs="Times New Roman"/>
              </w:rPr>
            </w:pPr>
          </w:p>
        </w:tc>
      </w:tr>
      <w:tr w:rsidR="005B60BC" w:rsidTr="005B60BC">
        <w:trPr>
          <w:gridAfter w:val="2"/>
          <w:wAfter w:w="8962" w:type="dxa"/>
        </w:trPr>
        <w:tc>
          <w:tcPr>
            <w:tcW w:w="9070" w:type="dxa"/>
            <w:gridSpan w:val="7"/>
            <w:tcBorders>
              <w:top w:val="nil"/>
              <w:left w:val="nil"/>
              <w:bottom w:val="nil"/>
              <w:right w:val="nil"/>
            </w:tcBorders>
          </w:tcPr>
          <w:p w:rsidR="005B60BC" w:rsidRDefault="005B60BC" w:rsidP="005B60BC">
            <w:pPr>
              <w:pStyle w:val="ConsPlusNormal"/>
              <w:numPr>
                <w:ilvl w:val="0"/>
                <w:numId w:val="5"/>
              </w:numPr>
              <w:jc w:val="both"/>
              <w:rPr>
                <w:rFonts w:ascii="Times New Roman" w:hAnsi="Times New Roman" w:cs="Times New Roman"/>
              </w:rPr>
            </w:pPr>
            <w:r>
              <w:rPr>
                <w:rFonts w:ascii="Times New Roman" w:hAnsi="Times New Roman" w:cs="Times New Roman"/>
              </w:rPr>
              <w:t>Цель создания инициативной группы: Создание территориального общественного самоуправления.</w:t>
            </w:r>
          </w:p>
          <w:p w:rsidR="005B60BC" w:rsidRDefault="005B60BC" w:rsidP="005B60BC">
            <w:pPr>
              <w:pStyle w:val="ConsPlusNormal"/>
              <w:numPr>
                <w:ilvl w:val="0"/>
                <w:numId w:val="5"/>
              </w:numPr>
              <w:jc w:val="both"/>
              <w:rPr>
                <w:rFonts w:ascii="Times New Roman" w:hAnsi="Times New Roman" w:cs="Times New Roman"/>
              </w:rPr>
            </w:pPr>
            <w:r>
              <w:rPr>
                <w:rFonts w:ascii="Times New Roman" w:hAnsi="Times New Roman" w:cs="Times New Roman"/>
              </w:rPr>
              <w:t>Персональный состав :</w:t>
            </w:r>
          </w:p>
        </w:tc>
      </w:tr>
      <w:tr w:rsidR="005B60BC" w:rsidTr="005B60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76" w:type="dxa"/>
        </w:trPr>
        <w:tc>
          <w:tcPr>
            <w:tcW w:w="453"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 п/п</w:t>
            </w:r>
          </w:p>
        </w:tc>
        <w:tc>
          <w:tcPr>
            <w:tcW w:w="4385" w:type="dxa"/>
            <w:gridSpan w:val="2"/>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Ф.И.О. (отчество при наличии) члена инициативной группы</w:t>
            </w:r>
          </w:p>
        </w:tc>
        <w:tc>
          <w:tcPr>
            <w:tcW w:w="3382" w:type="dxa"/>
            <w:gridSpan w:val="2"/>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Адрес места жительства члена инициативной группы, контактный телефон (при наличии)</w:t>
            </w:r>
          </w:p>
        </w:tc>
        <w:tc>
          <w:tcPr>
            <w:tcW w:w="1936" w:type="dxa"/>
            <w:gridSpan w:val="3"/>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Подпись члена инициативной группы &lt;1&gt;</w:t>
            </w:r>
          </w:p>
        </w:tc>
      </w:tr>
      <w:tr w:rsidR="005B60BC" w:rsidTr="005B60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76" w:type="dxa"/>
          <w:trHeight w:val="462"/>
        </w:trPr>
        <w:tc>
          <w:tcPr>
            <w:tcW w:w="453" w:type="dxa"/>
          </w:tcPr>
          <w:p w:rsidR="005B60BC" w:rsidRDefault="005B60BC" w:rsidP="005B60BC">
            <w:pPr>
              <w:pStyle w:val="ConsPlusNormal"/>
              <w:rPr>
                <w:rFonts w:ascii="Times New Roman" w:hAnsi="Times New Roman" w:cs="Times New Roman"/>
              </w:rPr>
            </w:pPr>
            <w:r>
              <w:rPr>
                <w:rFonts w:ascii="Times New Roman" w:hAnsi="Times New Roman" w:cs="Times New Roman"/>
              </w:rPr>
              <w:t>1.</w:t>
            </w:r>
          </w:p>
        </w:tc>
        <w:tc>
          <w:tcPr>
            <w:tcW w:w="4385" w:type="dxa"/>
            <w:gridSpan w:val="2"/>
          </w:tcPr>
          <w:p w:rsidR="005B60BC" w:rsidRDefault="005B60BC" w:rsidP="005B60BC">
            <w:pPr>
              <w:pStyle w:val="ConsPlusNormal"/>
              <w:rPr>
                <w:rFonts w:ascii="Times New Roman" w:hAnsi="Times New Roman" w:cs="Times New Roman"/>
              </w:rPr>
            </w:pPr>
          </w:p>
        </w:tc>
        <w:tc>
          <w:tcPr>
            <w:tcW w:w="3382" w:type="dxa"/>
            <w:gridSpan w:val="2"/>
          </w:tcPr>
          <w:p w:rsidR="005B60BC" w:rsidRDefault="005B60BC" w:rsidP="005B60BC">
            <w:pPr>
              <w:pStyle w:val="ConsPlusNormal"/>
              <w:rPr>
                <w:rFonts w:ascii="Times New Roman" w:hAnsi="Times New Roman" w:cs="Times New Roman"/>
              </w:rPr>
            </w:pPr>
          </w:p>
        </w:tc>
        <w:tc>
          <w:tcPr>
            <w:tcW w:w="1936" w:type="dxa"/>
            <w:gridSpan w:val="3"/>
          </w:tcPr>
          <w:p w:rsidR="005B60BC" w:rsidRDefault="005B60BC" w:rsidP="005B60BC">
            <w:pPr>
              <w:pStyle w:val="ConsPlusNormal"/>
              <w:rPr>
                <w:rFonts w:ascii="Times New Roman" w:hAnsi="Times New Roman" w:cs="Times New Roman"/>
              </w:rPr>
            </w:pPr>
          </w:p>
        </w:tc>
      </w:tr>
      <w:tr w:rsidR="005B60BC" w:rsidTr="005B60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76" w:type="dxa"/>
          <w:trHeight w:val="203"/>
        </w:trPr>
        <w:tc>
          <w:tcPr>
            <w:tcW w:w="453" w:type="dxa"/>
          </w:tcPr>
          <w:p w:rsidR="005B60BC" w:rsidRDefault="005B60BC" w:rsidP="005B60BC">
            <w:pPr>
              <w:pStyle w:val="ConsPlusNormal"/>
              <w:rPr>
                <w:rFonts w:ascii="Times New Roman" w:hAnsi="Times New Roman" w:cs="Times New Roman"/>
              </w:rPr>
            </w:pPr>
            <w:r>
              <w:rPr>
                <w:rFonts w:ascii="Times New Roman" w:hAnsi="Times New Roman" w:cs="Times New Roman"/>
                <w:lang w:val="en-US"/>
              </w:rPr>
              <w:t>2</w:t>
            </w:r>
            <w:r>
              <w:rPr>
                <w:rFonts w:ascii="Times New Roman" w:hAnsi="Times New Roman" w:cs="Times New Roman"/>
              </w:rPr>
              <w:t>.</w:t>
            </w:r>
          </w:p>
        </w:tc>
        <w:tc>
          <w:tcPr>
            <w:tcW w:w="4385" w:type="dxa"/>
            <w:gridSpan w:val="2"/>
          </w:tcPr>
          <w:p w:rsidR="005B60BC" w:rsidRDefault="005B60BC" w:rsidP="005B60BC">
            <w:pPr>
              <w:pStyle w:val="ConsPlusNormal"/>
              <w:rPr>
                <w:rFonts w:ascii="Times New Roman" w:hAnsi="Times New Roman" w:cs="Times New Roman"/>
              </w:rPr>
            </w:pPr>
          </w:p>
        </w:tc>
        <w:tc>
          <w:tcPr>
            <w:tcW w:w="3382" w:type="dxa"/>
            <w:gridSpan w:val="2"/>
          </w:tcPr>
          <w:p w:rsidR="005B60BC" w:rsidRDefault="005B60BC" w:rsidP="005B60BC">
            <w:pPr>
              <w:pStyle w:val="ConsPlusNormal"/>
              <w:rPr>
                <w:rFonts w:ascii="Times New Roman" w:hAnsi="Times New Roman" w:cs="Times New Roman"/>
              </w:rPr>
            </w:pPr>
          </w:p>
        </w:tc>
        <w:tc>
          <w:tcPr>
            <w:tcW w:w="1936" w:type="dxa"/>
            <w:gridSpan w:val="3"/>
          </w:tcPr>
          <w:p w:rsidR="005B60BC" w:rsidRDefault="005B60BC" w:rsidP="005B60BC">
            <w:pPr>
              <w:pStyle w:val="ConsPlusNormal"/>
              <w:rPr>
                <w:rFonts w:ascii="Times New Roman" w:hAnsi="Times New Roman" w:cs="Times New Roman"/>
              </w:rPr>
            </w:pPr>
          </w:p>
        </w:tc>
      </w:tr>
      <w:tr w:rsidR="005B60BC" w:rsidTr="005B60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876" w:type="dxa"/>
          <w:trHeight w:val="309"/>
        </w:trPr>
        <w:tc>
          <w:tcPr>
            <w:tcW w:w="453" w:type="dxa"/>
          </w:tcPr>
          <w:p w:rsidR="005B60BC" w:rsidRDefault="005B60BC" w:rsidP="005B60BC">
            <w:pPr>
              <w:pStyle w:val="ConsPlusNormal"/>
              <w:rPr>
                <w:rFonts w:ascii="Times New Roman" w:hAnsi="Times New Roman" w:cs="Times New Roman"/>
              </w:rPr>
            </w:pPr>
            <w:r>
              <w:rPr>
                <w:rFonts w:ascii="Times New Roman" w:hAnsi="Times New Roman" w:cs="Times New Roman"/>
              </w:rPr>
              <w:t>3.</w:t>
            </w:r>
          </w:p>
        </w:tc>
        <w:tc>
          <w:tcPr>
            <w:tcW w:w="4385" w:type="dxa"/>
            <w:gridSpan w:val="2"/>
          </w:tcPr>
          <w:p w:rsidR="005B60BC" w:rsidRDefault="005B60BC" w:rsidP="005B60BC">
            <w:pPr>
              <w:pStyle w:val="ConsPlusNormal"/>
              <w:rPr>
                <w:rFonts w:ascii="Times New Roman" w:hAnsi="Times New Roman" w:cs="Times New Roman"/>
              </w:rPr>
            </w:pPr>
          </w:p>
        </w:tc>
        <w:tc>
          <w:tcPr>
            <w:tcW w:w="3382" w:type="dxa"/>
            <w:gridSpan w:val="2"/>
          </w:tcPr>
          <w:p w:rsidR="005B60BC" w:rsidRDefault="005B60BC" w:rsidP="005B60BC">
            <w:pPr>
              <w:pStyle w:val="ConsPlusNormal"/>
              <w:rPr>
                <w:rFonts w:ascii="Times New Roman" w:hAnsi="Times New Roman" w:cs="Times New Roman"/>
              </w:rPr>
            </w:pPr>
          </w:p>
        </w:tc>
        <w:tc>
          <w:tcPr>
            <w:tcW w:w="1936" w:type="dxa"/>
            <w:gridSpan w:val="3"/>
          </w:tcPr>
          <w:p w:rsidR="005B60BC" w:rsidRDefault="005B60BC" w:rsidP="005B60BC">
            <w:pPr>
              <w:pStyle w:val="ConsPlusNormal"/>
              <w:rPr>
                <w:rFonts w:ascii="Times New Roman" w:hAnsi="Times New Roman" w:cs="Times New Roman"/>
              </w:rPr>
            </w:pPr>
          </w:p>
        </w:tc>
      </w:tr>
      <w:tr w:rsidR="005B60BC" w:rsidTr="005B60BC">
        <w:tc>
          <w:tcPr>
            <w:tcW w:w="9016" w:type="dxa"/>
            <w:gridSpan w:val="6"/>
            <w:tcBorders>
              <w:top w:val="nil"/>
              <w:left w:val="nil"/>
              <w:bottom w:val="nil"/>
              <w:right w:val="nil"/>
            </w:tcBorders>
          </w:tcPr>
          <w:p w:rsidR="005B60BC" w:rsidRDefault="005B60BC" w:rsidP="005B60BC">
            <w:pPr>
              <w:pStyle w:val="ConsPlusNormal"/>
              <w:jc w:val="both"/>
              <w:rPr>
                <w:rFonts w:ascii="Times New Roman" w:hAnsi="Times New Roman" w:cs="Times New Roman"/>
              </w:rPr>
            </w:pPr>
            <w:r>
              <w:rPr>
                <w:rFonts w:ascii="Times New Roman" w:hAnsi="Times New Roman" w:cs="Times New Roman"/>
              </w:rPr>
              <w:t xml:space="preserve">&lt;1&gt; - ставя подпись, даю согласие в соответствии со </w:t>
            </w:r>
            <w:hyperlink r:id="rId10">
              <w:r>
                <w:rPr>
                  <w:rFonts w:ascii="Times New Roman" w:hAnsi="Times New Roman" w:cs="Times New Roman"/>
                </w:rPr>
                <w:t>статьей 9</w:t>
              </w:r>
            </w:hyperlink>
            <w:r>
              <w:rPr>
                <w:rFonts w:ascii="Times New Roman" w:hAnsi="Times New Roman" w:cs="Times New Roman"/>
              </w:rPr>
              <w:t xml:space="preserve"> Федерального закона от 27.07.2006 № 152-ФЗ "О персональных данных" уполномоченному представителю территориального общественного самоуправления 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w:t>
            </w:r>
            <w:hyperlink r:id="rId11">
              <w:r>
                <w:rPr>
                  <w:rFonts w:ascii="Times New Roman" w:hAnsi="Times New Roman" w:cs="Times New Roman"/>
                </w:rPr>
                <w:t>пунктом 3 статьи 3</w:t>
              </w:r>
            </w:hyperlink>
            <w:r>
              <w:rPr>
                <w:rFonts w:ascii="Times New Roman" w:hAnsi="Times New Roman" w:cs="Times New Roman"/>
              </w:rPr>
              <w:t xml:space="preserve"> Федерального закона от 27.07.2006 № 152-ФЗ "О персональных данных", со сведениями о фамилии, имени, отчестве (при наличии), адресе места жительства для целей создания территориального общественного самоуправления; предоставление копии протокола о создании инициативной группы в Администрацию Анучинского муниципального округа. Настоящее согласие действует со дня его подписания до дня отзыва в письменной форме.</w:t>
            </w:r>
          </w:p>
        </w:tc>
        <w:tc>
          <w:tcPr>
            <w:tcW w:w="9016" w:type="dxa"/>
            <w:gridSpan w:val="3"/>
            <w:tcBorders>
              <w:top w:val="nil"/>
              <w:left w:val="nil"/>
              <w:bottom w:val="nil"/>
              <w:right w:val="nil"/>
            </w:tcBorders>
          </w:tcPr>
          <w:p w:rsidR="005B60BC" w:rsidRDefault="005B60BC" w:rsidP="005B60BC">
            <w:pPr>
              <w:pStyle w:val="ConsPlusNormal"/>
              <w:ind w:firstLine="283"/>
              <w:jc w:val="both"/>
              <w:rPr>
                <w:rFonts w:ascii="Times New Roman" w:hAnsi="Times New Roman" w:cs="Times New Roman"/>
              </w:rPr>
            </w:pPr>
          </w:p>
        </w:tc>
      </w:tr>
      <w:tr w:rsidR="005B60BC" w:rsidTr="005B60BC">
        <w:tc>
          <w:tcPr>
            <w:tcW w:w="9016" w:type="dxa"/>
            <w:gridSpan w:val="6"/>
            <w:tcBorders>
              <w:top w:val="nil"/>
              <w:left w:val="nil"/>
              <w:bottom w:val="nil"/>
              <w:right w:val="nil"/>
            </w:tcBorders>
          </w:tcPr>
          <w:p w:rsidR="005B60BC" w:rsidRDefault="005B60BC" w:rsidP="005B60BC">
            <w:pPr>
              <w:pStyle w:val="ConsPlusNormal"/>
              <w:rPr>
                <w:rFonts w:ascii="Times New Roman" w:hAnsi="Times New Roman" w:cs="Times New Roman"/>
              </w:rPr>
            </w:pPr>
          </w:p>
        </w:tc>
        <w:tc>
          <w:tcPr>
            <w:tcW w:w="9016" w:type="dxa"/>
            <w:gridSpan w:val="3"/>
            <w:tcBorders>
              <w:top w:val="nil"/>
              <w:left w:val="nil"/>
              <w:bottom w:val="nil"/>
              <w:right w:val="nil"/>
            </w:tcBorders>
          </w:tcPr>
          <w:p w:rsidR="005B60BC" w:rsidRDefault="005B60BC" w:rsidP="005B60BC">
            <w:pPr>
              <w:pStyle w:val="ConsPlusNormal"/>
              <w:rPr>
                <w:rFonts w:ascii="Times New Roman" w:hAnsi="Times New Roman" w:cs="Times New Roman"/>
              </w:rPr>
            </w:pPr>
          </w:p>
        </w:tc>
      </w:tr>
      <w:tr w:rsidR="005B60BC" w:rsidTr="005B60BC">
        <w:tc>
          <w:tcPr>
            <w:tcW w:w="9016" w:type="dxa"/>
            <w:gridSpan w:val="6"/>
            <w:tcBorders>
              <w:top w:val="nil"/>
              <w:left w:val="nil"/>
              <w:bottom w:val="nil"/>
              <w:right w:val="nil"/>
            </w:tcBorders>
          </w:tcPr>
          <w:p w:rsidR="005B60BC" w:rsidRDefault="005B60BC" w:rsidP="005B60BC">
            <w:pPr>
              <w:pStyle w:val="ConsPlusNormal"/>
              <w:rPr>
                <w:rFonts w:ascii="Times New Roman" w:hAnsi="Times New Roman" w:cs="Times New Roman"/>
              </w:rPr>
            </w:pPr>
            <w:r>
              <w:rPr>
                <w:rFonts w:ascii="Times New Roman" w:hAnsi="Times New Roman" w:cs="Times New Roman"/>
              </w:rPr>
              <w:t>3. Границы территории создаваемого территориального общественного самоуправления ________________________________________________________________________________</w:t>
            </w:r>
          </w:p>
          <w:p w:rsidR="005B60BC" w:rsidRDefault="005B60BC" w:rsidP="005B60BC">
            <w:pPr>
              <w:pStyle w:val="ConsPlusNormal"/>
              <w:rPr>
                <w:rFonts w:ascii="Times New Roman" w:hAnsi="Times New Roman" w:cs="Times New Roman"/>
              </w:rPr>
            </w:pPr>
            <w:r>
              <w:rPr>
                <w:rFonts w:ascii="Times New Roman" w:hAnsi="Times New Roman" w:cs="Times New Roman"/>
              </w:rPr>
              <w:t>(приводится текстовое описание границ территории, на которой предполагается</w:t>
            </w:r>
          </w:p>
          <w:p w:rsidR="005B60BC" w:rsidRDefault="005B60BC" w:rsidP="005B60BC">
            <w:pPr>
              <w:pStyle w:val="ConsPlusNormal"/>
              <w:rPr>
                <w:rFonts w:ascii="Times New Roman" w:hAnsi="Times New Roman" w:cs="Times New Roman"/>
              </w:rPr>
            </w:pPr>
            <w:r>
              <w:rPr>
                <w:rFonts w:ascii="Times New Roman" w:hAnsi="Times New Roman" w:cs="Times New Roman"/>
              </w:rPr>
              <w:t>_______________________________________________________________________________</w:t>
            </w:r>
          </w:p>
          <w:p w:rsidR="005B60BC" w:rsidRDefault="005B60BC" w:rsidP="005B60BC">
            <w:pPr>
              <w:pStyle w:val="ConsPlusNormal"/>
              <w:rPr>
                <w:rFonts w:ascii="Times New Roman" w:hAnsi="Times New Roman" w:cs="Times New Roman"/>
              </w:rPr>
            </w:pPr>
            <w:r>
              <w:rPr>
                <w:rFonts w:ascii="Times New Roman" w:hAnsi="Times New Roman" w:cs="Times New Roman"/>
              </w:rPr>
              <w:t>осуществление территориального общественного самоуправления)</w:t>
            </w:r>
          </w:p>
          <w:p w:rsidR="005B60BC" w:rsidRDefault="005B60BC" w:rsidP="005B60BC">
            <w:pPr>
              <w:pStyle w:val="ConsPlusNormal"/>
              <w:rPr>
                <w:rFonts w:ascii="Times New Roman" w:hAnsi="Times New Roman" w:cs="Times New Roman"/>
              </w:rPr>
            </w:pPr>
          </w:p>
          <w:p w:rsidR="005B60BC" w:rsidRDefault="005B60BC" w:rsidP="005B60BC">
            <w:pPr>
              <w:pStyle w:val="ConsPlusNormal"/>
              <w:rPr>
                <w:rFonts w:ascii="Times New Roman" w:hAnsi="Times New Roman" w:cs="Times New Roman"/>
              </w:rPr>
            </w:pPr>
            <w:r>
              <w:rPr>
                <w:rFonts w:ascii="Times New Roman" w:hAnsi="Times New Roman" w:cs="Times New Roman"/>
              </w:rPr>
              <w:t>4. Избрать уполномоченным представителем инициативной группы</w:t>
            </w:r>
          </w:p>
          <w:p w:rsidR="005B60BC" w:rsidRDefault="005B60BC" w:rsidP="005B60BC">
            <w:pPr>
              <w:pStyle w:val="ConsPlusNormal"/>
              <w:rPr>
                <w:rFonts w:ascii="Times New Roman" w:hAnsi="Times New Roman" w:cs="Times New Roman"/>
              </w:rPr>
            </w:pPr>
            <w:r>
              <w:rPr>
                <w:rFonts w:ascii="Times New Roman" w:hAnsi="Times New Roman" w:cs="Times New Roman"/>
              </w:rPr>
              <w:t>________________________________________________________________________________</w:t>
            </w:r>
          </w:p>
          <w:p w:rsidR="005B60BC" w:rsidRDefault="005B60BC" w:rsidP="005B60BC">
            <w:pPr>
              <w:pStyle w:val="ConsPlusNormal"/>
              <w:rPr>
                <w:rFonts w:ascii="Times New Roman" w:hAnsi="Times New Roman" w:cs="Times New Roman"/>
              </w:rPr>
            </w:pPr>
            <w:r>
              <w:rPr>
                <w:rFonts w:ascii="Times New Roman" w:hAnsi="Times New Roman" w:cs="Times New Roman"/>
              </w:rPr>
              <w:t>(Ф.И.О. (отчество при наличии) уполномоченного представителя инициативной группы)</w:t>
            </w:r>
          </w:p>
          <w:p w:rsidR="005B60BC" w:rsidRDefault="005B60BC" w:rsidP="005B60BC">
            <w:pPr>
              <w:pStyle w:val="ConsPlusNormal"/>
              <w:rPr>
                <w:rFonts w:ascii="Times New Roman" w:hAnsi="Times New Roman" w:cs="Times New Roman"/>
              </w:rPr>
            </w:pPr>
          </w:p>
          <w:p w:rsidR="005B60BC" w:rsidRDefault="005B60BC" w:rsidP="005B60BC">
            <w:pPr>
              <w:pStyle w:val="ConsPlusNormal"/>
              <w:rPr>
                <w:rFonts w:ascii="Times New Roman" w:hAnsi="Times New Roman" w:cs="Times New Roman"/>
              </w:rPr>
            </w:pPr>
            <w:r>
              <w:rPr>
                <w:rFonts w:ascii="Times New Roman" w:hAnsi="Times New Roman" w:cs="Times New Roman"/>
              </w:rPr>
              <w:t>"ЗА" ____; "ПРОТИВ" _______; "ВОЗДЕРЖАЛСЯ" _______.</w:t>
            </w:r>
          </w:p>
          <w:p w:rsidR="005B60BC" w:rsidRDefault="005B60BC" w:rsidP="005B60BC">
            <w:pPr>
              <w:pStyle w:val="ConsPlusNormal"/>
              <w:rPr>
                <w:rFonts w:ascii="Times New Roman" w:hAnsi="Times New Roman" w:cs="Times New Roman"/>
              </w:rPr>
            </w:pPr>
          </w:p>
          <w:p w:rsidR="005B60BC" w:rsidRDefault="005B60BC" w:rsidP="005B60BC">
            <w:pPr>
              <w:pStyle w:val="ConsPlusNormal"/>
              <w:rPr>
                <w:rFonts w:ascii="Times New Roman" w:hAnsi="Times New Roman" w:cs="Times New Roman"/>
              </w:rPr>
            </w:pPr>
            <w:r>
              <w:rPr>
                <w:rFonts w:ascii="Times New Roman" w:hAnsi="Times New Roman" w:cs="Times New Roman"/>
              </w:rPr>
              <w:t>Члены инициативной группы:</w:t>
            </w:r>
          </w:p>
          <w:p w:rsidR="005B60BC" w:rsidRDefault="005B60BC" w:rsidP="005B60BC">
            <w:pPr>
              <w:pStyle w:val="ConsPlusNormal"/>
              <w:rPr>
                <w:rFonts w:ascii="Times New Roman" w:hAnsi="Times New Roman" w:cs="Times New Roman"/>
              </w:rPr>
            </w:pPr>
          </w:p>
          <w:p w:rsidR="005B60BC" w:rsidRDefault="005B60BC" w:rsidP="005B60BC">
            <w:pPr>
              <w:pStyle w:val="ConsPlusNormal"/>
              <w:numPr>
                <w:ilvl w:val="0"/>
                <w:numId w:val="6"/>
              </w:numPr>
              <w:rPr>
                <w:rFonts w:ascii="Times New Roman" w:hAnsi="Times New Roman" w:cs="Times New Roman"/>
              </w:rPr>
            </w:pPr>
            <w:r>
              <w:rPr>
                <w:rFonts w:ascii="Times New Roman" w:hAnsi="Times New Roman" w:cs="Times New Roman"/>
              </w:rPr>
              <w:t>............ / __________________</w:t>
            </w:r>
          </w:p>
          <w:p w:rsidR="005B60BC" w:rsidRDefault="005B60BC" w:rsidP="005B60BC">
            <w:pPr>
              <w:pStyle w:val="ConsPlusNormal"/>
              <w:rPr>
                <w:rFonts w:ascii="Times New Roman" w:hAnsi="Times New Roman" w:cs="Times New Roman"/>
              </w:rPr>
            </w:pPr>
          </w:p>
          <w:p w:rsidR="005B60BC" w:rsidRDefault="005B60BC" w:rsidP="005B60BC">
            <w:pPr>
              <w:pStyle w:val="ConsPlusNormal"/>
              <w:numPr>
                <w:ilvl w:val="0"/>
                <w:numId w:val="6"/>
              </w:numPr>
              <w:rPr>
                <w:rFonts w:ascii="Times New Roman" w:hAnsi="Times New Roman" w:cs="Times New Roman"/>
              </w:rPr>
            </w:pPr>
            <w:r>
              <w:rPr>
                <w:rFonts w:ascii="Times New Roman" w:hAnsi="Times New Roman" w:cs="Times New Roman"/>
              </w:rPr>
              <w:t>............ / __________________</w:t>
            </w:r>
          </w:p>
          <w:p w:rsidR="005B60BC" w:rsidRDefault="005B60BC" w:rsidP="005B60BC">
            <w:pPr>
              <w:pStyle w:val="ConsPlusNormal"/>
              <w:rPr>
                <w:rFonts w:ascii="Times New Roman" w:hAnsi="Times New Roman" w:cs="Times New Roman"/>
              </w:rPr>
            </w:pPr>
          </w:p>
          <w:p w:rsidR="005B60BC" w:rsidRDefault="005B60BC" w:rsidP="005B60BC">
            <w:pPr>
              <w:pStyle w:val="ConsPlusNormal"/>
              <w:numPr>
                <w:ilvl w:val="0"/>
                <w:numId w:val="6"/>
              </w:numPr>
              <w:rPr>
                <w:rFonts w:ascii="Times New Roman" w:hAnsi="Times New Roman" w:cs="Times New Roman"/>
              </w:rPr>
            </w:pPr>
            <w:r>
              <w:rPr>
                <w:rFonts w:ascii="Times New Roman" w:hAnsi="Times New Roman" w:cs="Times New Roman"/>
              </w:rPr>
              <w:t>............ / __________________</w:t>
            </w:r>
          </w:p>
        </w:tc>
        <w:tc>
          <w:tcPr>
            <w:tcW w:w="9016" w:type="dxa"/>
            <w:gridSpan w:val="3"/>
            <w:tcBorders>
              <w:top w:val="nil"/>
              <w:left w:val="nil"/>
              <w:bottom w:val="nil"/>
              <w:right w:val="nil"/>
            </w:tcBorders>
          </w:tcPr>
          <w:p w:rsidR="005B60BC" w:rsidRDefault="005B60BC" w:rsidP="005B60BC">
            <w:pPr>
              <w:pStyle w:val="ConsPlusNormal"/>
              <w:rPr>
                <w:rFonts w:ascii="Times New Roman" w:hAnsi="Times New Roman" w:cs="Times New Roman"/>
              </w:rPr>
            </w:pPr>
          </w:p>
        </w:tc>
      </w:tr>
    </w:tbl>
    <w:p w:rsidR="005B60BC" w:rsidRPr="005B60BC" w:rsidRDefault="005B60BC" w:rsidP="005B60BC">
      <w:pPr>
        <w:pStyle w:val="ConsPlusNormal"/>
        <w:ind w:left="5103" w:firstLine="567"/>
        <w:jc w:val="right"/>
        <w:outlineLvl w:val="1"/>
        <w:rPr>
          <w:rFonts w:ascii="Times New Roman" w:hAnsi="Times New Roman" w:cs="Times New Roman"/>
          <w:sz w:val="28"/>
          <w:szCs w:val="28"/>
          <w:lang w:val="en-US"/>
        </w:rPr>
      </w:pPr>
      <w:r w:rsidRPr="005B60BC">
        <w:rPr>
          <w:rFonts w:ascii="Times New Roman" w:hAnsi="Times New Roman" w:cs="Times New Roman"/>
          <w:sz w:val="28"/>
          <w:szCs w:val="28"/>
        </w:rPr>
        <w:lastRenderedPageBreak/>
        <w:t xml:space="preserve">Приложение </w:t>
      </w:r>
      <w:r w:rsidRPr="005B60BC">
        <w:rPr>
          <w:rFonts w:ascii="Times New Roman" w:hAnsi="Times New Roman" w:cs="Times New Roman"/>
          <w:sz w:val="28"/>
          <w:szCs w:val="28"/>
          <w:lang w:val="en-US"/>
        </w:rPr>
        <w:t>2</w:t>
      </w:r>
    </w:p>
    <w:p w:rsidR="005B60BC" w:rsidRPr="005B60BC" w:rsidRDefault="005B60BC" w:rsidP="005B60BC">
      <w:pPr>
        <w:widowControl w:val="0"/>
        <w:ind w:firstLine="709"/>
        <w:jc w:val="right"/>
        <w:rPr>
          <w:i/>
          <w:sz w:val="24"/>
          <w:szCs w:val="24"/>
        </w:rPr>
      </w:pPr>
      <w:r>
        <w:rPr>
          <w:i/>
          <w:sz w:val="24"/>
          <w:szCs w:val="24"/>
        </w:rPr>
        <w:t>Примерная форма</w:t>
      </w:r>
    </w:p>
    <w:p w:rsidR="005B60BC" w:rsidRDefault="005B60BC" w:rsidP="005B60BC">
      <w:pPr>
        <w:jc w:val="center"/>
        <w:rPr>
          <w:rFonts w:ascii="Times New Roman" w:hAnsi="Times New Roman"/>
          <w:bCs/>
          <w:sz w:val="26"/>
          <w:szCs w:val="26"/>
        </w:rPr>
      </w:pPr>
      <w:r>
        <w:rPr>
          <w:rFonts w:ascii="Times New Roman" w:hAnsi="Times New Roman"/>
          <w:bCs/>
          <w:sz w:val="26"/>
          <w:szCs w:val="26"/>
        </w:rPr>
        <w:t>Протокол</w:t>
      </w:r>
      <w:r>
        <w:rPr>
          <w:rFonts w:ascii="Times New Roman" w:hAnsi="Times New Roman"/>
          <w:bCs/>
          <w:sz w:val="26"/>
          <w:szCs w:val="26"/>
        </w:rPr>
        <w:br/>
        <w:t>собрания жителей для выдвижения делегатов конференции по созданию ТОС</w:t>
      </w:r>
    </w:p>
    <w:tbl>
      <w:tblPr>
        <w:tblStyle w:val="a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5534"/>
      </w:tblGrid>
      <w:tr w:rsidR="005B60BC" w:rsidTr="005B60BC">
        <w:tc>
          <w:tcPr>
            <w:tcW w:w="4672" w:type="dxa"/>
          </w:tcPr>
          <w:p w:rsidR="005B60BC" w:rsidRDefault="005B60BC" w:rsidP="005B60BC">
            <w:pPr>
              <w:spacing w:after="0" w:line="240" w:lineRule="auto"/>
              <w:rPr>
                <w:rFonts w:ascii="Times New Roman" w:hAnsi="Times New Roman"/>
                <w:b/>
              </w:rPr>
            </w:pPr>
            <w:r>
              <w:rPr>
                <w:rFonts w:ascii="Times New Roman" w:hAnsi="Times New Roman"/>
              </w:rPr>
              <w:t>с.______________________</w:t>
            </w:r>
            <w:r>
              <w:rPr>
                <w:rFonts w:ascii="Times New Roman" w:hAnsi="Times New Roman"/>
              </w:rPr>
              <w:tab/>
            </w:r>
          </w:p>
        </w:tc>
        <w:tc>
          <w:tcPr>
            <w:tcW w:w="5534" w:type="dxa"/>
          </w:tcPr>
          <w:p w:rsidR="005B60BC" w:rsidRDefault="005B60BC" w:rsidP="005B60BC">
            <w:pPr>
              <w:spacing w:after="0" w:line="240" w:lineRule="auto"/>
              <w:jc w:val="right"/>
              <w:rPr>
                <w:rFonts w:ascii="Times New Roman" w:hAnsi="Times New Roman"/>
                <w:b/>
              </w:rPr>
            </w:pPr>
            <w:r>
              <w:rPr>
                <w:rFonts w:ascii="Times New Roman" w:hAnsi="Times New Roman"/>
              </w:rPr>
              <w:t>___ _______________ 20____ г.</w:t>
            </w:r>
          </w:p>
        </w:tc>
      </w:tr>
    </w:tbl>
    <w:p w:rsidR="005B60BC" w:rsidRDefault="005B60BC" w:rsidP="005B60BC">
      <w:pPr>
        <w:jc w:val="both"/>
        <w:rPr>
          <w:rFonts w:ascii="Times New Roman" w:hAnsi="Times New Roman"/>
          <w:b/>
        </w:rPr>
      </w:pPr>
    </w:p>
    <w:p w:rsidR="005B60BC" w:rsidRDefault="005B60BC" w:rsidP="005B60BC">
      <w:pPr>
        <w:spacing w:line="240" w:lineRule="auto"/>
        <w:jc w:val="both"/>
        <w:rPr>
          <w:rFonts w:ascii="Times New Roman" w:hAnsi="Times New Roman"/>
          <w:bCs/>
          <w:sz w:val="26"/>
          <w:szCs w:val="26"/>
        </w:rPr>
      </w:pPr>
      <w:r>
        <w:rPr>
          <w:rFonts w:ascii="Times New Roman" w:hAnsi="Times New Roman"/>
          <w:bCs/>
          <w:sz w:val="26"/>
          <w:szCs w:val="26"/>
        </w:rPr>
        <w:t>Мы, нижеподписавшиеся жители домов № № ________ по ул. _________________                  с. ___________________ выдвигаем делегатом для участия в конференциях территориального общественного самоуправления гражданина ________________________________________________________________________________                                                                для представления наших интересов и принятия решений от нашего имени, по созданию и осуществлению деятельности ТОС, а также даем согласие на обработку персональных данных Думе Анучинского муниципального округа и администрации Анучинского муниципального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1081"/>
        <w:gridCol w:w="5441"/>
        <w:gridCol w:w="2018"/>
        <w:gridCol w:w="1405"/>
      </w:tblGrid>
      <w:tr w:rsidR="005B60BC" w:rsidTr="005B60BC">
        <w:tc>
          <w:tcPr>
            <w:tcW w:w="566"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N п/п</w:t>
            </w:r>
          </w:p>
        </w:tc>
        <w:tc>
          <w:tcPr>
            <w:tcW w:w="1081"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№дома,</w:t>
            </w:r>
          </w:p>
          <w:p w:rsidR="005B60BC" w:rsidRDefault="005B60BC" w:rsidP="005B60BC">
            <w:pPr>
              <w:pStyle w:val="ConsPlusNormal"/>
              <w:jc w:val="center"/>
              <w:rPr>
                <w:rFonts w:ascii="Times New Roman" w:hAnsi="Times New Roman" w:cs="Times New Roman"/>
              </w:rPr>
            </w:pPr>
            <w:r>
              <w:rPr>
                <w:rFonts w:ascii="Times New Roman" w:hAnsi="Times New Roman" w:cs="Times New Roman"/>
              </w:rPr>
              <w:t>квартиры</w:t>
            </w:r>
          </w:p>
        </w:tc>
        <w:tc>
          <w:tcPr>
            <w:tcW w:w="5441"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ФИО полностью, дата рождения</w:t>
            </w:r>
          </w:p>
        </w:tc>
        <w:tc>
          <w:tcPr>
            <w:tcW w:w="2018"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Телефон, электронный адрес (при наличии)</w:t>
            </w:r>
          </w:p>
        </w:tc>
        <w:tc>
          <w:tcPr>
            <w:tcW w:w="1405"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Подпись</w:t>
            </w:r>
          </w:p>
        </w:tc>
      </w:tr>
      <w:tr w:rsidR="005B60BC" w:rsidTr="005B60BC">
        <w:tc>
          <w:tcPr>
            <w:tcW w:w="566"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1</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2</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3</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4</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5</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6</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7</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8</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9</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10</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11</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12</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13</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14</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r w:rsidR="005B60BC" w:rsidTr="005B60BC">
        <w:tc>
          <w:tcPr>
            <w:tcW w:w="566" w:type="dxa"/>
          </w:tcPr>
          <w:p w:rsidR="005B60BC" w:rsidRDefault="005B60BC" w:rsidP="005B60BC">
            <w:pPr>
              <w:pStyle w:val="ConsPlusNormal"/>
              <w:rPr>
                <w:rFonts w:ascii="Times New Roman" w:hAnsi="Times New Roman" w:cs="Times New Roman"/>
              </w:rPr>
            </w:pPr>
            <w:r>
              <w:rPr>
                <w:rFonts w:ascii="Times New Roman" w:hAnsi="Times New Roman" w:cs="Times New Roman"/>
              </w:rPr>
              <w:t>15</w:t>
            </w:r>
          </w:p>
        </w:tc>
        <w:tc>
          <w:tcPr>
            <w:tcW w:w="1081" w:type="dxa"/>
          </w:tcPr>
          <w:p w:rsidR="005B60BC" w:rsidRDefault="005B60BC" w:rsidP="005B60BC">
            <w:pPr>
              <w:pStyle w:val="ConsPlusNormal"/>
              <w:rPr>
                <w:rFonts w:ascii="Times New Roman" w:hAnsi="Times New Roman" w:cs="Times New Roman"/>
              </w:rPr>
            </w:pPr>
          </w:p>
        </w:tc>
        <w:tc>
          <w:tcPr>
            <w:tcW w:w="5441" w:type="dxa"/>
          </w:tcPr>
          <w:p w:rsidR="005B60BC" w:rsidRDefault="005B60BC" w:rsidP="005B60BC">
            <w:pPr>
              <w:pStyle w:val="ConsPlusNormal"/>
              <w:rPr>
                <w:rFonts w:ascii="Times New Roman" w:hAnsi="Times New Roman" w:cs="Times New Roman"/>
              </w:rPr>
            </w:pPr>
          </w:p>
        </w:tc>
        <w:tc>
          <w:tcPr>
            <w:tcW w:w="2018" w:type="dxa"/>
          </w:tcPr>
          <w:p w:rsidR="005B60BC" w:rsidRDefault="005B60BC" w:rsidP="005B60BC">
            <w:pPr>
              <w:pStyle w:val="ConsPlusNormal"/>
              <w:rPr>
                <w:rFonts w:ascii="Times New Roman" w:hAnsi="Times New Roman" w:cs="Times New Roman"/>
              </w:rPr>
            </w:pPr>
          </w:p>
        </w:tc>
        <w:tc>
          <w:tcPr>
            <w:tcW w:w="1405" w:type="dxa"/>
          </w:tcPr>
          <w:p w:rsidR="005B60BC" w:rsidRDefault="005B60BC" w:rsidP="005B60BC">
            <w:pPr>
              <w:pStyle w:val="ConsPlusNormal"/>
              <w:rPr>
                <w:rFonts w:ascii="Times New Roman" w:hAnsi="Times New Roman" w:cs="Times New Roman"/>
              </w:rPr>
            </w:pPr>
          </w:p>
        </w:tc>
      </w:tr>
    </w:tbl>
    <w:p w:rsidR="005B60BC" w:rsidRDefault="005B60BC" w:rsidP="005B60BC">
      <w:pPr>
        <w:spacing w:line="240" w:lineRule="auto"/>
        <w:jc w:val="both"/>
        <w:rPr>
          <w:rFonts w:ascii="Times New Roman" w:hAnsi="Times New Roman"/>
          <w:b/>
          <w:bCs/>
          <w:color w:val="0000FF"/>
        </w:rPr>
      </w:pPr>
    </w:p>
    <w:tbl>
      <w:tblPr>
        <w:tblW w:w="18032" w:type="dxa"/>
        <w:tblLayout w:type="fixed"/>
        <w:tblCellMar>
          <w:top w:w="102" w:type="dxa"/>
          <w:left w:w="62" w:type="dxa"/>
          <w:bottom w:w="102" w:type="dxa"/>
          <w:right w:w="62" w:type="dxa"/>
        </w:tblCellMar>
        <w:tblLook w:val="04A0"/>
      </w:tblPr>
      <w:tblGrid>
        <w:gridCol w:w="4329"/>
        <w:gridCol w:w="1742"/>
        <w:gridCol w:w="2945"/>
        <w:gridCol w:w="54"/>
        <w:gridCol w:w="8962"/>
      </w:tblGrid>
      <w:tr w:rsidR="005B60BC" w:rsidTr="005B60BC">
        <w:trPr>
          <w:trHeight w:val="710"/>
        </w:trPr>
        <w:tc>
          <w:tcPr>
            <w:tcW w:w="9016" w:type="dxa"/>
            <w:gridSpan w:val="3"/>
            <w:tcBorders>
              <w:top w:val="nil"/>
              <w:left w:val="nil"/>
              <w:bottom w:val="nil"/>
              <w:right w:val="nil"/>
            </w:tcBorders>
          </w:tcPr>
          <w:p w:rsidR="005B60BC" w:rsidRDefault="005B60BC" w:rsidP="005B60BC">
            <w:pPr>
              <w:pStyle w:val="ConsPlusNormal"/>
              <w:wordWrap w:val="0"/>
              <w:jc w:val="right"/>
              <w:rPr>
                <w:rFonts w:ascii="Times New Roman" w:hAnsi="Times New Roman" w:cs="Times New Roman"/>
                <w:sz w:val="24"/>
                <w:szCs w:val="24"/>
              </w:rPr>
            </w:pPr>
          </w:p>
          <w:p w:rsidR="005B60BC" w:rsidRPr="005B60BC" w:rsidRDefault="005B60BC" w:rsidP="005B60BC">
            <w:pPr>
              <w:pStyle w:val="ConsPlusNormal"/>
              <w:wordWrap w:val="0"/>
              <w:jc w:val="right"/>
              <w:rPr>
                <w:rFonts w:ascii="Times New Roman" w:hAnsi="Times New Roman" w:cs="Times New Roman"/>
                <w:sz w:val="28"/>
                <w:szCs w:val="28"/>
              </w:rPr>
            </w:pPr>
            <w:r w:rsidRPr="005B60BC">
              <w:rPr>
                <w:rFonts w:ascii="Times New Roman" w:hAnsi="Times New Roman" w:cs="Times New Roman"/>
                <w:sz w:val="28"/>
                <w:szCs w:val="28"/>
              </w:rPr>
              <w:t>Приложение 3</w:t>
            </w:r>
          </w:p>
          <w:p w:rsidR="005B60BC" w:rsidRDefault="005B60BC" w:rsidP="005B60BC">
            <w:pPr>
              <w:pStyle w:val="ConsPlusNormal"/>
              <w:wordWrap w:val="0"/>
              <w:jc w:val="right"/>
              <w:rPr>
                <w:rFonts w:ascii="Times New Roman" w:hAnsi="Times New Roman" w:cs="Times New Roman"/>
                <w:sz w:val="24"/>
                <w:szCs w:val="24"/>
              </w:rPr>
            </w:pPr>
            <w:r>
              <w:rPr>
                <w:rFonts w:ascii="Times New Roman" w:hAnsi="Times New Roman" w:cs="Times New Roman"/>
                <w:i/>
                <w:iCs/>
                <w:sz w:val="24"/>
                <w:szCs w:val="24"/>
              </w:rPr>
              <w:t>Примерная форма</w:t>
            </w:r>
          </w:p>
        </w:tc>
        <w:tc>
          <w:tcPr>
            <w:tcW w:w="9016" w:type="dxa"/>
            <w:gridSpan w:val="2"/>
            <w:tcBorders>
              <w:top w:val="nil"/>
              <w:left w:val="nil"/>
              <w:bottom w:val="nil"/>
              <w:right w:val="nil"/>
            </w:tcBorders>
          </w:tcPr>
          <w:p w:rsidR="005B60BC" w:rsidRDefault="005B60BC" w:rsidP="005B60BC">
            <w:pPr>
              <w:widowControl w:val="0"/>
              <w:ind w:firstLine="709"/>
              <w:jc w:val="right"/>
              <w:rPr>
                <w:rFonts w:ascii="Times New Roman" w:hAnsi="Times New Roman"/>
                <w:sz w:val="24"/>
                <w:szCs w:val="24"/>
              </w:rPr>
            </w:pPr>
          </w:p>
        </w:tc>
      </w:tr>
      <w:tr w:rsidR="005B60BC" w:rsidTr="005B60BC">
        <w:trPr>
          <w:gridAfter w:val="1"/>
          <w:wAfter w:w="8962" w:type="dxa"/>
        </w:trPr>
        <w:tc>
          <w:tcPr>
            <w:tcW w:w="9070" w:type="dxa"/>
            <w:gridSpan w:val="4"/>
            <w:tcBorders>
              <w:top w:val="nil"/>
              <w:left w:val="nil"/>
              <w:bottom w:val="nil"/>
              <w:right w:val="nil"/>
            </w:tcBorders>
          </w:tcPr>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ПОДПИСНОЙ ЛИСТ</w:t>
            </w:r>
          </w:p>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по выдвижению делегатов на  конференцию</w:t>
            </w:r>
          </w:p>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по созданию территориального общественного самоуправления</w:t>
            </w:r>
          </w:p>
          <w:p w:rsidR="005B60BC" w:rsidRDefault="005B60BC" w:rsidP="005B60BC">
            <w:pPr>
              <w:pStyle w:val="ConsPlusNormal"/>
              <w:jc w:val="center"/>
              <w:rPr>
                <w:rFonts w:ascii="Times New Roman" w:hAnsi="Times New Roman" w:cs="Times New Roman"/>
              </w:rPr>
            </w:pPr>
            <w:r>
              <w:rPr>
                <w:rFonts w:ascii="Times New Roman" w:hAnsi="Times New Roman" w:cs="Times New Roman"/>
                <w:sz w:val="26"/>
                <w:szCs w:val="26"/>
              </w:rPr>
              <w:t>путем сбора подписей (заочная форма)</w:t>
            </w:r>
          </w:p>
        </w:tc>
      </w:tr>
      <w:tr w:rsidR="005B60BC" w:rsidTr="005B60BC">
        <w:trPr>
          <w:gridAfter w:val="1"/>
          <w:wAfter w:w="8962" w:type="dxa"/>
        </w:trPr>
        <w:tc>
          <w:tcPr>
            <w:tcW w:w="4329" w:type="dxa"/>
            <w:tcBorders>
              <w:top w:val="nil"/>
              <w:left w:val="nil"/>
              <w:bottom w:val="nil"/>
              <w:right w:val="nil"/>
            </w:tcBorders>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_______________________________</w:t>
            </w:r>
          </w:p>
          <w:p w:rsidR="005B60BC" w:rsidRDefault="005B60BC" w:rsidP="005B60BC">
            <w:pPr>
              <w:pStyle w:val="ConsPlusNormal"/>
              <w:jc w:val="center"/>
              <w:rPr>
                <w:rFonts w:ascii="Times New Roman" w:hAnsi="Times New Roman" w:cs="Times New Roman"/>
              </w:rPr>
            </w:pPr>
            <w:r>
              <w:rPr>
                <w:rFonts w:ascii="Times New Roman" w:hAnsi="Times New Roman" w:cs="Times New Roman"/>
              </w:rPr>
              <w:t>(наименование населенного пункта)</w:t>
            </w:r>
          </w:p>
        </w:tc>
        <w:tc>
          <w:tcPr>
            <w:tcW w:w="1742" w:type="dxa"/>
            <w:tcBorders>
              <w:top w:val="nil"/>
              <w:left w:val="nil"/>
              <w:bottom w:val="nil"/>
              <w:right w:val="nil"/>
            </w:tcBorders>
          </w:tcPr>
          <w:p w:rsidR="005B60BC" w:rsidRDefault="005B60BC" w:rsidP="005B60BC">
            <w:pPr>
              <w:pStyle w:val="ConsPlusNormal"/>
              <w:rPr>
                <w:rFonts w:ascii="Times New Roman" w:hAnsi="Times New Roman" w:cs="Times New Roman"/>
              </w:rPr>
            </w:pPr>
          </w:p>
        </w:tc>
        <w:tc>
          <w:tcPr>
            <w:tcW w:w="2999" w:type="dxa"/>
            <w:gridSpan w:val="2"/>
            <w:tcBorders>
              <w:top w:val="nil"/>
              <w:left w:val="nil"/>
              <w:bottom w:val="nil"/>
              <w:right w:val="nil"/>
            </w:tcBorders>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"__" ___________ 20_ г.</w:t>
            </w:r>
          </w:p>
        </w:tc>
      </w:tr>
      <w:tr w:rsidR="005B60BC" w:rsidTr="005B60BC">
        <w:trPr>
          <w:gridAfter w:val="1"/>
          <w:wAfter w:w="8962" w:type="dxa"/>
        </w:trPr>
        <w:tc>
          <w:tcPr>
            <w:tcW w:w="4329" w:type="dxa"/>
            <w:tcBorders>
              <w:top w:val="nil"/>
              <w:left w:val="nil"/>
              <w:bottom w:val="nil"/>
              <w:right w:val="nil"/>
            </w:tcBorders>
          </w:tcPr>
          <w:p w:rsidR="005B60BC" w:rsidRDefault="005B60BC" w:rsidP="005B60BC">
            <w:pPr>
              <w:pStyle w:val="ConsPlusNormal"/>
              <w:jc w:val="both"/>
              <w:rPr>
                <w:rFonts w:ascii="Times New Roman" w:hAnsi="Times New Roman" w:cs="Times New Roman"/>
              </w:rPr>
            </w:pPr>
          </w:p>
        </w:tc>
        <w:tc>
          <w:tcPr>
            <w:tcW w:w="1742" w:type="dxa"/>
            <w:tcBorders>
              <w:top w:val="nil"/>
              <w:left w:val="nil"/>
              <w:bottom w:val="nil"/>
              <w:right w:val="nil"/>
            </w:tcBorders>
          </w:tcPr>
          <w:p w:rsidR="005B60BC" w:rsidRDefault="005B60BC" w:rsidP="005B60BC">
            <w:pPr>
              <w:pStyle w:val="ConsPlusNormal"/>
              <w:rPr>
                <w:rFonts w:ascii="Times New Roman" w:hAnsi="Times New Roman" w:cs="Times New Roman"/>
              </w:rPr>
            </w:pPr>
          </w:p>
        </w:tc>
        <w:tc>
          <w:tcPr>
            <w:tcW w:w="2999" w:type="dxa"/>
            <w:gridSpan w:val="2"/>
            <w:tcBorders>
              <w:top w:val="nil"/>
              <w:left w:val="nil"/>
              <w:bottom w:val="nil"/>
              <w:right w:val="nil"/>
            </w:tcBorders>
          </w:tcPr>
          <w:p w:rsidR="005B60BC" w:rsidRDefault="005B60BC" w:rsidP="005B60BC">
            <w:pPr>
              <w:pStyle w:val="ConsPlusNormal"/>
              <w:jc w:val="center"/>
              <w:rPr>
                <w:rFonts w:ascii="Times New Roman" w:hAnsi="Times New Roman" w:cs="Times New Roman"/>
              </w:rPr>
            </w:pPr>
          </w:p>
        </w:tc>
      </w:tr>
    </w:tbl>
    <w:p w:rsidR="005B60BC" w:rsidRDefault="005B60BC" w:rsidP="005B60BC">
      <w:pPr>
        <w:pStyle w:val="ConsPlusNormal"/>
        <w:jc w:val="both"/>
        <w:rPr>
          <w:rFonts w:ascii="Times New Roman" w:hAnsi="Times New Roman" w:cs="Times New Roman"/>
        </w:rPr>
      </w:pPr>
      <w:r>
        <w:rPr>
          <w:rFonts w:ascii="Times New Roman" w:hAnsi="Times New Roman" w:cs="Times New Roman"/>
          <w:sz w:val="26"/>
          <w:szCs w:val="26"/>
        </w:rPr>
        <w:t>Мы , нижеподписавшиеся жители с.__________________________, выдвигаем делегатом для участия в конференциях территориального общественного самоуправления гражданина _______________________________________________________________________________ для представления наших интересов и принятия решения от нашего имени , по созданию и осуществлению деятельности ТОС, а также даем согласие на обработку персональных  данных Думе Анучинского муниципального округа и администрации Анучинского муниципального округа.</w:t>
      </w:r>
    </w:p>
    <w:tbl>
      <w:tblPr>
        <w:tblW w:w="10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2330"/>
        <w:gridCol w:w="4236"/>
        <w:gridCol w:w="494"/>
        <w:gridCol w:w="1468"/>
        <w:gridCol w:w="34"/>
        <w:gridCol w:w="1374"/>
        <w:gridCol w:w="34"/>
      </w:tblGrid>
      <w:tr w:rsidR="005B60BC" w:rsidTr="005B60BC">
        <w:trPr>
          <w:trHeight w:val="198"/>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N п/п</w:t>
            </w:r>
          </w:p>
        </w:tc>
        <w:tc>
          <w:tcPr>
            <w:tcW w:w="2330"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Адрес места жительства</w:t>
            </w:r>
          </w:p>
        </w:tc>
        <w:tc>
          <w:tcPr>
            <w:tcW w:w="4236"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ФИО полностью, дата рождения</w:t>
            </w:r>
          </w:p>
        </w:tc>
        <w:tc>
          <w:tcPr>
            <w:tcW w:w="1996" w:type="dxa"/>
            <w:gridSpan w:val="3"/>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Телефон, электронный адрес (при наличии)</w:t>
            </w:r>
          </w:p>
        </w:tc>
        <w:tc>
          <w:tcPr>
            <w:tcW w:w="1408" w:type="dxa"/>
            <w:gridSpan w:val="2"/>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Подпись</w:t>
            </w: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1</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2</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3</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4</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5</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6</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7</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8</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9</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10</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11</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12</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13</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14</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rPr>
          <w:trHeight w:val="95"/>
        </w:trPr>
        <w:tc>
          <w:tcPr>
            <w:tcW w:w="567" w:type="dxa"/>
          </w:tcPr>
          <w:p w:rsidR="005B60BC" w:rsidRDefault="005B60BC" w:rsidP="005B60BC">
            <w:pPr>
              <w:pStyle w:val="ConsPlusNormal"/>
              <w:jc w:val="center"/>
              <w:rPr>
                <w:rFonts w:ascii="Times New Roman" w:hAnsi="Times New Roman" w:cs="Times New Roman"/>
              </w:rPr>
            </w:pPr>
            <w:r>
              <w:rPr>
                <w:rFonts w:ascii="Times New Roman" w:hAnsi="Times New Roman" w:cs="Times New Roman"/>
              </w:rPr>
              <w:t>15</w:t>
            </w:r>
          </w:p>
        </w:tc>
        <w:tc>
          <w:tcPr>
            <w:tcW w:w="2330" w:type="dxa"/>
          </w:tcPr>
          <w:p w:rsidR="005B60BC" w:rsidRDefault="005B60BC" w:rsidP="005B60BC">
            <w:pPr>
              <w:pStyle w:val="ConsPlusNormal"/>
              <w:rPr>
                <w:rFonts w:ascii="Times New Roman" w:hAnsi="Times New Roman" w:cs="Times New Roman"/>
              </w:rPr>
            </w:pPr>
          </w:p>
        </w:tc>
        <w:tc>
          <w:tcPr>
            <w:tcW w:w="4236" w:type="dxa"/>
          </w:tcPr>
          <w:p w:rsidR="005B60BC" w:rsidRDefault="005B60BC" w:rsidP="005B60BC">
            <w:pPr>
              <w:pStyle w:val="ConsPlusNormal"/>
              <w:rPr>
                <w:rFonts w:ascii="Times New Roman" w:hAnsi="Times New Roman" w:cs="Times New Roman"/>
              </w:rPr>
            </w:pPr>
          </w:p>
        </w:tc>
        <w:tc>
          <w:tcPr>
            <w:tcW w:w="1996" w:type="dxa"/>
            <w:gridSpan w:val="3"/>
          </w:tcPr>
          <w:p w:rsidR="005B60BC" w:rsidRDefault="005B60BC" w:rsidP="005B60BC">
            <w:pPr>
              <w:pStyle w:val="ConsPlusNormal"/>
              <w:rPr>
                <w:rFonts w:ascii="Times New Roman" w:hAnsi="Times New Roman" w:cs="Times New Roman"/>
              </w:rPr>
            </w:pPr>
          </w:p>
        </w:tc>
        <w:tc>
          <w:tcPr>
            <w:tcW w:w="1408" w:type="dxa"/>
            <w:gridSpan w:val="2"/>
          </w:tcPr>
          <w:p w:rsidR="005B60BC" w:rsidRDefault="005B60BC" w:rsidP="005B60BC">
            <w:pPr>
              <w:pStyle w:val="ConsPlusNormal"/>
              <w:rPr>
                <w:rFonts w:ascii="Times New Roman" w:hAnsi="Times New Roman" w:cs="Times New Roman"/>
              </w:rPr>
            </w:pPr>
          </w:p>
        </w:tc>
      </w:tr>
      <w:tr w:rsidR="005B60BC" w:rsidTr="005B60BC">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gridAfter w:val="1"/>
          <w:wAfter w:w="34" w:type="dxa"/>
          <w:trHeight w:val="93"/>
        </w:trPr>
        <w:tc>
          <w:tcPr>
            <w:tcW w:w="9095" w:type="dxa"/>
            <w:gridSpan w:val="5"/>
            <w:tcBorders>
              <w:top w:val="nil"/>
              <w:left w:val="nil"/>
              <w:bottom w:val="nil"/>
              <w:right w:val="nil"/>
            </w:tcBorders>
          </w:tcPr>
          <w:p w:rsidR="005B60BC" w:rsidRDefault="005B60BC" w:rsidP="005B60BC">
            <w:pPr>
              <w:pStyle w:val="ConsPlusNormal"/>
              <w:ind w:firstLine="283"/>
              <w:jc w:val="both"/>
              <w:rPr>
                <w:rFonts w:ascii="Times New Roman" w:hAnsi="Times New Roman" w:cs="Times New Roman"/>
              </w:rPr>
            </w:pPr>
          </w:p>
        </w:tc>
        <w:tc>
          <w:tcPr>
            <w:tcW w:w="1408" w:type="dxa"/>
            <w:gridSpan w:val="2"/>
            <w:tcBorders>
              <w:top w:val="nil"/>
              <w:left w:val="nil"/>
              <w:bottom w:val="nil"/>
              <w:right w:val="nil"/>
            </w:tcBorders>
          </w:tcPr>
          <w:p w:rsidR="005B60BC" w:rsidRDefault="005B60BC" w:rsidP="005B60BC">
            <w:pPr>
              <w:pStyle w:val="ConsPlusNormal"/>
              <w:ind w:firstLine="283"/>
              <w:jc w:val="both"/>
              <w:rPr>
                <w:rFonts w:ascii="Times New Roman" w:hAnsi="Times New Roman" w:cs="Times New Roman"/>
              </w:rPr>
            </w:pPr>
          </w:p>
        </w:tc>
      </w:tr>
      <w:tr w:rsidR="005B60BC" w:rsidTr="005B60BC">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gridAfter w:val="1"/>
          <w:wAfter w:w="34" w:type="dxa"/>
          <w:trHeight w:val="248"/>
        </w:trPr>
        <w:tc>
          <w:tcPr>
            <w:tcW w:w="7627" w:type="dxa"/>
            <w:gridSpan w:val="4"/>
            <w:tcBorders>
              <w:top w:val="nil"/>
              <w:left w:val="nil"/>
              <w:bottom w:val="nil"/>
              <w:right w:val="nil"/>
            </w:tcBorders>
          </w:tcPr>
          <w:p w:rsidR="005B60BC" w:rsidRDefault="005B60BC" w:rsidP="005B60BC">
            <w:pPr>
              <w:pStyle w:val="ConsPlusNormal"/>
              <w:jc w:val="center"/>
              <w:rPr>
                <w:rFonts w:ascii="Times New Roman" w:hAnsi="Times New Roman" w:cs="Times New Roman"/>
              </w:rPr>
            </w:pPr>
          </w:p>
          <w:p w:rsidR="005B60BC" w:rsidRDefault="005B60BC" w:rsidP="005B60BC">
            <w:pPr>
              <w:pStyle w:val="ConsPlusNormal"/>
              <w:jc w:val="center"/>
              <w:rPr>
                <w:rFonts w:ascii="Times New Roman" w:hAnsi="Times New Roman" w:cs="Times New Roman"/>
              </w:rPr>
            </w:pPr>
            <w:r>
              <w:rPr>
                <w:rFonts w:ascii="Times New Roman" w:hAnsi="Times New Roman" w:cs="Times New Roman"/>
              </w:rPr>
              <w:t>__________________________________________________________</w:t>
            </w:r>
          </w:p>
          <w:p w:rsidR="005B60BC" w:rsidRDefault="005B60BC" w:rsidP="005B60BC">
            <w:pPr>
              <w:pStyle w:val="ConsPlusNormal"/>
              <w:rPr>
                <w:rFonts w:ascii="Times New Roman" w:hAnsi="Times New Roman" w:cs="Times New Roman"/>
              </w:rPr>
            </w:pPr>
            <w:r>
              <w:rPr>
                <w:rFonts w:ascii="Times New Roman" w:hAnsi="Times New Roman" w:cs="Times New Roman"/>
              </w:rPr>
              <w:t xml:space="preserve">       Ф.И.О. (отчество при наличии) лица, осуществлявшего сбор подписей                 </w:t>
            </w:r>
          </w:p>
          <w:p w:rsidR="005B60BC" w:rsidRDefault="005B60BC" w:rsidP="005B60BC">
            <w:pPr>
              <w:pStyle w:val="ConsPlusNormal"/>
              <w:rPr>
                <w:rFonts w:ascii="Times New Roman" w:hAnsi="Times New Roman" w:cs="Times New Roman"/>
              </w:rPr>
            </w:pPr>
          </w:p>
        </w:tc>
        <w:tc>
          <w:tcPr>
            <w:tcW w:w="1468" w:type="dxa"/>
            <w:tcBorders>
              <w:top w:val="nil"/>
              <w:left w:val="nil"/>
              <w:bottom w:val="nil"/>
              <w:right w:val="nil"/>
            </w:tcBorders>
          </w:tcPr>
          <w:p w:rsidR="005B60BC" w:rsidRDefault="005B60BC" w:rsidP="005B60BC">
            <w:pPr>
              <w:pStyle w:val="ConsPlusNormal"/>
              <w:jc w:val="center"/>
              <w:rPr>
                <w:rFonts w:ascii="Times New Roman" w:hAnsi="Times New Roman" w:cs="Times New Roman"/>
              </w:rPr>
            </w:pPr>
          </w:p>
          <w:p w:rsidR="005B60BC" w:rsidRDefault="005B60BC" w:rsidP="005B60BC">
            <w:pPr>
              <w:pStyle w:val="ConsPlusNormal"/>
              <w:jc w:val="center"/>
              <w:rPr>
                <w:rFonts w:ascii="Times New Roman" w:hAnsi="Times New Roman" w:cs="Times New Roman"/>
              </w:rPr>
            </w:pPr>
            <w:r>
              <w:rPr>
                <w:rFonts w:ascii="Times New Roman" w:hAnsi="Times New Roman" w:cs="Times New Roman"/>
              </w:rPr>
              <w:t>/_________/</w:t>
            </w:r>
          </w:p>
          <w:p w:rsidR="005B60BC" w:rsidRDefault="005B60BC" w:rsidP="005B60BC">
            <w:pPr>
              <w:pStyle w:val="ConsPlusNormal"/>
              <w:jc w:val="center"/>
              <w:rPr>
                <w:rFonts w:ascii="Times New Roman" w:hAnsi="Times New Roman" w:cs="Times New Roman"/>
              </w:rPr>
            </w:pPr>
            <w:r>
              <w:rPr>
                <w:rFonts w:ascii="Times New Roman" w:hAnsi="Times New Roman" w:cs="Times New Roman"/>
              </w:rPr>
              <w:t>подпись</w:t>
            </w:r>
          </w:p>
        </w:tc>
        <w:tc>
          <w:tcPr>
            <w:tcW w:w="1408" w:type="dxa"/>
            <w:gridSpan w:val="2"/>
            <w:tcBorders>
              <w:top w:val="nil"/>
              <w:left w:val="nil"/>
              <w:bottom w:val="nil"/>
              <w:right w:val="nil"/>
            </w:tcBorders>
          </w:tcPr>
          <w:p w:rsidR="005B60BC" w:rsidRDefault="005B60BC" w:rsidP="005B60BC">
            <w:pPr>
              <w:pStyle w:val="ConsPlusNormal"/>
              <w:jc w:val="center"/>
              <w:rPr>
                <w:rFonts w:ascii="Times New Roman" w:hAnsi="Times New Roman" w:cs="Times New Roman"/>
              </w:rPr>
            </w:pPr>
          </w:p>
        </w:tc>
      </w:tr>
    </w:tbl>
    <w:p w:rsidR="005B60BC" w:rsidRDefault="005B60BC" w:rsidP="005B60BC">
      <w:pPr>
        <w:pStyle w:val="ConsPlusNormal"/>
        <w:ind w:left="5103" w:firstLine="567"/>
        <w:outlineLvl w:val="1"/>
        <w:rPr>
          <w:rFonts w:ascii="Times New Roman" w:hAnsi="Times New Roman" w:cs="Times New Roman"/>
          <w:sz w:val="28"/>
          <w:szCs w:val="28"/>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Default="005B60BC" w:rsidP="005B60BC">
      <w:pPr>
        <w:pStyle w:val="ConsPlusNormal"/>
        <w:ind w:left="5103" w:firstLine="567"/>
        <w:jc w:val="right"/>
        <w:outlineLvl w:val="1"/>
        <w:rPr>
          <w:rFonts w:ascii="Times New Roman" w:hAnsi="Times New Roman" w:cs="Times New Roman"/>
          <w:sz w:val="24"/>
          <w:szCs w:val="24"/>
        </w:rPr>
      </w:pPr>
    </w:p>
    <w:p w:rsidR="005B60BC" w:rsidRPr="005B60BC" w:rsidRDefault="005B60BC" w:rsidP="005B60BC">
      <w:pPr>
        <w:pStyle w:val="ConsPlusNormal"/>
        <w:ind w:left="5103" w:firstLine="567"/>
        <w:jc w:val="right"/>
        <w:outlineLvl w:val="1"/>
        <w:rPr>
          <w:rFonts w:ascii="Times New Roman" w:hAnsi="Times New Roman" w:cs="Times New Roman"/>
          <w:sz w:val="28"/>
          <w:szCs w:val="28"/>
        </w:rPr>
      </w:pPr>
      <w:r w:rsidRPr="005B60BC">
        <w:rPr>
          <w:rFonts w:ascii="Times New Roman" w:hAnsi="Times New Roman" w:cs="Times New Roman"/>
          <w:sz w:val="28"/>
          <w:szCs w:val="28"/>
        </w:rPr>
        <w:lastRenderedPageBreak/>
        <w:t>Приложение 4</w:t>
      </w:r>
    </w:p>
    <w:p w:rsidR="005B60BC" w:rsidRDefault="005B60BC" w:rsidP="005B60BC">
      <w:pPr>
        <w:widowControl w:val="0"/>
        <w:ind w:firstLine="709"/>
        <w:jc w:val="right"/>
        <w:rPr>
          <w:i/>
          <w:sz w:val="24"/>
          <w:szCs w:val="24"/>
        </w:rPr>
      </w:pPr>
      <w:r>
        <w:rPr>
          <w:i/>
          <w:sz w:val="24"/>
          <w:szCs w:val="24"/>
        </w:rPr>
        <w:t>Примерная форма</w:t>
      </w:r>
    </w:p>
    <w:p w:rsidR="005B60BC" w:rsidRDefault="005B60BC" w:rsidP="005B60BC">
      <w:pPr>
        <w:spacing w:after="0" w:line="240" w:lineRule="auto"/>
        <w:jc w:val="center"/>
        <w:rPr>
          <w:rFonts w:ascii="Times New Roman" w:hAnsi="Times New Roman"/>
          <w:sz w:val="28"/>
          <w:szCs w:val="28"/>
        </w:rPr>
      </w:pPr>
    </w:p>
    <w:p w:rsidR="005B60BC" w:rsidRDefault="005B60BC" w:rsidP="005B60BC">
      <w:pPr>
        <w:spacing w:after="0" w:line="240" w:lineRule="auto"/>
        <w:jc w:val="center"/>
        <w:rPr>
          <w:rFonts w:ascii="Times New Roman" w:hAnsi="Times New Roman"/>
          <w:sz w:val="26"/>
          <w:szCs w:val="26"/>
        </w:rPr>
      </w:pPr>
      <w:r>
        <w:rPr>
          <w:rFonts w:ascii="Times New Roman" w:hAnsi="Times New Roman"/>
          <w:sz w:val="26"/>
          <w:szCs w:val="26"/>
        </w:rPr>
        <w:t>Протокол собрания (конференции) граждан</w:t>
      </w:r>
    </w:p>
    <w:p w:rsidR="005B60BC" w:rsidRDefault="005B60BC" w:rsidP="005B60BC">
      <w:pPr>
        <w:spacing w:after="0" w:line="240" w:lineRule="auto"/>
        <w:jc w:val="center"/>
        <w:rPr>
          <w:rFonts w:ascii="Times New Roman" w:hAnsi="Times New Roman"/>
          <w:sz w:val="26"/>
          <w:szCs w:val="26"/>
        </w:rPr>
      </w:pPr>
      <w:r>
        <w:rPr>
          <w:rFonts w:ascii="Times New Roman" w:hAnsi="Times New Roman"/>
          <w:sz w:val="26"/>
          <w:szCs w:val="26"/>
        </w:rPr>
        <w:t xml:space="preserve">   территориального общественного самоуправления </w:t>
      </w:r>
    </w:p>
    <w:p w:rsidR="005B60BC" w:rsidRDefault="005B60BC" w:rsidP="005B60BC">
      <w:pPr>
        <w:spacing w:after="0" w:line="240" w:lineRule="auto"/>
        <w:jc w:val="center"/>
        <w:rPr>
          <w:rFonts w:ascii="Times New Roman" w:hAnsi="Times New Roman"/>
          <w:sz w:val="26"/>
          <w:szCs w:val="26"/>
        </w:rPr>
      </w:pPr>
      <w:r>
        <w:rPr>
          <w:rFonts w:ascii="Times New Roman" w:hAnsi="Times New Roman"/>
          <w:sz w:val="26"/>
          <w:szCs w:val="26"/>
        </w:rPr>
        <w:t xml:space="preserve">«___________________________» </w:t>
      </w:r>
    </w:p>
    <w:p w:rsidR="005B60BC" w:rsidRDefault="005B60BC" w:rsidP="005B60BC">
      <w:pPr>
        <w:rPr>
          <w:rFonts w:ascii="Times New Roman" w:eastAsia="Calibri" w:hAnsi="Times New Roman"/>
          <w:sz w:val="26"/>
          <w:szCs w:val="26"/>
          <w:lang w:eastAsia="en-US"/>
        </w:rPr>
      </w:pPr>
      <w:r>
        <w:rPr>
          <w:rFonts w:ascii="Times New Roman" w:hAnsi="Times New Roman"/>
          <w:sz w:val="26"/>
          <w:szCs w:val="26"/>
        </w:rPr>
        <w:t xml:space="preserve">Анучинского муниципального округа                           </w:t>
      </w:r>
    </w:p>
    <w:p w:rsidR="005B60BC" w:rsidRDefault="005B60BC" w:rsidP="005B60BC">
      <w:pPr>
        <w:jc w:val="center"/>
        <w:rPr>
          <w:rFonts w:ascii="Times New Roman" w:eastAsia="Calibri" w:hAnsi="Times New Roman"/>
          <w:sz w:val="28"/>
          <w:lang w:eastAsia="en-US"/>
        </w:rPr>
      </w:pPr>
      <w:r>
        <w:rPr>
          <w:rFonts w:ascii="Times New Roman" w:eastAsia="Calibri" w:hAnsi="Times New Roman"/>
          <w:sz w:val="28"/>
          <w:lang w:eastAsia="en-US"/>
        </w:rPr>
        <w:t>Протокол № ____</w:t>
      </w:r>
    </w:p>
    <w:p w:rsidR="005B60BC" w:rsidRDefault="005B60BC" w:rsidP="005B60BC">
      <w:pPr>
        <w:spacing w:after="0" w:line="240" w:lineRule="auto"/>
        <w:jc w:val="both"/>
        <w:rPr>
          <w:rFonts w:ascii="Times New Roman" w:hAnsi="Times New Roman"/>
          <w:sz w:val="28"/>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Дата проведения  собрания (конференции ):</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__  _____________  20___ г.</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Место проведения  собрания ( конференции);</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с.______________, ул.______________ , д. ____,                                           </w:t>
      </w:r>
    </w:p>
    <w:p w:rsidR="005B60BC" w:rsidRDefault="005B60BC" w:rsidP="005B60BC">
      <w:pPr>
        <w:spacing w:after="0" w:line="240" w:lineRule="auto"/>
        <w:jc w:val="both"/>
        <w:rPr>
          <w:rFonts w:ascii="Times New Roman" w:hAnsi="Times New Roman"/>
          <w:sz w:val="24"/>
          <w:szCs w:val="24"/>
          <w:u w:val="single"/>
        </w:rPr>
      </w:pPr>
      <w:r>
        <w:rPr>
          <w:rFonts w:ascii="Times New Roman" w:hAnsi="Times New Roman"/>
          <w:sz w:val="24"/>
          <w:szCs w:val="24"/>
        </w:rPr>
        <w:t>Время проведения: ______</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line="240" w:lineRule="auto"/>
        <w:jc w:val="both"/>
        <w:rPr>
          <w:rFonts w:ascii="Times New Roman" w:hAnsi="Times New Roman"/>
          <w:sz w:val="24"/>
          <w:szCs w:val="24"/>
          <w:lang w:bidi="ru-RU"/>
        </w:rPr>
      </w:pPr>
      <w:r>
        <w:rPr>
          <w:rFonts w:ascii="Times New Roman" w:hAnsi="Times New Roman"/>
          <w:sz w:val="24"/>
          <w:szCs w:val="24"/>
          <w:lang w:bidi="ru-RU"/>
        </w:rPr>
        <w:t>Число граждан имеющих право участвовать в осуществлении территориального общественного самоуправления (далее - ТОС) (достигших 1</w:t>
      </w:r>
      <w:r w:rsidRPr="007642D1">
        <w:rPr>
          <w:rFonts w:ascii="Times New Roman" w:hAnsi="Times New Roman"/>
          <w:sz w:val="24"/>
          <w:szCs w:val="24"/>
          <w:lang w:bidi="ru-RU"/>
        </w:rPr>
        <w:t>8</w:t>
      </w:r>
      <w:r>
        <w:rPr>
          <w:rFonts w:ascii="Times New Roman" w:hAnsi="Times New Roman"/>
          <w:sz w:val="24"/>
          <w:szCs w:val="24"/>
          <w:lang w:bidi="ru-RU"/>
        </w:rPr>
        <w:t xml:space="preserve"> лет) составляет:</w:t>
      </w:r>
      <w:r w:rsidRPr="007642D1">
        <w:rPr>
          <w:rFonts w:ascii="Times New Roman" w:hAnsi="Times New Roman"/>
          <w:sz w:val="24"/>
          <w:szCs w:val="24"/>
          <w:lang w:bidi="ru-RU"/>
        </w:rPr>
        <w:t>__________</w:t>
      </w:r>
      <w:r>
        <w:rPr>
          <w:rFonts w:ascii="Times New Roman" w:hAnsi="Times New Roman"/>
          <w:sz w:val="24"/>
          <w:szCs w:val="24"/>
          <w:lang w:bidi="ru-RU"/>
        </w:rPr>
        <w:t>человек.</w:t>
      </w:r>
    </w:p>
    <w:p w:rsidR="005B60BC" w:rsidRDefault="005B60BC" w:rsidP="005B60BC">
      <w:pPr>
        <w:spacing w:line="240" w:lineRule="auto"/>
        <w:jc w:val="both"/>
        <w:rPr>
          <w:rFonts w:ascii="Times New Roman" w:hAnsi="Times New Roman"/>
          <w:sz w:val="24"/>
          <w:szCs w:val="24"/>
        </w:rPr>
      </w:pPr>
      <w:r>
        <w:rPr>
          <w:rFonts w:ascii="Times New Roman" w:hAnsi="Times New Roman"/>
          <w:sz w:val="24"/>
          <w:szCs w:val="24"/>
        </w:rPr>
        <w:t>На собрании присутствовали жители: ________ человек.</w:t>
      </w:r>
    </w:p>
    <w:p w:rsidR="005B60BC" w:rsidRDefault="005B60BC" w:rsidP="005B60BC">
      <w:pPr>
        <w:spacing w:after="0" w:line="240" w:lineRule="auto"/>
        <w:jc w:val="both"/>
        <w:rPr>
          <w:rFonts w:ascii="Times New Roman" w:hAnsi="Times New Roman"/>
          <w:sz w:val="24"/>
          <w:szCs w:val="24"/>
          <w:lang w:bidi="ru-RU"/>
        </w:rPr>
      </w:pPr>
      <w:r>
        <w:rPr>
          <w:rFonts w:ascii="Times New Roman" w:hAnsi="Times New Roman"/>
          <w:sz w:val="24"/>
          <w:szCs w:val="24"/>
          <w:lang w:bidi="ru-RU"/>
        </w:rPr>
        <w:t>Норма представительства: 1 делегат не</w:t>
      </w:r>
      <w:r w:rsidRPr="007642D1">
        <w:rPr>
          <w:rFonts w:ascii="Times New Roman" w:hAnsi="Times New Roman"/>
          <w:sz w:val="24"/>
          <w:szCs w:val="24"/>
          <w:lang w:bidi="ru-RU"/>
        </w:rPr>
        <w:t xml:space="preserve"> более чем</w:t>
      </w:r>
      <w:r>
        <w:rPr>
          <w:rFonts w:ascii="Times New Roman" w:hAnsi="Times New Roman"/>
          <w:sz w:val="24"/>
          <w:szCs w:val="24"/>
          <w:lang w:bidi="ru-RU"/>
        </w:rPr>
        <w:t xml:space="preserve"> 1</w:t>
      </w:r>
      <w:r w:rsidRPr="007642D1">
        <w:rPr>
          <w:rFonts w:ascii="Times New Roman" w:hAnsi="Times New Roman"/>
          <w:sz w:val="24"/>
          <w:szCs w:val="24"/>
          <w:lang w:bidi="ru-RU"/>
        </w:rPr>
        <w:t>5</w:t>
      </w:r>
      <w:r>
        <w:rPr>
          <w:rFonts w:ascii="Times New Roman" w:hAnsi="Times New Roman"/>
          <w:sz w:val="24"/>
          <w:szCs w:val="24"/>
          <w:lang w:bidi="ru-RU"/>
        </w:rPr>
        <w:t xml:space="preserve"> жителей.</w:t>
      </w:r>
    </w:p>
    <w:p w:rsidR="005B60BC" w:rsidRDefault="005B60BC" w:rsidP="005B60BC">
      <w:pPr>
        <w:spacing w:after="0" w:line="240" w:lineRule="auto"/>
        <w:jc w:val="both"/>
        <w:rPr>
          <w:rFonts w:ascii="Times New Roman" w:hAnsi="Times New Roman"/>
          <w:sz w:val="24"/>
          <w:szCs w:val="24"/>
          <w:lang w:bidi="ru-RU"/>
        </w:rPr>
      </w:pPr>
      <w:r>
        <w:rPr>
          <w:rFonts w:ascii="Times New Roman" w:hAnsi="Times New Roman"/>
          <w:sz w:val="24"/>
          <w:szCs w:val="24"/>
          <w:lang w:bidi="ru-RU"/>
        </w:rPr>
        <w:t xml:space="preserve"> Всего</w:t>
      </w:r>
      <w:r w:rsidRPr="007642D1">
        <w:rPr>
          <w:rFonts w:ascii="Times New Roman" w:hAnsi="Times New Roman"/>
          <w:sz w:val="24"/>
          <w:szCs w:val="24"/>
          <w:lang w:bidi="ru-RU"/>
        </w:rPr>
        <w:t xml:space="preserve"> избрано </w:t>
      </w:r>
      <w:r>
        <w:rPr>
          <w:rFonts w:ascii="Times New Roman" w:hAnsi="Times New Roman"/>
          <w:sz w:val="24"/>
          <w:szCs w:val="24"/>
          <w:lang w:bidi="ru-RU"/>
        </w:rPr>
        <w:t>:</w:t>
      </w:r>
      <w:r w:rsidRPr="007642D1">
        <w:rPr>
          <w:rFonts w:ascii="Times New Roman" w:hAnsi="Times New Roman"/>
          <w:sz w:val="24"/>
          <w:szCs w:val="24"/>
          <w:lang w:bidi="ru-RU"/>
        </w:rPr>
        <w:t>_______</w:t>
      </w:r>
      <w:r>
        <w:rPr>
          <w:rFonts w:ascii="Times New Roman" w:hAnsi="Times New Roman"/>
          <w:sz w:val="24"/>
          <w:szCs w:val="24"/>
          <w:lang w:bidi="ru-RU"/>
        </w:rPr>
        <w:t>делегатов.</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Присутствуют ___ из ___ избранных делегатов, представляющих интересы ____ жителей территории</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Лист регистрации участников собрания (конференции) - прилагается.</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Кворум:имеется</w:t>
      </w:r>
      <w:r>
        <w:rPr>
          <w:rFonts w:ascii="Times New Roman" w:hAnsi="Times New Roman"/>
          <w:sz w:val="24"/>
          <w:szCs w:val="24"/>
        </w:rPr>
        <w:tab/>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Собрание (конференция): </w:t>
      </w:r>
      <w:r>
        <w:rPr>
          <w:rFonts w:ascii="Times New Roman" w:hAnsi="Times New Roman"/>
          <w:sz w:val="24"/>
          <w:szCs w:val="24"/>
        </w:rPr>
        <w:tab/>
        <w:t>правомочно</w:t>
      </w:r>
      <w:r>
        <w:rPr>
          <w:rFonts w:ascii="Times New Roman" w:hAnsi="Times New Roman"/>
          <w:sz w:val="24"/>
          <w:szCs w:val="24"/>
        </w:rPr>
        <w:tab/>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Участники собрания (конференции) с правом совещательного голоса:</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1) представители органов местного самоуправления :</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2) иные участники с правом совещательного голоса:</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center"/>
        <w:rPr>
          <w:rFonts w:ascii="Times New Roman" w:hAnsi="Times New Roman"/>
          <w:b/>
          <w:sz w:val="24"/>
          <w:szCs w:val="24"/>
        </w:rPr>
      </w:pPr>
      <w:r>
        <w:rPr>
          <w:rFonts w:ascii="Times New Roman" w:hAnsi="Times New Roman"/>
          <w:b/>
          <w:sz w:val="24"/>
          <w:szCs w:val="24"/>
        </w:rPr>
        <w:t>ПОВЕСТКА ДНЯ:</w:t>
      </w:r>
    </w:p>
    <w:p w:rsidR="005B60BC" w:rsidRDefault="005B60BC" w:rsidP="005B60BC">
      <w:pPr>
        <w:spacing w:after="0" w:line="240" w:lineRule="auto"/>
        <w:jc w:val="both"/>
        <w:rPr>
          <w:rFonts w:ascii="Times New Roman" w:hAnsi="Times New Roman"/>
          <w:sz w:val="24"/>
          <w:szCs w:val="24"/>
        </w:rPr>
      </w:pPr>
    </w:p>
    <w:p w:rsidR="005B60BC" w:rsidRDefault="005B60BC" w:rsidP="005B60BC">
      <w:pPr>
        <w:pStyle w:val="ab"/>
        <w:numPr>
          <w:ilvl w:val="0"/>
          <w:numId w:val="7"/>
        </w:numPr>
        <w:tabs>
          <w:tab w:val="left" w:pos="0"/>
          <w:tab w:val="left" w:pos="284"/>
        </w:tabs>
        <w:spacing w:after="0"/>
        <w:ind w:left="0" w:firstLine="0"/>
        <w:jc w:val="both"/>
        <w:rPr>
          <w:rFonts w:ascii="Times New Roman" w:hAnsi="Times New Roman"/>
          <w:sz w:val="24"/>
          <w:szCs w:val="24"/>
        </w:rPr>
      </w:pPr>
      <w:r>
        <w:rPr>
          <w:rFonts w:ascii="Times New Roman" w:hAnsi="Times New Roman"/>
          <w:sz w:val="24"/>
          <w:szCs w:val="24"/>
        </w:rPr>
        <w:t>Об избрании  председателя и секретаря собрания (конференции) ТОС «» АМО</w:t>
      </w:r>
    </w:p>
    <w:p w:rsidR="005B60BC" w:rsidRDefault="005B60BC" w:rsidP="005B60BC">
      <w:pPr>
        <w:pStyle w:val="ab"/>
        <w:numPr>
          <w:ilvl w:val="0"/>
          <w:numId w:val="7"/>
        </w:numPr>
        <w:tabs>
          <w:tab w:val="left" w:pos="0"/>
          <w:tab w:val="left" w:pos="284"/>
        </w:tabs>
        <w:spacing w:after="0"/>
        <w:ind w:left="0" w:firstLine="0"/>
        <w:jc w:val="both"/>
        <w:rPr>
          <w:rFonts w:ascii="Times New Roman" w:hAnsi="Times New Roman"/>
          <w:sz w:val="24"/>
          <w:szCs w:val="24"/>
        </w:rPr>
      </w:pPr>
      <w:r>
        <w:rPr>
          <w:rFonts w:ascii="Times New Roman" w:hAnsi="Times New Roman"/>
          <w:sz w:val="24"/>
          <w:szCs w:val="24"/>
        </w:rPr>
        <w:t>Об организации территориального общественного самоуправления:</w:t>
      </w:r>
    </w:p>
    <w:p w:rsidR="005B60BC" w:rsidRDefault="005B60BC" w:rsidP="005B60BC">
      <w:pPr>
        <w:pStyle w:val="ab"/>
        <w:tabs>
          <w:tab w:val="left" w:pos="0"/>
          <w:tab w:val="left" w:pos="284"/>
        </w:tabs>
        <w:spacing w:after="0"/>
        <w:ind w:left="0"/>
        <w:jc w:val="both"/>
        <w:rPr>
          <w:rFonts w:ascii="Times New Roman" w:hAnsi="Times New Roman"/>
          <w:sz w:val="24"/>
          <w:szCs w:val="24"/>
        </w:rPr>
      </w:pPr>
      <w:r>
        <w:rPr>
          <w:rFonts w:ascii="Times New Roman" w:hAnsi="Times New Roman"/>
          <w:sz w:val="24"/>
          <w:szCs w:val="24"/>
        </w:rPr>
        <w:t>2.1 принятие решения об организации и осуществлении ТОС на территории, предусмотренной схемой границ территории ТОС «» АМО;</w:t>
      </w:r>
    </w:p>
    <w:p w:rsidR="005B60BC" w:rsidRDefault="005B60BC" w:rsidP="005B60BC">
      <w:pPr>
        <w:pStyle w:val="ab"/>
        <w:tabs>
          <w:tab w:val="left" w:pos="0"/>
          <w:tab w:val="left" w:pos="284"/>
        </w:tabs>
        <w:spacing w:after="0"/>
        <w:ind w:left="0"/>
        <w:jc w:val="both"/>
        <w:rPr>
          <w:rFonts w:ascii="Times New Roman" w:hAnsi="Times New Roman"/>
          <w:sz w:val="24"/>
          <w:szCs w:val="24"/>
        </w:rPr>
      </w:pPr>
      <w:r>
        <w:rPr>
          <w:rFonts w:ascii="Times New Roman" w:hAnsi="Times New Roman"/>
          <w:sz w:val="24"/>
          <w:szCs w:val="24"/>
        </w:rPr>
        <w:t>2.2 присвоение наименования ТОС;</w:t>
      </w:r>
    </w:p>
    <w:p w:rsidR="005B60BC" w:rsidRDefault="005B60BC" w:rsidP="005B60BC">
      <w:pPr>
        <w:pStyle w:val="ab"/>
        <w:tabs>
          <w:tab w:val="left" w:pos="0"/>
          <w:tab w:val="left" w:pos="284"/>
        </w:tabs>
        <w:spacing w:after="0"/>
        <w:ind w:left="0"/>
        <w:jc w:val="both"/>
        <w:rPr>
          <w:rFonts w:ascii="Times New Roman" w:hAnsi="Times New Roman"/>
          <w:sz w:val="24"/>
          <w:szCs w:val="24"/>
        </w:rPr>
      </w:pPr>
      <w:r>
        <w:rPr>
          <w:rFonts w:ascii="Times New Roman" w:hAnsi="Times New Roman"/>
          <w:sz w:val="24"/>
          <w:szCs w:val="24"/>
        </w:rPr>
        <w:lastRenderedPageBreak/>
        <w:t xml:space="preserve">2.3 определение целей деятельности ТОС «» АМО и вопросов </w:t>
      </w:r>
      <w:r>
        <w:rPr>
          <w:rFonts w:ascii="Times New Roman" w:hAnsi="Times New Roman"/>
          <w:color w:val="0000FF"/>
          <w:sz w:val="24"/>
          <w:szCs w:val="24"/>
        </w:rPr>
        <w:t>непосредственного обеспечения жизнедеятельности граждан.</w:t>
      </w:r>
      <w:r>
        <w:rPr>
          <w:rFonts w:ascii="Times New Roman" w:hAnsi="Times New Roman"/>
          <w:sz w:val="24"/>
          <w:szCs w:val="24"/>
        </w:rPr>
        <w:t>, в решении которых намерены принимать участие граждане.</w:t>
      </w:r>
    </w:p>
    <w:p w:rsidR="005B60BC" w:rsidRDefault="005B60BC" w:rsidP="005B60BC">
      <w:pPr>
        <w:pStyle w:val="ab"/>
        <w:numPr>
          <w:ilvl w:val="0"/>
          <w:numId w:val="7"/>
        </w:numPr>
        <w:tabs>
          <w:tab w:val="left" w:pos="0"/>
          <w:tab w:val="left" w:pos="284"/>
        </w:tabs>
        <w:spacing w:after="0"/>
        <w:ind w:left="0" w:firstLine="0"/>
        <w:jc w:val="both"/>
        <w:rPr>
          <w:rFonts w:ascii="Times New Roman" w:hAnsi="Times New Roman"/>
          <w:color w:val="0000FF"/>
          <w:sz w:val="24"/>
          <w:szCs w:val="24"/>
        </w:rPr>
      </w:pPr>
      <w:r>
        <w:rPr>
          <w:rFonts w:ascii="Times New Roman" w:hAnsi="Times New Roman"/>
          <w:color w:val="0000FF"/>
          <w:sz w:val="24"/>
          <w:szCs w:val="24"/>
        </w:rPr>
        <w:t>О принятии решения о направлении в ДумуАМО заявления об установлении границ территории ТОС «»АМО ;</w:t>
      </w:r>
    </w:p>
    <w:p w:rsidR="005B60BC" w:rsidRDefault="005B60BC" w:rsidP="005B60BC">
      <w:pPr>
        <w:pStyle w:val="ab"/>
        <w:numPr>
          <w:ilvl w:val="0"/>
          <w:numId w:val="7"/>
        </w:numPr>
        <w:tabs>
          <w:tab w:val="left" w:pos="0"/>
          <w:tab w:val="left" w:pos="284"/>
        </w:tabs>
        <w:spacing w:after="0"/>
        <w:ind w:left="0" w:firstLine="0"/>
        <w:jc w:val="both"/>
        <w:rPr>
          <w:rFonts w:ascii="Times New Roman" w:hAnsi="Times New Roman"/>
          <w:sz w:val="24"/>
          <w:szCs w:val="24"/>
        </w:rPr>
      </w:pPr>
      <w:r>
        <w:rPr>
          <w:rFonts w:ascii="Times New Roman" w:hAnsi="Times New Roman"/>
          <w:sz w:val="24"/>
          <w:szCs w:val="24"/>
        </w:rPr>
        <w:t>О принятии Устава ТОС «»АМО.</w:t>
      </w:r>
    </w:p>
    <w:p w:rsidR="005B60BC" w:rsidRDefault="005B60BC" w:rsidP="005B60BC">
      <w:pPr>
        <w:pStyle w:val="ab"/>
        <w:numPr>
          <w:ilvl w:val="0"/>
          <w:numId w:val="7"/>
        </w:numPr>
        <w:tabs>
          <w:tab w:val="left" w:pos="0"/>
          <w:tab w:val="left" w:pos="284"/>
        </w:tabs>
        <w:spacing w:after="0"/>
        <w:ind w:left="0" w:firstLine="0"/>
        <w:jc w:val="both"/>
        <w:rPr>
          <w:rFonts w:ascii="Times New Roman" w:hAnsi="Times New Roman"/>
          <w:sz w:val="24"/>
          <w:szCs w:val="24"/>
        </w:rPr>
      </w:pPr>
      <w:r>
        <w:rPr>
          <w:rFonts w:ascii="Times New Roman" w:hAnsi="Times New Roman"/>
          <w:sz w:val="24"/>
          <w:szCs w:val="24"/>
        </w:rPr>
        <w:t>Об избрании  органов ТОС «»АМО: Совет ТОС, председатель Совета ТОС.</w:t>
      </w:r>
    </w:p>
    <w:p w:rsidR="005B60BC" w:rsidRDefault="005B60BC" w:rsidP="005B60BC">
      <w:pPr>
        <w:pStyle w:val="ab"/>
        <w:tabs>
          <w:tab w:val="left" w:pos="0"/>
          <w:tab w:val="left" w:pos="284"/>
        </w:tabs>
        <w:spacing w:after="0" w:line="240" w:lineRule="auto"/>
        <w:ind w:left="0"/>
        <w:jc w:val="both"/>
        <w:rPr>
          <w:rFonts w:ascii="Times New Roman" w:hAnsi="Times New Roman"/>
          <w:sz w:val="24"/>
          <w:szCs w:val="24"/>
        </w:rPr>
      </w:pPr>
    </w:p>
    <w:p w:rsidR="005B60BC" w:rsidRDefault="005B60BC" w:rsidP="005B60BC">
      <w:pPr>
        <w:pStyle w:val="ab"/>
        <w:tabs>
          <w:tab w:val="left" w:pos="0"/>
          <w:tab w:val="left" w:pos="284"/>
        </w:tabs>
        <w:spacing w:after="0" w:line="240" w:lineRule="auto"/>
        <w:ind w:left="0"/>
        <w:jc w:val="both"/>
        <w:rPr>
          <w:rFonts w:ascii="Times New Roman" w:hAnsi="Times New Roman"/>
          <w:sz w:val="24"/>
          <w:szCs w:val="24"/>
        </w:rPr>
      </w:pPr>
    </w:p>
    <w:p w:rsidR="005B60BC" w:rsidRDefault="005B60BC" w:rsidP="005B60BC">
      <w:pPr>
        <w:pStyle w:val="ab"/>
        <w:tabs>
          <w:tab w:val="left" w:pos="0"/>
          <w:tab w:val="left" w:pos="284"/>
        </w:tabs>
        <w:spacing w:after="0" w:line="240" w:lineRule="auto"/>
        <w:ind w:left="0"/>
        <w:jc w:val="both"/>
        <w:rPr>
          <w:rFonts w:ascii="Times New Roman" w:hAnsi="Times New Roman"/>
          <w:sz w:val="24"/>
          <w:szCs w:val="24"/>
        </w:rPr>
      </w:pPr>
    </w:p>
    <w:p w:rsidR="005B60BC" w:rsidRDefault="005B60BC" w:rsidP="005B60BC">
      <w:pPr>
        <w:pStyle w:val="ab"/>
        <w:numPr>
          <w:ilvl w:val="0"/>
          <w:numId w:val="8"/>
        </w:numPr>
        <w:tabs>
          <w:tab w:val="left" w:pos="0"/>
          <w:tab w:val="left" w:pos="284"/>
        </w:tabs>
        <w:spacing w:after="0" w:line="240" w:lineRule="auto"/>
        <w:ind w:hanging="720"/>
        <w:jc w:val="both"/>
        <w:rPr>
          <w:rFonts w:ascii="Times New Roman" w:hAnsi="Times New Roman"/>
          <w:sz w:val="24"/>
          <w:szCs w:val="24"/>
        </w:rPr>
      </w:pPr>
      <w:r>
        <w:rPr>
          <w:rFonts w:ascii="Times New Roman" w:hAnsi="Times New Roman"/>
          <w:sz w:val="24"/>
          <w:szCs w:val="24"/>
        </w:rPr>
        <w:t>По первому вопросу повестки дня:</w:t>
      </w:r>
    </w:p>
    <w:p w:rsidR="005B60BC" w:rsidRDefault="005B60BC" w:rsidP="005B60BC">
      <w:pPr>
        <w:pStyle w:val="ab"/>
        <w:tabs>
          <w:tab w:val="left" w:pos="0"/>
          <w:tab w:val="left" w:pos="284"/>
        </w:tabs>
        <w:spacing w:after="0" w:line="240" w:lineRule="auto"/>
        <w:jc w:val="both"/>
        <w:rPr>
          <w:rFonts w:ascii="Times New Roman" w:hAnsi="Times New Roman"/>
          <w:b/>
          <w:sz w:val="24"/>
          <w:szCs w:val="24"/>
        </w:rPr>
      </w:pPr>
    </w:p>
    <w:p w:rsidR="005B60BC" w:rsidRDefault="005B60BC" w:rsidP="005B60BC">
      <w:pPr>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СЛУШАЛИ </w:t>
      </w:r>
      <w:r>
        <w:rPr>
          <w:rFonts w:ascii="Times New Roman" w:hAnsi="Times New Roman"/>
          <w:sz w:val="24"/>
          <w:szCs w:val="24"/>
          <w:u w:val="single"/>
        </w:rPr>
        <w:t xml:space="preserve">       ФИО     </w:t>
      </w:r>
      <w:r>
        <w:rPr>
          <w:rFonts w:ascii="Times New Roman" w:hAnsi="Times New Roman"/>
          <w:sz w:val="24"/>
          <w:szCs w:val="24"/>
        </w:rPr>
        <w:t xml:space="preserve">, предложено председателем собрания (конференции) ТОС избрать , секретарем  собрания (конференции) ТОС избрать . </w:t>
      </w:r>
    </w:p>
    <w:p w:rsidR="005B60BC" w:rsidRDefault="005B60BC" w:rsidP="005B60BC">
      <w:pPr>
        <w:tabs>
          <w:tab w:val="left" w:pos="0"/>
        </w:tabs>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ГОЛОСОВАЛИ: «За» - ; «Против» - ; «Воздержались» - .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РЕШИЛИ: председателем собрания (конференции) ТОС избрать , секретарем  собрания (конференции) ТОС избрать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2.  По второму вопросу повестки дня:</w:t>
      </w:r>
    </w:p>
    <w:p w:rsidR="005B60BC" w:rsidRDefault="005B60BC" w:rsidP="005B60BC">
      <w:pPr>
        <w:spacing w:after="0" w:line="240" w:lineRule="auto"/>
        <w:jc w:val="both"/>
        <w:rPr>
          <w:rFonts w:ascii="Times New Roman" w:hAnsi="Times New Roman"/>
          <w:b/>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2.1</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СЛУШАЛИ </w:t>
      </w:r>
      <w:r>
        <w:rPr>
          <w:rFonts w:ascii="Times New Roman" w:hAnsi="Times New Roman"/>
          <w:sz w:val="24"/>
          <w:szCs w:val="24"/>
          <w:u w:val="single"/>
        </w:rPr>
        <w:t xml:space="preserve">       ФИО     </w:t>
      </w:r>
      <w:r>
        <w:rPr>
          <w:rFonts w:ascii="Times New Roman" w:hAnsi="Times New Roman"/>
          <w:sz w:val="24"/>
          <w:szCs w:val="24"/>
        </w:rPr>
        <w:t xml:space="preserve">, предложено принять решение об организации и осуществлении территориального общественного самоуправления на территории, предусмотренной схемой границ территории ТОС «» АМО.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ГОЛОСОВАЛИ: «За» - ; «Против» - ; «Воздержались» - .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РЕШИЛИ: принять решение об организации и осуществлении территориального общественного самоуправления на территории, предусмотренной схемой границ территории ТОС  «» АМО.</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2.2</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СЛУШАЛИ </w:t>
      </w:r>
      <w:r>
        <w:rPr>
          <w:rFonts w:ascii="Times New Roman" w:hAnsi="Times New Roman"/>
          <w:sz w:val="24"/>
          <w:szCs w:val="24"/>
          <w:u w:val="single"/>
        </w:rPr>
        <w:t xml:space="preserve">       ФИО     </w:t>
      </w:r>
      <w:r>
        <w:rPr>
          <w:rFonts w:ascii="Times New Roman" w:hAnsi="Times New Roman"/>
          <w:sz w:val="24"/>
          <w:szCs w:val="24"/>
        </w:rPr>
        <w:t xml:space="preserve">, предложено присвоить территориальному общественному самоуправлению следующее наименование:  </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Полное наименование: Территориальное общественное самоуправление «» Анучинского муниципального округа .</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Сокращенное наименование: ТОС «»АМО</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ГОЛОСОВАЛИ: «За» - ; «Против» - ; «Воздержались» - .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РЕШИЛИ: присвоить территориальному общественному самоуправлению наименование:  Полное наименование: Территориальное общественное самоуправление «» Анучинского муниципального округа.</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Сокращенное наименование: ТОС «» АМО.</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2.3</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СЛУШАЛИ </w:t>
      </w:r>
      <w:r>
        <w:rPr>
          <w:rFonts w:ascii="Times New Roman" w:hAnsi="Times New Roman"/>
          <w:sz w:val="24"/>
          <w:szCs w:val="24"/>
          <w:u w:val="single"/>
        </w:rPr>
        <w:t xml:space="preserve">       ФИО     </w:t>
      </w:r>
      <w:r>
        <w:rPr>
          <w:rFonts w:ascii="Times New Roman" w:hAnsi="Times New Roman"/>
          <w:sz w:val="24"/>
          <w:szCs w:val="24"/>
        </w:rPr>
        <w:t>, предложено определить цели деятельности ТОС и вопросов местного значения, в решении которых намерены принимать участие граждане, согласно разделу 3 Устава ТОС «»АМО</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ГОЛОСОВАЛИ: «За» - ; «Против» - ; «Воздержались» - .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РЕШИЛИ: предложено определить цели деятельности ТОС и вопросов местного значения, в решении которых намерены принимать участие граждане, согласно разделу 3 Устава ТОС «» АМО.</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3.  По третьему вопросу повестки дня:</w:t>
      </w:r>
    </w:p>
    <w:p w:rsidR="005B60BC" w:rsidRDefault="005B60BC" w:rsidP="005B60BC">
      <w:pPr>
        <w:spacing w:after="0" w:line="240" w:lineRule="auto"/>
        <w:jc w:val="both"/>
        <w:rPr>
          <w:rFonts w:ascii="Times New Roman" w:hAnsi="Times New Roman"/>
          <w:b/>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СЛУШАЛИ </w:t>
      </w:r>
      <w:r>
        <w:rPr>
          <w:rFonts w:ascii="Times New Roman" w:hAnsi="Times New Roman"/>
          <w:sz w:val="24"/>
          <w:szCs w:val="24"/>
          <w:u w:val="single"/>
        </w:rPr>
        <w:t xml:space="preserve">       ФИО     </w:t>
      </w:r>
      <w:r>
        <w:rPr>
          <w:rFonts w:ascii="Times New Roman" w:hAnsi="Times New Roman"/>
          <w:sz w:val="24"/>
          <w:szCs w:val="24"/>
        </w:rPr>
        <w:t>, предложено принять решение о направлении в Думу Анучинского муниципального округа  заявления об установлении границ территории ТОС.</w:t>
      </w:r>
    </w:p>
    <w:p w:rsidR="005B60BC" w:rsidRDefault="005B60BC" w:rsidP="005B60BC">
      <w:pPr>
        <w:spacing w:after="0" w:line="240" w:lineRule="auto"/>
        <w:ind w:firstLineChars="50" w:firstLine="120"/>
        <w:jc w:val="both"/>
        <w:rPr>
          <w:rFonts w:ascii="Times New Roman" w:hAnsi="Times New Roman"/>
          <w:sz w:val="24"/>
          <w:szCs w:val="24"/>
        </w:rPr>
      </w:pPr>
    </w:p>
    <w:p w:rsidR="005B60BC" w:rsidRDefault="005B60BC" w:rsidP="005B60BC">
      <w:pPr>
        <w:spacing w:after="0" w:line="240" w:lineRule="auto"/>
        <w:ind w:firstLineChars="50" w:firstLine="120"/>
        <w:jc w:val="both"/>
        <w:rPr>
          <w:rFonts w:ascii="Times New Roman" w:hAnsi="Times New Roman"/>
          <w:sz w:val="24"/>
          <w:szCs w:val="24"/>
        </w:rPr>
      </w:pPr>
      <w:r>
        <w:rPr>
          <w:rFonts w:ascii="Times New Roman" w:hAnsi="Times New Roman"/>
          <w:sz w:val="24"/>
          <w:szCs w:val="24"/>
        </w:rPr>
        <w:t xml:space="preserve">ГОЛОСОВАЛИ: «За» - ; «Против» - ; «Воздержались» - .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РЕШИЛИ: принять решение о направлении в Думу Анучинского муниципального округа  заявления об установлении границ территории ТОС .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4. По четвертому вопросу повестки дня:</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СЛУШАЛИ </w:t>
      </w:r>
      <w:r>
        <w:rPr>
          <w:rFonts w:ascii="Times New Roman" w:hAnsi="Times New Roman"/>
          <w:sz w:val="24"/>
          <w:szCs w:val="24"/>
          <w:u w:val="single"/>
        </w:rPr>
        <w:t xml:space="preserve">       ФИО     </w:t>
      </w:r>
      <w:r>
        <w:rPr>
          <w:rFonts w:ascii="Times New Roman" w:hAnsi="Times New Roman"/>
          <w:sz w:val="24"/>
          <w:szCs w:val="24"/>
        </w:rPr>
        <w:t xml:space="preserve">, предложено принять Устав ТОС «» АМО.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ГОЛОСОВАЛИ: «За» - ; «Против» - ; «Воздержались» - .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РЕШИЛИ: принять Устав ТОС «» АМО.</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5. По пятому вопросу повестки дня:</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СЛУШАЛИ </w:t>
      </w:r>
      <w:r>
        <w:rPr>
          <w:rFonts w:ascii="Times New Roman" w:hAnsi="Times New Roman"/>
          <w:sz w:val="24"/>
          <w:szCs w:val="24"/>
          <w:u w:val="single"/>
        </w:rPr>
        <w:t xml:space="preserve">       ФИО     </w:t>
      </w:r>
      <w:r>
        <w:rPr>
          <w:rFonts w:ascii="Times New Roman" w:hAnsi="Times New Roman"/>
          <w:sz w:val="24"/>
          <w:szCs w:val="24"/>
        </w:rPr>
        <w:t>, предложено сформировать структуру выборных органов  ТОС «» АМО: Совет ТОС,  председатель Совета ТОС,.</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В состав Совета ТОС избрать:</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1)___________________________________________________________________________,</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ГОЛОСОВАЛИ: «За» - ; «Против» - ; «Воздержались» - . </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2)___________________________________________________________________________,</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ГОЛОСОВАЛИ: «За» - ; «Против» - ; «Воздержались» - . </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3)___________________________________________________________________________,</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ГОЛОСОВАЛИ: «За» - ; «Против» - ; «Воздержались» -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Председателем Совета ТОС  избрать: </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ГОЛОСОВАЛИ: «За» - ; «Против» - ; «Воздержались» - . </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РЕШИЛИ: сформировать структуру выборных органов  ТОС «» АМО: Совет ТОС,  председатель Совета ТОС.</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lastRenderedPageBreak/>
        <w:t>В состав Совета ТОС избрать:</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1)___________________________________________________________________________,</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2)___________________________________________________________________________,</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3)___________________________________________________________________________,</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 xml:space="preserve">Председателем Совета ТОС  избрать: </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Приложение: подписные листы  –  на ___ л., в ___ экз.</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Председатель  конференции (собрания)  ____________________ / _____________________</w:t>
      </w:r>
    </w:p>
    <w:p w:rsidR="005B60BC" w:rsidRDefault="005B60BC" w:rsidP="005B60BC">
      <w:pPr>
        <w:spacing w:after="0" w:line="240" w:lineRule="auto"/>
        <w:jc w:val="center"/>
        <w:rPr>
          <w:rFonts w:ascii="Times New Roman" w:hAnsi="Times New Roman"/>
          <w:sz w:val="24"/>
          <w:szCs w:val="24"/>
        </w:rPr>
      </w:pPr>
    </w:p>
    <w:p w:rsidR="005B60BC" w:rsidRDefault="005B60BC" w:rsidP="005B60BC">
      <w:pPr>
        <w:spacing w:after="0" w:line="240" w:lineRule="auto"/>
        <w:jc w:val="center"/>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Секретарь  конференции (собрания)       ____________________  / _____________________</w:t>
      </w:r>
    </w:p>
    <w:p w:rsidR="005B60BC" w:rsidRDefault="005B60BC" w:rsidP="005B60BC">
      <w:pPr>
        <w:spacing w:after="0" w:line="240" w:lineRule="auto"/>
        <w:jc w:val="both"/>
        <w:rPr>
          <w:rFonts w:ascii="Times New Roman" w:hAnsi="Times New Roman"/>
          <w:sz w:val="24"/>
          <w:szCs w:val="24"/>
        </w:rPr>
      </w:pPr>
      <w:r>
        <w:rPr>
          <w:rFonts w:ascii="Times New Roman" w:hAnsi="Times New Roman"/>
          <w:sz w:val="24"/>
          <w:szCs w:val="24"/>
        </w:rPr>
        <w:t>(с правом подсчета голосов)</w:t>
      </w: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p>
    <w:p w:rsidR="005B60BC" w:rsidRDefault="005B60BC" w:rsidP="005B60BC">
      <w:pPr>
        <w:spacing w:after="0" w:line="240" w:lineRule="auto"/>
        <w:jc w:val="both"/>
        <w:rPr>
          <w:rFonts w:ascii="Times New Roman" w:hAnsi="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Default="005B60BC" w:rsidP="005B60BC">
      <w:pPr>
        <w:pStyle w:val="ConsPlusNormal"/>
        <w:jc w:val="right"/>
        <w:outlineLvl w:val="1"/>
        <w:rPr>
          <w:rFonts w:ascii="Times New Roman" w:hAnsi="Times New Roman" w:cs="Times New Roman"/>
          <w:sz w:val="24"/>
          <w:szCs w:val="24"/>
        </w:rPr>
      </w:pPr>
    </w:p>
    <w:p w:rsidR="005B60BC" w:rsidRPr="005B60BC" w:rsidRDefault="005B60BC" w:rsidP="005B60BC">
      <w:pPr>
        <w:pStyle w:val="ConsPlusNormal"/>
        <w:jc w:val="right"/>
        <w:outlineLvl w:val="1"/>
        <w:rPr>
          <w:rFonts w:ascii="Times New Roman" w:hAnsi="Times New Roman" w:cs="Times New Roman"/>
          <w:sz w:val="28"/>
          <w:szCs w:val="28"/>
        </w:rPr>
      </w:pPr>
      <w:r w:rsidRPr="005B60BC">
        <w:rPr>
          <w:rFonts w:ascii="Times New Roman" w:hAnsi="Times New Roman" w:cs="Times New Roman"/>
          <w:sz w:val="28"/>
          <w:szCs w:val="28"/>
        </w:rPr>
        <w:lastRenderedPageBreak/>
        <w:t>Приложение</w:t>
      </w:r>
    </w:p>
    <w:p w:rsidR="005B60BC" w:rsidRPr="005B60BC" w:rsidRDefault="005B60BC" w:rsidP="005B60BC">
      <w:pPr>
        <w:widowControl w:val="0"/>
        <w:shd w:val="clear" w:color="auto" w:fill="FFFFFF"/>
        <w:spacing w:after="0"/>
        <w:jc w:val="right"/>
        <w:rPr>
          <w:rFonts w:ascii="Times New Roman" w:hAnsi="Times New Roman"/>
          <w:sz w:val="28"/>
          <w:szCs w:val="28"/>
        </w:rPr>
      </w:pPr>
      <w:r w:rsidRPr="005B60BC">
        <w:rPr>
          <w:rFonts w:ascii="Times New Roman" w:hAnsi="Times New Roman"/>
          <w:sz w:val="28"/>
          <w:szCs w:val="28"/>
        </w:rPr>
        <w:t xml:space="preserve">к протоколу учредительного </w:t>
      </w:r>
    </w:p>
    <w:p w:rsidR="005B60BC" w:rsidRPr="005B60BC" w:rsidRDefault="005B60BC" w:rsidP="005B60BC">
      <w:pPr>
        <w:widowControl w:val="0"/>
        <w:shd w:val="clear" w:color="auto" w:fill="FFFFFF"/>
        <w:spacing w:after="0"/>
        <w:jc w:val="right"/>
        <w:rPr>
          <w:rFonts w:ascii="Times New Roman" w:hAnsi="Times New Roman"/>
          <w:sz w:val="28"/>
          <w:szCs w:val="28"/>
        </w:rPr>
      </w:pPr>
      <w:r w:rsidRPr="005B60BC">
        <w:rPr>
          <w:rFonts w:ascii="Times New Roman" w:hAnsi="Times New Roman"/>
          <w:sz w:val="28"/>
          <w:szCs w:val="28"/>
        </w:rPr>
        <w:t>собрания (конференции) граждан</w:t>
      </w: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350"/>
        <w:gridCol w:w="1647"/>
        <w:gridCol w:w="3073"/>
      </w:tblGrid>
      <w:tr w:rsidR="005B60BC" w:rsidTr="005B60BC">
        <w:tc>
          <w:tcPr>
            <w:tcW w:w="9070" w:type="dxa"/>
            <w:gridSpan w:val="3"/>
            <w:tcBorders>
              <w:top w:val="nil"/>
              <w:left w:val="nil"/>
              <w:bottom w:val="nil"/>
              <w:right w:val="nil"/>
            </w:tcBorders>
          </w:tcPr>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Лист регистрации участников учредительного собрания (конференции) граждан</w:t>
            </w:r>
          </w:p>
          <w:p w:rsidR="005B60BC" w:rsidRDefault="005B60BC" w:rsidP="005B60BC">
            <w:pPr>
              <w:pStyle w:val="ConsPlusNormal"/>
              <w:jc w:val="center"/>
              <w:rPr>
                <w:rFonts w:ascii="Times New Roman" w:hAnsi="Times New Roman" w:cs="Times New Roman"/>
                <w:sz w:val="26"/>
                <w:szCs w:val="26"/>
              </w:rPr>
            </w:pPr>
          </w:p>
        </w:tc>
      </w:tr>
      <w:tr w:rsidR="005B60BC" w:rsidTr="005B60BC">
        <w:tc>
          <w:tcPr>
            <w:tcW w:w="4350" w:type="dxa"/>
            <w:tcBorders>
              <w:top w:val="nil"/>
              <w:left w:val="nil"/>
              <w:bottom w:val="nil"/>
              <w:right w:val="nil"/>
            </w:tcBorders>
          </w:tcPr>
          <w:p w:rsidR="005B60BC" w:rsidRDefault="005B60BC" w:rsidP="005B60BC">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______________________________</w:t>
            </w:r>
          </w:p>
          <w:p w:rsidR="005B60BC" w:rsidRDefault="005B60BC" w:rsidP="005B60BC">
            <w:pPr>
              <w:pStyle w:val="ConsPlusNormal"/>
              <w:jc w:val="center"/>
              <w:rPr>
                <w:rFonts w:ascii="Times New Roman" w:hAnsi="Times New Roman" w:cs="Times New Roman"/>
                <w:sz w:val="28"/>
                <w:szCs w:val="28"/>
              </w:rPr>
            </w:pPr>
            <w:r>
              <w:rPr>
                <w:rFonts w:ascii="Times New Roman" w:hAnsi="Times New Roman" w:cs="Times New Roman"/>
              </w:rPr>
              <w:t>(наименование населенного пункта)</w:t>
            </w:r>
          </w:p>
        </w:tc>
        <w:tc>
          <w:tcPr>
            <w:tcW w:w="1647" w:type="dxa"/>
            <w:tcBorders>
              <w:top w:val="nil"/>
              <w:left w:val="nil"/>
              <w:bottom w:val="nil"/>
              <w:right w:val="nil"/>
            </w:tcBorders>
          </w:tcPr>
          <w:p w:rsidR="005B60BC" w:rsidRDefault="005B60BC" w:rsidP="005B60BC">
            <w:pPr>
              <w:pStyle w:val="ConsPlusNormal"/>
              <w:rPr>
                <w:rFonts w:ascii="Times New Roman" w:hAnsi="Times New Roman" w:cs="Times New Roman"/>
                <w:sz w:val="28"/>
                <w:szCs w:val="28"/>
              </w:rPr>
            </w:pPr>
          </w:p>
        </w:tc>
        <w:tc>
          <w:tcPr>
            <w:tcW w:w="3073" w:type="dxa"/>
            <w:tcBorders>
              <w:top w:val="nil"/>
              <w:left w:val="nil"/>
              <w:bottom w:val="nil"/>
              <w:right w:val="nil"/>
            </w:tcBorders>
          </w:tcPr>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"__" ___________ 20_ г.</w:t>
            </w:r>
          </w:p>
        </w:tc>
      </w:tr>
    </w:tbl>
    <w:p w:rsidR="005B60BC" w:rsidRDefault="005B60BC" w:rsidP="005B60BC">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3358"/>
        <w:gridCol w:w="1391"/>
        <w:gridCol w:w="3477"/>
        <w:gridCol w:w="1719"/>
      </w:tblGrid>
      <w:tr w:rsidR="005B60BC" w:rsidTr="005B60BC">
        <w:tc>
          <w:tcPr>
            <w:tcW w:w="566" w:type="dxa"/>
          </w:tcPr>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N п/п</w:t>
            </w:r>
          </w:p>
        </w:tc>
        <w:tc>
          <w:tcPr>
            <w:tcW w:w="3358" w:type="dxa"/>
          </w:tcPr>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Ф.И.О. (отчество при наличии) участника</w:t>
            </w:r>
          </w:p>
        </w:tc>
        <w:tc>
          <w:tcPr>
            <w:tcW w:w="1391" w:type="dxa"/>
          </w:tcPr>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Дата рождения</w:t>
            </w:r>
          </w:p>
        </w:tc>
        <w:tc>
          <w:tcPr>
            <w:tcW w:w="3477" w:type="dxa"/>
          </w:tcPr>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Адрес места жительства участника</w:t>
            </w:r>
          </w:p>
        </w:tc>
        <w:tc>
          <w:tcPr>
            <w:tcW w:w="1719" w:type="dxa"/>
          </w:tcPr>
          <w:p w:rsidR="005B60BC" w:rsidRDefault="005B60BC" w:rsidP="005B60BC">
            <w:pPr>
              <w:pStyle w:val="ConsPlusNormal"/>
              <w:jc w:val="center"/>
              <w:rPr>
                <w:rFonts w:ascii="Times New Roman" w:hAnsi="Times New Roman" w:cs="Times New Roman"/>
                <w:sz w:val="26"/>
                <w:szCs w:val="26"/>
              </w:rPr>
            </w:pPr>
            <w:r>
              <w:rPr>
                <w:rFonts w:ascii="Times New Roman" w:hAnsi="Times New Roman" w:cs="Times New Roman"/>
                <w:sz w:val="26"/>
                <w:szCs w:val="26"/>
              </w:rPr>
              <w:t>Подпись участника &lt;*&gt;</w:t>
            </w:r>
          </w:p>
        </w:tc>
      </w:tr>
      <w:tr w:rsidR="005B60BC" w:rsidTr="005B60BC">
        <w:tc>
          <w:tcPr>
            <w:tcW w:w="566" w:type="dxa"/>
          </w:tcPr>
          <w:p w:rsidR="005B60BC" w:rsidRDefault="005B60BC" w:rsidP="005B60BC">
            <w:pPr>
              <w:pStyle w:val="ConsPlusNormal"/>
              <w:rPr>
                <w:rFonts w:ascii="Times New Roman" w:hAnsi="Times New Roman" w:cs="Times New Roman"/>
                <w:sz w:val="28"/>
                <w:szCs w:val="28"/>
              </w:rPr>
            </w:pPr>
          </w:p>
        </w:tc>
        <w:tc>
          <w:tcPr>
            <w:tcW w:w="3358" w:type="dxa"/>
          </w:tcPr>
          <w:p w:rsidR="005B60BC" w:rsidRDefault="005B60BC" w:rsidP="005B60BC">
            <w:pPr>
              <w:pStyle w:val="ConsPlusNormal"/>
              <w:rPr>
                <w:rFonts w:ascii="Times New Roman" w:hAnsi="Times New Roman" w:cs="Times New Roman"/>
                <w:sz w:val="28"/>
                <w:szCs w:val="28"/>
              </w:rPr>
            </w:pPr>
          </w:p>
        </w:tc>
        <w:tc>
          <w:tcPr>
            <w:tcW w:w="1391" w:type="dxa"/>
          </w:tcPr>
          <w:p w:rsidR="005B60BC" w:rsidRDefault="005B60BC" w:rsidP="005B60BC">
            <w:pPr>
              <w:pStyle w:val="ConsPlusNormal"/>
              <w:rPr>
                <w:rFonts w:ascii="Times New Roman" w:hAnsi="Times New Roman" w:cs="Times New Roman"/>
                <w:sz w:val="28"/>
                <w:szCs w:val="28"/>
              </w:rPr>
            </w:pPr>
          </w:p>
        </w:tc>
        <w:tc>
          <w:tcPr>
            <w:tcW w:w="3477" w:type="dxa"/>
          </w:tcPr>
          <w:p w:rsidR="005B60BC" w:rsidRDefault="005B60BC" w:rsidP="005B60BC">
            <w:pPr>
              <w:pStyle w:val="ConsPlusNormal"/>
              <w:rPr>
                <w:rFonts w:ascii="Times New Roman" w:hAnsi="Times New Roman" w:cs="Times New Roman"/>
                <w:sz w:val="28"/>
                <w:szCs w:val="28"/>
              </w:rPr>
            </w:pPr>
          </w:p>
        </w:tc>
        <w:tc>
          <w:tcPr>
            <w:tcW w:w="1719" w:type="dxa"/>
          </w:tcPr>
          <w:p w:rsidR="005B60BC" w:rsidRDefault="005B60BC" w:rsidP="005B60BC">
            <w:pPr>
              <w:pStyle w:val="ConsPlusNormal"/>
              <w:rPr>
                <w:rFonts w:ascii="Times New Roman" w:hAnsi="Times New Roman" w:cs="Times New Roman"/>
                <w:sz w:val="28"/>
                <w:szCs w:val="28"/>
              </w:rPr>
            </w:pPr>
          </w:p>
        </w:tc>
      </w:tr>
      <w:tr w:rsidR="005B60BC" w:rsidTr="005B60BC">
        <w:tc>
          <w:tcPr>
            <w:tcW w:w="566" w:type="dxa"/>
          </w:tcPr>
          <w:p w:rsidR="005B60BC" w:rsidRDefault="005B60BC" w:rsidP="005B60BC">
            <w:pPr>
              <w:pStyle w:val="ConsPlusNormal"/>
              <w:rPr>
                <w:rFonts w:ascii="Times New Roman" w:hAnsi="Times New Roman" w:cs="Times New Roman"/>
                <w:sz w:val="28"/>
                <w:szCs w:val="28"/>
              </w:rPr>
            </w:pPr>
          </w:p>
        </w:tc>
        <w:tc>
          <w:tcPr>
            <w:tcW w:w="3358" w:type="dxa"/>
          </w:tcPr>
          <w:p w:rsidR="005B60BC" w:rsidRDefault="005B60BC" w:rsidP="005B60BC">
            <w:pPr>
              <w:pStyle w:val="ConsPlusNormal"/>
              <w:rPr>
                <w:rFonts w:ascii="Times New Roman" w:hAnsi="Times New Roman" w:cs="Times New Roman"/>
                <w:sz w:val="28"/>
                <w:szCs w:val="28"/>
              </w:rPr>
            </w:pPr>
          </w:p>
        </w:tc>
        <w:tc>
          <w:tcPr>
            <w:tcW w:w="1391" w:type="dxa"/>
          </w:tcPr>
          <w:p w:rsidR="005B60BC" w:rsidRDefault="005B60BC" w:rsidP="005B60BC">
            <w:pPr>
              <w:pStyle w:val="ConsPlusNormal"/>
              <w:rPr>
                <w:rFonts w:ascii="Times New Roman" w:hAnsi="Times New Roman" w:cs="Times New Roman"/>
                <w:sz w:val="28"/>
                <w:szCs w:val="28"/>
              </w:rPr>
            </w:pPr>
          </w:p>
        </w:tc>
        <w:tc>
          <w:tcPr>
            <w:tcW w:w="3477" w:type="dxa"/>
          </w:tcPr>
          <w:p w:rsidR="005B60BC" w:rsidRDefault="005B60BC" w:rsidP="005B60BC">
            <w:pPr>
              <w:pStyle w:val="ConsPlusNormal"/>
              <w:rPr>
                <w:rFonts w:ascii="Times New Roman" w:hAnsi="Times New Roman" w:cs="Times New Roman"/>
                <w:sz w:val="28"/>
                <w:szCs w:val="28"/>
              </w:rPr>
            </w:pPr>
          </w:p>
        </w:tc>
        <w:tc>
          <w:tcPr>
            <w:tcW w:w="1719" w:type="dxa"/>
          </w:tcPr>
          <w:p w:rsidR="005B60BC" w:rsidRDefault="005B60BC" w:rsidP="005B60BC">
            <w:pPr>
              <w:pStyle w:val="ConsPlusNormal"/>
              <w:rPr>
                <w:rFonts w:ascii="Times New Roman" w:hAnsi="Times New Roman" w:cs="Times New Roman"/>
                <w:sz w:val="28"/>
                <w:szCs w:val="28"/>
              </w:rPr>
            </w:pPr>
          </w:p>
        </w:tc>
      </w:tr>
      <w:tr w:rsidR="005B60BC" w:rsidTr="005B60BC">
        <w:tc>
          <w:tcPr>
            <w:tcW w:w="566" w:type="dxa"/>
          </w:tcPr>
          <w:p w:rsidR="005B60BC" w:rsidRDefault="005B60BC" w:rsidP="005B60BC">
            <w:pPr>
              <w:pStyle w:val="ConsPlusNormal"/>
              <w:rPr>
                <w:rFonts w:ascii="Times New Roman" w:hAnsi="Times New Roman" w:cs="Times New Roman"/>
                <w:sz w:val="28"/>
                <w:szCs w:val="28"/>
              </w:rPr>
            </w:pPr>
          </w:p>
        </w:tc>
        <w:tc>
          <w:tcPr>
            <w:tcW w:w="3358" w:type="dxa"/>
          </w:tcPr>
          <w:p w:rsidR="005B60BC" w:rsidRDefault="005B60BC" w:rsidP="005B60BC">
            <w:pPr>
              <w:pStyle w:val="ConsPlusNormal"/>
              <w:rPr>
                <w:rFonts w:ascii="Times New Roman" w:hAnsi="Times New Roman" w:cs="Times New Roman"/>
                <w:sz w:val="28"/>
                <w:szCs w:val="28"/>
              </w:rPr>
            </w:pPr>
          </w:p>
        </w:tc>
        <w:tc>
          <w:tcPr>
            <w:tcW w:w="1391" w:type="dxa"/>
          </w:tcPr>
          <w:p w:rsidR="005B60BC" w:rsidRDefault="005B60BC" w:rsidP="005B60BC">
            <w:pPr>
              <w:pStyle w:val="ConsPlusNormal"/>
              <w:rPr>
                <w:rFonts w:ascii="Times New Roman" w:hAnsi="Times New Roman" w:cs="Times New Roman"/>
                <w:sz w:val="28"/>
                <w:szCs w:val="28"/>
              </w:rPr>
            </w:pPr>
          </w:p>
        </w:tc>
        <w:tc>
          <w:tcPr>
            <w:tcW w:w="3477" w:type="dxa"/>
          </w:tcPr>
          <w:p w:rsidR="005B60BC" w:rsidRDefault="005B60BC" w:rsidP="005B60BC">
            <w:pPr>
              <w:pStyle w:val="ConsPlusNormal"/>
              <w:rPr>
                <w:rFonts w:ascii="Times New Roman" w:hAnsi="Times New Roman" w:cs="Times New Roman"/>
                <w:sz w:val="28"/>
                <w:szCs w:val="28"/>
              </w:rPr>
            </w:pPr>
          </w:p>
        </w:tc>
        <w:tc>
          <w:tcPr>
            <w:tcW w:w="1719" w:type="dxa"/>
          </w:tcPr>
          <w:p w:rsidR="005B60BC" w:rsidRDefault="005B60BC" w:rsidP="005B60BC">
            <w:pPr>
              <w:pStyle w:val="ConsPlusNormal"/>
              <w:rPr>
                <w:rFonts w:ascii="Times New Roman" w:hAnsi="Times New Roman" w:cs="Times New Roman"/>
                <w:sz w:val="28"/>
                <w:szCs w:val="28"/>
              </w:rPr>
            </w:pPr>
          </w:p>
        </w:tc>
      </w:tr>
    </w:tbl>
    <w:p w:rsidR="005B60BC" w:rsidRDefault="005B60BC" w:rsidP="005B60BC">
      <w:pPr>
        <w:pStyle w:val="ConsPlusNormal"/>
        <w:jc w:val="both"/>
        <w:rPr>
          <w:rFonts w:ascii="Times New Roman" w:hAnsi="Times New Roman" w:cs="Times New Roman"/>
        </w:rPr>
      </w:pPr>
    </w:p>
    <w:p w:rsidR="005B60BC" w:rsidRDefault="005B60BC" w:rsidP="005B60BC">
      <w:pPr>
        <w:pStyle w:val="ConsPlusNormal"/>
        <w:ind w:firstLine="540"/>
        <w:jc w:val="both"/>
        <w:rPr>
          <w:rFonts w:ascii="Times New Roman" w:hAnsi="Times New Roman" w:cs="Times New Roman"/>
        </w:rPr>
      </w:pPr>
      <w:r>
        <w:rPr>
          <w:rFonts w:ascii="Times New Roman" w:hAnsi="Times New Roman" w:cs="Times New Roman"/>
        </w:rPr>
        <w:t xml:space="preserve">&lt;*&gt; - ставя подпись, даю согласие в соответствии со </w:t>
      </w:r>
      <w:hyperlink r:id="rId12">
        <w:r>
          <w:rPr>
            <w:rFonts w:ascii="Times New Roman" w:hAnsi="Times New Roman" w:cs="Times New Roman"/>
          </w:rPr>
          <w:t>статьей 9</w:t>
        </w:r>
      </w:hyperlink>
      <w:r>
        <w:rPr>
          <w:rFonts w:ascii="Times New Roman" w:hAnsi="Times New Roman" w:cs="Times New Roman"/>
        </w:rPr>
        <w:t xml:space="preserve"> Федерального закона от 27.07.2006 № 152-ФЗ "О персональных данных" инициативной группе по созданию территориального общественного самоуправления 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w:t>
      </w:r>
      <w:hyperlink r:id="rId13">
        <w:r>
          <w:rPr>
            <w:rFonts w:ascii="Times New Roman" w:hAnsi="Times New Roman" w:cs="Times New Roman"/>
          </w:rPr>
          <w:t>пунктом 3 статьи 3</w:t>
        </w:r>
      </w:hyperlink>
      <w:r>
        <w:rPr>
          <w:rFonts w:ascii="Times New Roman" w:hAnsi="Times New Roman" w:cs="Times New Roman"/>
        </w:rPr>
        <w:t xml:space="preserve"> Федерального закона от 27.07.2006 № 152-ФЗ "О персональных данных", со сведениями о фамилии, имени, отчестве (при наличии), дате рождения, адресе места жительства для целей создания территориального общественного самоуправления; предоставление инициативной группой по созданию территориального общественного самоуправления указанных сведений в Администрацию Анучинского муниципального округа, комиссию по согласованию границ территории осуществления территориального общественного самоуправления; для регистрации устава территориального общественного самоуправления. Настоящее согласие действует со дня его подписания до дня отзыва в письменной форме.</w:t>
      </w: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jc w:val="both"/>
        <w:rPr>
          <w:rFonts w:ascii="Times New Roman" w:hAnsi="Times New Roman" w:cs="Times New Roman"/>
        </w:rPr>
      </w:pPr>
    </w:p>
    <w:p w:rsidR="005B60BC" w:rsidRDefault="005B60BC" w:rsidP="005B60BC">
      <w:pPr>
        <w:pStyle w:val="ConsPlusNormal"/>
        <w:ind w:left="5670"/>
        <w:outlineLvl w:val="1"/>
        <w:rPr>
          <w:rFonts w:ascii="Times New Roman" w:hAnsi="Times New Roman" w:cs="Times New Roman"/>
        </w:rPr>
      </w:pPr>
    </w:p>
    <w:p w:rsidR="005B60BC" w:rsidRDefault="005B60BC" w:rsidP="005B60BC">
      <w:pPr>
        <w:pStyle w:val="ConsPlusNormal"/>
        <w:ind w:left="5103"/>
        <w:outlineLvl w:val="1"/>
        <w:rPr>
          <w:rFonts w:ascii="Times New Roman" w:hAnsi="Times New Roman" w:cs="Times New Roman"/>
          <w:sz w:val="28"/>
          <w:szCs w:val="28"/>
        </w:rPr>
      </w:pPr>
    </w:p>
    <w:p w:rsidR="005B60BC" w:rsidRDefault="005B60BC" w:rsidP="005B60BC">
      <w:pPr>
        <w:pStyle w:val="ConsPlusNormal"/>
        <w:ind w:left="5103"/>
        <w:outlineLvl w:val="1"/>
        <w:rPr>
          <w:rFonts w:ascii="Times New Roman" w:hAnsi="Times New Roman" w:cs="Times New Roman"/>
          <w:sz w:val="28"/>
          <w:szCs w:val="28"/>
        </w:rPr>
      </w:pPr>
    </w:p>
    <w:p w:rsidR="005B60BC" w:rsidRDefault="005B60BC" w:rsidP="005B60BC">
      <w:pPr>
        <w:pStyle w:val="ConsPlusNormal"/>
        <w:ind w:left="5103"/>
        <w:outlineLvl w:val="1"/>
        <w:rPr>
          <w:rFonts w:ascii="Times New Roman" w:hAnsi="Times New Roman" w:cs="Times New Roman"/>
          <w:sz w:val="28"/>
          <w:szCs w:val="28"/>
        </w:rPr>
      </w:pPr>
    </w:p>
    <w:p w:rsidR="005B60BC" w:rsidRDefault="005B60BC" w:rsidP="005B60BC">
      <w:pPr>
        <w:pStyle w:val="ConsPlusNormal"/>
        <w:ind w:left="5103"/>
        <w:outlineLvl w:val="1"/>
        <w:rPr>
          <w:rFonts w:ascii="Times New Roman" w:hAnsi="Times New Roman" w:cs="Times New Roman"/>
          <w:sz w:val="28"/>
          <w:szCs w:val="28"/>
        </w:rPr>
      </w:pPr>
    </w:p>
    <w:p w:rsidR="00CD430A" w:rsidRDefault="00CD430A" w:rsidP="00D60A3F">
      <w:pPr>
        <w:pStyle w:val="ConsPlusNormal"/>
        <w:ind w:left="5103" w:firstLine="567"/>
        <w:jc w:val="right"/>
        <w:outlineLvl w:val="1"/>
        <w:rPr>
          <w:rFonts w:ascii="Times New Roman" w:hAnsi="Times New Roman" w:cs="Times New Roman"/>
          <w:sz w:val="28"/>
          <w:szCs w:val="28"/>
        </w:rPr>
      </w:pPr>
    </w:p>
    <w:sectPr w:rsidR="00CD430A" w:rsidSect="005B60BC">
      <w:headerReference w:type="default" r:id="rId14"/>
      <w:pgSz w:w="11906" w:h="16838"/>
      <w:pgMar w:top="709" w:right="851" w:bottom="709"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05A8" w:rsidRDefault="007405A8">
      <w:pPr>
        <w:spacing w:line="240" w:lineRule="auto"/>
      </w:pPr>
      <w:r>
        <w:separator/>
      </w:r>
    </w:p>
  </w:endnote>
  <w:endnote w:type="continuationSeparator" w:id="1">
    <w:p w:rsidR="007405A8" w:rsidRDefault="007405A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05A8" w:rsidRDefault="007405A8">
      <w:pPr>
        <w:spacing w:after="0"/>
      </w:pPr>
      <w:r>
        <w:separator/>
      </w:r>
    </w:p>
  </w:footnote>
  <w:footnote w:type="continuationSeparator" w:id="1">
    <w:p w:rsidR="007405A8" w:rsidRDefault="007405A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6374"/>
      <w:docPartObj>
        <w:docPartGallery w:val="Page Numbers (Top of Page)"/>
        <w:docPartUnique/>
      </w:docPartObj>
    </w:sdtPr>
    <w:sdtContent>
      <w:p w:rsidR="005B60BC" w:rsidRDefault="005B60BC">
        <w:pPr>
          <w:pStyle w:val="a6"/>
          <w:jc w:val="center"/>
        </w:pPr>
        <w:fldSimple w:instr=" PAGE   \* MERGEFORMAT ">
          <w:r w:rsidR="00703F81">
            <w:rPr>
              <w:noProof/>
            </w:rPr>
            <w:t>25</w:t>
          </w:r>
        </w:fldSimple>
      </w:p>
    </w:sdtContent>
  </w:sdt>
  <w:p w:rsidR="005B60BC" w:rsidRDefault="005B60B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6BB5889"/>
    <w:multiLevelType w:val="singleLevel"/>
    <w:tmpl w:val="96BB5889"/>
    <w:lvl w:ilvl="0">
      <w:start w:val="12"/>
      <w:numFmt w:val="decimal"/>
      <w:suff w:val="space"/>
      <w:lvlText w:val="%1."/>
      <w:lvlJc w:val="left"/>
    </w:lvl>
  </w:abstractNum>
  <w:abstractNum w:abstractNumId="1">
    <w:nsid w:val="98E189B6"/>
    <w:multiLevelType w:val="singleLevel"/>
    <w:tmpl w:val="98E189B6"/>
    <w:lvl w:ilvl="0">
      <w:start w:val="1"/>
      <w:numFmt w:val="decimal"/>
      <w:suff w:val="space"/>
      <w:lvlText w:val="%1."/>
      <w:lvlJc w:val="left"/>
    </w:lvl>
  </w:abstractNum>
  <w:abstractNum w:abstractNumId="2">
    <w:nsid w:val="B10B4AA8"/>
    <w:multiLevelType w:val="singleLevel"/>
    <w:tmpl w:val="B10B4AA8"/>
    <w:lvl w:ilvl="0">
      <w:start w:val="1"/>
      <w:numFmt w:val="decimal"/>
      <w:suff w:val="space"/>
      <w:lvlText w:val="%1)"/>
      <w:lvlJc w:val="left"/>
    </w:lvl>
  </w:abstractNum>
  <w:abstractNum w:abstractNumId="3">
    <w:nsid w:val="FF24583D"/>
    <w:multiLevelType w:val="singleLevel"/>
    <w:tmpl w:val="FF24583D"/>
    <w:lvl w:ilvl="0">
      <w:start w:val="2"/>
      <w:numFmt w:val="decimal"/>
      <w:suff w:val="space"/>
      <w:lvlText w:val="%1."/>
      <w:lvlJc w:val="left"/>
    </w:lvl>
  </w:abstractNum>
  <w:abstractNum w:abstractNumId="4">
    <w:nsid w:val="19D54612"/>
    <w:multiLevelType w:val="multilevel"/>
    <w:tmpl w:val="E856C91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44FB1466"/>
    <w:multiLevelType w:val="multilevel"/>
    <w:tmpl w:val="44FB146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4555FA0"/>
    <w:multiLevelType w:val="multilevel"/>
    <w:tmpl w:val="B1F4906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7C342581"/>
    <w:multiLevelType w:val="multilevel"/>
    <w:tmpl w:val="7C34258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4"/>
  </w:num>
  <w:num w:numId="3">
    <w:abstractNumId w:val="0"/>
  </w:num>
  <w:num w:numId="4">
    <w:abstractNumId w:val="3"/>
  </w:num>
  <w:num w:numId="5">
    <w:abstractNumId w:val="1"/>
  </w:num>
  <w:num w:numId="6">
    <w:abstractNumId w:val="2"/>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54403"/>
    <w:rsid w:val="00001F05"/>
    <w:rsid w:val="0000637C"/>
    <w:rsid w:val="00053886"/>
    <w:rsid w:val="00063C6B"/>
    <w:rsid w:val="00063D64"/>
    <w:rsid w:val="00086214"/>
    <w:rsid w:val="00092A99"/>
    <w:rsid w:val="00097E93"/>
    <w:rsid w:val="000B3471"/>
    <w:rsid w:val="000C1BDA"/>
    <w:rsid w:val="000D4214"/>
    <w:rsid w:val="000E4512"/>
    <w:rsid w:val="000F2BEA"/>
    <w:rsid w:val="00130225"/>
    <w:rsid w:val="001367EE"/>
    <w:rsid w:val="00190033"/>
    <w:rsid w:val="001C4ECF"/>
    <w:rsid w:val="001E28D8"/>
    <w:rsid w:val="00201CF4"/>
    <w:rsid w:val="00205F1E"/>
    <w:rsid w:val="00224DB8"/>
    <w:rsid w:val="002274B8"/>
    <w:rsid w:val="00235855"/>
    <w:rsid w:val="00235B83"/>
    <w:rsid w:val="00236112"/>
    <w:rsid w:val="002406E5"/>
    <w:rsid w:val="00284E9B"/>
    <w:rsid w:val="00285050"/>
    <w:rsid w:val="00292886"/>
    <w:rsid w:val="00292C2A"/>
    <w:rsid w:val="002B05CC"/>
    <w:rsid w:val="002C691D"/>
    <w:rsid w:val="002C6C13"/>
    <w:rsid w:val="002D088F"/>
    <w:rsid w:val="002D5507"/>
    <w:rsid w:val="002E7CD0"/>
    <w:rsid w:val="0034659A"/>
    <w:rsid w:val="00347EC9"/>
    <w:rsid w:val="00371618"/>
    <w:rsid w:val="003A4F77"/>
    <w:rsid w:val="003B25E0"/>
    <w:rsid w:val="003D4034"/>
    <w:rsid w:val="003F66B4"/>
    <w:rsid w:val="004052AC"/>
    <w:rsid w:val="00434A9D"/>
    <w:rsid w:val="00445330"/>
    <w:rsid w:val="00462708"/>
    <w:rsid w:val="0047195D"/>
    <w:rsid w:val="00472C96"/>
    <w:rsid w:val="00485A93"/>
    <w:rsid w:val="00500EE6"/>
    <w:rsid w:val="0050587E"/>
    <w:rsid w:val="005150C8"/>
    <w:rsid w:val="00522C0A"/>
    <w:rsid w:val="0054467C"/>
    <w:rsid w:val="0055063C"/>
    <w:rsid w:val="00565535"/>
    <w:rsid w:val="00573834"/>
    <w:rsid w:val="00590AE7"/>
    <w:rsid w:val="00591002"/>
    <w:rsid w:val="00592D51"/>
    <w:rsid w:val="005B60BC"/>
    <w:rsid w:val="005C3266"/>
    <w:rsid w:val="005C534F"/>
    <w:rsid w:val="005D1665"/>
    <w:rsid w:val="005D6702"/>
    <w:rsid w:val="005F2A25"/>
    <w:rsid w:val="006029CB"/>
    <w:rsid w:val="00616898"/>
    <w:rsid w:val="00621ABD"/>
    <w:rsid w:val="00640ED5"/>
    <w:rsid w:val="006531CF"/>
    <w:rsid w:val="00655882"/>
    <w:rsid w:val="00656916"/>
    <w:rsid w:val="00661C45"/>
    <w:rsid w:val="00667DB2"/>
    <w:rsid w:val="006B1F2C"/>
    <w:rsid w:val="006C7131"/>
    <w:rsid w:val="006D44E9"/>
    <w:rsid w:val="006F1F2C"/>
    <w:rsid w:val="007026BC"/>
    <w:rsid w:val="00703F81"/>
    <w:rsid w:val="00704139"/>
    <w:rsid w:val="00707B63"/>
    <w:rsid w:val="00712A54"/>
    <w:rsid w:val="00712DCF"/>
    <w:rsid w:val="00737D44"/>
    <w:rsid w:val="007405A8"/>
    <w:rsid w:val="00754403"/>
    <w:rsid w:val="00763CC2"/>
    <w:rsid w:val="007667B3"/>
    <w:rsid w:val="00770D18"/>
    <w:rsid w:val="00771BC8"/>
    <w:rsid w:val="007A44E0"/>
    <w:rsid w:val="007B15AD"/>
    <w:rsid w:val="007F0720"/>
    <w:rsid w:val="008047FF"/>
    <w:rsid w:val="0081053A"/>
    <w:rsid w:val="00825DCD"/>
    <w:rsid w:val="00831FF0"/>
    <w:rsid w:val="00835E75"/>
    <w:rsid w:val="00842F7B"/>
    <w:rsid w:val="00870A87"/>
    <w:rsid w:val="008A2B0F"/>
    <w:rsid w:val="008A44D3"/>
    <w:rsid w:val="008A5E43"/>
    <w:rsid w:val="008A6DD6"/>
    <w:rsid w:val="008B3F09"/>
    <w:rsid w:val="008C66A1"/>
    <w:rsid w:val="008E6ED5"/>
    <w:rsid w:val="008F2287"/>
    <w:rsid w:val="00903A92"/>
    <w:rsid w:val="00903ACB"/>
    <w:rsid w:val="00904E8C"/>
    <w:rsid w:val="00910275"/>
    <w:rsid w:val="0091602E"/>
    <w:rsid w:val="009306C8"/>
    <w:rsid w:val="00933C45"/>
    <w:rsid w:val="0094505D"/>
    <w:rsid w:val="00955D32"/>
    <w:rsid w:val="0095727D"/>
    <w:rsid w:val="00965E3B"/>
    <w:rsid w:val="00975FCB"/>
    <w:rsid w:val="009C2D2F"/>
    <w:rsid w:val="009C56DB"/>
    <w:rsid w:val="009F3AF2"/>
    <w:rsid w:val="009F629B"/>
    <w:rsid w:val="00A014E7"/>
    <w:rsid w:val="00A0447C"/>
    <w:rsid w:val="00A059A6"/>
    <w:rsid w:val="00A079C2"/>
    <w:rsid w:val="00A15C90"/>
    <w:rsid w:val="00A21A2B"/>
    <w:rsid w:val="00A22ABD"/>
    <w:rsid w:val="00A240E6"/>
    <w:rsid w:val="00A302D8"/>
    <w:rsid w:val="00A33801"/>
    <w:rsid w:val="00A56034"/>
    <w:rsid w:val="00A6245B"/>
    <w:rsid w:val="00A807B9"/>
    <w:rsid w:val="00A826AD"/>
    <w:rsid w:val="00A83929"/>
    <w:rsid w:val="00A87122"/>
    <w:rsid w:val="00AB1B5D"/>
    <w:rsid w:val="00AB4E7F"/>
    <w:rsid w:val="00AC280A"/>
    <w:rsid w:val="00AD4AE8"/>
    <w:rsid w:val="00AE2895"/>
    <w:rsid w:val="00B00C20"/>
    <w:rsid w:val="00B15893"/>
    <w:rsid w:val="00B26A4C"/>
    <w:rsid w:val="00B376DB"/>
    <w:rsid w:val="00B40740"/>
    <w:rsid w:val="00B50F8B"/>
    <w:rsid w:val="00B74D3E"/>
    <w:rsid w:val="00B81075"/>
    <w:rsid w:val="00BA383D"/>
    <w:rsid w:val="00BA6101"/>
    <w:rsid w:val="00BB4AC6"/>
    <w:rsid w:val="00BD26FD"/>
    <w:rsid w:val="00BE47AB"/>
    <w:rsid w:val="00BE7E20"/>
    <w:rsid w:val="00C13F92"/>
    <w:rsid w:val="00C245B1"/>
    <w:rsid w:val="00C41509"/>
    <w:rsid w:val="00C41FF5"/>
    <w:rsid w:val="00C46065"/>
    <w:rsid w:val="00C62AF7"/>
    <w:rsid w:val="00C64954"/>
    <w:rsid w:val="00C64B5D"/>
    <w:rsid w:val="00C728ED"/>
    <w:rsid w:val="00C7336E"/>
    <w:rsid w:val="00C81D83"/>
    <w:rsid w:val="00C837DD"/>
    <w:rsid w:val="00C84E74"/>
    <w:rsid w:val="00C92551"/>
    <w:rsid w:val="00CB1337"/>
    <w:rsid w:val="00CB4D4B"/>
    <w:rsid w:val="00CC3A05"/>
    <w:rsid w:val="00CC3DAC"/>
    <w:rsid w:val="00CC5399"/>
    <w:rsid w:val="00CD430A"/>
    <w:rsid w:val="00CE2BFA"/>
    <w:rsid w:val="00CE3B42"/>
    <w:rsid w:val="00D15656"/>
    <w:rsid w:val="00D1779B"/>
    <w:rsid w:val="00D17FA0"/>
    <w:rsid w:val="00D42998"/>
    <w:rsid w:val="00D47168"/>
    <w:rsid w:val="00D60A3F"/>
    <w:rsid w:val="00D62949"/>
    <w:rsid w:val="00D661A2"/>
    <w:rsid w:val="00DA20F0"/>
    <w:rsid w:val="00DA301F"/>
    <w:rsid w:val="00DA7927"/>
    <w:rsid w:val="00DC3FA8"/>
    <w:rsid w:val="00DC412B"/>
    <w:rsid w:val="00DC5C00"/>
    <w:rsid w:val="00DC7646"/>
    <w:rsid w:val="00E036E3"/>
    <w:rsid w:val="00E36D2B"/>
    <w:rsid w:val="00E50496"/>
    <w:rsid w:val="00E52589"/>
    <w:rsid w:val="00E65106"/>
    <w:rsid w:val="00E75997"/>
    <w:rsid w:val="00EA2E3C"/>
    <w:rsid w:val="00EB28BE"/>
    <w:rsid w:val="00EB4448"/>
    <w:rsid w:val="00EC1A78"/>
    <w:rsid w:val="00EC2BF9"/>
    <w:rsid w:val="00ED7C8F"/>
    <w:rsid w:val="00EE20A9"/>
    <w:rsid w:val="00EE362E"/>
    <w:rsid w:val="00EE74C1"/>
    <w:rsid w:val="00EF06D1"/>
    <w:rsid w:val="00F00C9D"/>
    <w:rsid w:val="00F059A7"/>
    <w:rsid w:val="00F16F5B"/>
    <w:rsid w:val="00F2178D"/>
    <w:rsid w:val="00F22EFD"/>
    <w:rsid w:val="00F607AE"/>
    <w:rsid w:val="00F67C89"/>
    <w:rsid w:val="00F71441"/>
    <w:rsid w:val="00F737B1"/>
    <w:rsid w:val="00F774D4"/>
    <w:rsid w:val="00F84EF1"/>
    <w:rsid w:val="00F87C55"/>
    <w:rsid w:val="00F90FDE"/>
    <w:rsid w:val="00FA0284"/>
    <w:rsid w:val="00FB41B5"/>
    <w:rsid w:val="00FB6564"/>
    <w:rsid w:val="00FB6A4A"/>
    <w:rsid w:val="00FC488E"/>
    <w:rsid w:val="00FC4990"/>
    <w:rsid w:val="00FE06B6"/>
    <w:rsid w:val="0CB724EF"/>
    <w:rsid w:val="0DEF54F6"/>
    <w:rsid w:val="146B60DE"/>
    <w:rsid w:val="3F4A0374"/>
    <w:rsid w:val="4B756271"/>
    <w:rsid w:val="4D095E02"/>
    <w:rsid w:val="5AA010B6"/>
    <w:rsid w:val="754C7ED7"/>
    <w:rsid w:val="77E053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uiPriority="0"/>
    <w:lsdException w:name="Normal Table" w:qFormat="1"/>
    <w:lsdException w:name="Balloon Text" w:qFormat="1"/>
    <w:lsdException w:name="Table Grid"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FF5"/>
    <w:pPr>
      <w:suppressAutoHyphens/>
      <w:spacing w:after="200" w:line="276" w:lineRule="auto"/>
    </w:pPr>
    <w:rPr>
      <w:rFonts w:ascii="Calibri" w:eastAsia="Times New Roman" w:hAnsi="Calibri" w:cs="Times New Roman"/>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C41FF5"/>
    <w:rPr>
      <w:color w:val="0000FF"/>
      <w:u w:val="single"/>
    </w:rPr>
  </w:style>
  <w:style w:type="paragraph" w:styleId="a4">
    <w:name w:val="Balloon Text"/>
    <w:basedOn w:val="a"/>
    <w:link w:val="a5"/>
    <w:uiPriority w:val="99"/>
    <w:semiHidden/>
    <w:unhideWhenUsed/>
    <w:qFormat/>
    <w:rsid w:val="00C41FF5"/>
    <w:pPr>
      <w:spacing w:after="0" w:line="240" w:lineRule="auto"/>
    </w:pPr>
    <w:rPr>
      <w:rFonts w:ascii="Segoe UI" w:hAnsi="Segoe UI" w:cs="Segoe UI"/>
      <w:sz w:val="18"/>
      <w:szCs w:val="18"/>
    </w:rPr>
  </w:style>
  <w:style w:type="paragraph" w:styleId="a6">
    <w:name w:val="header"/>
    <w:basedOn w:val="a"/>
    <w:link w:val="a7"/>
    <w:uiPriority w:val="99"/>
    <w:qFormat/>
    <w:rsid w:val="00C41FF5"/>
    <w:pPr>
      <w:tabs>
        <w:tab w:val="center" w:pos="4677"/>
        <w:tab w:val="right" w:pos="9355"/>
      </w:tabs>
    </w:pPr>
    <w:rPr>
      <w:lang w:val="zh-CN"/>
    </w:rPr>
  </w:style>
  <w:style w:type="paragraph" w:styleId="a8">
    <w:name w:val="Body Text"/>
    <w:basedOn w:val="a"/>
    <w:link w:val="a9"/>
    <w:uiPriority w:val="99"/>
    <w:qFormat/>
    <w:rsid w:val="00C41FF5"/>
    <w:pPr>
      <w:suppressAutoHyphens w:val="0"/>
      <w:spacing w:after="0" w:line="240" w:lineRule="auto"/>
      <w:jc w:val="both"/>
    </w:pPr>
    <w:rPr>
      <w:rFonts w:ascii="Times New Roman" w:hAnsi="Times New Roman"/>
      <w:sz w:val="26"/>
      <w:szCs w:val="20"/>
      <w:lang w:eastAsia="ru-RU"/>
    </w:rPr>
  </w:style>
  <w:style w:type="table" w:styleId="aa">
    <w:name w:val="Table Grid"/>
    <w:basedOn w:val="a1"/>
    <w:qFormat/>
    <w:rsid w:val="00C41F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7">
    <w:name w:val="Font Style17"/>
    <w:qFormat/>
    <w:rsid w:val="00C41FF5"/>
    <w:rPr>
      <w:rFonts w:ascii="Microsoft Sans Serif" w:hAnsi="Microsoft Sans Serif" w:cs="Microsoft Sans Serif" w:hint="default"/>
      <w:sz w:val="16"/>
      <w:szCs w:val="16"/>
    </w:rPr>
  </w:style>
  <w:style w:type="paragraph" w:customStyle="1" w:styleId="Style7">
    <w:name w:val="Style7"/>
    <w:basedOn w:val="a"/>
    <w:qFormat/>
    <w:rsid w:val="00C41FF5"/>
    <w:pPr>
      <w:widowControl w:val="0"/>
      <w:autoSpaceDE w:val="0"/>
      <w:spacing w:after="0" w:line="238" w:lineRule="exact"/>
      <w:ind w:firstLine="439"/>
      <w:jc w:val="both"/>
    </w:pPr>
    <w:rPr>
      <w:rFonts w:ascii="Georgia" w:hAnsi="Georgia"/>
      <w:sz w:val="24"/>
      <w:szCs w:val="24"/>
    </w:rPr>
  </w:style>
  <w:style w:type="paragraph" w:customStyle="1" w:styleId="Style8">
    <w:name w:val="Style8"/>
    <w:basedOn w:val="a"/>
    <w:qFormat/>
    <w:rsid w:val="00C41FF5"/>
    <w:pPr>
      <w:widowControl w:val="0"/>
      <w:autoSpaceDE w:val="0"/>
      <w:spacing w:after="0" w:line="230" w:lineRule="exact"/>
      <w:ind w:firstLine="439"/>
    </w:pPr>
    <w:rPr>
      <w:rFonts w:ascii="Georgia" w:hAnsi="Georgia"/>
      <w:sz w:val="24"/>
      <w:szCs w:val="24"/>
    </w:rPr>
  </w:style>
  <w:style w:type="character" w:customStyle="1" w:styleId="a7">
    <w:name w:val="Верхний колонтитул Знак"/>
    <w:basedOn w:val="a0"/>
    <w:link w:val="a6"/>
    <w:uiPriority w:val="99"/>
    <w:qFormat/>
    <w:rsid w:val="00C41FF5"/>
    <w:rPr>
      <w:rFonts w:ascii="Calibri" w:eastAsia="Times New Roman" w:hAnsi="Calibri" w:cs="Times New Roman"/>
      <w:lang w:val="zh-CN" w:eastAsia="zh-CN"/>
    </w:rPr>
  </w:style>
  <w:style w:type="character" w:customStyle="1" w:styleId="1">
    <w:name w:val="Неразрешенное упоминание1"/>
    <w:basedOn w:val="a0"/>
    <w:uiPriority w:val="99"/>
    <w:semiHidden/>
    <w:unhideWhenUsed/>
    <w:qFormat/>
    <w:rsid w:val="00C41FF5"/>
    <w:rPr>
      <w:color w:val="605E5C"/>
      <w:shd w:val="clear" w:color="auto" w:fill="E1DFDD"/>
    </w:rPr>
  </w:style>
  <w:style w:type="paragraph" w:styleId="ab">
    <w:name w:val="List Paragraph"/>
    <w:basedOn w:val="a"/>
    <w:uiPriority w:val="34"/>
    <w:qFormat/>
    <w:rsid w:val="00C41FF5"/>
    <w:pPr>
      <w:ind w:left="720"/>
      <w:contextualSpacing/>
    </w:pPr>
  </w:style>
  <w:style w:type="character" w:customStyle="1" w:styleId="a5">
    <w:name w:val="Текст выноски Знак"/>
    <w:basedOn w:val="a0"/>
    <w:link w:val="a4"/>
    <w:uiPriority w:val="99"/>
    <w:semiHidden/>
    <w:qFormat/>
    <w:rsid w:val="00C41FF5"/>
    <w:rPr>
      <w:rFonts w:ascii="Segoe UI" w:eastAsia="Times New Roman" w:hAnsi="Segoe UI" w:cs="Segoe UI"/>
      <w:sz w:val="18"/>
      <w:szCs w:val="18"/>
      <w:lang w:eastAsia="zh-CN"/>
    </w:rPr>
  </w:style>
  <w:style w:type="paragraph" w:customStyle="1" w:styleId="formattext">
    <w:name w:val="formattext"/>
    <w:basedOn w:val="a"/>
    <w:qFormat/>
    <w:rsid w:val="00C41FF5"/>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a9">
    <w:name w:val="Основной текст Знак"/>
    <w:basedOn w:val="a0"/>
    <w:link w:val="a8"/>
    <w:uiPriority w:val="99"/>
    <w:qFormat/>
    <w:rsid w:val="00C41FF5"/>
    <w:rPr>
      <w:rFonts w:ascii="Times New Roman" w:eastAsia="Times New Roman" w:hAnsi="Times New Roman" w:cs="Times New Roman"/>
      <w:sz w:val="26"/>
      <w:szCs w:val="20"/>
      <w:lang w:eastAsia="ru-RU"/>
    </w:rPr>
  </w:style>
  <w:style w:type="paragraph" w:customStyle="1" w:styleId="ConsPlusNormal">
    <w:name w:val="ConsPlusNormal"/>
    <w:qFormat/>
    <w:rsid w:val="00BA6101"/>
    <w:pPr>
      <w:widowControl w:val="0"/>
      <w:autoSpaceDE w:val="0"/>
      <w:autoSpaceDN w:val="0"/>
    </w:pPr>
    <w:rPr>
      <w:rFonts w:ascii="Calibri" w:eastAsia="Times New Roman" w:hAnsi="Calibri" w:cs="Calibri"/>
      <w:sz w:val="22"/>
      <w:szCs w:val="22"/>
    </w:rPr>
  </w:style>
  <w:style w:type="paragraph" w:customStyle="1" w:styleId="ConsPlusTitle">
    <w:name w:val="ConsPlusTitle"/>
    <w:qFormat/>
    <w:rsid w:val="00BA6101"/>
    <w:pPr>
      <w:widowControl w:val="0"/>
      <w:autoSpaceDE w:val="0"/>
      <w:autoSpaceDN w:val="0"/>
    </w:pPr>
    <w:rPr>
      <w:rFonts w:ascii="Calibri" w:eastAsia="Times New Roman" w:hAnsi="Calibri" w:cs="Calibri"/>
      <w:b/>
      <w:sz w:val="22"/>
      <w:szCs w:val="22"/>
    </w:rPr>
  </w:style>
  <w:style w:type="paragraph" w:customStyle="1" w:styleId="ConsPlusTitlePage">
    <w:name w:val="ConsPlusTitlePage"/>
    <w:rsid w:val="00BA6101"/>
    <w:pPr>
      <w:widowControl w:val="0"/>
      <w:autoSpaceDE w:val="0"/>
      <w:autoSpaceDN w:val="0"/>
    </w:pPr>
    <w:rPr>
      <w:rFonts w:ascii="Tahoma" w:eastAsia="Times New Roman" w:hAnsi="Tahoma" w:cs="Tahoma"/>
      <w:szCs w:val="22"/>
    </w:rPr>
  </w:style>
  <w:style w:type="character" w:customStyle="1" w:styleId="2">
    <w:name w:val="Подпись к таблице (2)_"/>
    <w:link w:val="20"/>
    <w:rsid w:val="00BA6101"/>
    <w:rPr>
      <w:sz w:val="28"/>
      <w:szCs w:val="28"/>
      <w:shd w:val="clear" w:color="auto" w:fill="FFFFFF"/>
    </w:rPr>
  </w:style>
  <w:style w:type="paragraph" w:customStyle="1" w:styleId="20">
    <w:name w:val="Основной текст (2)"/>
    <w:basedOn w:val="a"/>
    <w:link w:val="2"/>
    <w:rsid w:val="00BA6101"/>
    <w:pPr>
      <w:widowControl w:val="0"/>
      <w:shd w:val="clear" w:color="auto" w:fill="FFFFFF"/>
      <w:spacing w:before="240" w:after="0" w:line="370" w:lineRule="exact"/>
    </w:pPr>
    <w:rPr>
      <w:rFonts w:asciiTheme="minorHAnsi" w:eastAsiaTheme="minorHAnsi" w:hAnsiTheme="minorHAnsi" w:cstheme="minorBidi"/>
      <w:sz w:val="28"/>
      <w:szCs w:val="28"/>
      <w:lang w:eastAsia="ru-RU"/>
    </w:rPr>
  </w:style>
  <w:style w:type="paragraph" w:styleId="21">
    <w:name w:val="Body Text Indent 2"/>
    <w:basedOn w:val="a"/>
    <w:link w:val="22"/>
    <w:uiPriority w:val="99"/>
    <w:unhideWhenUsed/>
    <w:rsid w:val="00BA6101"/>
    <w:pPr>
      <w:suppressAutoHyphens w:val="0"/>
      <w:spacing w:after="120" w:line="480" w:lineRule="auto"/>
      <w:ind w:left="283"/>
    </w:pPr>
    <w:rPr>
      <w:rFonts w:eastAsia="Calibri"/>
      <w:lang w:eastAsia="en-US"/>
    </w:rPr>
  </w:style>
  <w:style w:type="character" w:customStyle="1" w:styleId="22">
    <w:name w:val="Основной текст с отступом 2 Знак"/>
    <w:basedOn w:val="a0"/>
    <w:link w:val="21"/>
    <w:uiPriority w:val="99"/>
    <w:rsid w:val="00BA6101"/>
    <w:rPr>
      <w:rFonts w:ascii="Calibri" w:eastAsia="Calibri" w:hAnsi="Calibri" w:cs="Times New Roman"/>
      <w:sz w:val="22"/>
      <w:szCs w:val="22"/>
      <w:lang w:eastAsia="en-US"/>
    </w:rPr>
  </w:style>
  <w:style w:type="paragraph" w:styleId="ac">
    <w:name w:val="Normal (Web)"/>
    <w:basedOn w:val="a"/>
    <w:rsid w:val="00BA6101"/>
    <w:pPr>
      <w:suppressAutoHyphens w:val="0"/>
      <w:spacing w:before="100" w:beforeAutospacing="1" w:after="100" w:afterAutospacing="1" w:line="240" w:lineRule="auto"/>
      <w:ind w:firstLine="567"/>
      <w:jc w:val="both"/>
    </w:pPr>
    <w:rPr>
      <w:rFonts w:ascii="Arial" w:hAnsi="Arial"/>
      <w:sz w:val="24"/>
      <w:szCs w:val="24"/>
      <w:lang w:eastAsia="ru-RU"/>
    </w:rPr>
  </w:style>
  <w:style w:type="paragraph" w:styleId="ad">
    <w:name w:val="footer"/>
    <w:basedOn w:val="a"/>
    <w:link w:val="ae"/>
    <w:uiPriority w:val="99"/>
    <w:semiHidden/>
    <w:unhideWhenUsed/>
    <w:rsid w:val="008047FF"/>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8047FF"/>
    <w:rPr>
      <w:rFonts w:ascii="Calibri" w:eastAsia="Times New Roman" w:hAnsi="Calibri" w:cs="Times New Roman"/>
      <w:sz w:val="22"/>
      <w:szCs w:val="22"/>
      <w:lang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3B4803107407D3B6CE4A9AC6514CBBA33819F41FE211B8370CD73D38BAF10D0A67658B6F89784D2BE00CA283BA5F68F6B1F0FDF98C7A434CAK9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3B4803107407D3B6CE4A9AC6514CBBA33819F41FE211B8370CD73D38BAF10D0A67658B6F89784D6BF00CA283BA5F68F6B1F0FDF98C7A434CAK9B"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3B4803107407D3B6CE4A9AC6514CBBA33819F41FE211B8370CD73D38BAF10D0A67658B6F89784D2BE00CA283BA5F68F6B1F0FDF98C7A434CAK9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3B4803107407D3B6CE4A9AC6514CBBA33819F41FE211B8370CD73D38BAF10D0A67658B6F89784D6BF00CA283BA5F68F6B1F0FDF98C7A434CAK9B" TargetMode="External"/><Relationship Id="rId4" Type="http://schemas.openxmlformats.org/officeDocument/2006/relationships/settings" Target="settings.xml"/><Relationship Id="rId9" Type="http://schemas.openxmlformats.org/officeDocument/2006/relationships/hyperlink" Target="consultantplus://offline/ref=18402E74C02688994581B2610605AB1C346B136501817CA42EC0FE1E6FA59D2D7456778D9D0496E49223B036E3WDU7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B9EAC-C461-4FB9-A9E9-B4A26AE37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760</TotalTime>
  <Pages>1</Pages>
  <Words>7372</Words>
  <Characters>42026</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Василий В. Меховский</dc:creator>
  <cp:lastModifiedBy>TishinaGP</cp:lastModifiedBy>
  <cp:revision>71</cp:revision>
  <cp:lastPrinted>2025-11-18T02:32:00Z</cp:lastPrinted>
  <dcterms:created xsi:type="dcterms:W3CDTF">2023-09-28T00:05:00Z</dcterms:created>
  <dcterms:modified xsi:type="dcterms:W3CDTF">2025-11-18T02:32:00Z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1049-12.2.0.13215</vt:lpwstr>
  </property>
  <property fmtid="{D5CDD505-2E9C-101B-9397-08002B2CF9AE}" pid="3" name="ICV">
    <vt:lpwstr>955E9A8640AE4DAC967C52F5335ACE29_13</vt:lpwstr>
  </property>
</Properties>
</file>