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601" w:rsidRPr="00575601" w:rsidRDefault="00575601" w:rsidP="00575601">
      <w:pPr>
        <w:shd w:val="clear" w:color="auto" w:fill="FFFFFF"/>
        <w:spacing w:before="45" w:after="225" w:line="240" w:lineRule="atLeast"/>
        <w:jc w:val="center"/>
        <w:outlineLvl w:val="3"/>
        <w:rPr>
          <w:rFonts w:ascii="Times New Roman" w:eastAsia="Times New Roman" w:hAnsi="Times New Roman" w:cs="Times New Roman"/>
          <w:b/>
          <w:bCs/>
          <w:color w:val="000000"/>
          <w:sz w:val="28"/>
          <w:szCs w:val="28"/>
          <w:lang w:eastAsia="ru-RU"/>
        </w:rPr>
      </w:pPr>
      <w:r w:rsidRPr="00575601">
        <w:rPr>
          <w:rFonts w:ascii="Times New Roman" w:eastAsia="Times New Roman" w:hAnsi="Times New Roman" w:cs="Times New Roman"/>
          <w:b/>
          <w:bCs/>
          <w:color w:val="000000"/>
          <w:sz w:val="28"/>
          <w:szCs w:val="28"/>
          <w:lang w:eastAsia="ru-RU"/>
        </w:rPr>
        <w:br/>
      </w:r>
      <w:bookmarkStart w:id="0" w:name="_GoBack"/>
      <w:r w:rsidRPr="00575601">
        <w:rPr>
          <w:rFonts w:ascii="Times New Roman" w:eastAsia="Times New Roman" w:hAnsi="Times New Roman" w:cs="Times New Roman"/>
          <w:b/>
          <w:bCs/>
          <w:color w:val="000000"/>
          <w:sz w:val="28"/>
          <w:szCs w:val="28"/>
          <w:lang w:eastAsia="ru-RU"/>
        </w:rPr>
        <w:t>Брачный договор</w:t>
      </w:r>
      <w:bookmarkEnd w:id="0"/>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Брачный договор в России становится все более популярным. Об этом свидетельствует стабильно растущие цифры статистики. Так, в 2014 году было зарегистрировано всего лишь 27 тысяч брачных договоров, в 2018 году цифра достигла отметки 110 тысяч, а за 10 месяцев 2019 года было подписано  более 90 тысяч брачных договоров.</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Понятие брачного договора определено в статье 40 Семейного кодекса Российской Федерации как соглашение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Заключение брачного договора направлено не на ущемление прав и ограничение в действиях, а на придание стабильности и предсказуемости имущественных отношений.</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супругов в крайне неблагоприятное положение или противоречат основным началам семейного законодательства.</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Брачным договором супруги вправе изменить установленный законом режим совместной собственности,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Он может быть заключен как в отношении имеющегося, так и в отношении будущего имущества супругов.</w:t>
      </w:r>
    </w:p>
    <w:p w:rsidR="00575601" w:rsidRPr="00575601" w:rsidRDefault="00575601" w:rsidP="00575601">
      <w:pPr>
        <w:shd w:val="clear" w:color="auto" w:fill="FFFFFF"/>
        <w:spacing w:after="120" w:line="240" w:lineRule="auto"/>
        <w:ind w:firstLine="708"/>
        <w:jc w:val="both"/>
        <w:rPr>
          <w:rFonts w:ascii="Times New Roman" w:eastAsia="Times New Roman" w:hAnsi="Times New Roman" w:cs="Times New Roman"/>
          <w:color w:val="000000"/>
          <w:sz w:val="28"/>
          <w:szCs w:val="28"/>
          <w:lang w:eastAsia="ru-RU"/>
        </w:rPr>
      </w:pPr>
      <w:proofErr w:type="gramStart"/>
      <w:r w:rsidRPr="00575601">
        <w:rPr>
          <w:rFonts w:ascii="Times New Roman" w:eastAsia="Times New Roman" w:hAnsi="Times New Roman" w:cs="Times New Roman"/>
          <w:color w:val="000000"/>
          <w:sz w:val="28"/>
          <w:szCs w:val="28"/>
          <w:lang w:eastAsia="ru-RU"/>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roofErr w:type="gramEnd"/>
    </w:p>
    <w:p w:rsidR="00575601" w:rsidRPr="00575601" w:rsidRDefault="00575601" w:rsidP="00575601">
      <w:pPr>
        <w:shd w:val="clear" w:color="auto" w:fill="FFFFFF"/>
        <w:spacing w:after="120" w:line="240" w:lineRule="auto"/>
        <w:jc w:val="both"/>
        <w:rPr>
          <w:rFonts w:ascii="Times New Roman" w:eastAsia="Times New Roman" w:hAnsi="Times New Roman" w:cs="Times New Roman"/>
          <w:color w:val="000000"/>
          <w:sz w:val="28"/>
          <w:szCs w:val="28"/>
          <w:lang w:eastAsia="ru-RU"/>
        </w:rPr>
      </w:pPr>
      <w:r w:rsidRPr="00575601">
        <w:rPr>
          <w:rFonts w:ascii="Times New Roman" w:eastAsia="Times New Roman" w:hAnsi="Times New Roman" w:cs="Times New Roman"/>
          <w:color w:val="000000"/>
          <w:sz w:val="28"/>
          <w:szCs w:val="28"/>
          <w:lang w:eastAsia="ru-RU"/>
        </w:rPr>
        <w:t>Именно для того, чтобы условия брачного договора не нарушали прав и свобод супругов, законом предусмотрено обязательное нотариальное удостоверение таких соглашений.</w:t>
      </w:r>
    </w:p>
    <w:p w:rsidR="009A78E3" w:rsidRPr="00575601" w:rsidRDefault="009A78E3">
      <w:pPr>
        <w:rPr>
          <w:rFonts w:ascii="Times New Roman" w:hAnsi="Times New Roman" w:cs="Times New Roman"/>
          <w:sz w:val="28"/>
          <w:szCs w:val="28"/>
        </w:rPr>
      </w:pPr>
    </w:p>
    <w:sectPr w:rsidR="009A78E3" w:rsidRPr="005756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DC"/>
    <w:rsid w:val="00575601"/>
    <w:rsid w:val="009A78E3"/>
    <w:rsid w:val="00ED72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756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56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56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7560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7560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57560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366027">
      <w:bodyDiv w:val="1"/>
      <w:marLeft w:val="0"/>
      <w:marRight w:val="0"/>
      <w:marTop w:val="0"/>
      <w:marBottom w:val="0"/>
      <w:divBdr>
        <w:top w:val="none" w:sz="0" w:space="0" w:color="auto"/>
        <w:left w:val="none" w:sz="0" w:space="0" w:color="auto"/>
        <w:bottom w:val="none" w:sz="0" w:space="0" w:color="auto"/>
        <w:right w:val="none" w:sz="0" w:space="0" w:color="auto"/>
      </w:divBdr>
      <w:divsChild>
        <w:div w:id="321934465">
          <w:marLeft w:val="0"/>
          <w:marRight w:val="0"/>
          <w:marTop w:val="0"/>
          <w:marBottom w:val="0"/>
          <w:divBdr>
            <w:top w:val="none" w:sz="0" w:space="0" w:color="auto"/>
            <w:left w:val="none" w:sz="0" w:space="0" w:color="auto"/>
            <w:bottom w:val="none" w:sz="0" w:space="0" w:color="auto"/>
            <w:right w:val="none" w:sz="0" w:space="0" w:color="auto"/>
          </w:divBdr>
          <w:divsChild>
            <w:div w:id="207573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ДНС</cp:lastModifiedBy>
  <cp:revision>2</cp:revision>
  <dcterms:created xsi:type="dcterms:W3CDTF">2020-07-02T13:04:00Z</dcterms:created>
  <dcterms:modified xsi:type="dcterms:W3CDTF">2020-07-02T13:04:00Z</dcterms:modified>
</cp:coreProperties>
</file>