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82C" w:rsidRPr="007E7FD9" w:rsidRDefault="0006382C" w:rsidP="007E7FD9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40080" cy="906780"/>
            <wp:effectExtent l="19050" t="0" r="762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82C" w:rsidRPr="007E7FD9" w:rsidRDefault="0006382C" w:rsidP="0006382C">
      <w:pPr>
        <w:pStyle w:val="a5"/>
        <w:rPr>
          <w:sz w:val="28"/>
          <w:szCs w:val="28"/>
        </w:rPr>
      </w:pPr>
      <w:r w:rsidRPr="007E7FD9">
        <w:rPr>
          <w:sz w:val="28"/>
          <w:szCs w:val="28"/>
        </w:rPr>
        <w:t>ДУМА</w:t>
      </w:r>
    </w:p>
    <w:p w:rsidR="0006382C" w:rsidRPr="007E7FD9" w:rsidRDefault="0006382C" w:rsidP="000638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FD9">
        <w:rPr>
          <w:rFonts w:ascii="Times New Roman" w:hAnsi="Times New Roman" w:cs="Times New Roman"/>
          <w:b/>
          <w:sz w:val="28"/>
          <w:szCs w:val="28"/>
        </w:rPr>
        <w:t>АНУЧИНСКОГО МУНИЦИПАЛЬНОГО ОКРУГА</w:t>
      </w:r>
    </w:p>
    <w:p w:rsidR="0006382C" w:rsidRPr="007E7FD9" w:rsidRDefault="0006382C" w:rsidP="007E7F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FD9">
        <w:rPr>
          <w:rFonts w:ascii="Times New Roman" w:hAnsi="Times New Roman" w:cs="Times New Roman"/>
          <w:b/>
          <w:sz w:val="28"/>
          <w:szCs w:val="28"/>
        </w:rPr>
        <w:t>РЕШЕНИЕ</w:t>
      </w:r>
      <w:r w:rsidR="00A25A6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6382C" w:rsidRPr="007E7FD9" w:rsidRDefault="0006382C" w:rsidP="007E7FD9">
      <w:pPr>
        <w:jc w:val="center"/>
        <w:rPr>
          <w:rFonts w:ascii="Times New Roman" w:hAnsi="Times New Roman" w:cs="Times New Roman"/>
          <w:bCs/>
          <w:sz w:val="28"/>
        </w:rPr>
      </w:pPr>
      <w:r w:rsidRPr="007E7FD9">
        <w:rPr>
          <w:rFonts w:ascii="Times New Roman" w:hAnsi="Times New Roman" w:cs="Times New Roman"/>
          <w:bCs/>
          <w:sz w:val="28"/>
        </w:rPr>
        <w:t xml:space="preserve">от </w:t>
      </w:r>
      <w:r w:rsidR="007E7FD9">
        <w:rPr>
          <w:rFonts w:ascii="Times New Roman" w:hAnsi="Times New Roman" w:cs="Times New Roman"/>
          <w:bCs/>
          <w:sz w:val="28"/>
        </w:rPr>
        <w:t>01.10.2025</w:t>
      </w:r>
      <w:r w:rsidRPr="007E7FD9">
        <w:rPr>
          <w:rFonts w:ascii="Times New Roman" w:hAnsi="Times New Roman" w:cs="Times New Roman"/>
          <w:bCs/>
          <w:sz w:val="28"/>
        </w:rPr>
        <w:t xml:space="preserve">                                с. Анучино          </w:t>
      </w:r>
      <w:r w:rsidR="00A25A6C">
        <w:rPr>
          <w:rFonts w:ascii="Times New Roman" w:hAnsi="Times New Roman" w:cs="Times New Roman"/>
          <w:bCs/>
          <w:sz w:val="28"/>
        </w:rPr>
        <w:t xml:space="preserve">                           № 8</w:t>
      </w:r>
      <w:r w:rsidRPr="007E7FD9">
        <w:rPr>
          <w:rFonts w:ascii="Times New Roman" w:hAnsi="Times New Roman" w:cs="Times New Roman"/>
          <w:bCs/>
          <w:sz w:val="28"/>
        </w:rPr>
        <w:t>-НПА</w:t>
      </w:r>
    </w:p>
    <w:tbl>
      <w:tblPr>
        <w:tblW w:w="0" w:type="auto"/>
        <w:tblLook w:val="04A0"/>
      </w:tblPr>
      <w:tblGrid>
        <w:gridCol w:w="5778"/>
      </w:tblGrid>
      <w:tr w:rsidR="0006382C" w:rsidRPr="00835434" w:rsidTr="007E7FD9">
        <w:tc>
          <w:tcPr>
            <w:tcW w:w="5778" w:type="dxa"/>
          </w:tcPr>
          <w:p w:rsidR="0006382C" w:rsidRPr="00271D11" w:rsidRDefault="0006382C" w:rsidP="001760E4">
            <w:pPr>
              <w:pStyle w:val="Con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821F0">
              <w:rPr>
                <w:rFonts w:ascii="Times New Roman" w:hAnsi="Times New Roman" w:cs="Times New Roman"/>
                <w:b w:val="0"/>
                <w:sz w:val="28"/>
                <w:szCs w:val="28"/>
              </w:rPr>
              <w:t>Об установлении размера родительской платы за присмотр и уход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6821F0">
              <w:rPr>
                <w:rFonts w:ascii="Times New Roman" w:hAnsi="Times New Roman" w:cs="Times New Roman"/>
                <w:b w:val="0"/>
                <w:sz w:val="28"/>
                <w:szCs w:val="28"/>
              </w:rPr>
              <w:t>за детьми в муниципальных образовательных организациях Анучинского муниципального округа, реализующих образовательную программу дошкольного образования</w:t>
            </w:r>
          </w:p>
        </w:tc>
      </w:tr>
    </w:tbl>
    <w:p w:rsidR="0006382C" w:rsidRDefault="0006382C" w:rsidP="0006382C">
      <w:pPr>
        <w:pStyle w:val="Con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06382C" w:rsidRPr="007E7FD9" w:rsidRDefault="0006382C" w:rsidP="007E7FD9">
      <w:pPr>
        <w:spacing w:line="360" w:lineRule="auto"/>
        <w:ind w:left="-142" w:firstLine="142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7E7FD9">
        <w:rPr>
          <w:rFonts w:ascii="Times New Roman" w:hAnsi="Times New Roman" w:cs="Times New Roman"/>
          <w:sz w:val="28"/>
          <w:szCs w:val="28"/>
        </w:rPr>
        <w:t xml:space="preserve">          В соответствии с постановлением Правительства Приморского края от 22.01.2025 № 30-пп «Об установлении максимального размера родительской платы за присмотр и уход за детьми в государственных и муниципальных образовательных организациях Приморского края, реализующих образовательную программу дошкольного образования, на 2025 год и плановый период 2026 и 2027 годов», Положением «О порядке установления, взимания и распределения родительской платы за присмотр и уход за детьми, осваивающими образовательные программы дошкольного образования в муниципальных организациях Анучинского муниципального округа Приморского края, осуществляющих образовательную деятельность», утвержденным постановлением администрации Анучинского муниципального округа Приморского края от 01.08.2024 г. № 714-НПА, Уставом Анучинского муниципального округа Приморского края, Дума Анучинского муниципального округа</w:t>
      </w:r>
    </w:p>
    <w:p w:rsidR="0006382C" w:rsidRPr="007E7FD9" w:rsidRDefault="0006382C" w:rsidP="0006382C">
      <w:pPr>
        <w:jc w:val="both"/>
        <w:rPr>
          <w:rFonts w:ascii="Times New Roman" w:hAnsi="Times New Roman" w:cs="Times New Roman"/>
          <w:sz w:val="28"/>
          <w:szCs w:val="28"/>
        </w:rPr>
      </w:pPr>
      <w:r w:rsidRPr="007E7FD9">
        <w:rPr>
          <w:rFonts w:ascii="Times New Roman" w:hAnsi="Times New Roman" w:cs="Times New Roman"/>
          <w:sz w:val="28"/>
          <w:szCs w:val="28"/>
        </w:rPr>
        <w:t xml:space="preserve">РЕШИЛА: </w:t>
      </w:r>
    </w:p>
    <w:p w:rsidR="007E7FD9" w:rsidRDefault="007E7FD9" w:rsidP="007E7FD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1. Принять решение «</w:t>
      </w:r>
      <w:r w:rsidRPr="006821F0">
        <w:rPr>
          <w:rFonts w:ascii="Times New Roman" w:hAnsi="Times New Roman" w:cs="Times New Roman"/>
          <w:sz w:val="28"/>
          <w:szCs w:val="28"/>
        </w:rPr>
        <w:t>Об установлении размера родительской платы за присмотр и уход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21F0">
        <w:rPr>
          <w:rFonts w:ascii="Times New Roman" w:hAnsi="Times New Roman" w:cs="Times New Roman"/>
          <w:sz w:val="28"/>
          <w:szCs w:val="28"/>
        </w:rPr>
        <w:t xml:space="preserve">за детьми в муниципальных образовательных организациях </w:t>
      </w:r>
      <w:r w:rsidRPr="006821F0">
        <w:rPr>
          <w:rFonts w:ascii="Times New Roman" w:hAnsi="Times New Roman" w:cs="Times New Roman"/>
          <w:sz w:val="28"/>
          <w:szCs w:val="28"/>
        </w:rPr>
        <w:lastRenderedPageBreak/>
        <w:t>Анучинского муниципального округа, реализующих образовательную программу дошкольного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06382C" w:rsidRPr="007E7FD9" w:rsidRDefault="007E7FD9" w:rsidP="007E7FD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="0006382C" w:rsidRPr="007E7FD9">
        <w:rPr>
          <w:rFonts w:ascii="Times New Roman" w:hAnsi="Times New Roman" w:cs="Times New Roman"/>
          <w:sz w:val="28"/>
          <w:szCs w:val="28"/>
        </w:rPr>
        <w:t>Признать утратившим силу решение Думы Анучинского муниципального округа от 26.02.2025 № 666-НПА «О взимании родительской платы за присмотр и уход за детьми, осваивающими образовательные программы дошкольного образования в организациях Анучинского муниципального округа, осуществляющих образовательную деятельность».</w:t>
      </w:r>
    </w:p>
    <w:p w:rsidR="0006382C" w:rsidRPr="007E7FD9" w:rsidRDefault="007E7FD9" w:rsidP="007E7FD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 Направить настоящее решение</w:t>
      </w:r>
      <w:r w:rsidR="0006382C" w:rsidRPr="007E7FD9">
        <w:rPr>
          <w:rFonts w:ascii="Times New Roman" w:hAnsi="Times New Roman" w:cs="Times New Roman"/>
          <w:sz w:val="28"/>
          <w:szCs w:val="28"/>
        </w:rPr>
        <w:t xml:space="preserve"> глав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="0006382C" w:rsidRPr="007E7FD9">
        <w:rPr>
          <w:rFonts w:ascii="Times New Roman" w:hAnsi="Times New Roman" w:cs="Times New Roman"/>
          <w:sz w:val="28"/>
          <w:szCs w:val="28"/>
        </w:rPr>
        <w:t>Анучинского муниципального округа для подписания и официального опубликования.</w:t>
      </w:r>
    </w:p>
    <w:p w:rsidR="0006382C" w:rsidRPr="007E7FD9" w:rsidRDefault="007E7FD9" w:rsidP="007E7FD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06382C" w:rsidRPr="007E7FD9">
        <w:rPr>
          <w:rFonts w:ascii="Times New Roman" w:hAnsi="Times New Roman" w:cs="Times New Roman"/>
          <w:sz w:val="28"/>
          <w:szCs w:val="28"/>
        </w:rPr>
        <w:t>Настоящее решение вступает в</w:t>
      </w:r>
      <w:r>
        <w:rPr>
          <w:rFonts w:ascii="Times New Roman" w:hAnsi="Times New Roman" w:cs="Times New Roman"/>
          <w:sz w:val="28"/>
          <w:szCs w:val="28"/>
        </w:rPr>
        <w:t xml:space="preserve"> законную</w:t>
      </w:r>
      <w:r w:rsidR="0006382C" w:rsidRPr="007E7FD9">
        <w:rPr>
          <w:rFonts w:ascii="Times New Roman" w:hAnsi="Times New Roman" w:cs="Times New Roman"/>
          <w:sz w:val="28"/>
          <w:szCs w:val="28"/>
        </w:rPr>
        <w:t xml:space="preserve"> силу с 01 октября</w:t>
      </w:r>
      <w:r>
        <w:rPr>
          <w:rFonts w:ascii="Times New Roman" w:hAnsi="Times New Roman" w:cs="Times New Roman"/>
          <w:sz w:val="28"/>
          <w:szCs w:val="28"/>
        </w:rPr>
        <w:t xml:space="preserve"> 2025 года.</w:t>
      </w:r>
      <w:r w:rsidR="0006382C" w:rsidRPr="007E7F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382C" w:rsidRPr="007E7FD9" w:rsidRDefault="0006382C" w:rsidP="0006382C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6382C" w:rsidRPr="007E7FD9" w:rsidRDefault="0006382C" w:rsidP="007E7F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7FD9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06382C" w:rsidRPr="007E7FD9" w:rsidRDefault="0006382C" w:rsidP="007E7F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7FD9">
        <w:rPr>
          <w:rFonts w:ascii="Times New Roman" w:hAnsi="Times New Roman" w:cs="Times New Roman"/>
          <w:sz w:val="28"/>
          <w:szCs w:val="28"/>
        </w:rPr>
        <w:t xml:space="preserve">Думы Анучинского </w:t>
      </w:r>
    </w:p>
    <w:p w:rsidR="0006382C" w:rsidRDefault="0006382C" w:rsidP="00A25A6C">
      <w:pPr>
        <w:autoSpaceDE w:val="0"/>
        <w:autoSpaceDN w:val="0"/>
        <w:adjustRightInd w:val="0"/>
        <w:spacing w:after="0" w:line="240" w:lineRule="auto"/>
        <w:rPr>
          <w:sz w:val="28"/>
        </w:rPr>
      </w:pPr>
      <w:r w:rsidRPr="007E7FD9"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        </w:t>
      </w:r>
      <w:r w:rsidR="00A25A6C">
        <w:rPr>
          <w:rFonts w:ascii="Times New Roman" w:hAnsi="Times New Roman" w:cs="Times New Roman"/>
          <w:sz w:val="28"/>
          <w:szCs w:val="28"/>
        </w:rPr>
        <w:t>Г.П. Тишина</w:t>
      </w:r>
    </w:p>
    <w:p w:rsidR="008D5875" w:rsidRDefault="008D5875"/>
    <w:sectPr w:rsidR="008D5875" w:rsidSect="006821F0">
      <w:headerReference w:type="default" r:id="rId8"/>
      <w:pgSz w:w="11905" w:h="16838"/>
      <w:pgMar w:top="1134" w:right="850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3352" w:rsidRDefault="006B3352" w:rsidP="008B4F73">
      <w:pPr>
        <w:spacing w:after="0" w:line="240" w:lineRule="auto"/>
      </w:pPr>
      <w:r>
        <w:separator/>
      </w:r>
    </w:p>
  </w:endnote>
  <w:endnote w:type="continuationSeparator" w:id="1">
    <w:p w:rsidR="006B3352" w:rsidRDefault="006B3352" w:rsidP="008B4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3352" w:rsidRDefault="006B3352" w:rsidP="008B4F73">
      <w:pPr>
        <w:spacing w:after="0" w:line="240" w:lineRule="auto"/>
      </w:pPr>
      <w:r>
        <w:separator/>
      </w:r>
    </w:p>
  </w:footnote>
  <w:footnote w:type="continuationSeparator" w:id="1">
    <w:p w:rsidR="006B3352" w:rsidRDefault="006B3352" w:rsidP="008B4F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434" w:rsidRDefault="00107CD6">
    <w:pPr>
      <w:pStyle w:val="a7"/>
      <w:jc w:val="center"/>
    </w:pPr>
    <w:r>
      <w:fldChar w:fldCharType="begin"/>
    </w:r>
    <w:r w:rsidR="008D5875">
      <w:instrText xml:space="preserve"> PAGE   \* MERGEFORMAT </w:instrText>
    </w:r>
    <w:r>
      <w:fldChar w:fldCharType="separate"/>
    </w:r>
    <w:r w:rsidR="00A25A6C">
      <w:rPr>
        <w:noProof/>
      </w:rPr>
      <w:t>2</w:t>
    </w:r>
    <w:r>
      <w:fldChar w:fldCharType="end"/>
    </w:r>
  </w:p>
  <w:p w:rsidR="00835434" w:rsidRDefault="006B3352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9276C"/>
    <w:multiLevelType w:val="hybridMultilevel"/>
    <w:tmpl w:val="2D662D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6382C"/>
    <w:rsid w:val="0006382C"/>
    <w:rsid w:val="00107CD6"/>
    <w:rsid w:val="006B3352"/>
    <w:rsid w:val="007E7FD9"/>
    <w:rsid w:val="008B4F73"/>
    <w:rsid w:val="008D5875"/>
    <w:rsid w:val="00A25A6C"/>
    <w:rsid w:val="00A762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F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6382C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4">
    <w:name w:val="Название Знак"/>
    <w:basedOn w:val="a0"/>
    <w:link w:val="a3"/>
    <w:rsid w:val="0006382C"/>
    <w:rPr>
      <w:rFonts w:ascii="Times New Roman" w:eastAsia="Times New Roman" w:hAnsi="Times New Roman" w:cs="Times New Roman"/>
      <w:sz w:val="26"/>
      <w:szCs w:val="20"/>
    </w:rPr>
  </w:style>
  <w:style w:type="paragraph" w:styleId="a5">
    <w:name w:val="Subtitle"/>
    <w:basedOn w:val="a"/>
    <w:link w:val="a6"/>
    <w:qFormat/>
    <w:rsid w:val="0006382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6">
    <w:name w:val="Подзаголовок Знак"/>
    <w:basedOn w:val="a0"/>
    <w:link w:val="a5"/>
    <w:rsid w:val="0006382C"/>
    <w:rPr>
      <w:rFonts w:ascii="Times New Roman" w:eastAsia="Times New Roman" w:hAnsi="Times New Roman" w:cs="Times New Roman"/>
      <w:b/>
      <w:sz w:val="32"/>
      <w:szCs w:val="20"/>
    </w:rPr>
  </w:style>
  <w:style w:type="paragraph" w:styleId="a7">
    <w:name w:val="header"/>
    <w:basedOn w:val="a"/>
    <w:link w:val="a8"/>
    <w:uiPriority w:val="99"/>
    <w:rsid w:val="0006382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06382C"/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06382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638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638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321</Words>
  <Characters>1833</Characters>
  <Application>Microsoft Office Word</Application>
  <DocSecurity>0</DocSecurity>
  <Lines>15</Lines>
  <Paragraphs>4</Paragraphs>
  <ScaleCrop>false</ScaleCrop>
  <Company>Microsoft</Company>
  <LinksUpToDate>false</LinksUpToDate>
  <CharactersWithSpaces>2150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TishinaGP</dc:creator>
  <cp:keywords/>
  <dc:description/>
  <cp:lastModifiedBy>TishinaGP</cp:lastModifiedBy>
  <cp:revision>6</cp:revision>
  <cp:lastPrinted>2025-10-01T21:59:00Z</cp:lastPrinted>
  <dcterms:created xsi:type="dcterms:W3CDTF">2025-08-20T23:39:00Z</dcterms:created>
  <dcterms:modified xsi:type="dcterms:W3CDTF">2025-10-01T21:59:00Z</dcterms:modified>
</cp:coreProperties>
</file>