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0F9D" w:rsidRDefault="007D0F9D" w:rsidP="007D0F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:rsidR="007D0F9D" w:rsidRDefault="007D0F9D" w:rsidP="007D0F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Тихоречное, 21.06. 2023</w:t>
      </w:r>
    </w:p>
    <w:p w:rsidR="007D0F9D" w:rsidRDefault="007D0F9D" w:rsidP="007D0F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капитального ремонта сетей водоотведения с. Тихоречное</w:t>
      </w:r>
      <w:r w:rsidR="009F198C">
        <w:rPr>
          <w:rFonts w:ascii="Times New Roman" w:hAnsi="Times New Roman" w:cs="Times New Roman"/>
          <w:sz w:val="28"/>
          <w:szCs w:val="28"/>
        </w:rPr>
        <w:t>, ул. Молодежная</w:t>
      </w:r>
    </w:p>
    <w:p w:rsidR="007D0F9D" w:rsidRDefault="007D0F9D" w:rsidP="007D0F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(источники финансирования – к/б и м/б)</w:t>
      </w:r>
    </w:p>
    <w:p w:rsidR="007D0F9D" w:rsidRDefault="007D0F9D" w:rsidP="007D0F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0F9D" w:rsidRDefault="007D0F9D" w:rsidP="007D0F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 ООО «Круг». Сроки выполнения работ: 01.05-31.10.2023.</w:t>
      </w:r>
    </w:p>
    <w:p w:rsidR="007D0F9D" w:rsidRDefault="007D0F9D" w:rsidP="007D0F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работ по капитальному ремонту сетей водоотведения с.Тихоречное. </w:t>
      </w:r>
      <w:r w:rsidRPr="00BB1F85">
        <w:rPr>
          <w:rFonts w:ascii="Times New Roman" w:hAnsi="Times New Roman" w:cs="Times New Roman"/>
          <w:sz w:val="28"/>
          <w:szCs w:val="28"/>
        </w:rPr>
        <w:t>Рабочих 6 человек,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1F85">
        <w:rPr>
          <w:rFonts w:ascii="Times New Roman" w:hAnsi="Times New Roman" w:cs="Times New Roman"/>
          <w:sz w:val="28"/>
          <w:szCs w:val="28"/>
        </w:rPr>
        <w:t>техники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B1F85">
        <w:rPr>
          <w:rFonts w:ascii="Times New Roman" w:hAnsi="Times New Roman" w:cs="Times New Roman"/>
          <w:sz w:val="28"/>
          <w:szCs w:val="28"/>
        </w:rPr>
        <w:t xml:space="preserve"> 2 шт. Проводятся земляные работы для трубопровода.</w:t>
      </w:r>
      <w:r w:rsidR="00756A68">
        <w:rPr>
          <w:rFonts w:ascii="Times New Roman" w:hAnsi="Times New Roman" w:cs="Times New Roman"/>
          <w:sz w:val="28"/>
          <w:szCs w:val="28"/>
        </w:rPr>
        <w:t xml:space="preserve"> Колодцы. Планируют систему хозяйственно-бытовой </w:t>
      </w:r>
      <w:r w:rsidR="00482742">
        <w:rPr>
          <w:rFonts w:ascii="Times New Roman" w:hAnsi="Times New Roman" w:cs="Times New Roman"/>
          <w:sz w:val="28"/>
          <w:szCs w:val="28"/>
        </w:rPr>
        <w:t>канализации.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1F85">
        <w:rPr>
          <w:rFonts w:ascii="Times New Roman" w:hAnsi="Times New Roman" w:cs="Times New Roman"/>
          <w:sz w:val="28"/>
          <w:szCs w:val="28"/>
        </w:rPr>
        <w:t>На территории чисто. Строительный мусор отсутствует.</w:t>
      </w:r>
      <w:r>
        <w:rPr>
          <w:rFonts w:ascii="Times New Roman" w:hAnsi="Times New Roman" w:cs="Times New Roman"/>
          <w:sz w:val="28"/>
          <w:szCs w:val="28"/>
        </w:rPr>
        <w:t xml:space="preserve"> Как только прокладывают труб</w:t>
      </w:r>
      <w:r w:rsidRPr="00BB1F85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, з</w:t>
      </w:r>
      <w:r w:rsidRPr="00BB1F85">
        <w:rPr>
          <w:rFonts w:ascii="Times New Roman" w:hAnsi="Times New Roman" w:cs="Times New Roman"/>
          <w:sz w:val="28"/>
          <w:szCs w:val="28"/>
        </w:rPr>
        <w:t>асыпа</w:t>
      </w:r>
      <w:r>
        <w:rPr>
          <w:rFonts w:ascii="Times New Roman" w:hAnsi="Times New Roman" w:cs="Times New Roman"/>
          <w:sz w:val="28"/>
          <w:szCs w:val="28"/>
        </w:rPr>
        <w:t>ют сразу</w:t>
      </w:r>
      <w:r w:rsidRPr="00BB1F85">
        <w:rPr>
          <w:rFonts w:ascii="Times New Roman" w:hAnsi="Times New Roman" w:cs="Times New Roman"/>
          <w:sz w:val="28"/>
          <w:szCs w:val="28"/>
        </w:rPr>
        <w:t xml:space="preserve"> участок.</w:t>
      </w:r>
    </w:p>
    <w:p w:rsidR="00756A68" w:rsidRDefault="00756A68" w:rsidP="007D0F9D">
      <w:pPr>
        <w:rPr>
          <w:rFonts w:ascii="Times New Roman" w:hAnsi="Times New Roman" w:cs="Times New Roman"/>
          <w:sz w:val="28"/>
          <w:szCs w:val="28"/>
        </w:rPr>
      </w:pPr>
    </w:p>
    <w:p w:rsidR="00756A68" w:rsidRPr="00BB1F85" w:rsidRDefault="00756A68" w:rsidP="007D0F9D">
      <w:pPr>
        <w:rPr>
          <w:rFonts w:ascii="Times New Roman" w:hAnsi="Times New Roman" w:cs="Times New Roman"/>
          <w:sz w:val="28"/>
          <w:szCs w:val="28"/>
        </w:rPr>
      </w:pPr>
    </w:p>
    <w:p w:rsidR="002355D7" w:rsidRDefault="00756A68">
      <w:r>
        <w:rPr>
          <w:noProof/>
        </w:rPr>
        <w:drawing>
          <wp:inline distT="0" distB="0" distL="0" distR="0">
            <wp:extent cx="6767830" cy="5076190"/>
            <wp:effectExtent l="0" t="0" r="0" b="0"/>
            <wp:docPr id="7713794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50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A68" w:rsidRDefault="00756A68"/>
    <w:p w:rsidR="00756A68" w:rsidRDefault="00756A68"/>
    <w:p w:rsidR="00756A68" w:rsidRDefault="00756A68"/>
    <w:p w:rsidR="00756A68" w:rsidRDefault="00756A68"/>
    <w:p w:rsidR="00756A68" w:rsidRDefault="00756A68"/>
    <w:p w:rsidR="00756A68" w:rsidRDefault="00756A68"/>
    <w:p w:rsidR="00756A68" w:rsidRDefault="00756A68">
      <w:r>
        <w:rPr>
          <w:noProof/>
        </w:rPr>
        <w:drawing>
          <wp:inline distT="0" distB="0" distL="0" distR="0">
            <wp:extent cx="6767830" cy="4448175"/>
            <wp:effectExtent l="0" t="0" r="0" b="9525"/>
            <wp:docPr id="11246572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A68" w:rsidRDefault="00756A68"/>
    <w:p w:rsidR="00756A68" w:rsidRDefault="00756A68">
      <w:r>
        <w:rPr>
          <w:noProof/>
        </w:rPr>
        <w:drawing>
          <wp:inline distT="0" distB="0" distL="0" distR="0">
            <wp:extent cx="6767830" cy="4191000"/>
            <wp:effectExtent l="0" t="0" r="0" b="0"/>
            <wp:docPr id="7988797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A68" w:rsidRDefault="00756A68"/>
    <w:p w:rsidR="00756A68" w:rsidRDefault="00756A68"/>
    <w:p w:rsidR="00756A68" w:rsidRDefault="00756A68">
      <w:r>
        <w:rPr>
          <w:noProof/>
        </w:rPr>
        <w:drawing>
          <wp:inline distT="0" distB="0" distL="0" distR="0">
            <wp:extent cx="6767830" cy="4629150"/>
            <wp:effectExtent l="0" t="0" r="0" b="0"/>
            <wp:docPr id="14066048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6A68" w:rsidSect="007D0F9D">
      <w:pgSz w:w="11906" w:h="16838"/>
      <w:pgMar w:top="624" w:right="624" w:bottom="624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F9D"/>
    <w:rsid w:val="002355D7"/>
    <w:rsid w:val="00482742"/>
    <w:rsid w:val="00756A68"/>
    <w:rsid w:val="007D0F9D"/>
    <w:rsid w:val="009F1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1CC8F"/>
  <w15:chartTrackingRefBased/>
  <w15:docId w15:val="{C98A9F28-EC24-44BC-A89A-1AE6DBA9B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0F9D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6</cp:revision>
  <dcterms:created xsi:type="dcterms:W3CDTF">2023-06-21T01:16:00Z</dcterms:created>
  <dcterms:modified xsi:type="dcterms:W3CDTF">2023-06-21T06:14:00Z</dcterms:modified>
</cp:coreProperties>
</file>