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утверждения</w:t>
      </w:r>
      <w:r>
        <w:rPr>
          <w:rFonts w:hint="default"/>
          <w:sz w:val="28"/>
          <w:szCs w:val="28"/>
          <w:lang w:val="ru-RU"/>
        </w:rPr>
        <w:t xml:space="preserve"> Программы профилактики рисков причинения вреда (ущерба) охраняемым законом ценностям в области муниципального контроля </w:t>
      </w:r>
      <w:bookmarkStart w:id="0" w:name="_Hlk89701212"/>
      <w:r>
        <w:rPr>
          <w:rFonts w:hint="default"/>
          <w:sz w:val="28"/>
          <w:szCs w:val="28"/>
          <w:lang w:val="ru-RU"/>
        </w:rPr>
        <w:t xml:space="preserve">в сфере благоустройства </w:t>
      </w:r>
      <w:bookmarkEnd w:id="0"/>
      <w:r>
        <w:rPr>
          <w:rFonts w:hint="default"/>
          <w:sz w:val="28"/>
          <w:szCs w:val="28"/>
          <w:lang w:val="ru-RU" w:eastAsia="en-US"/>
        </w:rPr>
        <w:t>на территории Анучинского муниципального округа на 2024 год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орган): с. Анучино ул.Лазо д.</w:t>
      </w:r>
      <w:r>
        <w:rPr>
          <w:rFonts w:hint="default"/>
          <w:sz w:val="28"/>
          <w:szCs w:val="28"/>
          <w:lang w:val="ru-RU"/>
        </w:rPr>
        <w:t>6 каб.1а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30 сентября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Материалы Проекта размещены на сайте округа: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https://анучинский.рф/administraciya/munitsipalnyy-kontrol/kontrol-v-oblasti-blagoustroystva/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182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Предложения и замечания прини</w:t>
      </w:r>
      <w:bookmarkStart w:id="1" w:name="_GoBack"/>
      <w:bookmarkEnd w:id="1"/>
      <w:r>
        <w:rPr>
          <w:sz w:val="28"/>
          <w:szCs w:val="28"/>
        </w:rPr>
        <w:t>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48D7"/>
    <w:rsid w:val="083E22BC"/>
    <w:rsid w:val="20A91C84"/>
    <w:rsid w:val="32D00CF7"/>
    <w:rsid w:val="33AE4708"/>
    <w:rsid w:val="48805E2A"/>
    <w:rsid w:val="4D3C7323"/>
    <w:rsid w:val="62E6784E"/>
    <w:rsid w:val="71C52C8A"/>
    <w:rsid w:val="782B2EAB"/>
    <w:rsid w:val="78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2022-04-01T04:31:00Z</dcterms:created>
  <dc:creator>MehovskiyVV</dc:creator>
  <cp:lastModifiedBy>MehovskiyVV</cp:lastModifiedBy>
  <cp:lastPrinted>2022-10-26T04:05:00Z</cp:lastPrinted>
  <dcterms:modified xsi:type="dcterms:W3CDTF">2023-09-19T00:09:06Z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3A5422B3B871451597FF733E4832993A</vt:lpwstr>
  </property>
</Properties>
</file>