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9E7" w:rsidRDefault="00402F71">
      <w:pPr>
        <w:jc w:val="center"/>
        <w:rPr>
          <w:sz w:val="28"/>
          <w:szCs w:val="28"/>
        </w:rPr>
      </w:pPr>
      <w:r>
        <w:rPr>
          <w:rFonts w:ascii="Calibri" w:hAnsi="Calibri"/>
          <w:noProof/>
          <w:color w:val="000000"/>
          <w:sz w:val="18"/>
          <w:szCs w:val="22"/>
        </w:rPr>
        <w:drawing>
          <wp:inline distT="0" distB="0" distL="0" distR="0">
            <wp:extent cx="636270" cy="906145"/>
            <wp:effectExtent l="0" t="0" r="11430" b="8255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2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9E7" w:rsidRDefault="00402F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ДУМА                                        </w:t>
      </w:r>
      <w:r>
        <w:rPr>
          <w:b/>
          <w:sz w:val="28"/>
          <w:szCs w:val="28"/>
        </w:rPr>
        <w:br/>
        <w:t xml:space="preserve"> АНУЧИНСКОГО МУНИЦИПАЛЬНОГО ОКРУГА</w:t>
      </w:r>
    </w:p>
    <w:p w:rsidR="006169E7" w:rsidRDefault="00402F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:rsidR="006169E7" w:rsidRDefault="006169E7">
      <w:pPr>
        <w:jc w:val="center"/>
        <w:rPr>
          <w:b/>
          <w:sz w:val="28"/>
          <w:szCs w:val="28"/>
        </w:rPr>
      </w:pPr>
    </w:p>
    <w:p w:rsidR="006169E7" w:rsidRDefault="00402F7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169E7" w:rsidRDefault="006169E7">
      <w:pPr>
        <w:jc w:val="center"/>
        <w:rPr>
          <w:b/>
          <w:sz w:val="28"/>
          <w:szCs w:val="28"/>
        </w:rPr>
      </w:pPr>
    </w:p>
    <w:p w:rsidR="006169E7" w:rsidRDefault="00C55CB6" w:rsidP="00C55CB6">
      <w:pPr>
        <w:jc w:val="center"/>
        <w:rPr>
          <w:szCs w:val="20"/>
        </w:rPr>
      </w:pPr>
      <w:r>
        <w:rPr>
          <w:sz w:val="28"/>
          <w:szCs w:val="28"/>
        </w:rPr>
        <w:t>2</w:t>
      </w:r>
      <w:r w:rsidR="00A93712">
        <w:rPr>
          <w:sz w:val="28"/>
          <w:szCs w:val="28"/>
        </w:rPr>
        <w:t>4</w:t>
      </w:r>
      <w:r>
        <w:rPr>
          <w:sz w:val="28"/>
          <w:szCs w:val="28"/>
        </w:rPr>
        <w:t>.0</w:t>
      </w:r>
      <w:r w:rsidR="00A93712">
        <w:rPr>
          <w:sz w:val="28"/>
          <w:szCs w:val="28"/>
        </w:rPr>
        <w:t>7</w:t>
      </w:r>
      <w:r>
        <w:rPr>
          <w:sz w:val="28"/>
          <w:szCs w:val="28"/>
        </w:rPr>
        <w:t xml:space="preserve">.2024        </w:t>
      </w:r>
      <w:r w:rsidR="00402F71">
        <w:rPr>
          <w:sz w:val="28"/>
          <w:szCs w:val="28"/>
        </w:rPr>
        <w:t xml:space="preserve">   с. Анучино                             № </w:t>
      </w:r>
      <w:r w:rsidR="00AC23FB">
        <w:rPr>
          <w:sz w:val="28"/>
          <w:szCs w:val="28"/>
        </w:rPr>
        <w:t>592</w:t>
      </w:r>
      <w:r w:rsidR="00C03EB0">
        <w:rPr>
          <w:sz w:val="28"/>
          <w:szCs w:val="28"/>
        </w:rPr>
        <w:t>-</w:t>
      </w:r>
      <w:r w:rsidR="00402F71">
        <w:rPr>
          <w:sz w:val="28"/>
          <w:szCs w:val="28"/>
        </w:rPr>
        <w:t>НПА</w:t>
      </w:r>
    </w:p>
    <w:p w:rsidR="006169E7" w:rsidRDefault="006169E7" w:rsidP="00C55CB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98"/>
        <w:gridCol w:w="4999"/>
      </w:tblGrid>
      <w:tr w:rsidR="006169E7">
        <w:tc>
          <w:tcPr>
            <w:tcW w:w="4998" w:type="dxa"/>
          </w:tcPr>
          <w:p w:rsidR="006169E7" w:rsidRDefault="00402F71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О </w:t>
            </w:r>
            <w:r w:rsidR="00A93712">
              <w:rPr>
                <w:bCs/>
                <w:color w:val="000000"/>
                <w:sz w:val="28"/>
                <w:szCs w:val="28"/>
              </w:rPr>
              <w:t>внесении изменений в Порядок</w:t>
            </w:r>
            <w:r>
              <w:rPr>
                <w:bCs/>
                <w:color w:val="000000"/>
                <w:sz w:val="28"/>
                <w:szCs w:val="28"/>
              </w:rPr>
              <w:t xml:space="preserve"> осуществления муниципального жилищного контроля на территории Анучинского муниципального округа</w:t>
            </w:r>
            <w:r w:rsidR="00A93712">
              <w:rPr>
                <w:bCs/>
                <w:color w:val="000000"/>
                <w:sz w:val="28"/>
                <w:szCs w:val="28"/>
              </w:rPr>
              <w:t>, утвержденный решением Думы Анучинского муниципального округа от 27.03.2024 № 544-НПА</w:t>
            </w:r>
          </w:p>
        </w:tc>
        <w:tc>
          <w:tcPr>
            <w:tcW w:w="4999" w:type="dxa"/>
          </w:tcPr>
          <w:p w:rsidR="006169E7" w:rsidRDefault="006169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6169E7" w:rsidRDefault="006169E7">
      <w:pPr>
        <w:shd w:val="clear" w:color="auto" w:fill="FFFFFF"/>
        <w:ind w:firstLine="567"/>
        <w:rPr>
          <w:b/>
          <w:color w:val="000000"/>
        </w:rPr>
      </w:pPr>
    </w:p>
    <w:p w:rsidR="00643612" w:rsidRPr="009D798A" w:rsidRDefault="00643612" w:rsidP="00643612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402F71">
        <w:rPr>
          <w:color w:val="000000"/>
          <w:sz w:val="28"/>
          <w:szCs w:val="28"/>
        </w:rPr>
        <w:t>В соответствии со статьей 20 Жилищного кодекса Российской Федерации, Федеральным законом от 31.07.2020 №</w:t>
      </w:r>
      <w:r w:rsidR="00C55CB6">
        <w:rPr>
          <w:color w:val="000000"/>
          <w:sz w:val="28"/>
          <w:szCs w:val="28"/>
        </w:rPr>
        <w:t xml:space="preserve"> </w:t>
      </w:r>
      <w:r w:rsidR="00402F71">
        <w:rPr>
          <w:color w:val="000000"/>
          <w:sz w:val="28"/>
          <w:szCs w:val="28"/>
        </w:rPr>
        <w:t xml:space="preserve">248-ФЗ «О государственном контроле (надзоре) и муниципальном контроле в Российской Федерации», </w:t>
      </w:r>
      <w:r w:rsidR="00A93712">
        <w:rPr>
          <w:color w:val="000000"/>
          <w:sz w:val="28"/>
          <w:szCs w:val="28"/>
        </w:rPr>
        <w:t>Постановлением Правительства Российской Федерации от 10.03.2022 № 336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9D798A">
        <w:rPr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sz w:val="28"/>
          <w:szCs w:val="28"/>
        </w:rPr>
        <w:t xml:space="preserve">», </w:t>
      </w:r>
      <w:r w:rsidRPr="009D798A">
        <w:rPr>
          <w:sz w:val="28"/>
          <w:szCs w:val="28"/>
        </w:rPr>
        <w:t>Уставом Анучинского муниципального округа</w:t>
      </w:r>
      <w:r>
        <w:rPr>
          <w:sz w:val="28"/>
          <w:szCs w:val="28"/>
        </w:rPr>
        <w:t>,</w:t>
      </w:r>
      <w:r w:rsidRPr="009D798A">
        <w:rPr>
          <w:sz w:val="28"/>
          <w:szCs w:val="28"/>
        </w:rPr>
        <w:t xml:space="preserve"> Дума округа</w:t>
      </w:r>
    </w:p>
    <w:p w:rsidR="006169E7" w:rsidRPr="000B6F86" w:rsidRDefault="006169E7">
      <w:pPr>
        <w:shd w:val="clear" w:color="auto" w:fill="FFFFFF"/>
        <w:spacing w:line="360" w:lineRule="auto"/>
        <w:ind w:firstLine="709"/>
        <w:jc w:val="both"/>
      </w:pPr>
    </w:p>
    <w:p w:rsidR="006169E7" w:rsidRPr="000B6F86" w:rsidRDefault="00402F71" w:rsidP="000B6F8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РЕШИЛА</w:t>
      </w:r>
      <w:r>
        <w:rPr>
          <w:sz w:val="28"/>
          <w:szCs w:val="28"/>
        </w:rPr>
        <w:t>:</w:t>
      </w:r>
    </w:p>
    <w:p w:rsidR="006169E7" w:rsidRDefault="00A93712" w:rsidP="00643612">
      <w:pPr>
        <w:numPr>
          <w:ilvl w:val="0"/>
          <w:numId w:val="1"/>
        </w:numPr>
        <w:shd w:val="clear" w:color="auto" w:fill="FFFFFF"/>
        <w:spacing w:line="300" w:lineRule="auto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Принять решение «</w:t>
      </w:r>
      <w:r>
        <w:rPr>
          <w:bCs/>
          <w:color w:val="000000"/>
          <w:sz w:val="28"/>
          <w:szCs w:val="28"/>
        </w:rPr>
        <w:t>О внесении изменений в Порядок осуществления муниципального жилищного контроля на территории Анучинского муниципального округа, утвержденный решением Думы Анучинского муниципального округа от 27.03.2024 № 544-НПА</w:t>
      </w:r>
      <w:r>
        <w:rPr>
          <w:color w:val="000000"/>
          <w:sz w:val="28"/>
          <w:szCs w:val="28"/>
        </w:rPr>
        <w:t>»</w:t>
      </w:r>
      <w:r w:rsidR="00402F71">
        <w:rPr>
          <w:color w:val="000000"/>
        </w:rPr>
        <w:t>.</w:t>
      </w:r>
    </w:p>
    <w:p w:rsidR="00A93712" w:rsidRPr="00A93712" w:rsidRDefault="00A93712" w:rsidP="00643612">
      <w:pPr>
        <w:pStyle w:val="ac"/>
        <w:shd w:val="clear" w:color="auto" w:fill="FFFFFF"/>
        <w:spacing w:line="30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A93712">
        <w:rPr>
          <w:color w:val="000000"/>
          <w:sz w:val="28"/>
          <w:szCs w:val="28"/>
        </w:rPr>
        <w:t>2. Настоящее решение направить Анучинского муниципального округа для подписания и официального опубликования (обнародования).</w:t>
      </w:r>
    </w:p>
    <w:p w:rsidR="00A93712" w:rsidRPr="00A93712" w:rsidRDefault="00A93712" w:rsidP="00643612">
      <w:pPr>
        <w:pStyle w:val="ac"/>
        <w:shd w:val="clear" w:color="auto" w:fill="FFFFFF"/>
        <w:spacing w:line="30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A93712">
        <w:rPr>
          <w:color w:val="000000"/>
          <w:sz w:val="28"/>
          <w:szCs w:val="28"/>
        </w:rPr>
        <w:t>3. Решение вступает в силу со дня его официального опубликования (обнародования)</w:t>
      </w:r>
      <w:r>
        <w:rPr>
          <w:color w:val="000000"/>
          <w:sz w:val="28"/>
          <w:szCs w:val="28"/>
        </w:rPr>
        <w:t>.</w:t>
      </w:r>
    </w:p>
    <w:p w:rsidR="006169E7" w:rsidRDefault="006169E7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</w:p>
    <w:p w:rsidR="006169E7" w:rsidRDefault="00402F71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6169E7" w:rsidRDefault="00402F71">
      <w:pPr>
        <w:rPr>
          <w:sz w:val="28"/>
          <w:szCs w:val="28"/>
        </w:rPr>
      </w:pPr>
      <w:r>
        <w:rPr>
          <w:sz w:val="28"/>
          <w:szCs w:val="28"/>
        </w:rPr>
        <w:t xml:space="preserve">Думы Анучинского </w:t>
      </w:r>
    </w:p>
    <w:p w:rsidR="006169E7" w:rsidRPr="00A93712" w:rsidRDefault="00402F71" w:rsidP="00A93712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Тишина Г.П.</w:t>
      </w:r>
    </w:p>
    <w:sectPr w:rsidR="006169E7" w:rsidRPr="00A93712" w:rsidSect="006169E7">
      <w:headerReference w:type="even" r:id="rId9"/>
      <w:pgSz w:w="11906" w:h="16838"/>
      <w:pgMar w:top="1047" w:right="850" w:bottom="709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6265" w:rsidRDefault="00F56265">
      <w:r>
        <w:separator/>
      </w:r>
    </w:p>
  </w:endnote>
  <w:endnote w:type="continuationSeparator" w:id="1">
    <w:p w:rsidR="00F56265" w:rsidRDefault="00F562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6265" w:rsidRDefault="00F56265">
      <w:r>
        <w:separator/>
      </w:r>
    </w:p>
  </w:footnote>
  <w:footnote w:type="continuationSeparator" w:id="1">
    <w:p w:rsidR="00F56265" w:rsidRDefault="00F562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9E7" w:rsidRDefault="008223A1">
    <w:pPr>
      <w:pStyle w:val="a6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02F71">
      <w:rPr>
        <w:rStyle w:val="a5"/>
      </w:rPr>
      <w:instrText xml:space="preserve"> PAGE </w:instrText>
    </w:r>
    <w:r>
      <w:rPr>
        <w:rStyle w:val="a5"/>
      </w:rPr>
      <w:fldChar w:fldCharType="end"/>
    </w:r>
  </w:p>
  <w:p w:rsidR="006169E7" w:rsidRDefault="006169E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0D132A3"/>
    <w:multiLevelType w:val="singleLevel"/>
    <w:tmpl w:val="A0D132A3"/>
    <w:lvl w:ilvl="0">
      <w:start w:val="1"/>
      <w:numFmt w:val="decimal"/>
      <w:suff w:val="space"/>
      <w:lvlText w:val="%1."/>
      <w:lvlJc w:val="left"/>
      <w:pPr>
        <w:ind w:left="420"/>
      </w:pPr>
    </w:lvl>
  </w:abstractNum>
  <w:abstractNum w:abstractNumId="1">
    <w:nsid w:val="F9E2FC30"/>
    <w:multiLevelType w:val="singleLevel"/>
    <w:tmpl w:val="F9E2FC30"/>
    <w:lvl w:ilvl="0">
      <w:start w:val="1"/>
      <w:numFmt w:val="decimal"/>
      <w:suff w:val="space"/>
      <w:lvlText w:val="%1."/>
      <w:lvlJc w:val="left"/>
    </w:lvl>
  </w:abstractNum>
  <w:abstractNum w:abstractNumId="2">
    <w:nsid w:val="2F345AB1"/>
    <w:multiLevelType w:val="singleLevel"/>
    <w:tmpl w:val="2F345AB1"/>
    <w:lvl w:ilvl="0">
      <w:start w:val="3"/>
      <w:numFmt w:val="decimal"/>
      <w:suff w:val="space"/>
      <w:lvlText w:val="%1."/>
      <w:lvlJc w:val="left"/>
      <w:pPr>
        <w:tabs>
          <w:tab w:val="left" w:pos="0"/>
        </w:tabs>
      </w:pPr>
      <w:rPr>
        <w:rFonts w:hint="default"/>
      </w:rPr>
    </w:lvl>
  </w:abstractNum>
  <w:abstractNum w:abstractNumId="3">
    <w:nsid w:val="381821AD"/>
    <w:multiLevelType w:val="singleLevel"/>
    <w:tmpl w:val="F9E2FC30"/>
    <w:lvl w:ilvl="0">
      <w:start w:val="1"/>
      <w:numFmt w:val="decimal"/>
      <w:suff w:val="space"/>
      <w:lvlText w:val="%1."/>
      <w:lvlJc w:val="left"/>
    </w:lvl>
  </w:abstractNum>
  <w:abstractNum w:abstractNumId="4">
    <w:nsid w:val="39E324BB"/>
    <w:multiLevelType w:val="singleLevel"/>
    <w:tmpl w:val="39E324BB"/>
    <w:lvl w:ilvl="0">
      <w:start w:val="1"/>
      <w:numFmt w:val="decimal"/>
      <w:suff w:val="space"/>
      <w:lvlText w:val="%1."/>
      <w:lvlJc w:val="left"/>
      <w:pPr>
        <w:ind w:left="42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00172A27"/>
    <w:rsid w:val="000B6F86"/>
    <w:rsid w:val="00145D89"/>
    <w:rsid w:val="00172A27"/>
    <w:rsid w:val="0031728C"/>
    <w:rsid w:val="00402F71"/>
    <w:rsid w:val="004132AC"/>
    <w:rsid w:val="006169E7"/>
    <w:rsid w:val="00643612"/>
    <w:rsid w:val="00681F09"/>
    <w:rsid w:val="00770E25"/>
    <w:rsid w:val="008223A1"/>
    <w:rsid w:val="00951556"/>
    <w:rsid w:val="00A93712"/>
    <w:rsid w:val="00AC23FB"/>
    <w:rsid w:val="00BF240E"/>
    <w:rsid w:val="00C03EB0"/>
    <w:rsid w:val="00C55CB6"/>
    <w:rsid w:val="00C66AEB"/>
    <w:rsid w:val="00E74316"/>
    <w:rsid w:val="00F56265"/>
    <w:rsid w:val="083D2229"/>
    <w:rsid w:val="09C036ED"/>
    <w:rsid w:val="27BC2AED"/>
    <w:rsid w:val="40292EDE"/>
    <w:rsid w:val="521A7A8B"/>
    <w:rsid w:val="55976E8C"/>
    <w:rsid w:val="56BB52ED"/>
    <w:rsid w:val="57C26DAD"/>
    <w:rsid w:val="5A55716D"/>
    <w:rsid w:val="5A866AD2"/>
    <w:rsid w:val="5C715483"/>
    <w:rsid w:val="78473B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qFormat="1"/>
    <w:lsdException w:name="caption" w:semiHidden="1" w:unhideWhenUsed="1" w:qFormat="1"/>
    <w:lsdException w:name="page number" w:semiHidden="1" w:uiPriority="99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69E7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6169E7"/>
    <w:rPr>
      <w:i/>
      <w:iCs/>
    </w:rPr>
  </w:style>
  <w:style w:type="character" w:styleId="a4">
    <w:name w:val="Hyperlink"/>
    <w:qFormat/>
    <w:rsid w:val="006169E7"/>
    <w:rPr>
      <w:color w:val="0000FF"/>
      <w:u w:val="single"/>
    </w:rPr>
  </w:style>
  <w:style w:type="character" w:styleId="a5">
    <w:name w:val="page number"/>
    <w:basedOn w:val="a0"/>
    <w:uiPriority w:val="99"/>
    <w:semiHidden/>
    <w:unhideWhenUsed/>
    <w:qFormat/>
    <w:rsid w:val="006169E7"/>
  </w:style>
  <w:style w:type="paragraph" w:styleId="a6">
    <w:name w:val="header"/>
    <w:basedOn w:val="a"/>
    <w:uiPriority w:val="99"/>
    <w:unhideWhenUsed/>
    <w:qFormat/>
    <w:rsid w:val="006169E7"/>
    <w:pPr>
      <w:tabs>
        <w:tab w:val="center" w:pos="4677"/>
        <w:tab w:val="right" w:pos="9355"/>
      </w:tabs>
    </w:pPr>
  </w:style>
  <w:style w:type="paragraph" w:styleId="a7">
    <w:name w:val="footer"/>
    <w:basedOn w:val="a"/>
    <w:qFormat/>
    <w:rsid w:val="006169E7"/>
    <w:pPr>
      <w:tabs>
        <w:tab w:val="center" w:pos="4153"/>
        <w:tab w:val="right" w:pos="8306"/>
      </w:tabs>
    </w:pPr>
  </w:style>
  <w:style w:type="paragraph" w:styleId="a8">
    <w:name w:val="Subtitle"/>
    <w:basedOn w:val="a"/>
    <w:qFormat/>
    <w:rsid w:val="006169E7"/>
    <w:pPr>
      <w:jc w:val="center"/>
    </w:pPr>
    <w:rPr>
      <w:b/>
      <w:sz w:val="32"/>
      <w:szCs w:val="20"/>
    </w:rPr>
  </w:style>
  <w:style w:type="table" w:styleId="a9">
    <w:name w:val="Table Grid"/>
    <w:basedOn w:val="a1"/>
    <w:uiPriority w:val="39"/>
    <w:qFormat/>
    <w:rsid w:val="006169E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6169E7"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s1">
    <w:name w:val="s_1"/>
    <w:basedOn w:val="a"/>
    <w:qFormat/>
    <w:rsid w:val="006169E7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qFormat/>
    <w:rsid w:val="006169E7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Title">
    <w:name w:val="ConsTitle"/>
    <w:qFormat/>
    <w:rsid w:val="006169E7"/>
    <w:pPr>
      <w:widowControl w:val="0"/>
      <w:suppressAutoHyphens/>
      <w:snapToGrid w:val="0"/>
    </w:pPr>
    <w:rPr>
      <w:rFonts w:ascii="Arial" w:eastAsia="Times New Roman" w:hAnsi="Arial" w:cs="Arial"/>
      <w:b/>
      <w:sz w:val="16"/>
      <w:lang w:eastAsia="zh-CN"/>
    </w:rPr>
  </w:style>
  <w:style w:type="paragraph" w:customStyle="1" w:styleId="ConsPlusTitle">
    <w:name w:val="ConsPlusTitle"/>
    <w:qFormat/>
    <w:rsid w:val="006169E7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zh-CN"/>
    </w:rPr>
  </w:style>
  <w:style w:type="paragraph" w:styleId="aa">
    <w:name w:val="Balloon Text"/>
    <w:basedOn w:val="a"/>
    <w:link w:val="ab"/>
    <w:rsid w:val="00C55CB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C55CB6"/>
    <w:rPr>
      <w:rFonts w:ascii="Tahoma" w:eastAsia="Times New Roman" w:hAnsi="Tahoma" w:cs="Tahoma"/>
      <w:sz w:val="16"/>
      <w:szCs w:val="16"/>
    </w:rPr>
  </w:style>
  <w:style w:type="paragraph" w:styleId="ac">
    <w:name w:val="List Paragraph"/>
    <w:basedOn w:val="a"/>
    <w:uiPriority w:val="99"/>
    <w:unhideWhenUsed/>
    <w:rsid w:val="00A937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5F77D-9113-4BCB-88FC-7664E2F4B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TishinaGP</cp:lastModifiedBy>
  <cp:revision>10</cp:revision>
  <cp:lastPrinted>2024-07-22T23:33:00Z</cp:lastPrinted>
  <dcterms:created xsi:type="dcterms:W3CDTF">2022-11-27T23:56:00Z</dcterms:created>
  <dcterms:modified xsi:type="dcterms:W3CDTF">2024-07-22T23:35:00Z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E1184E1B5F0A4C1BB85EFFEEABFA539E</vt:lpwstr>
  </property>
</Properties>
</file>