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0E04" w:rsidRPr="00290E04" w:rsidRDefault="00290E04" w:rsidP="00290E04">
      <w:pPr>
        <w:shd w:val="clear" w:color="auto" w:fill="FFFFFF"/>
        <w:jc w:val="center"/>
        <w:rPr>
          <w:rFonts w:ascii="Times New Roman" w:hAnsi="Times New Roman" w:cs="Times New Roman"/>
          <w:color w:val="000000"/>
          <w:sz w:val="18"/>
        </w:rPr>
      </w:pPr>
      <w:r w:rsidRPr="00290E04">
        <w:rPr>
          <w:rFonts w:ascii="Times New Roman" w:hAnsi="Times New Roman" w:cs="Times New Roman"/>
          <w:noProof/>
          <w:color w:val="000000"/>
          <w:sz w:val="18"/>
        </w:rPr>
        <w:drawing>
          <wp:inline distT="0" distB="0" distL="0" distR="0">
            <wp:extent cx="640080" cy="906780"/>
            <wp:effectExtent l="19050" t="0" r="7620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" cy="9067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90E04" w:rsidRPr="00290E04" w:rsidRDefault="00290E04" w:rsidP="00290E04">
      <w:pPr>
        <w:pStyle w:val="a4"/>
        <w:rPr>
          <w:sz w:val="28"/>
          <w:szCs w:val="28"/>
        </w:rPr>
      </w:pPr>
      <w:r w:rsidRPr="00290E04">
        <w:rPr>
          <w:sz w:val="28"/>
          <w:szCs w:val="28"/>
        </w:rPr>
        <w:t>ДУМА</w:t>
      </w:r>
    </w:p>
    <w:p w:rsidR="00290E04" w:rsidRPr="00290E04" w:rsidRDefault="00290E04" w:rsidP="00290E0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90E04">
        <w:rPr>
          <w:rFonts w:ascii="Times New Roman" w:hAnsi="Times New Roman" w:cs="Times New Roman"/>
          <w:b/>
          <w:sz w:val="28"/>
          <w:szCs w:val="28"/>
        </w:rPr>
        <w:t>АНУЧИНСКОГО МУНИЦИПАЛЬНОГО ОКРУГА</w:t>
      </w:r>
    </w:p>
    <w:p w:rsidR="00290E04" w:rsidRPr="00290E04" w:rsidRDefault="00290E04" w:rsidP="00290E0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90E04">
        <w:rPr>
          <w:rFonts w:ascii="Times New Roman" w:hAnsi="Times New Roman" w:cs="Times New Roman"/>
          <w:b/>
          <w:sz w:val="28"/>
          <w:szCs w:val="28"/>
        </w:rPr>
        <w:t xml:space="preserve">РЕШЕНИЕ </w:t>
      </w:r>
    </w:p>
    <w:p w:rsidR="00290E04" w:rsidRPr="00263E73" w:rsidRDefault="00290E04" w:rsidP="00290E04">
      <w:pPr>
        <w:jc w:val="center"/>
        <w:rPr>
          <w:rFonts w:ascii="Times New Roman" w:hAnsi="Times New Roman" w:cs="Times New Roman"/>
          <w:sz w:val="28"/>
          <w:szCs w:val="28"/>
        </w:rPr>
      </w:pPr>
      <w:r w:rsidRPr="00263E73">
        <w:rPr>
          <w:rFonts w:ascii="Times New Roman" w:hAnsi="Times New Roman" w:cs="Times New Roman"/>
          <w:sz w:val="28"/>
          <w:szCs w:val="28"/>
        </w:rPr>
        <w:t>от 01.10.2025                        с.</w:t>
      </w:r>
      <w:r w:rsidR="00263E73">
        <w:rPr>
          <w:rFonts w:ascii="Times New Roman" w:hAnsi="Times New Roman" w:cs="Times New Roman"/>
          <w:sz w:val="28"/>
          <w:szCs w:val="28"/>
        </w:rPr>
        <w:t xml:space="preserve"> </w:t>
      </w:r>
      <w:r w:rsidRPr="00263E73">
        <w:rPr>
          <w:rFonts w:ascii="Times New Roman" w:hAnsi="Times New Roman" w:cs="Times New Roman"/>
          <w:sz w:val="28"/>
          <w:szCs w:val="28"/>
        </w:rPr>
        <w:t xml:space="preserve">Анучино                                   №  </w:t>
      </w:r>
      <w:r w:rsidR="00263E73">
        <w:rPr>
          <w:rFonts w:ascii="Times New Roman" w:hAnsi="Times New Roman" w:cs="Times New Roman"/>
          <w:sz w:val="28"/>
          <w:szCs w:val="28"/>
        </w:rPr>
        <w:t>5</w:t>
      </w:r>
      <w:r w:rsidRPr="00263E73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</w:t>
      </w:r>
    </w:p>
    <w:tbl>
      <w:tblPr>
        <w:tblW w:w="0" w:type="auto"/>
        <w:tblLook w:val="04A0"/>
      </w:tblPr>
      <w:tblGrid>
        <w:gridCol w:w="4823"/>
        <w:gridCol w:w="4747"/>
      </w:tblGrid>
      <w:tr w:rsidR="00290E04" w:rsidRPr="00290E04" w:rsidTr="002D3E0E">
        <w:tc>
          <w:tcPr>
            <w:tcW w:w="4927" w:type="dxa"/>
          </w:tcPr>
          <w:p w:rsidR="00290E04" w:rsidRPr="00290E04" w:rsidRDefault="00290E04" w:rsidP="00290E04">
            <w:pPr>
              <w:spacing w:after="0" w:line="240" w:lineRule="auto"/>
              <w:jc w:val="both"/>
              <w:rPr>
                <w:color w:val="000000" w:themeColor="text1"/>
                <w:sz w:val="28"/>
                <w:szCs w:val="28"/>
              </w:rPr>
            </w:pPr>
            <w:r w:rsidRPr="00290E04">
              <w:rPr>
                <w:rFonts w:ascii="Times New Roman" w:eastAsia="Times New Roman" w:hAnsi="Times New Roman" w:cs="Times New Roman"/>
                <w:color w:val="000000" w:themeColor="text1"/>
                <w:spacing w:val="6"/>
                <w:sz w:val="28"/>
                <w:szCs w:val="28"/>
              </w:rPr>
              <w:t xml:space="preserve">О Порядке деятельности депутатских фракций в </w:t>
            </w:r>
            <w:r w:rsidRPr="00290E0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Думе Анучинского муниципального округа</w:t>
            </w:r>
          </w:p>
        </w:tc>
        <w:tc>
          <w:tcPr>
            <w:tcW w:w="4928" w:type="dxa"/>
          </w:tcPr>
          <w:p w:rsidR="00290E04" w:rsidRPr="00290E04" w:rsidRDefault="00290E04" w:rsidP="002D3E0E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</w:tr>
    </w:tbl>
    <w:p w:rsidR="00290E04" w:rsidRPr="00290E04" w:rsidRDefault="00290E04" w:rsidP="00290E04">
      <w:pPr>
        <w:jc w:val="both"/>
        <w:rPr>
          <w:color w:val="000000" w:themeColor="text1"/>
          <w:sz w:val="28"/>
          <w:szCs w:val="28"/>
        </w:rPr>
      </w:pPr>
    </w:p>
    <w:p w:rsidR="00290E04" w:rsidRPr="00290E04" w:rsidRDefault="00290E04" w:rsidP="00290E04">
      <w:pPr>
        <w:spacing w:after="420" w:line="240" w:lineRule="auto"/>
        <w:jc w:val="both"/>
        <w:rPr>
          <w:rFonts w:ascii="Times New Roman" w:eastAsia="Times New Roman" w:hAnsi="Times New Roman" w:cs="Times New Roman"/>
          <w:color w:val="000000" w:themeColor="text1"/>
          <w:spacing w:val="6"/>
          <w:sz w:val="28"/>
          <w:szCs w:val="28"/>
        </w:rPr>
      </w:pPr>
      <w:r w:rsidRPr="00290E04">
        <w:rPr>
          <w:color w:val="000000" w:themeColor="text1"/>
          <w:sz w:val="28"/>
          <w:szCs w:val="28"/>
        </w:rPr>
        <w:tab/>
      </w:r>
      <w:r w:rsidRPr="00290E04">
        <w:rPr>
          <w:rFonts w:ascii="Times New Roman" w:eastAsia="Times New Roman" w:hAnsi="Times New Roman" w:cs="Times New Roman"/>
          <w:color w:val="000000" w:themeColor="text1"/>
          <w:spacing w:val="6"/>
          <w:sz w:val="28"/>
          <w:szCs w:val="28"/>
        </w:rPr>
        <w:t xml:space="preserve">В соответствии с </w:t>
      </w:r>
      <w:hyperlink r:id="rId7" w:anchor="/document/186367/entry/0" w:history="1">
        <w:r w:rsidRPr="00290E04">
          <w:rPr>
            <w:rFonts w:ascii="Times New Roman" w:eastAsia="Times New Roman" w:hAnsi="Times New Roman" w:cs="Times New Roman"/>
            <w:color w:val="000000" w:themeColor="text1"/>
            <w:spacing w:val="6"/>
            <w:sz w:val="28"/>
            <w:szCs w:val="28"/>
          </w:rPr>
          <w:t>Федеральным законом</w:t>
        </w:r>
      </w:hyperlink>
      <w:r w:rsidRPr="00290E04">
        <w:rPr>
          <w:rFonts w:ascii="Times New Roman" w:eastAsia="Times New Roman" w:hAnsi="Times New Roman" w:cs="Times New Roman"/>
          <w:color w:val="000000" w:themeColor="text1"/>
          <w:spacing w:val="6"/>
          <w:sz w:val="28"/>
          <w:szCs w:val="28"/>
        </w:rPr>
        <w:t xml:space="preserve"> от 20.03.2025 № 33-ФЗ "Об общих принципах организации местного самоуправления в единой системе публичной власти", руководствуясь </w:t>
      </w:r>
      <w:hyperlink r:id="rId8" w:anchor="/document/30117869/entry/0" w:history="1">
        <w:r w:rsidRPr="00290E04">
          <w:rPr>
            <w:rFonts w:ascii="Times New Roman" w:eastAsia="Times New Roman" w:hAnsi="Times New Roman" w:cs="Times New Roman"/>
            <w:color w:val="000000" w:themeColor="text1"/>
            <w:spacing w:val="6"/>
            <w:sz w:val="28"/>
            <w:szCs w:val="28"/>
          </w:rPr>
          <w:t>Уставом</w:t>
        </w:r>
      </w:hyperlink>
      <w:r w:rsidRPr="00290E04">
        <w:rPr>
          <w:rFonts w:ascii="Times New Roman" w:eastAsia="Times New Roman" w:hAnsi="Times New Roman" w:cs="Times New Roman"/>
          <w:color w:val="000000" w:themeColor="text1"/>
          <w:spacing w:val="6"/>
          <w:sz w:val="28"/>
          <w:szCs w:val="28"/>
        </w:rPr>
        <w:t xml:space="preserve"> Анучинского муниципального округа Приморского края, Дума округа</w:t>
      </w:r>
    </w:p>
    <w:p w:rsidR="00290E04" w:rsidRPr="00290E04" w:rsidRDefault="00290E04" w:rsidP="00290E04">
      <w:pPr>
        <w:spacing w:after="420" w:line="240" w:lineRule="auto"/>
        <w:jc w:val="both"/>
        <w:rPr>
          <w:rFonts w:ascii="Times New Roman" w:eastAsia="Times New Roman" w:hAnsi="Times New Roman" w:cs="Times New Roman"/>
          <w:color w:val="000000" w:themeColor="text1"/>
          <w:spacing w:val="6"/>
          <w:sz w:val="28"/>
          <w:szCs w:val="28"/>
        </w:rPr>
      </w:pPr>
      <w:r w:rsidRPr="00290E04">
        <w:rPr>
          <w:rFonts w:ascii="Times New Roman" w:eastAsia="Times New Roman" w:hAnsi="Times New Roman" w:cs="Times New Roman"/>
          <w:color w:val="000000" w:themeColor="text1"/>
          <w:spacing w:val="6"/>
          <w:sz w:val="28"/>
          <w:szCs w:val="28"/>
        </w:rPr>
        <w:t>РЕШИЛА:</w:t>
      </w:r>
    </w:p>
    <w:p w:rsidR="00290E04" w:rsidRPr="00290E04" w:rsidRDefault="00290E04" w:rsidP="00290E04">
      <w:pPr>
        <w:spacing w:after="420" w:line="240" w:lineRule="auto"/>
        <w:jc w:val="both"/>
        <w:rPr>
          <w:rFonts w:ascii="Times New Roman" w:eastAsia="Times New Roman" w:hAnsi="Times New Roman" w:cs="Times New Roman"/>
          <w:color w:val="000000" w:themeColor="text1"/>
          <w:spacing w:val="6"/>
          <w:sz w:val="28"/>
          <w:szCs w:val="28"/>
        </w:rPr>
      </w:pPr>
      <w:r w:rsidRPr="00290E04">
        <w:rPr>
          <w:rFonts w:ascii="Times New Roman" w:eastAsia="Times New Roman" w:hAnsi="Times New Roman" w:cs="Times New Roman"/>
          <w:color w:val="000000" w:themeColor="text1"/>
          <w:spacing w:val="6"/>
          <w:sz w:val="28"/>
          <w:szCs w:val="28"/>
        </w:rPr>
        <w:t xml:space="preserve">1. Утвердить </w:t>
      </w:r>
      <w:hyperlink r:id="rId9" w:anchor="/document/410729882/entry/1000" w:history="1">
        <w:r w:rsidRPr="00290E04">
          <w:rPr>
            <w:rFonts w:ascii="Times New Roman" w:eastAsia="Times New Roman" w:hAnsi="Times New Roman" w:cs="Times New Roman"/>
            <w:color w:val="000000" w:themeColor="text1"/>
            <w:spacing w:val="6"/>
            <w:sz w:val="28"/>
            <w:szCs w:val="28"/>
          </w:rPr>
          <w:t>Порядок</w:t>
        </w:r>
      </w:hyperlink>
      <w:r w:rsidRPr="00290E04">
        <w:rPr>
          <w:rFonts w:ascii="Times New Roman" w:eastAsia="Times New Roman" w:hAnsi="Times New Roman" w:cs="Times New Roman"/>
          <w:color w:val="000000" w:themeColor="text1"/>
          <w:spacing w:val="6"/>
          <w:sz w:val="28"/>
          <w:szCs w:val="28"/>
        </w:rPr>
        <w:t xml:space="preserve"> деятельности депутатских фракци</w:t>
      </w:r>
      <w:r w:rsidR="003C7C9D">
        <w:rPr>
          <w:rFonts w:ascii="Times New Roman" w:eastAsia="Times New Roman" w:hAnsi="Times New Roman" w:cs="Times New Roman"/>
          <w:color w:val="000000" w:themeColor="text1"/>
          <w:spacing w:val="6"/>
          <w:sz w:val="28"/>
          <w:szCs w:val="28"/>
        </w:rPr>
        <w:t>й в Думе Анучинского муниципального округа</w:t>
      </w:r>
      <w:r w:rsidRPr="00290E04">
        <w:rPr>
          <w:rFonts w:ascii="Times New Roman" w:eastAsia="Times New Roman" w:hAnsi="Times New Roman" w:cs="Times New Roman"/>
          <w:color w:val="000000" w:themeColor="text1"/>
          <w:spacing w:val="6"/>
          <w:sz w:val="28"/>
          <w:szCs w:val="28"/>
        </w:rPr>
        <w:t xml:space="preserve"> (прилагается).</w:t>
      </w:r>
    </w:p>
    <w:p w:rsidR="00290E04" w:rsidRPr="00290E04" w:rsidRDefault="00290E04" w:rsidP="00290E04">
      <w:pPr>
        <w:spacing w:after="420" w:line="240" w:lineRule="auto"/>
        <w:jc w:val="both"/>
        <w:rPr>
          <w:rFonts w:ascii="Times New Roman" w:eastAsia="Times New Roman" w:hAnsi="Times New Roman" w:cs="Times New Roman"/>
          <w:color w:val="000000" w:themeColor="text1"/>
          <w:spacing w:val="6"/>
          <w:sz w:val="28"/>
          <w:szCs w:val="28"/>
        </w:rPr>
      </w:pPr>
      <w:r w:rsidRPr="00290E04">
        <w:rPr>
          <w:rFonts w:ascii="Times New Roman" w:eastAsia="Times New Roman" w:hAnsi="Times New Roman" w:cs="Times New Roman"/>
          <w:color w:val="000000" w:themeColor="text1"/>
          <w:spacing w:val="6"/>
          <w:sz w:val="28"/>
          <w:szCs w:val="28"/>
        </w:rPr>
        <w:t xml:space="preserve">2. Настоящее решение вступает в </w:t>
      </w:r>
      <w:r w:rsidR="003C7C9D">
        <w:rPr>
          <w:rFonts w:ascii="Times New Roman" w:eastAsia="Times New Roman" w:hAnsi="Times New Roman" w:cs="Times New Roman"/>
          <w:color w:val="000000" w:themeColor="text1"/>
          <w:spacing w:val="6"/>
          <w:sz w:val="28"/>
          <w:szCs w:val="28"/>
        </w:rPr>
        <w:t xml:space="preserve">законную </w:t>
      </w:r>
      <w:r w:rsidRPr="00290E04">
        <w:rPr>
          <w:rFonts w:ascii="Times New Roman" w:eastAsia="Times New Roman" w:hAnsi="Times New Roman" w:cs="Times New Roman"/>
          <w:color w:val="000000" w:themeColor="text1"/>
          <w:spacing w:val="6"/>
          <w:sz w:val="28"/>
          <w:szCs w:val="28"/>
        </w:rPr>
        <w:t>силу со дня его</w:t>
      </w:r>
      <w:r w:rsidR="003C7C9D">
        <w:rPr>
          <w:rFonts w:ascii="Times New Roman" w:eastAsia="Times New Roman" w:hAnsi="Times New Roman" w:cs="Times New Roman"/>
          <w:color w:val="000000" w:themeColor="text1"/>
          <w:spacing w:val="6"/>
          <w:sz w:val="28"/>
          <w:szCs w:val="28"/>
        </w:rPr>
        <w:t xml:space="preserve"> принятия</w:t>
      </w:r>
      <w:r w:rsidRPr="00290E04">
        <w:rPr>
          <w:rFonts w:ascii="Times New Roman" w:eastAsia="Times New Roman" w:hAnsi="Times New Roman" w:cs="Times New Roman"/>
          <w:color w:val="000000" w:themeColor="text1"/>
          <w:spacing w:val="6"/>
          <w:sz w:val="28"/>
          <w:szCs w:val="28"/>
        </w:rPr>
        <w:t>.</w:t>
      </w:r>
    </w:p>
    <w:p w:rsidR="00290E04" w:rsidRPr="00290E04" w:rsidRDefault="00290E04" w:rsidP="003C7C9D">
      <w:pPr>
        <w:pStyle w:val="2"/>
        <w:spacing w:line="276" w:lineRule="auto"/>
        <w:rPr>
          <w:sz w:val="28"/>
          <w:szCs w:val="28"/>
        </w:rPr>
      </w:pPr>
      <w:r w:rsidRPr="00290E04">
        <w:rPr>
          <w:color w:val="000000" w:themeColor="text1"/>
          <w:spacing w:val="6"/>
          <w:sz w:val="28"/>
          <w:szCs w:val="28"/>
        </w:rPr>
        <w:t xml:space="preserve">3. Контроль за исполнением настоящего решения возложить на </w:t>
      </w:r>
      <w:r w:rsidR="003C7C9D">
        <w:rPr>
          <w:color w:val="000000" w:themeColor="text1"/>
          <w:spacing w:val="6"/>
          <w:sz w:val="28"/>
          <w:szCs w:val="28"/>
        </w:rPr>
        <w:t>депутатскую</w:t>
      </w:r>
      <w:r w:rsidRPr="00290E04">
        <w:rPr>
          <w:color w:val="000000" w:themeColor="text1"/>
          <w:spacing w:val="6"/>
          <w:sz w:val="28"/>
          <w:szCs w:val="28"/>
        </w:rPr>
        <w:t xml:space="preserve"> комис</w:t>
      </w:r>
      <w:r w:rsidR="003C7C9D">
        <w:rPr>
          <w:color w:val="000000" w:themeColor="text1"/>
          <w:spacing w:val="6"/>
          <w:sz w:val="28"/>
          <w:szCs w:val="28"/>
        </w:rPr>
        <w:t>сию Думы Анучинского муниципального округа</w:t>
      </w:r>
      <w:r w:rsidR="003C7C9D" w:rsidRPr="003C7C9D">
        <w:rPr>
          <w:sz w:val="28"/>
          <w:szCs w:val="28"/>
        </w:rPr>
        <w:t xml:space="preserve"> </w:t>
      </w:r>
      <w:r w:rsidR="003C7C9D">
        <w:rPr>
          <w:sz w:val="28"/>
          <w:szCs w:val="28"/>
        </w:rPr>
        <w:t xml:space="preserve">по законности, регламенту, депутатской этике, </w:t>
      </w:r>
      <w:r w:rsidR="003C7C9D" w:rsidRPr="006628FB">
        <w:rPr>
          <w:sz w:val="28"/>
          <w:szCs w:val="28"/>
        </w:rPr>
        <w:t>по социальной политике, защите прав граждан, молодежной политике</w:t>
      </w:r>
      <w:r w:rsidR="003C7C9D">
        <w:rPr>
          <w:color w:val="000000" w:themeColor="text1"/>
          <w:spacing w:val="6"/>
          <w:sz w:val="28"/>
          <w:szCs w:val="28"/>
        </w:rPr>
        <w:t xml:space="preserve"> (Верховская Г.А.</w:t>
      </w:r>
      <w:r w:rsidRPr="00290E04">
        <w:rPr>
          <w:color w:val="000000" w:themeColor="text1"/>
          <w:spacing w:val="6"/>
          <w:sz w:val="28"/>
          <w:szCs w:val="28"/>
        </w:rPr>
        <w:t>).</w:t>
      </w:r>
    </w:p>
    <w:p w:rsidR="00290E04" w:rsidRPr="00290E04" w:rsidRDefault="00290E04" w:rsidP="00290E04">
      <w:pPr>
        <w:spacing w:after="420" w:line="240" w:lineRule="auto"/>
        <w:rPr>
          <w:rFonts w:ascii="Times New Roman" w:eastAsia="Times New Roman" w:hAnsi="Times New Roman" w:cs="Times New Roman"/>
          <w:color w:val="000000" w:themeColor="text1"/>
          <w:spacing w:val="6"/>
          <w:sz w:val="28"/>
          <w:szCs w:val="28"/>
        </w:rPr>
      </w:pPr>
      <w:r w:rsidRPr="00290E04">
        <w:rPr>
          <w:rFonts w:ascii="Times New Roman" w:eastAsia="Times New Roman" w:hAnsi="Times New Roman" w:cs="Times New Roman"/>
          <w:color w:val="000000" w:themeColor="text1"/>
          <w:spacing w:val="6"/>
          <w:sz w:val="28"/>
          <w:szCs w:val="28"/>
        </w:rPr>
        <w:t> </w:t>
      </w:r>
    </w:p>
    <w:tbl>
      <w:tblPr>
        <w:tblW w:w="5000" w:type="pct"/>
        <w:tblBorders>
          <w:top w:val="single" w:sz="4" w:space="0" w:color="D0D0D0"/>
          <w:left w:val="single" w:sz="4" w:space="0" w:color="D0D0D0"/>
          <w:bottom w:val="single" w:sz="2" w:space="0" w:color="D0D0D0"/>
          <w:right w:val="single" w:sz="2" w:space="0" w:color="D0D0D0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427"/>
        <w:gridCol w:w="3215"/>
      </w:tblGrid>
      <w:tr w:rsidR="00290E04" w:rsidRPr="00290E04" w:rsidTr="00290E04">
        <w:tc>
          <w:tcPr>
            <w:tcW w:w="3300" w:type="pct"/>
            <w:tcBorders>
              <w:top w:val="single" w:sz="2" w:space="0" w:color="D0D0D0"/>
              <w:left w:val="single" w:sz="2" w:space="0" w:color="D0D0D0"/>
              <w:bottom w:val="single" w:sz="4" w:space="0" w:color="D0D0D0"/>
              <w:right w:val="single" w:sz="4" w:space="0" w:color="D0D0D0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bottom"/>
            <w:hideMark/>
          </w:tcPr>
          <w:p w:rsidR="003C7C9D" w:rsidRPr="003C7C9D" w:rsidRDefault="00290E04" w:rsidP="003C7C9D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6"/>
                <w:sz w:val="28"/>
                <w:szCs w:val="28"/>
              </w:rPr>
            </w:pPr>
            <w:r w:rsidRPr="00290E04">
              <w:rPr>
                <w:rFonts w:ascii="Times New Roman" w:eastAsia="Times New Roman" w:hAnsi="Times New Roman" w:cs="Times New Roman"/>
                <w:spacing w:val="6"/>
                <w:sz w:val="28"/>
                <w:szCs w:val="28"/>
              </w:rPr>
              <w:t xml:space="preserve">Председатель </w:t>
            </w:r>
          </w:p>
          <w:p w:rsidR="003C7C9D" w:rsidRPr="003C7C9D" w:rsidRDefault="00290E04" w:rsidP="003C7C9D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6"/>
                <w:sz w:val="28"/>
                <w:szCs w:val="28"/>
              </w:rPr>
            </w:pPr>
            <w:r w:rsidRPr="00290E04">
              <w:rPr>
                <w:rFonts w:ascii="Times New Roman" w:eastAsia="Times New Roman" w:hAnsi="Times New Roman" w:cs="Times New Roman"/>
                <w:spacing w:val="6"/>
                <w:sz w:val="28"/>
                <w:szCs w:val="28"/>
              </w:rPr>
              <w:t xml:space="preserve">Думы </w:t>
            </w:r>
            <w:r w:rsidR="003C7C9D" w:rsidRPr="003C7C9D">
              <w:rPr>
                <w:rFonts w:ascii="Times New Roman" w:eastAsia="Times New Roman" w:hAnsi="Times New Roman" w:cs="Times New Roman"/>
                <w:spacing w:val="6"/>
                <w:sz w:val="28"/>
                <w:szCs w:val="28"/>
              </w:rPr>
              <w:t>Анучинского</w:t>
            </w:r>
          </w:p>
          <w:p w:rsidR="00290E04" w:rsidRPr="00290E04" w:rsidRDefault="003C7C9D" w:rsidP="003C7C9D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6"/>
                <w:sz w:val="28"/>
                <w:szCs w:val="28"/>
              </w:rPr>
            </w:pPr>
            <w:r w:rsidRPr="003C7C9D">
              <w:rPr>
                <w:rFonts w:ascii="Times New Roman" w:eastAsia="Times New Roman" w:hAnsi="Times New Roman" w:cs="Times New Roman"/>
                <w:spacing w:val="6"/>
                <w:sz w:val="28"/>
                <w:szCs w:val="28"/>
              </w:rPr>
              <w:t>муниципального</w:t>
            </w:r>
            <w:r w:rsidR="00290E04" w:rsidRPr="00290E04">
              <w:rPr>
                <w:rFonts w:ascii="Times New Roman" w:eastAsia="Times New Roman" w:hAnsi="Times New Roman" w:cs="Times New Roman"/>
                <w:spacing w:val="6"/>
                <w:sz w:val="28"/>
                <w:szCs w:val="28"/>
              </w:rPr>
              <w:t xml:space="preserve"> округа</w:t>
            </w:r>
          </w:p>
        </w:tc>
        <w:tc>
          <w:tcPr>
            <w:tcW w:w="1650" w:type="pct"/>
            <w:tcBorders>
              <w:top w:val="single" w:sz="2" w:space="0" w:color="D0D0D0"/>
              <w:left w:val="single" w:sz="2" w:space="0" w:color="D0D0D0"/>
              <w:bottom w:val="single" w:sz="4" w:space="0" w:color="D0D0D0"/>
              <w:right w:val="single" w:sz="4" w:space="0" w:color="D0D0D0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bottom"/>
            <w:hideMark/>
          </w:tcPr>
          <w:p w:rsidR="00290E04" w:rsidRPr="00290E04" w:rsidRDefault="00617EFF" w:rsidP="003C7C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6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6"/>
                <w:sz w:val="28"/>
                <w:szCs w:val="28"/>
              </w:rPr>
              <w:t>Г.П. Тишина</w:t>
            </w:r>
          </w:p>
        </w:tc>
      </w:tr>
    </w:tbl>
    <w:p w:rsidR="00290E04" w:rsidRPr="00290E04" w:rsidRDefault="00290E04" w:rsidP="00290E04">
      <w:pPr>
        <w:spacing w:after="420" w:line="240" w:lineRule="auto"/>
        <w:rPr>
          <w:rFonts w:ascii="Arial" w:eastAsia="Times New Roman" w:hAnsi="Arial" w:cs="Arial"/>
          <w:color w:val="626A7F"/>
          <w:spacing w:val="6"/>
          <w:sz w:val="19"/>
          <w:szCs w:val="19"/>
        </w:rPr>
      </w:pPr>
      <w:r w:rsidRPr="00290E04">
        <w:rPr>
          <w:rFonts w:ascii="Arial" w:eastAsia="Times New Roman" w:hAnsi="Arial" w:cs="Arial"/>
          <w:color w:val="626A7F"/>
          <w:spacing w:val="6"/>
          <w:sz w:val="19"/>
          <w:szCs w:val="19"/>
        </w:rPr>
        <w:t> </w:t>
      </w:r>
    </w:p>
    <w:p w:rsidR="003C7C9D" w:rsidRDefault="003C7C9D" w:rsidP="00290E04">
      <w:pPr>
        <w:spacing w:after="420" w:line="240" w:lineRule="auto"/>
        <w:jc w:val="right"/>
        <w:rPr>
          <w:rFonts w:ascii="Arial" w:eastAsia="Times New Roman" w:hAnsi="Arial" w:cs="Arial"/>
          <w:color w:val="626A7F"/>
          <w:spacing w:val="6"/>
          <w:sz w:val="19"/>
        </w:rPr>
      </w:pPr>
    </w:p>
    <w:p w:rsidR="003C7C9D" w:rsidRDefault="003C7C9D" w:rsidP="00290E04">
      <w:pPr>
        <w:spacing w:after="420" w:line="240" w:lineRule="auto"/>
        <w:jc w:val="right"/>
        <w:rPr>
          <w:rFonts w:ascii="Arial" w:eastAsia="Times New Roman" w:hAnsi="Arial" w:cs="Arial"/>
          <w:color w:val="626A7F"/>
          <w:spacing w:val="6"/>
          <w:sz w:val="19"/>
        </w:rPr>
      </w:pPr>
    </w:p>
    <w:p w:rsidR="00290E04" w:rsidRPr="00290E04" w:rsidRDefault="003C7C9D" w:rsidP="003C7C9D">
      <w:pPr>
        <w:spacing w:after="420" w:line="240" w:lineRule="auto"/>
        <w:jc w:val="right"/>
        <w:rPr>
          <w:rFonts w:ascii="Times New Roman" w:eastAsia="Times New Roman" w:hAnsi="Times New Roman" w:cs="Times New Roman"/>
          <w:spacing w:val="6"/>
          <w:sz w:val="28"/>
          <w:szCs w:val="28"/>
        </w:rPr>
      </w:pPr>
      <w:r w:rsidRPr="003C7C9D">
        <w:rPr>
          <w:rFonts w:ascii="Times New Roman" w:eastAsia="Times New Roman" w:hAnsi="Times New Roman" w:cs="Times New Roman"/>
          <w:spacing w:val="6"/>
          <w:sz w:val="28"/>
          <w:szCs w:val="28"/>
        </w:rPr>
        <w:lastRenderedPageBreak/>
        <w:t>П</w:t>
      </w:r>
      <w:r w:rsidR="00290E04" w:rsidRPr="003C7C9D">
        <w:rPr>
          <w:rFonts w:ascii="Times New Roman" w:eastAsia="Times New Roman" w:hAnsi="Times New Roman" w:cs="Times New Roman"/>
          <w:spacing w:val="6"/>
          <w:sz w:val="28"/>
          <w:szCs w:val="28"/>
        </w:rPr>
        <w:t>риложение</w:t>
      </w:r>
    </w:p>
    <w:p w:rsidR="00290E04" w:rsidRPr="00290E04" w:rsidRDefault="00290E04" w:rsidP="003C7C9D">
      <w:pPr>
        <w:spacing w:after="420" w:line="240" w:lineRule="auto"/>
        <w:jc w:val="right"/>
        <w:rPr>
          <w:rFonts w:ascii="Times New Roman" w:eastAsia="Times New Roman" w:hAnsi="Times New Roman" w:cs="Times New Roman"/>
          <w:spacing w:val="6"/>
          <w:sz w:val="28"/>
          <w:szCs w:val="28"/>
        </w:rPr>
      </w:pPr>
      <w:r w:rsidRPr="003C7C9D">
        <w:rPr>
          <w:rFonts w:ascii="Times New Roman" w:eastAsia="Times New Roman" w:hAnsi="Times New Roman" w:cs="Times New Roman"/>
          <w:spacing w:val="6"/>
          <w:sz w:val="28"/>
          <w:szCs w:val="28"/>
        </w:rPr>
        <w:t>УТВЕРЖДЕН</w:t>
      </w:r>
      <w:r w:rsidRPr="00290E04">
        <w:rPr>
          <w:rFonts w:ascii="Times New Roman" w:eastAsia="Times New Roman" w:hAnsi="Times New Roman" w:cs="Times New Roman"/>
          <w:spacing w:val="6"/>
          <w:sz w:val="28"/>
          <w:szCs w:val="28"/>
        </w:rPr>
        <w:br/>
      </w:r>
      <w:hyperlink r:id="rId10" w:anchor="/document/410729882/entry/0" w:history="1">
        <w:r w:rsidRPr="003C7C9D">
          <w:rPr>
            <w:rFonts w:ascii="Times New Roman" w:eastAsia="Times New Roman" w:hAnsi="Times New Roman" w:cs="Times New Roman"/>
            <w:spacing w:val="6"/>
            <w:sz w:val="28"/>
            <w:szCs w:val="28"/>
          </w:rPr>
          <w:t>решением</w:t>
        </w:r>
      </w:hyperlink>
      <w:r w:rsidRPr="003C7C9D">
        <w:rPr>
          <w:rFonts w:ascii="Times New Roman" w:eastAsia="Times New Roman" w:hAnsi="Times New Roman" w:cs="Times New Roman"/>
          <w:spacing w:val="6"/>
          <w:sz w:val="28"/>
          <w:szCs w:val="28"/>
        </w:rPr>
        <w:t xml:space="preserve"> Думы А</w:t>
      </w:r>
      <w:r w:rsidR="003C7C9D">
        <w:rPr>
          <w:rFonts w:ascii="Times New Roman" w:eastAsia="Times New Roman" w:hAnsi="Times New Roman" w:cs="Times New Roman"/>
          <w:spacing w:val="6"/>
          <w:sz w:val="28"/>
          <w:szCs w:val="28"/>
        </w:rPr>
        <w:t>нучинского</w:t>
      </w:r>
      <w:r w:rsidRPr="00290E04">
        <w:rPr>
          <w:rFonts w:ascii="Times New Roman" w:eastAsia="Times New Roman" w:hAnsi="Times New Roman" w:cs="Times New Roman"/>
          <w:spacing w:val="6"/>
          <w:sz w:val="28"/>
          <w:szCs w:val="28"/>
        </w:rPr>
        <w:br/>
      </w:r>
      <w:r w:rsidR="003C7C9D">
        <w:rPr>
          <w:rFonts w:ascii="Times New Roman" w:eastAsia="Times New Roman" w:hAnsi="Times New Roman" w:cs="Times New Roman"/>
          <w:spacing w:val="6"/>
          <w:sz w:val="28"/>
          <w:szCs w:val="28"/>
        </w:rPr>
        <w:t>муниципального</w:t>
      </w:r>
      <w:r w:rsidRPr="003C7C9D">
        <w:rPr>
          <w:rFonts w:ascii="Times New Roman" w:eastAsia="Times New Roman" w:hAnsi="Times New Roman" w:cs="Times New Roman"/>
          <w:spacing w:val="6"/>
          <w:sz w:val="28"/>
          <w:szCs w:val="28"/>
        </w:rPr>
        <w:t xml:space="preserve"> округа</w:t>
      </w:r>
      <w:r w:rsidRPr="00290E04">
        <w:rPr>
          <w:rFonts w:ascii="Times New Roman" w:eastAsia="Times New Roman" w:hAnsi="Times New Roman" w:cs="Times New Roman"/>
          <w:spacing w:val="6"/>
          <w:sz w:val="28"/>
          <w:szCs w:val="28"/>
        </w:rPr>
        <w:br/>
      </w:r>
      <w:r w:rsidRPr="003C7C9D">
        <w:rPr>
          <w:rFonts w:ascii="Times New Roman" w:eastAsia="Times New Roman" w:hAnsi="Times New Roman" w:cs="Times New Roman"/>
          <w:spacing w:val="6"/>
          <w:sz w:val="28"/>
          <w:szCs w:val="28"/>
        </w:rPr>
        <w:t>от 0</w:t>
      </w:r>
      <w:r w:rsidR="003C7C9D">
        <w:rPr>
          <w:rFonts w:ascii="Times New Roman" w:eastAsia="Times New Roman" w:hAnsi="Times New Roman" w:cs="Times New Roman"/>
          <w:spacing w:val="6"/>
          <w:sz w:val="28"/>
          <w:szCs w:val="28"/>
        </w:rPr>
        <w:t>1</w:t>
      </w:r>
      <w:r w:rsidRPr="003C7C9D">
        <w:rPr>
          <w:rFonts w:ascii="Times New Roman" w:eastAsia="Times New Roman" w:hAnsi="Times New Roman" w:cs="Times New Roman"/>
          <w:spacing w:val="6"/>
          <w:sz w:val="28"/>
          <w:szCs w:val="28"/>
        </w:rPr>
        <w:t>.1</w:t>
      </w:r>
      <w:r w:rsidR="003C7C9D">
        <w:rPr>
          <w:rFonts w:ascii="Times New Roman" w:eastAsia="Times New Roman" w:hAnsi="Times New Roman" w:cs="Times New Roman"/>
          <w:spacing w:val="6"/>
          <w:sz w:val="28"/>
          <w:szCs w:val="28"/>
        </w:rPr>
        <w:t>0</w:t>
      </w:r>
      <w:r w:rsidRPr="003C7C9D">
        <w:rPr>
          <w:rFonts w:ascii="Times New Roman" w:eastAsia="Times New Roman" w:hAnsi="Times New Roman" w:cs="Times New Roman"/>
          <w:spacing w:val="6"/>
          <w:sz w:val="28"/>
          <w:szCs w:val="28"/>
        </w:rPr>
        <w:t>.202</w:t>
      </w:r>
      <w:r w:rsidR="003C7C9D">
        <w:rPr>
          <w:rFonts w:ascii="Times New Roman" w:eastAsia="Times New Roman" w:hAnsi="Times New Roman" w:cs="Times New Roman"/>
          <w:spacing w:val="6"/>
          <w:sz w:val="28"/>
          <w:szCs w:val="28"/>
        </w:rPr>
        <w:t>5</w:t>
      </w:r>
      <w:r w:rsidRPr="003C7C9D">
        <w:rPr>
          <w:rFonts w:ascii="Times New Roman" w:eastAsia="Times New Roman" w:hAnsi="Times New Roman" w:cs="Times New Roman"/>
          <w:spacing w:val="6"/>
          <w:sz w:val="28"/>
          <w:szCs w:val="28"/>
        </w:rPr>
        <w:t xml:space="preserve"> </w:t>
      </w:r>
      <w:r w:rsidR="003C7C9D">
        <w:rPr>
          <w:rFonts w:ascii="Times New Roman" w:eastAsia="Times New Roman" w:hAnsi="Times New Roman" w:cs="Times New Roman"/>
          <w:spacing w:val="6"/>
          <w:sz w:val="28"/>
          <w:szCs w:val="28"/>
        </w:rPr>
        <w:t>№</w:t>
      </w:r>
      <w:r w:rsidR="00263E73">
        <w:rPr>
          <w:rFonts w:ascii="Times New Roman" w:eastAsia="Times New Roman" w:hAnsi="Times New Roman" w:cs="Times New Roman"/>
          <w:spacing w:val="6"/>
          <w:sz w:val="28"/>
          <w:szCs w:val="28"/>
        </w:rPr>
        <w:t xml:space="preserve"> 5</w:t>
      </w:r>
    </w:p>
    <w:p w:rsidR="003C7C9D" w:rsidRPr="003C7C9D" w:rsidRDefault="00290E04" w:rsidP="003C7C9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pacing w:val="6"/>
          <w:sz w:val="28"/>
          <w:szCs w:val="28"/>
        </w:rPr>
      </w:pPr>
      <w:r w:rsidRPr="00290E04">
        <w:rPr>
          <w:rFonts w:ascii="Times New Roman" w:eastAsia="Times New Roman" w:hAnsi="Times New Roman" w:cs="Times New Roman"/>
          <w:b/>
          <w:color w:val="000000" w:themeColor="text1"/>
          <w:spacing w:val="6"/>
          <w:sz w:val="28"/>
          <w:szCs w:val="28"/>
        </w:rPr>
        <w:t>Порядок</w:t>
      </w:r>
      <w:r w:rsidRPr="00290E04">
        <w:rPr>
          <w:rFonts w:ascii="Times New Roman" w:eastAsia="Times New Roman" w:hAnsi="Times New Roman" w:cs="Times New Roman"/>
          <w:b/>
          <w:color w:val="000000" w:themeColor="text1"/>
          <w:spacing w:val="6"/>
          <w:sz w:val="28"/>
          <w:szCs w:val="28"/>
        </w:rPr>
        <w:br/>
        <w:t>деятельности депутатских фракций в Думе</w:t>
      </w:r>
    </w:p>
    <w:p w:rsidR="00290E04" w:rsidRPr="00290E04" w:rsidRDefault="00290E04" w:rsidP="003C7C9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pacing w:val="6"/>
          <w:sz w:val="28"/>
          <w:szCs w:val="28"/>
        </w:rPr>
      </w:pPr>
      <w:r w:rsidRPr="00290E04">
        <w:rPr>
          <w:rFonts w:ascii="Times New Roman" w:eastAsia="Times New Roman" w:hAnsi="Times New Roman" w:cs="Times New Roman"/>
          <w:b/>
          <w:color w:val="000000" w:themeColor="text1"/>
          <w:spacing w:val="6"/>
          <w:sz w:val="28"/>
          <w:szCs w:val="28"/>
        </w:rPr>
        <w:t xml:space="preserve"> </w:t>
      </w:r>
      <w:r w:rsidR="003C7C9D" w:rsidRPr="003C7C9D">
        <w:rPr>
          <w:rFonts w:ascii="Times New Roman" w:eastAsia="Times New Roman" w:hAnsi="Times New Roman" w:cs="Times New Roman"/>
          <w:b/>
          <w:color w:val="000000" w:themeColor="text1"/>
          <w:spacing w:val="6"/>
          <w:sz w:val="28"/>
          <w:szCs w:val="28"/>
        </w:rPr>
        <w:t>Анучинского муниципального</w:t>
      </w:r>
      <w:r w:rsidRPr="00290E04">
        <w:rPr>
          <w:rFonts w:ascii="Times New Roman" w:eastAsia="Times New Roman" w:hAnsi="Times New Roman" w:cs="Times New Roman"/>
          <w:b/>
          <w:color w:val="000000" w:themeColor="text1"/>
          <w:spacing w:val="6"/>
          <w:sz w:val="28"/>
          <w:szCs w:val="28"/>
        </w:rPr>
        <w:t xml:space="preserve"> округа</w:t>
      </w:r>
    </w:p>
    <w:p w:rsidR="00290E04" w:rsidRPr="00290E04" w:rsidRDefault="00290E04" w:rsidP="00290E04">
      <w:pPr>
        <w:spacing w:after="420" w:line="240" w:lineRule="auto"/>
        <w:rPr>
          <w:rFonts w:ascii="Arial" w:eastAsia="Times New Roman" w:hAnsi="Arial" w:cs="Arial"/>
          <w:color w:val="626A7F"/>
          <w:spacing w:val="6"/>
          <w:sz w:val="19"/>
          <w:szCs w:val="19"/>
        </w:rPr>
      </w:pPr>
      <w:r w:rsidRPr="00290E04">
        <w:rPr>
          <w:rFonts w:ascii="Arial" w:eastAsia="Times New Roman" w:hAnsi="Arial" w:cs="Arial"/>
          <w:color w:val="626A7F"/>
          <w:spacing w:val="6"/>
          <w:sz w:val="19"/>
          <w:szCs w:val="19"/>
        </w:rPr>
        <w:t> </w:t>
      </w:r>
    </w:p>
    <w:p w:rsidR="00290E04" w:rsidRPr="00290E04" w:rsidRDefault="00290E04" w:rsidP="003C7C9D">
      <w:pPr>
        <w:spacing w:after="420" w:line="240" w:lineRule="auto"/>
        <w:jc w:val="both"/>
        <w:rPr>
          <w:rFonts w:ascii="Times New Roman" w:eastAsia="Times New Roman" w:hAnsi="Times New Roman" w:cs="Times New Roman"/>
          <w:color w:val="000000" w:themeColor="text1"/>
          <w:spacing w:val="6"/>
          <w:sz w:val="28"/>
          <w:szCs w:val="28"/>
        </w:rPr>
      </w:pPr>
      <w:r w:rsidRPr="00290E04">
        <w:rPr>
          <w:rFonts w:ascii="Times New Roman" w:eastAsia="Times New Roman" w:hAnsi="Times New Roman" w:cs="Times New Roman"/>
          <w:color w:val="000000" w:themeColor="text1"/>
          <w:spacing w:val="6"/>
          <w:sz w:val="28"/>
          <w:szCs w:val="28"/>
        </w:rPr>
        <w:t>1. Общие положения </w:t>
      </w:r>
    </w:p>
    <w:p w:rsidR="00290E04" w:rsidRPr="00290E04" w:rsidRDefault="00290E04" w:rsidP="00767A4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pacing w:val="6"/>
          <w:sz w:val="28"/>
          <w:szCs w:val="28"/>
        </w:rPr>
      </w:pPr>
      <w:r w:rsidRPr="00290E04">
        <w:rPr>
          <w:rFonts w:ascii="Times New Roman" w:eastAsia="Times New Roman" w:hAnsi="Times New Roman" w:cs="Times New Roman"/>
          <w:color w:val="000000" w:themeColor="text1"/>
          <w:spacing w:val="6"/>
          <w:sz w:val="28"/>
          <w:szCs w:val="28"/>
        </w:rPr>
        <w:t xml:space="preserve">1.1. Настоящий порядок деятельности депутатских фракций в Думе </w:t>
      </w:r>
      <w:r w:rsidR="003C7C9D">
        <w:rPr>
          <w:rFonts w:ascii="Times New Roman" w:eastAsia="Times New Roman" w:hAnsi="Times New Roman" w:cs="Times New Roman"/>
          <w:color w:val="000000" w:themeColor="text1"/>
          <w:spacing w:val="6"/>
          <w:sz w:val="28"/>
          <w:szCs w:val="28"/>
        </w:rPr>
        <w:t>Анучинского муниципального</w:t>
      </w:r>
      <w:r w:rsidRPr="00290E04">
        <w:rPr>
          <w:rFonts w:ascii="Times New Roman" w:eastAsia="Times New Roman" w:hAnsi="Times New Roman" w:cs="Times New Roman"/>
          <w:color w:val="000000" w:themeColor="text1"/>
          <w:spacing w:val="6"/>
          <w:sz w:val="28"/>
          <w:szCs w:val="28"/>
        </w:rPr>
        <w:t xml:space="preserve"> округа (далее – Порядок) устанавливает порядок образования, регистрации и деятельности депутатских фракций, определяет основные принципы их участия в раб</w:t>
      </w:r>
      <w:r w:rsidR="003C7C9D">
        <w:rPr>
          <w:rFonts w:ascii="Times New Roman" w:eastAsia="Times New Roman" w:hAnsi="Times New Roman" w:cs="Times New Roman"/>
          <w:color w:val="000000" w:themeColor="text1"/>
          <w:spacing w:val="6"/>
          <w:sz w:val="28"/>
          <w:szCs w:val="28"/>
        </w:rPr>
        <w:t>оте Думы Анучинского</w:t>
      </w:r>
      <w:r w:rsidRPr="00290E04">
        <w:rPr>
          <w:rFonts w:ascii="Times New Roman" w:eastAsia="Times New Roman" w:hAnsi="Times New Roman" w:cs="Times New Roman"/>
          <w:color w:val="000000" w:themeColor="text1"/>
          <w:spacing w:val="6"/>
          <w:sz w:val="28"/>
          <w:szCs w:val="28"/>
        </w:rPr>
        <w:t xml:space="preserve"> округа (далее – Дума).</w:t>
      </w:r>
    </w:p>
    <w:p w:rsidR="00290E04" w:rsidRPr="00290E04" w:rsidRDefault="00290E04" w:rsidP="00767A4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pacing w:val="6"/>
          <w:sz w:val="28"/>
          <w:szCs w:val="28"/>
        </w:rPr>
      </w:pPr>
      <w:r w:rsidRPr="00290E04">
        <w:rPr>
          <w:rFonts w:ascii="Times New Roman" w:eastAsia="Times New Roman" w:hAnsi="Times New Roman" w:cs="Times New Roman"/>
          <w:color w:val="000000" w:themeColor="text1"/>
          <w:spacing w:val="6"/>
          <w:sz w:val="28"/>
          <w:szCs w:val="28"/>
        </w:rPr>
        <w:t xml:space="preserve">1.2. Депутаты Думы, избранные </w:t>
      </w:r>
      <w:r w:rsidR="003C7C9D">
        <w:rPr>
          <w:rFonts w:ascii="Times New Roman" w:eastAsia="Times New Roman" w:hAnsi="Times New Roman" w:cs="Times New Roman"/>
          <w:color w:val="000000" w:themeColor="text1"/>
          <w:spacing w:val="6"/>
          <w:sz w:val="28"/>
          <w:szCs w:val="28"/>
        </w:rPr>
        <w:t>по одномандатным избирательным округам</w:t>
      </w:r>
      <w:r w:rsidR="00BA7BE5">
        <w:rPr>
          <w:rFonts w:ascii="Times New Roman" w:eastAsia="Times New Roman" w:hAnsi="Times New Roman" w:cs="Times New Roman"/>
          <w:color w:val="000000" w:themeColor="text1"/>
          <w:spacing w:val="6"/>
          <w:sz w:val="28"/>
          <w:szCs w:val="28"/>
        </w:rPr>
        <w:t>, выдвинутые</w:t>
      </w:r>
      <w:r w:rsidRPr="00290E04">
        <w:rPr>
          <w:rFonts w:ascii="Times New Roman" w:eastAsia="Times New Roman" w:hAnsi="Times New Roman" w:cs="Times New Roman"/>
          <w:color w:val="000000" w:themeColor="text1"/>
          <w:spacing w:val="6"/>
          <w:sz w:val="28"/>
          <w:szCs w:val="28"/>
        </w:rPr>
        <w:t xml:space="preserve"> политическими партиями (их региональными отделениями или иными структурными подразделениями), входят во фракции, за исключением случая, предусмотренного </w:t>
      </w:r>
      <w:hyperlink r:id="rId11" w:anchor="/document/410729882/entry/1072" w:history="1">
        <w:r w:rsidRPr="003C7C9D">
          <w:rPr>
            <w:rFonts w:ascii="Times New Roman" w:eastAsia="Times New Roman" w:hAnsi="Times New Roman" w:cs="Times New Roman"/>
            <w:color w:val="000000" w:themeColor="text1"/>
            <w:spacing w:val="6"/>
            <w:sz w:val="28"/>
            <w:szCs w:val="28"/>
          </w:rPr>
          <w:t>пунктом 7.2</w:t>
        </w:r>
      </w:hyperlink>
      <w:r w:rsidRPr="00290E04">
        <w:rPr>
          <w:rFonts w:ascii="Times New Roman" w:eastAsia="Times New Roman" w:hAnsi="Times New Roman" w:cs="Times New Roman"/>
          <w:color w:val="000000" w:themeColor="text1"/>
          <w:spacing w:val="6"/>
          <w:sz w:val="28"/>
          <w:szCs w:val="28"/>
        </w:rPr>
        <w:t xml:space="preserve"> настоящего Порядка.</w:t>
      </w:r>
    </w:p>
    <w:p w:rsidR="00290E04" w:rsidRPr="00290E04" w:rsidRDefault="00290E04" w:rsidP="00767A4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pacing w:val="6"/>
          <w:sz w:val="28"/>
          <w:szCs w:val="28"/>
        </w:rPr>
      </w:pPr>
      <w:r w:rsidRPr="00290E04">
        <w:rPr>
          <w:rFonts w:ascii="Times New Roman" w:eastAsia="Times New Roman" w:hAnsi="Times New Roman" w:cs="Times New Roman"/>
          <w:color w:val="000000" w:themeColor="text1"/>
          <w:spacing w:val="6"/>
          <w:sz w:val="28"/>
          <w:szCs w:val="28"/>
        </w:rPr>
        <w:t xml:space="preserve">1.3. Депутатские фракции являются постоянными депутатскими объединениями и осуществляют свою деятельность в соответствии с </w:t>
      </w:r>
      <w:hyperlink r:id="rId12" w:anchor="/document/10103000/entry/0" w:history="1">
        <w:r w:rsidRPr="003C7C9D">
          <w:rPr>
            <w:rFonts w:ascii="Times New Roman" w:eastAsia="Times New Roman" w:hAnsi="Times New Roman" w:cs="Times New Roman"/>
            <w:color w:val="000000" w:themeColor="text1"/>
            <w:spacing w:val="6"/>
            <w:sz w:val="28"/>
            <w:szCs w:val="28"/>
          </w:rPr>
          <w:t>Конституцией</w:t>
        </w:r>
      </w:hyperlink>
      <w:r w:rsidRPr="00290E04">
        <w:rPr>
          <w:rFonts w:ascii="Times New Roman" w:eastAsia="Times New Roman" w:hAnsi="Times New Roman" w:cs="Times New Roman"/>
          <w:color w:val="000000" w:themeColor="text1"/>
          <w:spacing w:val="6"/>
          <w:sz w:val="28"/>
          <w:szCs w:val="28"/>
        </w:rPr>
        <w:t xml:space="preserve"> Российской Федерации, федеральными законами, законами Приморского края, </w:t>
      </w:r>
      <w:hyperlink r:id="rId13" w:anchor="/document/30117869/entry/0" w:history="1">
        <w:r w:rsidRPr="003C7C9D">
          <w:rPr>
            <w:rFonts w:ascii="Times New Roman" w:eastAsia="Times New Roman" w:hAnsi="Times New Roman" w:cs="Times New Roman"/>
            <w:color w:val="000000" w:themeColor="text1"/>
            <w:spacing w:val="6"/>
            <w:sz w:val="28"/>
            <w:szCs w:val="28"/>
          </w:rPr>
          <w:t>Уставом</w:t>
        </w:r>
      </w:hyperlink>
      <w:r w:rsidRPr="00290E04">
        <w:rPr>
          <w:rFonts w:ascii="Times New Roman" w:eastAsia="Times New Roman" w:hAnsi="Times New Roman" w:cs="Times New Roman"/>
          <w:color w:val="000000" w:themeColor="text1"/>
          <w:spacing w:val="6"/>
          <w:sz w:val="28"/>
          <w:szCs w:val="28"/>
        </w:rPr>
        <w:t xml:space="preserve"> </w:t>
      </w:r>
      <w:r w:rsidR="00BA7BE5">
        <w:rPr>
          <w:rFonts w:ascii="Times New Roman" w:eastAsia="Times New Roman" w:hAnsi="Times New Roman" w:cs="Times New Roman"/>
          <w:color w:val="000000" w:themeColor="text1"/>
          <w:spacing w:val="6"/>
          <w:sz w:val="28"/>
          <w:szCs w:val="28"/>
        </w:rPr>
        <w:t>Анучинского муниципального</w:t>
      </w:r>
      <w:r w:rsidRPr="00290E04">
        <w:rPr>
          <w:rFonts w:ascii="Times New Roman" w:eastAsia="Times New Roman" w:hAnsi="Times New Roman" w:cs="Times New Roman"/>
          <w:color w:val="000000" w:themeColor="text1"/>
          <w:spacing w:val="6"/>
          <w:sz w:val="28"/>
          <w:szCs w:val="28"/>
        </w:rPr>
        <w:t xml:space="preserve"> округа Приморского края, решениями Думы, настоящим Порядком и положением, утвержденным депутатской фракцией.</w:t>
      </w:r>
    </w:p>
    <w:p w:rsidR="00290E04" w:rsidRDefault="00290E04" w:rsidP="00767A4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pacing w:val="6"/>
          <w:sz w:val="28"/>
          <w:szCs w:val="28"/>
        </w:rPr>
      </w:pPr>
      <w:r w:rsidRPr="00290E04">
        <w:rPr>
          <w:rFonts w:ascii="Times New Roman" w:eastAsia="Times New Roman" w:hAnsi="Times New Roman" w:cs="Times New Roman"/>
          <w:color w:val="000000" w:themeColor="text1"/>
          <w:spacing w:val="6"/>
          <w:sz w:val="28"/>
          <w:szCs w:val="28"/>
        </w:rPr>
        <w:t>1.4. Депутатские фракции организуют свою деятельность на основе свободного, конструктивного, коллективного обсуждения вопросов и обладают равными правами и обязанностями, определенными настоящим Порядком.</w:t>
      </w:r>
    </w:p>
    <w:p w:rsidR="00767A4A" w:rsidRPr="00290E04" w:rsidRDefault="00767A4A" w:rsidP="00767A4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pacing w:val="6"/>
          <w:sz w:val="28"/>
          <w:szCs w:val="28"/>
        </w:rPr>
      </w:pPr>
    </w:p>
    <w:p w:rsidR="00290E04" w:rsidRPr="00290E04" w:rsidRDefault="00290E04" w:rsidP="00BA7BE5">
      <w:pPr>
        <w:spacing w:after="420" w:line="240" w:lineRule="auto"/>
        <w:jc w:val="both"/>
        <w:rPr>
          <w:rFonts w:ascii="Times New Roman" w:eastAsia="Times New Roman" w:hAnsi="Times New Roman" w:cs="Times New Roman"/>
          <w:color w:val="000000" w:themeColor="text1"/>
          <w:spacing w:val="6"/>
          <w:sz w:val="28"/>
          <w:szCs w:val="28"/>
        </w:rPr>
      </w:pPr>
      <w:r w:rsidRPr="00290E04">
        <w:rPr>
          <w:rFonts w:ascii="Times New Roman" w:eastAsia="Times New Roman" w:hAnsi="Times New Roman" w:cs="Times New Roman"/>
          <w:color w:val="000000" w:themeColor="text1"/>
          <w:spacing w:val="6"/>
          <w:sz w:val="28"/>
          <w:szCs w:val="28"/>
        </w:rPr>
        <w:t>2. Порядок создания депутатской фракции</w:t>
      </w:r>
    </w:p>
    <w:p w:rsidR="00290E04" w:rsidRPr="00290E04" w:rsidRDefault="00290E04" w:rsidP="00767A4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pacing w:val="6"/>
          <w:sz w:val="28"/>
          <w:szCs w:val="28"/>
        </w:rPr>
      </w:pPr>
      <w:r w:rsidRPr="00290E04">
        <w:rPr>
          <w:rFonts w:ascii="Times New Roman" w:eastAsia="Times New Roman" w:hAnsi="Times New Roman" w:cs="Times New Roman"/>
          <w:color w:val="000000" w:themeColor="text1"/>
          <w:spacing w:val="6"/>
          <w:sz w:val="28"/>
          <w:szCs w:val="28"/>
        </w:rPr>
        <w:t>2.1. Решение о создании депутатской фракции принимается на организационном собрании и оформляется протоколом. В протоколе указываются: наименование депутатской фракции, цели и задачи создания, численность, фамилии, имена и отчества депутатов, вошедших в депутатскую фракцию, а также фамилия, имя и отчество руководителя депутатской фракции.</w:t>
      </w:r>
    </w:p>
    <w:p w:rsidR="00290E04" w:rsidRPr="00290E04" w:rsidRDefault="00290E04" w:rsidP="00767A4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pacing w:val="6"/>
          <w:sz w:val="28"/>
          <w:szCs w:val="28"/>
        </w:rPr>
      </w:pPr>
      <w:r w:rsidRPr="00290E04">
        <w:rPr>
          <w:rFonts w:ascii="Times New Roman" w:eastAsia="Times New Roman" w:hAnsi="Times New Roman" w:cs="Times New Roman"/>
          <w:color w:val="000000" w:themeColor="text1"/>
          <w:spacing w:val="6"/>
          <w:sz w:val="28"/>
          <w:szCs w:val="28"/>
        </w:rPr>
        <w:lastRenderedPageBreak/>
        <w:t>2.2. Для регистрации депутатской фракции руководителем депутатской фракции не позднее 3 (трех) дней со дня проведения организационного собрания на имя председателя Думы направляются следующие документы:</w:t>
      </w:r>
    </w:p>
    <w:p w:rsidR="00290E04" w:rsidRPr="00290E04" w:rsidRDefault="00290E04" w:rsidP="00767A4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pacing w:val="6"/>
          <w:sz w:val="28"/>
          <w:szCs w:val="28"/>
        </w:rPr>
      </w:pPr>
      <w:r w:rsidRPr="00290E04">
        <w:rPr>
          <w:rFonts w:ascii="Times New Roman" w:eastAsia="Times New Roman" w:hAnsi="Times New Roman" w:cs="Times New Roman"/>
          <w:color w:val="000000" w:themeColor="text1"/>
          <w:spacing w:val="6"/>
          <w:sz w:val="28"/>
          <w:szCs w:val="28"/>
        </w:rPr>
        <w:t>письменное уведомление избранного руководителя депутатской фракции об образовании депутатской фракции в Думе;</w:t>
      </w:r>
    </w:p>
    <w:p w:rsidR="00290E04" w:rsidRPr="00290E04" w:rsidRDefault="00290E04" w:rsidP="00767A4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pacing w:val="6"/>
          <w:sz w:val="28"/>
          <w:szCs w:val="28"/>
        </w:rPr>
      </w:pPr>
      <w:r w:rsidRPr="00290E04">
        <w:rPr>
          <w:rFonts w:ascii="Times New Roman" w:eastAsia="Times New Roman" w:hAnsi="Times New Roman" w:cs="Times New Roman"/>
          <w:color w:val="000000" w:themeColor="text1"/>
          <w:spacing w:val="6"/>
          <w:sz w:val="28"/>
          <w:szCs w:val="28"/>
        </w:rPr>
        <w:t>протокол организационного собрания депутатской фракции, включающий решение о создании депутатской фракции с указанием информации об официальном названии, составе и руководителе депутатской фракции;</w:t>
      </w:r>
    </w:p>
    <w:p w:rsidR="00290E04" w:rsidRPr="00290E04" w:rsidRDefault="00290E04" w:rsidP="00767A4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pacing w:val="6"/>
          <w:sz w:val="28"/>
          <w:szCs w:val="28"/>
        </w:rPr>
      </w:pPr>
      <w:r w:rsidRPr="00290E04">
        <w:rPr>
          <w:rFonts w:ascii="Times New Roman" w:eastAsia="Times New Roman" w:hAnsi="Times New Roman" w:cs="Times New Roman"/>
          <w:color w:val="000000" w:themeColor="text1"/>
          <w:spacing w:val="6"/>
          <w:sz w:val="28"/>
          <w:szCs w:val="28"/>
        </w:rPr>
        <w:t>письменные заявления депутатов Думы о вхождении в состав депутатской фракции.</w:t>
      </w:r>
    </w:p>
    <w:p w:rsidR="00290E04" w:rsidRPr="00290E04" w:rsidRDefault="00290E04" w:rsidP="00767A4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pacing w:val="6"/>
          <w:sz w:val="28"/>
          <w:szCs w:val="28"/>
        </w:rPr>
      </w:pPr>
      <w:r w:rsidRPr="00290E04">
        <w:rPr>
          <w:rFonts w:ascii="Times New Roman" w:eastAsia="Times New Roman" w:hAnsi="Times New Roman" w:cs="Times New Roman"/>
          <w:color w:val="000000" w:themeColor="text1"/>
          <w:spacing w:val="6"/>
          <w:sz w:val="28"/>
          <w:szCs w:val="28"/>
        </w:rPr>
        <w:t>2.3. Депутатская фракция регистрируется специалистом аппарата Думы не позднее 3 (трех) дней со дня представления документов в Думу на имя председателя Думы путем внесения образованной депутатской фракции в Реестр депутатских фракции в Думе.</w:t>
      </w:r>
    </w:p>
    <w:p w:rsidR="00290E04" w:rsidRPr="00290E04" w:rsidRDefault="00290E04" w:rsidP="00767A4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pacing w:val="6"/>
          <w:sz w:val="28"/>
          <w:szCs w:val="28"/>
        </w:rPr>
      </w:pPr>
      <w:r w:rsidRPr="00290E04">
        <w:rPr>
          <w:rFonts w:ascii="Times New Roman" w:eastAsia="Times New Roman" w:hAnsi="Times New Roman" w:cs="Times New Roman"/>
          <w:color w:val="000000" w:themeColor="text1"/>
          <w:spacing w:val="6"/>
          <w:sz w:val="28"/>
          <w:szCs w:val="28"/>
        </w:rPr>
        <w:t>2.4. В Реестре депутатских фракций указываются сведения об официальном названии депутатских фракций, фамилии, имена, отчества руководителей и членов депутатских фракций.</w:t>
      </w:r>
    </w:p>
    <w:p w:rsidR="00290E04" w:rsidRPr="00290E04" w:rsidRDefault="00290E04" w:rsidP="00767A4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pacing w:val="6"/>
          <w:sz w:val="28"/>
          <w:szCs w:val="28"/>
        </w:rPr>
      </w:pPr>
      <w:r w:rsidRPr="00290E04">
        <w:rPr>
          <w:rFonts w:ascii="Times New Roman" w:eastAsia="Times New Roman" w:hAnsi="Times New Roman" w:cs="Times New Roman"/>
          <w:color w:val="000000" w:themeColor="text1"/>
          <w:spacing w:val="6"/>
          <w:sz w:val="28"/>
          <w:szCs w:val="28"/>
        </w:rPr>
        <w:t xml:space="preserve">2.5. Сведения о депутатских фракциях размещаются на </w:t>
      </w:r>
      <w:hyperlink r:id="rId14" w:history="1">
        <w:r w:rsidRPr="00BA7BE5">
          <w:rPr>
            <w:rFonts w:ascii="Times New Roman" w:eastAsia="Times New Roman" w:hAnsi="Times New Roman" w:cs="Times New Roman"/>
            <w:color w:val="000000" w:themeColor="text1"/>
            <w:spacing w:val="6"/>
            <w:sz w:val="28"/>
            <w:szCs w:val="28"/>
          </w:rPr>
          <w:t>официальном сайте</w:t>
        </w:r>
      </w:hyperlink>
      <w:r w:rsidRPr="00290E04">
        <w:rPr>
          <w:rFonts w:ascii="Times New Roman" w:eastAsia="Times New Roman" w:hAnsi="Times New Roman" w:cs="Times New Roman"/>
          <w:color w:val="000000" w:themeColor="text1"/>
          <w:spacing w:val="6"/>
          <w:sz w:val="28"/>
          <w:szCs w:val="28"/>
        </w:rPr>
        <w:t xml:space="preserve"> Думы.</w:t>
      </w:r>
    </w:p>
    <w:p w:rsidR="00290E04" w:rsidRPr="00290E04" w:rsidRDefault="00290E04" w:rsidP="00767A4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pacing w:val="6"/>
          <w:sz w:val="28"/>
          <w:szCs w:val="28"/>
        </w:rPr>
      </w:pPr>
      <w:r w:rsidRPr="00290E04">
        <w:rPr>
          <w:rFonts w:ascii="Times New Roman" w:eastAsia="Times New Roman" w:hAnsi="Times New Roman" w:cs="Times New Roman"/>
          <w:color w:val="000000" w:themeColor="text1"/>
          <w:spacing w:val="6"/>
          <w:sz w:val="28"/>
          <w:szCs w:val="28"/>
        </w:rPr>
        <w:t xml:space="preserve">2.6. Материально-техническое и организационное обеспечение деятельности депутатских фракций в Думе осуществляется за счет средств, предусмотренных в бюджете </w:t>
      </w:r>
      <w:r w:rsidR="00BA7BE5">
        <w:rPr>
          <w:rFonts w:ascii="Times New Roman" w:eastAsia="Times New Roman" w:hAnsi="Times New Roman" w:cs="Times New Roman"/>
          <w:color w:val="000000" w:themeColor="text1"/>
          <w:spacing w:val="6"/>
          <w:sz w:val="28"/>
          <w:szCs w:val="28"/>
        </w:rPr>
        <w:t>Анучинского муниципального</w:t>
      </w:r>
      <w:r w:rsidRPr="00290E04">
        <w:rPr>
          <w:rFonts w:ascii="Times New Roman" w:eastAsia="Times New Roman" w:hAnsi="Times New Roman" w:cs="Times New Roman"/>
          <w:color w:val="000000" w:themeColor="text1"/>
          <w:spacing w:val="6"/>
          <w:sz w:val="28"/>
          <w:szCs w:val="28"/>
        </w:rPr>
        <w:t xml:space="preserve"> округа на содержание Думы.</w:t>
      </w:r>
    </w:p>
    <w:p w:rsidR="00290E04" w:rsidRDefault="00290E04" w:rsidP="00767A4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pacing w:val="6"/>
          <w:sz w:val="28"/>
          <w:szCs w:val="28"/>
        </w:rPr>
      </w:pPr>
      <w:r w:rsidRPr="00290E04">
        <w:rPr>
          <w:rFonts w:ascii="Times New Roman" w:eastAsia="Times New Roman" w:hAnsi="Times New Roman" w:cs="Times New Roman"/>
          <w:color w:val="000000" w:themeColor="text1"/>
          <w:spacing w:val="6"/>
          <w:sz w:val="28"/>
          <w:szCs w:val="28"/>
        </w:rPr>
        <w:t>2.7. Депутатская фракция создается на срок полномочий Думы соответствующего созыва.</w:t>
      </w:r>
    </w:p>
    <w:p w:rsidR="00767A4A" w:rsidRPr="00290E04" w:rsidRDefault="00767A4A" w:rsidP="00767A4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pacing w:val="6"/>
          <w:sz w:val="28"/>
          <w:szCs w:val="28"/>
        </w:rPr>
      </w:pPr>
    </w:p>
    <w:p w:rsidR="00290E04" w:rsidRPr="00290E04" w:rsidRDefault="00290E04" w:rsidP="00BA7BE5">
      <w:pPr>
        <w:spacing w:after="420" w:line="240" w:lineRule="auto"/>
        <w:jc w:val="both"/>
        <w:rPr>
          <w:rFonts w:ascii="Times New Roman" w:eastAsia="Times New Roman" w:hAnsi="Times New Roman" w:cs="Times New Roman"/>
          <w:color w:val="000000" w:themeColor="text1"/>
          <w:spacing w:val="6"/>
          <w:sz w:val="28"/>
          <w:szCs w:val="28"/>
        </w:rPr>
      </w:pPr>
      <w:r w:rsidRPr="00290E04">
        <w:rPr>
          <w:rFonts w:ascii="Times New Roman" w:eastAsia="Times New Roman" w:hAnsi="Times New Roman" w:cs="Times New Roman"/>
          <w:color w:val="000000" w:themeColor="text1"/>
          <w:spacing w:val="6"/>
          <w:sz w:val="28"/>
          <w:szCs w:val="28"/>
        </w:rPr>
        <w:t>3. Порядок вступления депутатов в депутатскую фракцию и выхода из нее</w:t>
      </w:r>
    </w:p>
    <w:p w:rsidR="00290E04" w:rsidRPr="00290E04" w:rsidRDefault="00290E04" w:rsidP="00767A4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pacing w:val="6"/>
          <w:sz w:val="28"/>
          <w:szCs w:val="28"/>
        </w:rPr>
      </w:pPr>
      <w:r w:rsidRPr="00290E04">
        <w:rPr>
          <w:rFonts w:ascii="Times New Roman" w:eastAsia="Times New Roman" w:hAnsi="Times New Roman" w:cs="Times New Roman"/>
          <w:color w:val="000000" w:themeColor="text1"/>
          <w:spacing w:val="6"/>
          <w:sz w:val="28"/>
          <w:szCs w:val="28"/>
        </w:rPr>
        <w:t>3.1. Депутаты Думы, избранные по одномандатному избирательному округу, не вошедшие ни в одну из депутатских фракций при их регистрации либо выбывшие из депутатской фракции, в дальнейшем могут войти в любую из них при согласии депутатской фракции. Депутат входит в состав депутатской фракции на основании решения большинства от общего числа членов депутатской фракции по его письменному заявлению на имя руководителя фракции. Копия решения фракции о включении депутата в состав депутатской фракции направляется в аппарат Думы для внесения в Реестр депутатских фракций.</w:t>
      </w:r>
    </w:p>
    <w:p w:rsidR="00290E04" w:rsidRPr="00290E04" w:rsidRDefault="00C21621" w:rsidP="00767A4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pacing w:val="6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pacing w:val="6"/>
          <w:sz w:val="28"/>
          <w:szCs w:val="28"/>
        </w:rPr>
        <w:t xml:space="preserve">3.2. </w:t>
      </w:r>
      <w:r w:rsidR="00290E04" w:rsidRPr="00290E04">
        <w:rPr>
          <w:rFonts w:ascii="Times New Roman" w:eastAsia="Times New Roman" w:hAnsi="Times New Roman" w:cs="Times New Roman"/>
          <w:color w:val="000000" w:themeColor="text1"/>
          <w:spacing w:val="6"/>
          <w:sz w:val="28"/>
          <w:szCs w:val="28"/>
        </w:rPr>
        <w:t>Депутат, избранный по одномандатному избирательному окру</w:t>
      </w:r>
      <w:r w:rsidR="009A3017">
        <w:rPr>
          <w:rFonts w:ascii="Times New Roman" w:eastAsia="Times New Roman" w:hAnsi="Times New Roman" w:cs="Times New Roman"/>
          <w:color w:val="000000" w:themeColor="text1"/>
          <w:spacing w:val="6"/>
          <w:sz w:val="28"/>
          <w:szCs w:val="28"/>
        </w:rPr>
        <w:t>гу и входящий во фракцию</w:t>
      </w:r>
      <w:r w:rsidR="00290E04" w:rsidRPr="00290E04">
        <w:rPr>
          <w:rFonts w:ascii="Times New Roman" w:eastAsia="Times New Roman" w:hAnsi="Times New Roman" w:cs="Times New Roman"/>
          <w:color w:val="000000" w:themeColor="text1"/>
          <w:spacing w:val="6"/>
          <w:sz w:val="28"/>
          <w:szCs w:val="28"/>
        </w:rPr>
        <w:t>, в случае прекращения ее деятельности, и входящий во фракцию, может быть членом только той политической партии, во фракцию которой он входит.</w:t>
      </w:r>
    </w:p>
    <w:p w:rsidR="00290E04" w:rsidRDefault="00290E04" w:rsidP="00767A4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pacing w:val="6"/>
          <w:sz w:val="28"/>
          <w:szCs w:val="28"/>
        </w:rPr>
      </w:pPr>
      <w:r w:rsidRPr="00290E04">
        <w:rPr>
          <w:rFonts w:ascii="Times New Roman" w:eastAsia="Times New Roman" w:hAnsi="Times New Roman" w:cs="Times New Roman"/>
          <w:color w:val="000000" w:themeColor="text1"/>
          <w:spacing w:val="6"/>
          <w:sz w:val="28"/>
          <w:szCs w:val="28"/>
        </w:rPr>
        <w:lastRenderedPageBreak/>
        <w:t xml:space="preserve">3.5. Несоблюдение требований, предусмотренных </w:t>
      </w:r>
      <w:r w:rsidR="009A3017">
        <w:rPr>
          <w:rFonts w:ascii="Times New Roman" w:eastAsia="Times New Roman" w:hAnsi="Times New Roman" w:cs="Times New Roman"/>
          <w:color w:val="000000" w:themeColor="text1"/>
          <w:spacing w:val="6"/>
          <w:sz w:val="28"/>
          <w:szCs w:val="28"/>
        </w:rPr>
        <w:t xml:space="preserve">пунктом 3.2 </w:t>
      </w:r>
      <w:r w:rsidRPr="00290E04">
        <w:rPr>
          <w:rFonts w:ascii="Times New Roman" w:eastAsia="Times New Roman" w:hAnsi="Times New Roman" w:cs="Times New Roman"/>
          <w:color w:val="000000" w:themeColor="text1"/>
          <w:spacing w:val="6"/>
          <w:sz w:val="28"/>
          <w:szCs w:val="28"/>
        </w:rPr>
        <w:t>настоящего раздела, влечет за собой прекращение депутатских полномочий.</w:t>
      </w:r>
    </w:p>
    <w:p w:rsidR="00767A4A" w:rsidRPr="00290E04" w:rsidRDefault="00767A4A" w:rsidP="00767A4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pacing w:val="6"/>
          <w:sz w:val="28"/>
          <w:szCs w:val="28"/>
        </w:rPr>
      </w:pPr>
    </w:p>
    <w:p w:rsidR="00290E04" w:rsidRPr="00290E04" w:rsidRDefault="00290E04" w:rsidP="009A3017">
      <w:pPr>
        <w:spacing w:after="420" w:line="240" w:lineRule="auto"/>
        <w:jc w:val="both"/>
        <w:rPr>
          <w:rFonts w:ascii="Times New Roman" w:eastAsia="Times New Roman" w:hAnsi="Times New Roman" w:cs="Times New Roman"/>
          <w:color w:val="000000" w:themeColor="text1"/>
          <w:spacing w:val="6"/>
          <w:sz w:val="28"/>
          <w:szCs w:val="28"/>
        </w:rPr>
      </w:pPr>
      <w:r w:rsidRPr="00290E04">
        <w:rPr>
          <w:rFonts w:ascii="Times New Roman" w:eastAsia="Times New Roman" w:hAnsi="Times New Roman" w:cs="Times New Roman"/>
          <w:color w:val="000000" w:themeColor="text1"/>
          <w:spacing w:val="6"/>
          <w:sz w:val="28"/>
          <w:szCs w:val="28"/>
        </w:rPr>
        <w:t>4. Организация деятельности депутатских фракций</w:t>
      </w:r>
    </w:p>
    <w:p w:rsidR="00290E04" w:rsidRPr="00290E04" w:rsidRDefault="00290E04" w:rsidP="00767A4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pacing w:val="6"/>
          <w:sz w:val="28"/>
          <w:szCs w:val="28"/>
        </w:rPr>
      </w:pPr>
      <w:r w:rsidRPr="00290E04">
        <w:rPr>
          <w:rFonts w:ascii="Times New Roman" w:eastAsia="Times New Roman" w:hAnsi="Times New Roman" w:cs="Times New Roman"/>
          <w:color w:val="000000" w:themeColor="text1"/>
          <w:spacing w:val="6"/>
          <w:sz w:val="28"/>
          <w:szCs w:val="28"/>
        </w:rPr>
        <w:t>4.1. Депутатские фракции самостоятельно организуют свою внутреннюю деятельность на основании принимаемого ими положения о депутатской фракции, регулирующего структуру депутатской фракции, полномочия руководящих органов депутатской фракции, права и обязанности членов депутатской фракции, порядок принятия решений на заседании депутатской фракции и иные вопросы.</w:t>
      </w:r>
    </w:p>
    <w:p w:rsidR="00290E04" w:rsidRPr="00290E04" w:rsidRDefault="00290E04" w:rsidP="00767A4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pacing w:val="6"/>
          <w:sz w:val="28"/>
          <w:szCs w:val="28"/>
        </w:rPr>
      </w:pPr>
      <w:r w:rsidRPr="00290E04">
        <w:rPr>
          <w:rFonts w:ascii="Times New Roman" w:eastAsia="Times New Roman" w:hAnsi="Times New Roman" w:cs="Times New Roman"/>
          <w:color w:val="000000" w:themeColor="text1"/>
          <w:spacing w:val="6"/>
          <w:sz w:val="28"/>
          <w:szCs w:val="28"/>
        </w:rPr>
        <w:t>4.2. Руководство депутатской фракцией осуществляет ее руководитель, избираемый большинством голосов от общего числа членов депутатской фракции. Руководителем фракции не может быть избран председатель Думы.</w:t>
      </w:r>
    </w:p>
    <w:p w:rsidR="00290E04" w:rsidRPr="00290E04" w:rsidRDefault="00290E04" w:rsidP="00767A4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pacing w:val="6"/>
          <w:sz w:val="28"/>
          <w:szCs w:val="28"/>
        </w:rPr>
      </w:pPr>
      <w:r w:rsidRPr="00290E04">
        <w:rPr>
          <w:rFonts w:ascii="Times New Roman" w:eastAsia="Times New Roman" w:hAnsi="Times New Roman" w:cs="Times New Roman"/>
          <w:color w:val="000000" w:themeColor="text1"/>
          <w:spacing w:val="6"/>
          <w:sz w:val="28"/>
          <w:szCs w:val="28"/>
        </w:rPr>
        <w:t>4.3. Руководитель депутатской фракции:</w:t>
      </w:r>
    </w:p>
    <w:p w:rsidR="00290E04" w:rsidRPr="00290E04" w:rsidRDefault="00290E04" w:rsidP="00767A4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pacing w:val="6"/>
          <w:sz w:val="28"/>
          <w:szCs w:val="28"/>
        </w:rPr>
      </w:pPr>
      <w:r w:rsidRPr="00290E04">
        <w:rPr>
          <w:rFonts w:ascii="Times New Roman" w:eastAsia="Times New Roman" w:hAnsi="Times New Roman" w:cs="Times New Roman"/>
          <w:color w:val="000000" w:themeColor="text1"/>
          <w:spacing w:val="6"/>
          <w:sz w:val="28"/>
          <w:szCs w:val="28"/>
        </w:rPr>
        <w:t>организует работу депутатской фракции;</w:t>
      </w:r>
    </w:p>
    <w:p w:rsidR="00290E04" w:rsidRPr="00290E04" w:rsidRDefault="00290E04" w:rsidP="00767A4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pacing w:val="6"/>
          <w:sz w:val="28"/>
          <w:szCs w:val="28"/>
        </w:rPr>
      </w:pPr>
      <w:r w:rsidRPr="00290E04">
        <w:rPr>
          <w:rFonts w:ascii="Times New Roman" w:eastAsia="Times New Roman" w:hAnsi="Times New Roman" w:cs="Times New Roman"/>
          <w:color w:val="000000" w:themeColor="text1"/>
          <w:spacing w:val="6"/>
          <w:sz w:val="28"/>
          <w:szCs w:val="28"/>
        </w:rPr>
        <w:t>ведет заседания депутатской фракции;</w:t>
      </w:r>
    </w:p>
    <w:p w:rsidR="00290E04" w:rsidRPr="00290E04" w:rsidRDefault="00290E04" w:rsidP="00767A4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pacing w:val="6"/>
          <w:sz w:val="28"/>
          <w:szCs w:val="28"/>
        </w:rPr>
      </w:pPr>
      <w:r w:rsidRPr="00290E04">
        <w:rPr>
          <w:rFonts w:ascii="Times New Roman" w:eastAsia="Times New Roman" w:hAnsi="Times New Roman" w:cs="Times New Roman"/>
          <w:color w:val="000000" w:themeColor="text1"/>
          <w:spacing w:val="6"/>
          <w:sz w:val="28"/>
          <w:szCs w:val="28"/>
        </w:rPr>
        <w:t>выступает от имени депутатской фракции на заседаниях постоянных комиссий Думы, Совета Думы, заседаниях Думы и в средствах массовой информации;</w:t>
      </w:r>
    </w:p>
    <w:p w:rsidR="00290E04" w:rsidRPr="00290E04" w:rsidRDefault="00290E04" w:rsidP="00767A4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pacing w:val="6"/>
          <w:sz w:val="28"/>
          <w:szCs w:val="28"/>
        </w:rPr>
      </w:pPr>
      <w:r w:rsidRPr="00290E04">
        <w:rPr>
          <w:rFonts w:ascii="Times New Roman" w:eastAsia="Times New Roman" w:hAnsi="Times New Roman" w:cs="Times New Roman"/>
          <w:color w:val="000000" w:themeColor="text1"/>
          <w:spacing w:val="6"/>
          <w:sz w:val="28"/>
          <w:szCs w:val="28"/>
        </w:rPr>
        <w:t>представляет депутатскую фракцию в отношениях с органами государственной власти и органами местного самоуп</w:t>
      </w:r>
      <w:r w:rsidR="009A3017">
        <w:rPr>
          <w:rFonts w:ascii="Times New Roman" w:eastAsia="Times New Roman" w:hAnsi="Times New Roman" w:cs="Times New Roman"/>
          <w:color w:val="000000" w:themeColor="text1"/>
          <w:spacing w:val="6"/>
          <w:sz w:val="28"/>
          <w:szCs w:val="28"/>
        </w:rPr>
        <w:t>равления Анучинского муниципального</w:t>
      </w:r>
      <w:r w:rsidRPr="00290E04">
        <w:rPr>
          <w:rFonts w:ascii="Times New Roman" w:eastAsia="Times New Roman" w:hAnsi="Times New Roman" w:cs="Times New Roman"/>
          <w:color w:val="000000" w:themeColor="text1"/>
          <w:spacing w:val="6"/>
          <w:sz w:val="28"/>
          <w:szCs w:val="28"/>
        </w:rPr>
        <w:t xml:space="preserve"> округа, общественными объединениями, предприятиями, учреждениями, организациями, иными лицами;</w:t>
      </w:r>
    </w:p>
    <w:p w:rsidR="00290E04" w:rsidRPr="00290E04" w:rsidRDefault="00290E04" w:rsidP="00767A4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pacing w:val="6"/>
          <w:sz w:val="28"/>
          <w:szCs w:val="28"/>
        </w:rPr>
      </w:pPr>
      <w:r w:rsidRPr="00290E04">
        <w:rPr>
          <w:rFonts w:ascii="Times New Roman" w:eastAsia="Times New Roman" w:hAnsi="Times New Roman" w:cs="Times New Roman"/>
          <w:color w:val="000000" w:themeColor="text1"/>
          <w:spacing w:val="6"/>
          <w:sz w:val="28"/>
          <w:szCs w:val="28"/>
        </w:rPr>
        <w:t>подписывает протоколы, решения и другие документы депутатской фракции;</w:t>
      </w:r>
    </w:p>
    <w:p w:rsidR="00290E04" w:rsidRPr="00290E04" w:rsidRDefault="00290E04" w:rsidP="00767A4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pacing w:val="6"/>
          <w:sz w:val="28"/>
          <w:szCs w:val="28"/>
        </w:rPr>
      </w:pPr>
      <w:r w:rsidRPr="00290E04">
        <w:rPr>
          <w:rFonts w:ascii="Times New Roman" w:eastAsia="Times New Roman" w:hAnsi="Times New Roman" w:cs="Times New Roman"/>
          <w:color w:val="000000" w:themeColor="text1"/>
          <w:spacing w:val="6"/>
          <w:sz w:val="28"/>
          <w:szCs w:val="28"/>
        </w:rPr>
        <w:t>осуществляет иные полномочия, возложенные на него действующим законодательством.</w:t>
      </w:r>
    </w:p>
    <w:p w:rsidR="00290E04" w:rsidRPr="00290E04" w:rsidRDefault="00290E04" w:rsidP="00767A4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pacing w:val="6"/>
          <w:sz w:val="28"/>
          <w:szCs w:val="28"/>
        </w:rPr>
      </w:pPr>
      <w:r w:rsidRPr="00290E04">
        <w:rPr>
          <w:rFonts w:ascii="Times New Roman" w:eastAsia="Times New Roman" w:hAnsi="Times New Roman" w:cs="Times New Roman"/>
          <w:color w:val="000000" w:themeColor="text1"/>
          <w:spacing w:val="6"/>
          <w:sz w:val="28"/>
          <w:szCs w:val="28"/>
        </w:rPr>
        <w:t xml:space="preserve">4.4. В случае временного отсутствия руководителя депутатской фракции его полномочия исполняет </w:t>
      </w:r>
      <w:r w:rsidR="009A3017">
        <w:rPr>
          <w:rFonts w:ascii="Times New Roman" w:eastAsia="Times New Roman" w:hAnsi="Times New Roman" w:cs="Times New Roman"/>
          <w:color w:val="000000" w:themeColor="text1"/>
          <w:spacing w:val="6"/>
          <w:sz w:val="28"/>
          <w:szCs w:val="28"/>
        </w:rPr>
        <w:t>заместитель председателя фракции</w:t>
      </w:r>
      <w:r w:rsidRPr="00290E04">
        <w:rPr>
          <w:rFonts w:ascii="Times New Roman" w:eastAsia="Times New Roman" w:hAnsi="Times New Roman" w:cs="Times New Roman"/>
          <w:color w:val="000000" w:themeColor="text1"/>
          <w:spacing w:val="6"/>
          <w:sz w:val="28"/>
          <w:szCs w:val="28"/>
        </w:rPr>
        <w:t>.</w:t>
      </w:r>
    </w:p>
    <w:p w:rsidR="00290E04" w:rsidRPr="00290E04" w:rsidRDefault="00290E04" w:rsidP="00767A4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pacing w:val="6"/>
          <w:sz w:val="28"/>
          <w:szCs w:val="28"/>
        </w:rPr>
      </w:pPr>
      <w:r w:rsidRPr="00290E04">
        <w:rPr>
          <w:rFonts w:ascii="Times New Roman" w:eastAsia="Times New Roman" w:hAnsi="Times New Roman" w:cs="Times New Roman"/>
          <w:color w:val="000000" w:themeColor="text1"/>
          <w:spacing w:val="6"/>
          <w:sz w:val="28"/>
          <w:szCs w:val="28"/>
        </w:rPr>
        <w:t>4.5. Заседания депутатской фракции правомочны, если на них присутствует не менее половины от общего числа членов депутатской фракции.</w:t>
      </w:r>
    </w:p>
    <w:p w:rsidR="00290E04" w:rsidRDefault="00290E04" w:rsidP="00767A4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pacing w:val="6"/>
          <w:sz w:val="28"/>
          <w:szCs w:val="28"/>
        </w:rPr>
      </w:pPr>
      <w:r w:rsidRPr="00290E04">
        <w:rPr>
          <w:rFonts w:ascii="Times New Roman" w:eastAsia="Times New Roman" w:hAnsi="Times New Roman" w:cs="Times New Roman"/>
          <w:color w:val="000000" w:themeColor="text1"/>
          <w:spacing w:val="6"/>
          <w:sz w:val="28"/>
          <w:szCs w:val="28"/>
        </w:rPr>
        <w:t>4.6. Депутатские фракции информируют о своих решениях председателя Думы.</w:t>
      </w:r>
    </w:p>
    <w:p w:rsidR="00767A4A" w:rsidRPr="00290E04" w:rsidRDefault="00767A4A" w:rsidP="00767A4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pacing w:val="6"/>
          <w:sz w:val="28"/>
          <w:szCs w:val="28"/>
        </w:rPr>
      </w:pPr>
    </w:p>
    <w:p w:rsidR="00290E04" w:rsidRPr="00290E04" w:rsidRDefault="00290E04" w:rsidP="009A3017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000000" w:themeColor="text1"/>
          <w:spacing w:val="6"/>
          <w:sz w:val="28"/>
          <w:szCs w:val="28"/>
        </w:rPr>
      </w:pPr>
      <w:r w:rsidRPr="00290E04">
        <w:rPr>
          <w:rFonts w:ascii="Times New Roman" w:eastAsia="Times New Roman" w:hAnsi="Times New Roman" w:cs="Times New Roman"/>
          <w:color w:val="000000" w:themeColor="text1"/>
          <w:spacing w:val="6"/>
          <w:sz w:val="28"/>
          <w:szCs w:val="28"/>
        </w:rPr>
        <w:t>5. Полномочия депутатских фракций</w:t>
      </w:r>
    </w:p>
    <w:p w:rsidR="00290E04" w:rsidRPr="00290E04" w:rsidRDefault="00290E04" w:rsidP="00767A4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pacing w:val="6"/>
          <w:sz w:val="28"/>
          <w:szCs w:val="28"/>
        </w:rPr>
      </w:pPr>
      <w:r w:rsidRPr="00290E04">
        <w:rPr>
          <w:rFonts w:ascii="Times New Roman" w:eastAsia="Times New Roman" w:hAnsi="Times New Roman" w:cs="Times New Roman"/>
          <w:color w:val="000000" w:themeColor="text1"/>
          <w:spacing w:val="6"/>
          <w:sz w:val="28"/>
          <w:szCs w:val="28"/>
        </w:rPr>
        <w:t>5.1. Депутатские фракции после их образования обладают следующими полномочиями:</w:t>
      </w:r>
    </w:p>
    <w:p w:rsidR="00290E04" w:rsidRPr="00290E04" w:rsidRDefault="00290E04" w:rsidP="00767A4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pacing w:val="6"/>
          <w:sz w:val="28"/>
          <w:szCs w:val="28"/>
        </w:rPr>
      </w:pPr>
      <w:r w:rsidRPr="00290E04">
        <w:rPr>
          <w:rFonts w:ascii="Times New Roman" w:eastAsia="Times New Roman" w:hAnsi="Times New Roman" w:cs="Times New Roman"/>
          <w:color w:val="000000" w:themeColor="text1"/>
          <w:spacing w:val="6"/>
          <w:sz w:val="28"/>
          <w:szCs w:val="28"/>
        </w:rPr>
        <w:t>вносить в Думу предложения по проекту повестки заседания Думы;</w:t>
      </w:r>
    </w:p>
    <w:p w:rsidR="00290E04" w:rsidRPr="00290E04" w:rsidRDefault="00290E04" w:rsidP="00767A4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pacing w:val="6"/>
          <w:sz w:val="28"/>
          <w:szCs w:val="28"/>
        </w:rPr>
      </w:pPr>
      <w:r w:rsidRPr="00290E04">
        <w:rPr>
          <w:rFonts w:ascii="Times New Roman" w:eastAsia="Times New Roman" w:hAnsi="Times New Roman" w:cs="Times New Roman"/>
          <w:color w:val="000000" w:themeColor="text1"/>
          <w:spacing w:val="6"/>
          <w:sz w:val="28"/>
          <w:szCs w:val="28"/>
        </w:rPr>
        <w:t>выносить на рассмотрение постоянных комиссий Думы и заседаний Думы вопросы и участвовать в их обсуждении;</w:t>
      </w:r>
    </w:p>
    <w:p w:rsidR="00290E04" w:rsidRPr="00290E04" w:rsidRDefault="00290E04" w:rsidP="00767A4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pacing w:val="6"/>
          <w:sz w:val="28"/>
          <w:szCs w:val="28"/>
        </w:rPr>
      </w:pPr>
      <w:r w:rsidRPr="00290E04">
        <w:rPr>
          <w:rFonts w:ascii="Times New Roman" w:eastAsia="Times New Roman" w:hAnsi="Times New Roman" w:cs="Times New Roman"/>
          <w:color w:val="000000" w:themeColor="text1"/>
          <w:spacing w:val="6"/>
          <w:sz w:val="28"/>
          <w:szCs w:val="28"/>
        </w:rPr>
        <w:lastRenderedPageBreak/>
        <w:t>рассматривать предварительно проекты правовых актов, внесенных на рассмотрение в Думу;</w:t>
      </w:r>
    </w:p>
    <w:p w:rsidR="00290E04" w:rsidRPr="00290E04" w:rsidRDefault="00290E04" w:rsidP="00767A4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pacing w:val="6"/>
          <w:sz w:val="28"/>
          <w:szCs w:val="28"/>
        </w:rPr>
      </w:pPr>
      <w:r w:rsidRPr="00290E04">
        <w:rPr>
          <w:rFonts w:ascii="Times New Roman" w:eastAsia="Times New Roman" w:hAnsi="Times New Roman" w:cs="Times New Roman"/>
          <w:color w:val="000000" w:themeColor="text1"/>
          <w:spacing w:val="6"/>
          <w:sz w:val="28"/>
          <w:szCs w:val="28"/>
        </w:rPr>
        <w:t>распространять среди депутатов Думы свои программы, предложения, обращения и другие материалы;</w:t>
      </w:r>
    </w:p>
    <w:p w:rsidR="00290E04" w:rsidRPr="00290E04" w:rsidRDefault="00290E04" w:rsidP="00767A4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pacing w:val="6"/>
          <w:sz w:val="28"/>
          <w:szCs w:val="28"/>
        </w:rPr>
      </w:pPr>
      <w:r w:rsidRPr="00290E04">
        <w:rPr>
          <w:rFonts w:ascii="Times New Roman" w:eastAsia="Times New Roman" w:hAnsi="Times New Roman" w:cs="Times New Roman"/>
          <w:color w:val="000000" w:themeColor="text1"/>
          <w:spacing w:val="6"/>
          <w:sz w:val="28"/>
          <w:szCs w:val="28"/>
        </w:rPr>
        <w:t>приглашать на свои за</w:t>
      </w:r>
      <w:r w:rsidR="009A3017">
        <w:rPr>
          <w:rFonts w:ascii="Times New Roman" w:eastAsia="Times New Roman" w:hAnsi="Times New Roman" w:cs="Times New Roman"/>
          <w:color w:val="000000" w:themeColor="text1"/>
          <w:spacing w:val="6"/>
          <w:sz w:val="28"/>
          <w:szCs w:val="28"/>
        </w:rPr>
        <w:t>седания депутатов Думы, главу Анучинского муниципального</w:t>
      </w:r>
      <w:r w:rsidRPr="00290E04">
        <w:rPr>
          <w:rFonts w:ascii="Times New Roman" w:eastAsia="Times New Roman" w:hAnsi="Times New Roman" w:cs="Times New Roman"/>
          <w:color w:val="000000" w:themeColor="text1"/>
          <w:spacing w:val="6"/>
          <w:sz w:val="28"/>
          <w:szCs w:val="28"/>
        </w:rPr>
        <w:t xml:space="preserve"> округа, должностных лиц органов местного самоуп</w:t>
      </w:r>
      <w:r w:rsidR="009A3017">
        <w:rPr>
          <w:rFonts w:ascii="Times New Roman" w:eastAsia="Times New Roman" w:hAnsi="Times New Roman" w:cs="Times New Roman"/>
          <w:color w:val="000000" w:themeColor="text1"/>
          <w:spacing w:val="6"/>
          <w:sz w:val="28"/>
          <w:szCs w:val="28"/>
        </w:rPr>
        <w:t>равления Анучинского муниципального</w:t>
      </w:r>
      <w:r w:rsidRPr="00290E04">
        <w:rPr>
          <w:rFonts w:ascii="Times New Roman" w:eastAsia="Times New Roman" w:hAnsi="Times New Roman" w:cs="Times New Roman"/>
          <w:color w:val="000000" w:themeColor="text1"/>
          <w:spacing w:val="6"/>
          <w:sz w:val="28"/>
          <w:szCs w:val="28"/>
        </w:rPr>
        <w:t xml:space="preserve"> округа, общественные организации, а также специалистов, экспертов и иных лиц;</w:t>
      </w:r>
    </w:p>
    <w:p w:rsidR="00290E04" w:rsidRPr="00290E04" w:rsidRDefault="00290E04" w:rsidP="00767A4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pacing w:val="6"/>
          <w:sz w:val="28"/>
          <w:szCs w:val="28"/>
        </w:rPr>
      </w:pPr>
      <w:r w:rsidRPr="00290E04">
        <w:rPr>
          <w:rFonts w:ascii="Times New Roman" w:eastAsia="Times New Roman" w:hAnsi="Times New Roman" w:cs="Times New Roman"/>
          <w:color w:val="000000" w:themeColor="text1"/>
          <w:spacing w:val="6"/>
          <w:sz w:val="28"/>
          <w:szCs w:val="28"/>
        </w:rPr>
        <w:t>обращаться с запросами к государственным и иным органам, организациям и должностн</w:t>
      </w:r>
      <w:r w:rsidR="009A3017">
        <w:rPr>
          <w:rFonts w:ascii="Times New Roman" w:eastAsia="Times New Roman" w:hAnsi="Times New Roman" w:cs="Times New Roman"/>
          <w:color w:val="000000" w:themeColor="text1"/>
          <w:spacing w:val="6"/>
          <w:sz w:val="28"/>
          <w:szCs w:val="28"/>
        </w:rPr>
        <w:t>ым лицам Анучинского муниципального</w:t>
      </w:r>
      <w:r w:rsidRPr="00290E04">
        <w:rPr>
          <w:rFonts w:ascii="Times New Roman" w:eastAsia="Times New Roman" w:hAnsi="Times New Roman" w:cs="Times New Roman"/>
          <w:color w:val="000000" w:themeColor="text1"/>
          <w:spacing w:val="6"/>
          <w:sz w:val="28"/>
          <w:szCs w:val="28"/>
        </w:rPr>
        <w:t xml:space="preserve"> округа в порядке, установленном действующим законодательством;</w:t>
      </w:r>
    </w:p>
    <w:p w:rsidR="00290E04" w:rsidRPr="00290E04" w:rsidRDefault="00290E04" w:rsidP="00767A4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pacing w:val="6"/>
          <w:sz w:val="28"/>
          <w:szCs w:val="28"/>
        </w:rPr>
      </w:pPr>
      <w:r w:rsidRPr="00290E04">
        <w:rPr>
          <w:rFonts w:ascii="Times New Roman" w:eastAsia="Times New Roman" w:hAnsi="Times New Roman" w:cs="Times New Roman"/>
          <w:color w:val="000000" w:themeColor="text1"/>
          <w:spacing w:val="6"/>
          <w:sz w:val="28"/>
          <w:szCs w:val="28"/>
        </w:rPr>
        <w:t>рассматривать по предложениям депутатов, входящих в состав депутатских фракций, обращения граждан по вопросам их депутатской деятельности;</w:t>
      </w:r>
    </w:p>
    <w:p w:rsidR="00290E04" w:rsidRPr="00290E04" w:rsidRDefault="00290E04" w:rsidP="00767A4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pacing w:val="6"/>
          <w:sz w:val="28"/>
          <w:szCs w:val="28"/>
        </w:rPr>
      </w:pPr>
      <w:r w:rsidRPr="00290E04">
        <w:rPr>
          <w:rFonts w:ascii="Times New Roman" w:eastAsia="Times New Roman" w:hAnsi="Times New Roman" w:cs="Times New Roman"/>
          <w:color w:val="000000" w:themeColor="text1"/>
          <w:spacing w:val="6"/>
          <w:sz w:val="28"/>
          <w:szCs w:val="28"/>
        </w:rPr>
        <w:t>разрабатывать и вносить предложения по формированию плана работы Думы;</w:t>
      </w:r>
    </w:p>
    <w:p w:rsidR="00290E04" w:rsidRPr="00290E04" w:rsidRDefault="00290E04" w:rsidP="00767A4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pacing w:val="6"/>
          <w:sz w:val="28"/>
          <w:szCs w:val="28"/>
        </w:rPr>
      </w:pPr>
      <w:r w:rsidRPr="00290E04">
        <w:rPr>
          <w:rFonts w:ascii="Times New Roman" w:eastAsia="Times New Roman" w:hAnsi="Times New Roman" w:cs="Times New Roman"/>
          <w:color w:val="000000" w:themeColor="text1"/>
          <w:spacing w:val="6"/>
          <w:sz w:val="28"/>
          <w:szCs w:val="28"/>
        </w:rPr>
        <w:t>вносить предложения председательствующему на заседании Думы об объявлении перерыва в заседании Думы;</w:t>
      </w:r>
    </w:p>
    <w:p w:rsidR="00290E04" w:rsidRPr="00290E04" w:rsidRDefault="00290E04" w:rsidP="00767A4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pacing w:val="6"/>
          <w:sz w:val="28"/>
          <w:szCs w:val="28"/>
        </w:rPr>
      </w:pPr>
      <w:r w:rsidRPr="00290E04">
        <w:rPr>
          <w:rFonts w:ascii="Times New Roman" w:eastAsia="Times New Roman" w:hAnsi="Times New Roman" w:cs="Times New Roman"/>
          <w:color w:val="000000" w:themeColor="text1"/>
          <w:spacing w:val="6"/>
          <w:sz w:val="28"/>
          <w:szCs w:val="28"/>
        </w:rPr>
        <w:t>вносить предложения председательствующему на заседании Думы о продолжении заседания Думы;</w:t>
      </w:r>
    </w:p>
    <w:p w:rsidR="00290E04" w:rsidRPr="00290E04" w:rsidRDefault="00290E04" w:rsidP="00767A4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pacing w:val="6"/>
          <w:sz w:val="28"/>
          <w:szCs w:val="28"/>
        </w:rPr>
      </w:pPr>
      <w:r w:rsidRPr="00290E04">
        <w:rPr>
          <w:rFonts w:ascii="Times New Roman" w:eastAsia="Times New Roman" w:hAnsi="Times New Roman" w:cs="Times New Roman"/>
          <w:color w:val="000000" w:themeColor="text1"/>
          <w:spacing w:val="6"/>
          <w:sz w:val="28"/>
          <w:szCs w:val="28"/>
        </w:rPr>
        <w:t>проводить обмен мнениями по вопросам, рассматриваемым Думой;</w:t>
      </w:r>
    </w:p>
    <w:p w:rsidR="00290E04" w:rsidRPr="00290E04" w:rsidRDefault="00290E04" w:rsidP="00767A4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pacing w:val="6"/>
          <w:sz w:val="28"/>
          <w:szCs w:val="28"/>
        </w:rPr>
      </w:pPr>
      <w:r w:rsidRPr="00290E04">
        <w:rPr>
          <w:rFonts w:ascii="Times New Roman" w:eastAsia="Times New Roman" w:hAnsi="Times New Roman" w:cs="Times New Roman"/>
          <w:color w:val="000000" w:themeColor="text1"/>
          <w:spacing w:val="6"/>
          <w:sz w:val="28"/>
          <w:szCs w:val="28"/>
        </w:rPr>
        <w:t>проводить консультации и иные согласительные мероприятия с другими депутатскими фракциями Думы;</w:t>
      </w:r>
    </w:p>
    <w:p w:rsidR="00290E04" w:rsidRPr="00290E04" w:rsidRDefault="00290E04" w:rsidP="00767A4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pacing w:val="6"/>
          <w:sz w:val="28"/>
          <w:szCs w:val="28"/>
        </w:rPr>
      </w:pPr>
      <w:r w:rsidRPr="00290E04">
        <w:rPr>
          <w:rFonts w:ascii="Times New Roman" w:eastAsia="Times New Roman" w:hAnsi="Times New Roman" w:cs="Times New Roman"/>
          <w:color w:val="000000" w:themeColor="text1"/>
          <w:spacing w:val="6"/>
          <w:sz w:val="28"/>
          <w:szCs w:val="28"/>
        </w:rPr>
        <w:t>вносить предложения по персональному составу создаваемых Думой органов и кандидатурам должностных лиц, избираемых, назначаемых или утверждаемых Думой;</w:t>
      </w:r>
    </w:p>
    <w:p w:rsidR="00290E04" w:rsidRPr="00290E04" w:rsidRDefault="00290E04" w:rsidP="00767A4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pacing w:val="6"/>
          <w:sz w:val="28"/>
          <w:szCs w:val="28"/>
        </w:rPr>
      </w:pPr>
      <w:r w:rsidRPr="00290E04">
        <w:rPr>
          <w:rFonts w:ascii="Times New Roman" w:eastAsia="Times New Roman" w:hAnsi="Times New Roman" w:cs="Times New Roman"/>
          <w:color w:val="000000" w:themeColor="text1"/>
          <w:spacing w:val="6"/>
          <w:sz w:val="28"/>
          <w:szCs w:val="28"/>
        </w:rPr>
        <w:t>обращаться за консультациями, получать справки и заключения в соответствующих подразделениях аппарата Думы;</w:t>
      </w:r>
    </w:p>
    <w:p w:rsidR="00290E04" w:rsidRPr="00290E04" w:rsidRDefault="00290E04" w:rsidP="00767A4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pacing w:val="6"/>
          <w:sz w:val="28"/>
          <w:szCs w:val="28"/>
        </w:rPr>
      </w:pPr>
      <w:r w:rsidRPr="00290E04">
        <w:rPr>
          <w:rFonts w:ascii="Times New Roman" w:eastAsia="Times New Roman" w:hAnsi="Times New Roman" w:cs="Times New Roman"/>
          <w:color w:val="000000" w:themeColor="text1"/>
          <w:spacing w:val="6"/>
          <w:sz w:val="28"/>
          <w:szCs w:val="28"/>
        </w:rPr>
        <w:t>знакомиться с информацией, официально поступающей в Думу, за исключением сведений, относящихся в соответствии с действующим законодательством к категории ограниченного доступа.</w:t>
      </w:r>
    </w:p>
    <w:p w:rsidR="009A3017" w:rsidRDefault="00290E04" w:rsidP="00767A4A">
      <w:pPr>
        <w:spacing w:after="0" w:line="240" w:lineRule="auto"/>
        <w:jc w:val="both"/>
        <w:rPr>
          <w:rFonts w:ascii="Arial" w:eastAsia="Times New Roman" w:hAnsi="Arial" w:cs="Arial"/>
          <w:color w:val="626A7F"/>
          <w:spacing w:val="6"/>
          <w:sz w:val="19"/>
          <w:szCs w:val="19"/>
        </w:rPr>
      </w:pPr>
      <w:r w:rsidRPr="00290E04">
        <w:rPr>
          <w:rFonts w:ascii="Times New Roman" w:eastAsia="Times New Roman" w:hAnsi="Times New Roman" w:cs="Times New Roman"/>
          <w:color w:val="000000" w:themeColor="text1"/>
          <w:spacing w:val="6"/>
          <w:sz w:val="28"/>
          <w:szCs w:val="28"/>
        </w:rPr>
        <w:t xml:space="preserve">5.2. Депутатские фракции могут проводить свои пресс-конференции и представлять информацию о своей деятельности в средствах массовой информации, в том числе размещать ее на </w:t>
      </w:r>
      <w:hyperlink r:id="rId15" w:history="1">
        <w:r w:rsidRPr="009A3017">
          <w:rPr>
            <w:rFonts w:ascii="Times New Roman" w:eastAsia="Times New Roman" w:hAnsi="Times New Roman" w:cs="Times New Roman"/>
            <w:color w:val="000000" w:themeColor="text1"/>
            <w:spacing w:val="6"/>
            <w:sz w:val="28"/>
            <w:szCs w:val="28"/>
          </w:rPr>
          <w:t>официальном сайте</w:t>
        </w:r>
      </w:hyperlink>
      <w:r w:rsidRPr="00290E04">
        <w:rPr>
          <w:rFonts w:ascii="Times New Roman" w:eastAsia="Times New Roman" w:hAnsi="Times New Roman" w:cs="Times New Roman"/>
          <w:color w:val="000000" w:themeColor="text1"/>
          <w:spacing w:val="6"/>
          <w:sz w:val="28"/>
          <w:szCs w:val="28"/>
        </w:rPr>
        <w:t xml:space="preserve"> Думы и официальных аккаунтах в социальных сетях Думы в информационно-телекоммуникационной сети Интернет</w:t>
      </w:r>
      <w:r w:rsidRPr="00290E04">
        <w:rPr>
          <w:rFonts w:ascii="Arial" w:eastAsia="Times New Roman" w:hAnsi="Arial" w:cs="Arial"/>
          <w:color w:val="626A7F"/>
          <w:spacing w:val="6"/>
          <w:sz w:val="19"/>
          <w:szCs w:val="19"/>
        </w:rPr>
        <w:t>.</w:t>
      </w:r>
    </w:p>
    <w:p w:rsidR="00767A4A" w:rsidRPr="00767A4A" w:rsidRDefault="00767A4A" w:rsidP="00767A4A">
      <w:pPr>
        <w:spacing w:after="0" w:line="240" w:lineRule="auto"/>
        <w:jc w:val="both"/>
        <w:rPr>
          <w:rFonts w:ascii="Arial" w:eastAsia="Times New Roman" w:hAnsi="Arial" w:cs="Arial"/>
          <w:color w:val="626A7F"/>
          <w:spacing w:val="6"/>
          <w:sz w:val="19"/>
          <w:szCs w:val="19"/>
        </w:rPr>
      </w:pPr>
    </w:p>
    <w:p w:rsidR="00290E04" w:rsidRPr="00290E04" w:rsidRDefault="00290E04" w:rsidP="009A3017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000000" w:themeColor="text1"/>
          <w:spacing w:val="6"/>
          <w:sz w:val="28"/>
          <w:szCs w:val="28"/>
        </w:rPr>
      </w:pPr>
      <w:r w:rsidRPr="00290E04">
        <w:rPr>
          <w:rFonts w:ascii="Times New Roman" w:eastAsia="Times New Roman" w:hAnsi="Times New Roman" w:cs="Times New Roman"/>
          <w:color w:val="000000" w:themeColor="text1"/>
          <w:spacing w:val="6"/>
          <w:sz w:val="28"/>
          <w:szCs w:val="28"/>
        </w:rPr>
        <w:t>6. Права и обязанности членов депутатских фракций</w:t>
      </w:r>
    </w:p>
    <w:p w:rsidR="00290E04" w:rsidRPr="00290E04" w:rsidRDefault="00290E04" w:rsidP="00767A4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pacing w:val="6"/>
          <w:sz w:val="28"/>
          <w:szCs w:val="28"/>
        </w:rPr>
      </w:pPr>
      <w:r w:rsidRPr="00290E04">
        <w:rPr>
          <w:rFonts w:ascii="Times New Roman" w:eastAsia="Times New Roman" w:hAnsi="Times New Roman" w:cs="Times New Roman"/>
          <w:color w:val="000000" w:themeColor="text1"/>
          <w:spacing w:val="6"/>
          <w:sz w:val="28"/>
          <w:szCs w:val="28"/>
        </w:rPr>
        <w:t>6.1. Члены депутатских фракций вправе:</w:t>
      </w:r>
    </w:p>
    <w:p w:rsidR="00290E04" w:rsidRPr="00290E04" w:rsidRDefault="00290E04" w:rsidP="00767A4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pacing w:val="6"/>
          <w:sz w:val="28"/>
          <w:szCs w:val="28"/>
        </w:rPr>
      </w:pPr>
      <w:r w:rsidRPr="00290E04">
        <w:rPr>
          <w:rFonts w:ascii="Times New Roman" w:eastAsia="Times New Roman" w:hAnsi="Times New Roman" w:cs="Times New Roman"/>
          <w:color w:val="000000" w:themeColor="text1"/>
          <w:spacing w:val="6"/>
          <w:sz w:val="28"/>
          <w:szCs w:val="28"/>
        </w:rPr>
        <w:t>принимать участие в обсуждении вопросов деятельности депутатской фракции;</w:t>
      </w:r>
    </w:p>
    <w:p w:rsidR="00290E04" w:rsidRPr="00290E04" w:rsidRDefault="00290E04" w:rsidP="00767A4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pacing w:val="6"/>
          <w:sz w:val="28"/>
          <w:szCs w:val="28"/>
        </w:rPr>
      </w:pPr>
      <w:r w:rsidRPr="00290E04">
        <w:rPr>
          <w:rFonts w:ascii="Times New Roman" w:eastAsia="Times New Roman" w:hAnsi="Times New Roman" w:cs="Times New Roman"/>
          <w:color w:val="000000" w:themeColor="text1"/>
          <w:spacing w:val="6"/>
          <w:sz w:val="28"/>
          <w:szCs w:val="28"/>
        </w:rPr>
        <w:t>вносить предложения по повестке заседания депутатской фракции;</w:t>
      </w:r>
    </w:p>
    <w:p w:rsidR="00290E04" w:rsidRPr="00290E04" w:rsidRDefault="00290E04" w:rsidP="00767A4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pacing w:val="6"/>
          <w:sz w:val="28"/>
          <w:szCs w:val="28"/>
        </w:rPr>
      </w:pPr>
      <w:r w:rsidRPr="00290E04">
        <w:rPr>
          <w:rFonts w:ascii="Times New Roman" w:eastAsia="Times New Roman" w:hAnsi="Times New Roman" w:cs="Times New Roman"/>
          <w:color w:val="000000" w:themeColor="text1"/>
          <w:spacing w:val="6"/>
          <w:sz w:val="28"/>
          <w:szCs w:val="28"/>
        </w:rPr>
        <w:t>выносить на рассмотрение депутатской фракции проекты решений Думы;</w:t>
      </w:r>
    </w:p>
    <w:p w:rsidR="00290E04" w:rsidRPr="00290E04" w:rsidRDefault="00290E04" w:rsidP="00767A4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pacing w:val="6"/>
          <w:sz w:val="28"/>
          <w:szCs w:val="28"/>
        </w:rPr>
      </w:pPr>
      <w:r w:rsidRPr="00290E04">
        <w:rPr>
          <w:rFonts w:ascii="Times New Roman" w:eastAsia="Times New Roman" w:hAnsi="Times New Roman" w:cs="Times New Roman"/>
          <w:color w:val="000000" w:themeColor="text1"/>
          <w:spacing w:val="6"/>
          <w:sz w:val="28"/>
          <w:szCs w:val="28"/>
        </w:rPr>
        <w:lastRenderedPageBreak/>
        <w:t>выносить на рассмотрение депутатской фракции предложения по проводимым ими мероприятиям;</w:t>
      </w:r>
    </w:p>
    <w:p w:rsidR="00290E04" w:rsidRPr="00290E04" w:rsidRDefault="00290E04" w:rsidP="00767A4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pacing w:val="6"/>
          <w:sz w:val="28"/>
          <w:szCs w:val="28"/>
        </w:rPr>
      </w:pPr>
      <w:r w:rsidRPr="00290E04">
        <w:rPr>
          <w:rFonts w:ascii="Times New Roman" w:eastAsia="Times New Roman" w:hAnsi="Times New Roman" w:cs="Times New Roman"/>
          <w:color w:val="000000" w:themeColor="text1"/>
          <w:spacing w:val="6"/>
          <w:sz w:val="28"/>
          <w:szCs w:val="28"/>
        </w:rPr>
        <w:t>избирать и быть избранными в руководящие (координирующие) органы депутатской фракции.</w:t>
      </w:r>
    </w:p>
    <w:p w:rsidR="00290E04" w:rsidRPr="00290E04" w:rsidRDefault="00290E04" w:rsidP="00767A4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pacing w:val="6"/>
          <w:sz w:val="28"/>
          <w:szCs w:val="28"/>
        </w:rPr>
      </w:pPr>
      <w:r w:rsidRPr="00290E04">
        <w:rPr>
          <w:rFonts w:ascii="Times New Roman" w:eastAsia="Times New Roman" w:hAnsi="Times New Roman" w:cs="Times New Roman"/>
          <w:color w:val="000000" w:themeColor="text1"/>
          <w:spacing w:val="6"/>
          <w:sz w:val="28"/>
          <w:szCs w:val="28"/>
        </w:rPr>
        <w:t>6.2. Члены депутатских фракций обязаны:</w:t>
      </w:r>
    </w:p>
    <w:p w:rsidR="00290E04" w:rsidRPr="00290E04" w:rsidRDefault="00290E04" w:rsidP="00767A4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pacing w:val="6"/>
          <w:sz w:val="28"/>
          <w:szCs w:val="28"/>
        </w:rPr>
      </w:pPr>
      <w:r w:rsidRPr="00290E04">
        <w:rPr>
          <w:rFonts w:ascii="Times New Roman" w:eastAsia="Times New Roman" w:hAnsi="Times New Roman" w:cs="Times New Roman"/>
          <w:color w:val="000000" w:themeColor="text1"/>
          <w:spacing w:val="6"/>
          <w:sz w:val="28"/>
          <w:szCs w:val="28"/>
        </w:rPr>
        <w:t>принимать участие в работе депутатской фракции и иных мероприятиях, проводимых депутатской фракцией или с ее участием;</w:t>
      </w:r>
    </w:p>
    <w:p w:rsidR="00290E04" w:rsidRPr="00290E04" w:rsidRDefault="00290E04" w:rsidP="00767A4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pacing w:val="6"/>
          <w:sz w:val="28"/>
          <w:szCs w:val="28"/>
        </w:rPr>
      </w:pPr>
      <w:r w:rsidRPr="00290E04">
        <w:rPr>
          <w:rFonts w:ascii="Times New Roman" w:eastAsia="Times New Roman" w:hAnsi="Times New Roman" w:cs="Times New Roman"/>
          <w:color w:val="000000" w:themeColor="text1"/>
          <w:spacing w:val="6"/>
          <w:sz w:val="28"/>
          <w:szCs w:val="28"/>
        </w:rPr>
        <w:t>выполнять решения депутатской фракции, распоряжения руководителя депутатской фракции;</w:t>
      </w:r>
    </w:p>
    <w:p w:rsidR="00290E04" w:rsidRPr="00290E04" w:rsidRDefault="00290E04" w:rsidP="00767A4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pacing w:val="6"/>
          <w:sz w:val="28"/>
          <w:szCs w:val="28"/>
        </w:rPr>
      </w:pPr>
      <w:r w:rsidRPr="00290E04">
        <w:rPr>
          <w:rFonts w:ascii="Times New Roman" w:eastAsia="Times New Roman" w:hAnsi="Times New Roman" w:cs="Times New Roman"/>
          <w:color w:val="000000" w:themeColor="text1"/>
          <w:spacing w:val="6"/>
          <w:sz w:val="28"/>
          <w:szCs w:val="28"/>
        </w:rPr>
        <w:t>воздерживаться от заявлений от имени депутатов фракции, если они не соответствуют коллективной позиции, определенной решением депутатской фракции.</w:t>
      </w:r>
    </w:p>
    <w:p w:rsidR="00290E04" w:rsidRDefault="00290E04" w:rsidP="00767A4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pacing w:val="6"/>
          <w:sz w:val="28"/>
          <w:szCs w:val="28"/>
        </w:rPr>
      </w:pPr>
      <w:r w:rsidRPr="00290E04">
        <w:rPr>
          <w:rFonts w:ascii="Times New Roman" w:eastAsia="Times New Roman" w:hAnsi="Times New Roman" w:cs="Times New Roman"/>
          <w:color w:val="000000" w:themeColor="text1"/>
          <w:spacing w:val="6"/>
          <w:sz w:val="28"/>
          <w:szCs w:val="28"/>
        </w:rPr>
        <w:t>6.3. Руководители депутатских фракций в течение 5 (пяти) дней со дня принятия решения депутатской фракцией направляют информацию об изменении состава депутатских фракций в аппарат Думы.</w:t>
      </w:r>
    </w:p>
    <w:p w:rsidR="00767A4A" w:rsidRPr="00290E04" w:rsidRDefault="00767A4A" w:rsidP="00767A4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pacing w:val="6"/>
          <w:sz w:val="28"/>
          <w:szCs w:val="28"/>
        </w:rPr>
      </w:pPr>
    </w:p>
    <w:p w:rsidR="00290E04" w:rsidRDefault="00290E04" w:rsidP="00767A4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pacing w:val="6"/>
          <w:sz w:val="28"/>
          <w:szCs w:val="28"/>
        </w:rPr>
      </w:pPr>
      <w:r w:rsidRPr="00290E04">
        <w:rPr>
          <w:rFonts w:ascii="Times New Roman" w:eastAsia="Times New Roman" w:hAnsi="Times New Roman" w:cs="Times New Roman"/>
          <w:color w:val="000000" w:themeColor="text1"/>
          <w:spacing w:val="6"/>
          <w:sz w:val="28"/>
          <w:szCs w:val="28"/>
        </w:rPr>
        <w:t>7. Прекращение деятельности депутатских фракций</w:t>
      </w:r>
    </w:p>
    <w:p w:rsidR="00767A4A" w:rsidRPr="00290E04" w:rsidRDefault="00767A4A" w:rsidP="00767A4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pacing w:val="6"/>
          <w:sz w:val="28"/>
          <w:szCs w:val="28"/>
        </w:rPr>
      </w:pPr>
    </w:p>
    <w:p w:rsidR="00290E04" w:rsidRPr="00290E04" w:rsidRDefault="00290E04" w:rsidP="00767A4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pacing w:val="6"/>
          <w:sz w:val="28"/>
          <w:szCs w:val="28"/>
        </w:rPr>
      </w:pPr>
      <w:r w:rsidRPr="00290E04">
        <w:rPr>
          <w:rFonts w:ascii="Times New Roman" w:eastAsia="Times New Roman" w:hAnsi="Times New Roman" w:cs="Times New Roman"/>
          <w:color w:val="000000" w:themeColor="text1"/>
          <w:spacing w:val="6"/>
          <w:sz w:val="28"/>
          <w:szCs w:val="28"/>
        </w:rPr>
        <w:t>7.1. Деятельность депутатской фракции прекращается в связи с истечением срока полномочий Думы соответствующего созыва.</w:t>
      </w:r>
    </w:p>
    <w:p w:rsidR="00290E04" w:rsidRPr="00290E04" w:rsidRDefault="00290E04" w:rsidP="00767A4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pacing w:val="6"/>
          <w:sz w:val="28"/>
          <w:szCs w:val="28"/>
        </w:rPr>
      </w:pPr>
      <w:r w:rsidRPr="00290E04">
        <w:rPr>
          <w:rFonts w:ascii="Times New Roman" w:eastAsia="Times New Roman" w:hAnsi="Times New Roman" w:cs="Times New Roman"/>
          <w:color w:val="000000" w:themeColor="text1"/>
          <w:spacing w:val="6"/>
          <w:sz w:val="28"/>
          <w:szCs w:val="28"/>
        </w:rPr>
        <w:t>7.2. В случае прекращения деятельности политической партии в связи с ее ликвидацией или реорганизацией деятельность ее фракции в Думе, а также членство депутатов в этой фракции прекращается со дня внесения в единый государственный реестр юридических лиц соответствующей записи.</w:t>
      </w:r>
    </w:p>
    <w:p w:rsidR="00E0050B" w:rsidRDefault="00E0050B"/>
    <w:sectPr w:rsidR="00E0050B" w:rsidSect="00767A4A">
      <w:headerReference w:type="default" r:id="rId16"/>
      <w:pgSz w:w="11906" w:h="16838"/>
      <w:pgMar w:top="1134" w:right="851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C1076" w:rsidRDefault="003C1076" w:rsidP="00767A4A">
      <w:pPr>
        <w:spacing w:after="0" w:line="240" w:lineRule="auto"/>
      </w:pPr>
      <w:r>
        <w:separator/>
      </w:r>
    </w:p>
  </w:endnote>
  <w:endnote w:type="continuationSeparator" w:id="1">
    <w:p w:rsidR="003C1076" w:rsidRDefault="003C1076" w:rsidP="00767A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C1076" w:rsidRDefault="003C1076" w:rsidP="00767A4A">
      <w:pPr>
        <w:spacing w:after="0" w:line="240" w:lineRule="auto"/>
      </w:pPr>
      <w:r>
        <w:separator/>
      </w:r>
    </w:p>
  </w:footnote>
  <w:footnote w:type="continuationSeparator" w:id="1">
    <w:p w:rsidR="003C1076" w:rsidRDefault="003C1076" w:rsidP="00767A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391261"/>
      <w:docPartObj>
        <w:docPartGallery w:val="Page Numbers (Top of Page)"/>
        <w:docPartUnique/>
      </w:docPartObj>
    </w:sdtPr>
    <w:sdtContent>
      <w:p w:rsidR="00767A4A" w:rsidRDefault="00E471AE">
        <w:pPr>
          <w:pStyle w:val="a8"/>
          <w:jc w:val="center"/>
        </w:pPr>
        <w:fldSimple w:instr=" PAGE   \* MERGEFORMAT ">
          <w:r w:rsidR="00617EFF">
            <w:rPr>
              <w:noProof/>
            </w:rPr>
            <w:t>6</w:t>
          </w:r>
        </w:fldSimple>
      </w:p>
    </w:sdtContent>
  </w:sdt>
  <w:p w:rsidR="00767A4A" w:rsidRDefault="00767A4A">
    <w:pPr>
      <w:pStyle w:val="a8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290E04"/>
    <w:rsid w:val="00263E73"/>
    <w:rsid w:val="00290E04"/>
    <w:rsid w:val="00333FC9"/>
    <w:rsid w:val="003C1076"/>
    <w:rsid w:val="003C7C9D"/>
    <w:rsid w:val="00407924"/>
    <w:rsid w:val="004476E9"/>
    <w:rsid w:val="004A7F91"/>
    <w:rsid w:val="00617EFF"/>
    <w:rsid w:val="006C07C3"/>
    <w:rsid w:val="00767A4A"/>
    <w:rsid w:val="009A3017"/>
    <w:rsid w:val="00B841CC"/>
    <w:rsid w:val="00BA7BE5"/>
    <w:rsid w:val="00C21621"/>
    <w:rsid w:val="00E0050B"/>
    <w:rsid w:val="00E471AE"/>
    <w:rsid w:val="00ED6E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7F91"/>
  </w:style>
  <w:style w:type="paragraph" w:styleId="1">
    <w:name w:val="heading 1"/>
    <w:basedOn w:val="a"/>
    <w:link w:val="10"/>
    <w:uiPriority w:val="9"/>
    <w:qFormat/>
    <w:rsid w:val="00290E04"/>
    <w:pPr>
      <w:spacing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color w:val="191A1B"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90E04"/>
    <w:rPr>
      <w:rFonts w:ascii="Times New Roman" w:eastAsia="Times New Roman" w:hAnsi="Times New Roman" w:cs="Times New Roman"/>
      <w:b/>
      <w:bCs/>
      <w:color w:val="191A1B"/>
      <w:kern w:val="36"/>
      <w:sz w:val="48"/>
      <w:szCs w:val="48"/>
    </w:rPr>
  </w:style>
  <w:style w:type="character" w:styleId="a3">
    <w:name w:val="Hyperlink"/>
    <w:basedOn w:val="a0"/>
    <w:uiPriority w:val="99"/>
    <w:semiHidden/>
    <w:unhideWhenUsed/>
    <w:rsid w:val="00290E04"/>
    <w:rPr>
      <w:strike w:val="0"/>
      <w:dstrike w:val="0"/>
      <w:color w:val="0000FF"/>
      <w:u w:val="none"/>
      <w:effect w:val="none"/>
    </w:rPr>
  </w:style>
  <w:style w:type="paragraph" w:customStyle="1" w:styleId="s3">
    <w:name w:val="s_3"/>
    <w:basedOn w:val="a"/>
    <w:rsid w:val="00290E04"/>
    <w:pPr>
      <w:spacing w:after="4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mpty">
    <w:name w:val="empty"/>
    <w:basedOn w:val="a"/>
    <w:rsid w:val="00290E04"/>
    <w:pPr>
      <w:spacing w:after="4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1">
    <w:name w:val="s_1"/>
    <w:basedOn w:val="a"/>
    <w:rsid w:val="00290E04"/>
    <w:pPr>
      <w:spacing w:after="4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16">
    <w:name w:val="s_16"/>
    <w:basedOn w:val="a"/>
    <w:rsid w:val="00290E04"/>
    <w:pPr>
      <w:spacing w:after="4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indent1">
    <w:name w:val="indent_1"/>
    <w:basedOn w:val="a"/>
    <w:rsid w:val="00290E04"/>
    <w:pPr>
      <w:spacing w:after="4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10">
    <w:name w:val="s_10"/>
    <w:basedOn w:val="a0"/>
    <w:rsid w:val="00290E04"/>
  </w:style>
  <w:style w:type="paragraph" w:styleId="a4">
    <w:name w:val="Subtitle"/>
    <w:basedOn w:val="a"/>
    <w:link w:val="a5"/>
    <w:qFormat/>
    <w:rsid w:val="00290E0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</w:rPr>
  </w:style>
  <w:style w:type="character" w:customStyle="1" w:styleId="a5">
    <w:name w:val="Подзаголовок Знак"/>
    <w:basedOn w:val="a0"/>
    <w:link w:val="a4"/>
    <w:rsid w:val="00290E04"/>
    <w:rPr>
      <w:rFonts w:ascii="Times New Roman" w:eastAsia="Times New Roman" w:hAnsi="Times New Roman" w:cs="Times New Roman"/>
      <w:b/>
      <w:sz w:val="32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290E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90E04"/>
    <w:rPr>
      <w:rFonts w:ascii="Tahoma" w:hAnsi="Tahoma" w:cs="Tahoma"/>
      <w:sz w:val="16"/>
      <w:szCs w:val="16"/>
    </w:rPr>
  </w:style>
  <w:style w:type="paragraph" w:styleId="2">
    <w:name w:val="Body Text 2"/>
    <w:basedOn w:val="a"/>
    <w:link w:val="20"/>
    <w:rsid w:val="003C7C9D"/>
    <w:pPr>
      <w:spacing w:after="0" w:line="240" w:lineRule="auto"/>
      <w:jc w:val="both"/>
    </w:pPr>
    <w:rPr>
      <w:rFonts w:ascii="Times New Roman" w:eastAsia="Times New Roman" w:hAnsi="Times New Roman" w:cs="Times New Roman"/>
      <w:bCs/>
      <w:sz w:val="26"/>
      <w:szCs w:val="20"/>
    </w:rPr>
  </w:style>
  <w:style w:type="character" w:customStyle="1" w:styleId="20">
    <w:name w:val="Основной текст 2 Знак"/>
    <w:basedOn w:val="a0"/>
    <w:link w:val="2"/>
    <w:rsid w:val="003C7C9D"/>
    <w:rPr>
      <w:rFonts w:ascii="Times New Roman" w:eastAsia="Times New Roman" w:hAnsi="Times New Roman" w:cs="Times New Roman"/>
      <w:bCs/>
      <w:sz w:val="26"/>
      <w:szCs w:val="20"/>
    </w:rPr>
  </w:style>
  <w:style w:type="paragraph" w:styleId="a8">
    <w:name w:val="header"/>
    <w:basedOn w:val="a"/>
    <w:link w:val="a9"/>
    <w:uiPriority w:val="99"/>
    <w:unhideWhenUsed/>
    <w:rsid w:val="00767A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767A4A"/>
  </w:style>
  <w:style w:type="paragraph" w:styleId="aa">
    <w:name w:val="footer"/>
    <w:basedOn w:val="a"/>
    <w:link w:val="ab"/>
    <w:uiPriority w:val="99"/>
    <w:semiHidden/>
    <w:unhideWhenUsed/>
    <w:rsid w:val="00767A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767A4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9861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9036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012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2085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7440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4130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89673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032571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28007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36789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129604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68488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3276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028271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788257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061158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990313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470714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876087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92680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055588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240627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622419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404535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401855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73745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1143971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94303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589667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223725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344117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29854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298228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72678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103957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872912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342032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841576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916513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848685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205887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642139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674281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76254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203065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530755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603886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24369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842544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arant25.ru/" TargetMode="External"/><Relationship Id="rId13" Type="http://schemas.openxmlformats.org/officeDocument/2006/relationships/hyperlink" Target="https://garant25.ru/" TargetMode="Externa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garant25.ru/" TargetMode="External"/><Relationship Id="rId12" Type="http://schemas.openxmlformats.org/officeDocument/2006/relationships/hyperlink" Target="https://garant25.ru/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eader" Target="header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https://garant25.ru/" TargetMode="External"/><Relationship Id="rId5" Type="http://schemas.openxmlformats.org/officeDocument/2006/relationships/endnotes" Target="endnotes.xml"/><Relationship Id="rId15" Type="http://schemas.openxmlformats.org/officeDocument/2006/relationships/hyperlink" Target="http://www.artemduma.ru/" TargetMode="External"/><Relationship Id="rId10" Type="http://schemas.openxmlformats.org/officeDocument/2006/relationships/hyperlink" Target="https://garant25.ru/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garant25.ru/" TargetMode="External"/><Relationship Id="rId14" Type="http://schemas.openxmlformats.org/officeDocument/2006/relationships/hyperlink" Target="http://www.artemduma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1</Pages>
  <Words>1650</Words>
  <Characters>9409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11037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TishinaGP</dc:creator>
  <cp:keywords/>
  <dc:description/>
  <cp:lastModifiedBy>TishinaGP</cp:lastModifiedBy>
  <cp:revision>9</cp:revision>
  <cp:lastPrinted>2025-10-01T21:50:00Z</cp:lastPrinted>
  <dcterms:created xsi:type="dcterms:W3CDTF">2025-09-18T00:01:00Z</dcterms:created>
  <dcterms:modified xsi:type="dcterms:W3CDTF">2025-10-01T21:52:00Z</dcterms:modified>
</cp:coreProperties>
</file>