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5DD" w:rsidRDefault="00F052CA" w:rsidP="007015DD">
      <w:pPr>
        <w:shd w:val="clear" w:color="auto" w:fill="FFFFFF"/>
        <w:jc w:val="center"/>
        <w:rPr>
          <w:color w:val="000000"/>
          <w:sz w:val="18"/>
        </w:rPr>
      </w:pPr>
      <w:r>
        <w:rPr>
          <w:noProof/>
          <w:color w:val="000000"/>
          <w:sz w:val="18"/>
        </w:rPr>
        <w:drawing>
          <wp:inline distT="0" distB="0" distL="0" distR="0">
            <wp:extent cx="63817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simplePos x="0" y="0"/>
                <wp:positionH relativeFrom="column">
                  <wp:posOffset>4768850</wp:posOffset>
                </wp:positionH>
                <wp:positionV relativeFrom="paragraph">
                  <wp:posOffset>-171450</wp:posOffset>
                </wp:positionV>
                <wp:extent cx="1371600" cy="365760"/>
                <wp:effectExtent l="1905" t="2540" r="0" b="3175"/>
                <wp:wrapNone/>
                <wp:docPr id="3525164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39" w:rsidRDefault="00266039" w:rsidP="00701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5pt;margin-top:-13.5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" o:allowincell="f" stroked="f">
                <v:textbox>
                  <w:txbxContent>
                    <w:p w:rsidR="00266039" w:rsidRDefault="00266039" w:rsidP="007015DD"/>
                  </w:txbxContent>
                </v:textbox>
              </v:shape>
            </w:pict>
          </mc:Fallback>
        </mc:AlternateContent>
      </w:r>
    </w:p>
    <w:p w:rsidR="007015DD" w:rsidRPr="001F1B69" w:rsidRDefault="007015DD"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АДМИНИСТРАЦИЯ</w:t>
      </w:r>
    </w:p>
    <w:p w:rsidR="007015DD" w:rsidRPr="001F1B69" w:rsidRDefault="007015DD"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 xml:space="preserve">АНУЧИНСКОГО МУНИЦИПАЛЬНОГО </w:t>
      </w:r>
      <w:r w:rsidR="005D1640" w:rsidRPr="001F1B69">
        <w:rPr>
          <w:rFonts w:ascii="Times New Roman" w:hAnsi="Times New Roman"/>
          <w:b/>
          <w:color w:val="000000"/>
          <w:spacing w:val="20"/>
          <w:sz w:val="28"/>
          <w:szCs w:val="28"/>
        </w:rPr>
        <w:t>ОКРУГА</w:t>
      </w:r>
    </w:p>
    <w:p w:rsidR="001F1B69" w:rsidRPr="001F1B69" w:rsidRDefault="001F1B69"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ПРИМОРСКОГО КРАЯ</w:t>
      </w:r>
    </w:p>
    <w:p w:rsidR="005D6E3F" w:rsidRPr="005D6E3F" w:rsidRDefault="005D6E3F" w:rsidP="007015DD">
      <w:pPr>
        <w:shd w:val="clear" w:color="auto" w:fill="FFFFFF"/>
        <w:jc w:val="center"/>
        <w:rPr>
          <w:rFonts w:ascii="Times New Roman" w:hAnsi="Times New Roman"/>
          <w:color w:val="000000"/>
          <w:sz w:val="16"/>
          <w:szCs w:val="16"/>
        </w:rPr>
      </w:pPr>
    </w:p>
    <w:p w:rsidR="007015DD" w:rsidRDefault="00F052CA" w:rsidP="007015DD">
      <w:pPr>
        <w:shd w:val="clear" w:color="auto" w:fill="FFFFFF"/>
        <w:jc w:val="center"/>
        <w:rPr>
          <w:rFonts w:ascii="Times New Roman" w:hAnsi="Times New Roman"/>
          <w:color w:val="000000"/>
          <w:sz w:val="28"/>
          <w:szCs w:val="28"/>
        </w:rPr>
      </w:pPr>
      <w:r w:rsidRPr="001F1B69">
        <w:rPr>
          <w:rFonts w:ascii="Times New Roman" w:hAnsi="Times New Roman"/>
          <w:noProof/>
          <w:sz w:val="28"/>
          <w:szCs w:val="28"/>
        </w:rPr>
        <mc:AlternateContent>
          <mc:Choice Requires="wps">
            <w:drawing>
              <wp:anchor distT="0" distB="0" distL="114300" distR="114300" simplePos="0" relativeHeight="251657216" behindDoc="0" locked="0" layoutInCell="0" allowOverlap="1">
                <wp:simplePos x="0" y="0"/>
                <wp:positionH relativeFrom="column">
                  <wp:posOffset>4768850</wp:posOffset>
                </wp:positionH>
                <wp:positionV relativeFrom="paragraph">
                  <wp:posOffset>-171450</wp:posOffset>
                </wp:positionV>
                <wp:extent cx="1371600" cy="365760"/>
                <wp:effectExtent l="1905" t="0" r="0" b="0"/>
                <wp:wrapNone/>
                <wp:docPr id="730814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39" w:rsidRDefault="00266039" w:rsidP="00701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5.5pt;margin-top:-13.5pt;width:1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" o:allowincell="f" stroked="f">
                <v:textbox>
                  <w:txbxContent>
                    <w:p w:rsidR="00266039" w:rsidRDefault="00266039" w:rsidP="007015DD"/>
                  </w:txbxContent>
                </v:textbox>
              </v:shape>
            </w:pict>
          </mc:Fallback>
        </mc:AlternateContent>
      </w:r>
      <w:r w:rsidR="007015DD" w:rsidRPr="001F1B69">
        <w:rPr>
          <w:rFonts w:ascii="Times New Roman" w:hAnsi="Times New Roman"/>
          <w:color w:val="000000"/>
          <w:sz w:val="28"/>
          <w:szCs w:val="28"/>
        </w:rPr>
        <w:t>П О С Т А Н О В Л Е Н И Е</w:t>
      </w:r>
    </w:p>
    <w:tbl>
      <w:tblPr>
        <w:tblW w:w="0" w:type="auto"/>
        <w:jc w:val="center"/>
        <w:tblLayout w:type="fixed"/>
        <w:tblLook w:val="04A0" w:firstRow="1" w:lastRow="0" w:firstColumn="1" w:lastColumn="0" w:noHBand="0" w:noVBand="1"/>
      </w:tblPr>
      <w:tblGrid>
        <w:gridCol w:w="1569"/>
        <w:gridCol w:w="285"/>
        <w:gridCol w:w="4923"/>
        <w:gridCol w:w="2167"/>
      </w:tblGrid>
      <w:tr w:rsidR="00716605" w:rsidRPr="001F1B69" w:rsidTr="005D6E3F">
        <w:trPr>
          <w:trHeight w:val="577"/>
          <w:jc w:val="center"/>
        </w:trPr>
        <w:tc>
          <w:tcPr>
            <w:tcW w:w="1569" w:type="dxa"/>
          </w:tcPr>
          <w:p w:rsidR="00716605" w:rsidRPr="00E95B88" w:rsidRDefault="00830020">
            <w:pPr>
              <w:rPr>
                <w:rFonts w:ascii="Times New Roman" w:hAnsi="Times New Roman"/>
                <w:color w:val="000000"/>
                <w:sz w:val="28"/>
                <w:szCs w:val="28"/>
              </w:rPr>
            </w:pPr>
            <w:r>
              <w:rPr>
                <w:rFonts w:ascii="Times New Roman" w:hAnsi="Times New Roman"/>
                <w:color w:val="000000"/>
                <w:sz w:val="28"/>
                <w:szCs w:val="28"/>
              </w:rPr>
              <w:t>20.04.2023</w:t>
            </w:r>
          </w:p>
        </w:tc>
        <w:tc>
          <w:tcPr>
            <w:tcW w:w="285" w:type="dxa"/>
          </w:tcPr>
          <w:p w:rsidR="00716605" w:rsidRPr="001F1B69" w:rsidRDefault="00716605" w:rsidP="0078778D">
            <w:pPr>
              <w:ind w:left="-100" w:firstLine="100"/>
              <w:rPr>
                <w:rFonts w:ascii="Times New Roman" w:hAnsi="Times New Roman"/>
                <w:color w:val="000000"/>
                <w:sz w:val="28"/>
                <w:szCs w:val="28"/>
                <w:u w:val="single"/>
              </w:rPr>
            </w:pPr>
          </w:p>
        </w:tc>
        <w:tc>
          <w:tcPr>
            <w:tcW w:w="4923" w:type="dxa"/>
            <w:hideMark/>
          </w:tcPr>
          <w:p w:rsidR="00716605" w:rsidRPr="005D6E3F" w:rsidRDefault="00716605" w:rsidP="00F052CA">
            <w:pPr>
              <w:jc w:val="center"/>
              <w:rPr>
                <w:rFonts w:ascii="Times New Roman" w:hAnsi="Times New Roman"/>
                <w:color w:val="000000"/>
                <w:sz w:val="16"/>
                <w:szCs w:val="16"/>
              </w:rPr>
            </w:pPr>
            <w:r w:rsidRPr="001F1B69">
              <w:rPr>
                <w:rFonts w:ascii="Times New Roman" w:hAnsi="Times New Roman"/>
                <w:color w:val="000000"/>
                <w:sz w:val="28"/>
                <w:szCs w:val="28"/>
              </w:rPr>
              <w:t>с. Анучино</w:t>
            </w:r>
          </w:p>
        </w:tc>
        <w:tc>
          <w:tcPr>
            <w:tcW w:w="2167" w:type="dxa"/>
            <w:tcBorders>
              <w:left w:val="nil"/>
            </w:tcBorders>
            <w:hideMark/>
          </w:tcPr>
          <w:p w:rsidR="00716605" w:rsidRDefault="00E95B88">
            <w:pPr>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sidR="00716605" w:rsidRPr="001F1B69">
              <w:rPr>
                <w:rFonts w:ascii="Times New Roman" w:hAnsi="Times New Roman"/>
                <w:color w:val="000000"/>
                <w:sz w:val="28"/>
                <w:szCs w:val="28"/>
              </w:rPr>
              <w:t>№</w:t>
            </w:r>
            <w:r w:rsidR="005B4A06">
              <w:rPr>
                <w:rFonts w:ascii="Times New Roman" w:hAnsi="Times New Roman"/>
                <w:color w:val="000000"/>
                <w:sz w:val="28"/>
                <w:szCs w:val="28"/>
              </w:rPr>
              <w:t xml:space="preserve"> </w:t>
            </w:r>
            <w:r w:rsidR="0078778D">
              <w:rPr>
                <w:rFonts w:ascii="Times New Roman" w:hAnsi="Times New Roman"/>
                <w:color w:val="000000"/>
                <w:sz w:val="28"/>
                <w:szCs w:val="28"/>
              </w:rPr>
              <w:t xml:space="preserve"> </w:t>
            </w:r>
            <w:r w:rsidR="00830020">
              <w:rPr>
                <w:rFonts w:ascii="Times New Roman" w:hAnsi="Times New Roman"/>
                <w:color w:val="000000"/>
                <w:sz w:val="28"/>
                <w:szCs w:val="28"/>
              </w:rPr>
              <w:t>307</w:t>
            </w:r>
            <w:proofErr w:type="gramEnd"/>
          </w:p>
          <w:p w:rsidR="006C2497" w:rsidRDefault="006C2497">
            <w:pPr>
              <w:jc w:val="center"/>
              <w:rPr>
                <w:rFonts w:ascii="Times New Roman" w:hAnsi="Times New Roman"/>
                <w:color w:val="000000"/>
                <w:sz w:val="28"/>
                <w:szCs w:val="28"/>
              </w:rPr>
            </w:pPr>
          </w:p>
          <w:p w:rsidR="001F1B69" w:rsidRPr="001F1B69" w:rsidRDefault="001F1B69">
            <w:pPr>
              <w:jc w:val="center"/>
              <w:rPr>
                <w:rFonts w:ascii="Times New Roman" w:hAnsi="Times New Roman"/>
                <w:color w:val="000000"/>
                <w:sz w:val="28"/>
                <w:szCs w:val="28"/>
              </w:rPr>
            </w:pPr>
          </w:p>
        </w:tc>
      </w:tr>
    </w:tbl>
    <w:p w:rsidR="00C340EC" w:rsidRPr="00C340EC" w:rsidRDefault="00C340EC" w:rsidP="008B0144">
      <w:pPr>
        <w:widowControl w:val="0"/>
        <w:autoSpaceDE w:val="0"/>
        <w:autoSpaceDN w:val="0"/>
        <w:adjustRightInd w:val="0"/>
        <w:spacing w:after="0" w:line="240" w:lineRule="auto"/>
        <w:jc w:val="center"/>
        <w:rPr>
          <w:rFonts w:ascii="Times New Roman" w:hAnsi="Times New Roman"/>
          <w:b/>
          <w:bCs/>
          <w:sz w:val="28"/>
          <w:szCs w:val="28"/>
        </w:rPr>
      </w:pPr>
      <w:r w:rsidRPr="00C340EC">
        <w:rPr>
          <w:rFonts w:ascii="Times New Roman" w:hAnsi="Times New Roman"/>
          <w:b/>
          <w:bCs/>
          <w:sz w:val="28"/>
          <w:szCs w:val="28"/>
        </w:rPr>
        <w:t>О внесении изменений в «Положение о порядке выделения</w:t>
      </w:r>
    </w:p>
    <w:p w:rsidR="00C340EC" w:rsidRPr="00C340EC" w:rsidRDefault="00C340EC" w:rsidP="00C340EC">
      <w:pPr>
        <w:widowControl w:val="0"/>
        <w:autoSpaceDE w:val="0"/>
        <w:autoSpaceDN w:val="0"/>
        <w:adjustRightInd w:val="0"/>
        <w:spacing w:after="0" w:line="240" w:lineRule="auto"/>
        <w:jc w:val="center"/>
        <w:rPr>
          <w:rFonts w:ascii="Times New Roman" w:hAnsi="Times New Roman"/>
          <w:b/>
          <w:bCs/>
          <w:sz w:val="28"/>
          <w:szCs w:val="28"/>
        </w:rPr>
      </w:pPr>
      <w:r w:rsidRPr="00C340EC">
        <w:rPr>
          <w:rFonts w:ascii="Times New Roman" w:hAnsi="Times New Roman"/>
          <w:b/>
          <w:bCs/>
          <w:sz w:val="28"/>
          <w:szCs w:val="28"/>
        </w:rPr>
        <w:t>и расходования средств резервного фонда Анучинского муниципального округа Приморского края», утверждённого постановлением администрации Анучинского муниципального округа от 17.05.2021 № 413</w:t>
      </w:r>
    </w:p>
    <w:p w:rsidR="00C340EC" w:rsidRPr="00546C05" w:rsidRDefault="00C340EC" w:rsidP="00C340EC">
      <w:pPr>
        <w:widowControl w:val="0"/>
        <w:autoSpaceDE w:val="0"/>
        <w:autoSpaceDN w:val="0"/>
        <w:adjustRightInd w:val="0"/>
        <w:spacing w:after="0" w:line="240" w:lineRule="auto"/>
        <w:jc w:val="center"/>
        <w:rPr>
          <w:rFonts w:ascii="Times New Roman" w:hAnsi="Times New Roman"/>
          <w:sz w:val="24"/>
          <w:szCs w:val="24"/>
        </w:rPr>
      </w:pPr>
    </w:p>
    <w:p w:rsidR="007015DD" w:rsidRDefault="00FA03C3" w:rsidP="005D6E3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D07E9D" w:rsidRPr="00D07E9D">
        <w:rPr>
          <w:rFonts w:ascii="Times New Roman" w:hAnsi="Times New Roman"/>
          <w:sz w:val="28"/>
          <w:szCs w:val="28"/>
        </w:rPr>
        <w:t xml:space="preserve">В соответствии со </w:t>
      </w:r>
      <w:hyperlink r:id="rId8" w:history="1">
        <w:r w:rsidR="00D07E9D" w:rsidRPr="00D07E9D">
          <w:rPr>
            <w:rFonts w:ascii="Times New Roman" w:hAnsi="Times New Roman"/>
            <w:sz w:val="28"/>
            <w:szCs w:val="28"/>
          </w:rPr>
          <w:t>статьёй 81</w:t>
        </w:r>
      </w:hyperlink>
      <w:r w:rsidR="00D07E9D" w:rsidRPr="00D07E9D">
        <w:rPr>
          <w:rFonts w:ascii="Times New Roman" w:hAnsi="Times New Roman"/>
          <w:sz w:val="28"/>
          <w:szCs w:val="28"/>
        </w:rPr>
        <w:t xml:space="preserve"> Бюджетного кодекса Российской Федерации, в целях установления порядка использования средст</w:t>
      </w:r>
      <w:r w:rsidR="00DA3CF1">
        <w:rPr>
          <w:rFonts w:ascii="Times New Roman" w:hAnsi="Times New Roman"/>
          <w:sz w:val="28"/>
          <w:szCs w:val="28"/>
        </w:rPr>
        <w:t>в резервного фонда</w:t>
      </w:r>
      <w:r w:rsidR="00034A2D">
        <w:rPr>
          <w:rFonts w:ascii="Times New Roman" w:hAnsi="Times New Roman"/>
          <w:sz w:val="28"/>
          <w:szCs w:val="28"/>
        </w:rPr>
        <w:t>,</w:t>
      </w:r>
      <w:r w:rsidR="00DA3CF1">
        <w:rPr>
          <w:rFonts w:ascii="Times New Roman" w:hAnsi="Times New Roman"/>
          <w:sz w:val="28"/>
          <w:szCs w:val="28"/>
        </w:rPr>
        <w:t xml:space="preserve"> </w:t>
      </w:r>
      <w:r w:rsidR="00CD5AE1">
        <w:rPr>
          <w:rFonts w:ascii="Times New Roman" w:hAnsi="Times New Roman"/>
          <w:sz w:val="28"/>
          <w:szCs w:val="28"/>
        </w:rPr>
        <w:t>а</w:t>
      </w:r>
      <w:r w:rsidR="00DA3CF1">
        <w:rPr>
          <w:rFonts w:ascii="Times New Roman" w:hAnsi="Times New Roman"/>
          <w:sz w:val="28"/>
          <w:szCs w:val="28"/>
        </w:rPr>
        <w:t>дминистрация</w:t>
      </w:r>
      <w:r w:rsidR="00D07E9D" w:rsidRPr="00D07E9D">
        <w:rPr>
          <w:rFonts w:ascii="Times New Roman" w:hAnsi="Times New Roman"/>
          <w:sz w:val="28"/>
          <w:szCs w:val="28"/>
        </w:rPr>
        <w:t xml:space="preserve"> </w:t>
      </w:r>
      <w:r w:rsidR="007015DD">
        <w:rPr>
          <w:rFonts w:ascii="Times New Roman" w:hAnsi="Times New Roman"/>
          <w:sz w:val="28"/>
          <w:szCs w:val="28"/>
        </w:rPr>
        <w:t xml:space="preserve">Анучинского </w:t>
      </w:r>
      <w:r w:rsidR="00D07E9D" w:rsidRPr="00D07E9D">
        <w:rPr>
          <w:rFonts w:ascii="Times New Roman" w:hAnsi="Times New Roman"/>
          <w:sz w:val="28"/>
          <w:szCs w:val="28"/>
        </w:rPr>
        <w:t>муниципального</w:t>
      </w:r>
      <w:r w:rsidR="007015DD">
        <w:rPr>
          <w:rFonts w:ascii="Times New Roman" w:hAnsi="Times New Roman"/>
          <w:sz w:val="28"/>
          <w:szCs w:val="28"/>
        </w:rPr>
        <w:t xml:space="preserve"> </w:t>
      </w:r>
      <w:r w:rsidR="005D1640">
        <w:rPr>
          <w:rFonts w:ascii="Times New Roman" w:hAnsi="Times New Roman"/>
          <w:sz w:val="28"/>
          <w:szCs w:val="28"/>
        </w:rPr>
        <w:t>округа</w:t>
      </w:r>
      <w:r w:rsidR="00E95B88">
        <w:rPr>
          <w:rFonts w:ascii="Times New Roman" w:hAnsi="Times New Roman"/>
          <w:sz w:val="28"/>
          <w:szCs w:val="28"/>
        </w:rPr>
        <w:t xml:space="preserve"> Приморского края</w:t>
      </w:r>
    </w:p>
    <w:p w:rsidR="00E701D8" w:rsidRDefault="00E701D8" w:rsidP="00E701D8">
      <w:pPr>
        <w:widowControl w:val="0"/>
        <w:autoSpaceDE w:val="0"/>
        <w:autoSpaceDN w:val="0"/>
        <w:adjustRightInd w:val="0"/>
        <w:spacing w:after="0" w:line="240" w:lineRule="auto"/>
        <w:jc w:val="both"/>
        <w:rPr>
          <w:rFonts w:ascii="Times New Roman" w:hAnsi="Times New Roman"/>
          <w:sz w:val="28"/>
          <w:szCs w:val="28"/>
        </w:rPr>
      </w:pPr>
    </w:p>
    <w:p w:rsidR="00D07E9D" w:rsidRDefault="007015DD" w:rsidP="0078778D">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ПОСТАНОВЛЯЕТ</w:t>
      </w:r>
      <w:r w:rsidR="00034A2D">
        <w:rPr>
          <w:rFonts w:ascii="Times New Roman" w:hAnsi="Times New Roman"/>
          <w:sz w:val="28"/>
          <w:szCs w:val="28"/>
        </w:rPr>
        <w:t>:</w:t>
      </w:r>
    </w:p>
    <w:p w:rsidR="00E95B88" w:rsidRDefault="00FA03C3" w:rsidP="00FA03C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716605">
        <w:rPr>
          <w:rFonts w:ascii="Times New Roman" w:hAnsi="Times New Roman"/>
          <w:sz w:val="28"/>
          <w:szCs w:val="28"/>
        </w:rPr>
        <w:t>1.</w:t>
      </w:r>
      <w:r>
        <w:rPr>
          <w:rFonts w:ascii="Times New Roman" w:hAnsi="Times New Roman"/>
          <w:sz w:val="28"/>
          <w:szCs w:val="28"/>
        </w:rPr>
        <w:t xml:space="preserve"> </w:t>
      </w:r>
      <w:r w:rsidR="00E95B88">
        <w:rPr>
          <w:rFonts w:ascii="Times New Roman" w:hAnsi="Times New Roman"/>
          <w:sz w:val="28"/>
          <w:szCs w:val="28"/>
        </w:rPr>
        <w:t>Внести в «</w:t>
      </w:r>
      <w:r w:rsidR="00E95B88" w:rsidRPr="00E95B88">
        <w:rPr>
          <w:rFonts w:ascii="Times New Roman" w:hAnsi="Times New Roman"/>
          <w:sz w:val="28"/>
          <w:szCs w:val="28"/>
        </w:rPr>
        <w:t>Положение</w:t>
      </w:r>
      <w:r w:rsidR="00E95B88">
        <w:rPr>
          <w:rFonts w:ascii="Times New Roman" w:hAnsi="Times New Roman"/>
          <w:sz w:val="28"/>
          <w:szCs w:val="28"/>
        </w:rPr>
        <w:t xml:space="preserve"> </w:t>
      </w:r>
      <w:r w:rsidR="00E95B88" w:rsidRPr="00E95B88">
        <w:rPr>
          <w:rFonts w:ascii="Times New Roman" w:hAnsi="Times New Roman"/>
          <w:sz w:val="28"/>
          <w:szCs w:val="28"/>
        </w:rPr>
        <w:t>о порядке выделения и расходования средств резервного фонда Анучинского муниципального округа</w:t>
      </w:r>
      <w:r w:rsidR="00E95B88">
        <w:rPr>
          <w:rFonts w:ascii="Times New Roman" w:hAnsi="Times New Roman"/>
          <w:sz w:val="28"/>
          <w:szCs w:val="28"/>
        </w:rPr>
        <w:t xml:space="preserve"> Приморского края» (далее-Положение)</w:t>
      </w:r>
      <w:r w:rsidR="00C340EC">
        <w:rPr>
          <w:rFonts w:ascii="Times New Roman" w:hAnsi="Times New Roman"/>
          <w:sz w:val="28"/>
          <w:szCs w:val="28"/>
        </w:rPr>
        <w:t>,</w:t>
      </w:r>
      <w:r w:rsidR="00D07E9D" w:rsidRPr="00D07E9D">
        <w:rPr>
          <w:rFonts w:ascii="Times New Roman" w:hAnsi="Times New Roman"/>
          <w:sz w:val="28"/>
          <w:szCs w:val="28"/>
        </w:rPr>
        <w:t xml:space="preserve"> </w:t>
      </w:r>
      <w:r w:rsidR="00E95B88">
        <w:rPr>
          <w:rFonts w:ascii="Times New Roman" w:hAnsi="Times New Roman"/>
          <w:sz w:val="28"/>
          <w:szCs w:val="28"/>
        </w:rPr>
        <w:t>утвержденного постановлением администрации Анучинского муниципального округа Приморского края</w:t>
      </w:r>
      <w:r w:rsidR="00C340EC" w:rsidRPr="00C340EC">
        <w:t xml:space="preserve"> </w:t>
      </w:r>
      <w:r w:rsidR="00C340EC" w:rsidRPr="00C340EC">
        <w:rPr>
          <w:rFonts w:ascii="Times New Roman" w:hAnsi="Times New Roman"/>
          <w:sz w:val="28"/>
          <w:szCs w:val="28"/>
        </w:rPr>
        <w:t xml:space="preserve">от 17.05.2021 № </w:t>
      </w:r>
      <w:proofErr w:type="gramStart"/>
      <w:r w:rsidR="00C340EC" w:rsidRPr="00C340EC">
        <w:rPr>
          <w:rFonts w:ascii="Times New Roman" w:hAnsi="Times New Roman"/>
          <w:sz w:val="28"/>
          <w:szCs w:val="28"/>
        </w:rPr>
        <w:t xml:space="preserve">413, </w:t>
      </w:r>
      <w:r w:rsidR="00E95B88">
        <w:rPr>
          <w:rFonts w:ascii="Times New Roman" w:hAnsi="Times New Roman"/>
          <w:sz w:val="28"/>
          <w:szCs w:val="28"/>
        </w:rPr>
        <w:t xml:space="preserve"> следующие</w:t>
      </w:r>
      <w:proofErr w:type="gramEnd"/>
      <w:r w:rsidR="00E95B88">
        <w:rPr>
          <w:rFonts w:ascii="Times New Roman" w:hAnsi="Times New Roman"/>
          <w:sz w:val="28"/>
          <w:szCs w:val="28"/>
        </w:rPr>
        <w:t xml:space="preserve"> изменения: </w:t>
      </w:r>
    </w:p>
    <w:p w:rsidR="00E95B88" w:rsidRPr="00E5028A" w:rsidRDefault="00FA03C3" w:rsidP="00FA03C3">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sz w:val="28"/>
          <w:szCs w:val="28"/>
        </w:rPr>
        <w:t xml:space="preserve">     </w:t>
      </w:r>
      <w:r w:rsidR="00E95B88">
        <w:rPr>
          <w:rFonts w:ascii="Times New Roman" w:hAnsi="Times New Roman"/>
          <w:sz w:val="28"/>
          <w:szCs w:val="28"/>
        </w:rPr>
        <w:t>- дополнить пункт 3.1 Положения подпунктом «</w:t>
      </w:r>
      <w:r w:rsidR="0014431C">
        <w:rPr>
          <w:rFonts w:ascii="Times New Roman" w:hAnsi="Times New Roman"/>
          <w:sz w:val="28"/>
          <w:szCs w:val="28"/>
        </w:rPr>
        <w:t>к</w:t>
      </w:r>
      <w:r w:rsidR="00E95B88">
        <w:rPr>
          <w:rFonts w:ascii="Times New Roman" w:hAnsi="Times New Roman"/>
          <w:sz w:val="28"/>
          <w:szCs w:val="28"/>
        </w:rPr>
        <w:t>» следующего содержания</w:t>
      </w:r>
      <w:r>
        <w:rPr>
          <w:rFonts w:ascii="Times New Roman" w:hAnsi="Times New Roman"/>
          <w:sz w:val="28"/>
          <w:szCs w:val="28"/>
        </w:rPr>
        <w:t>:</w:t>
      </w:r>
      <w:r w:rsidR="00E95B88">
        <w:rPr>
          <w:rFonts w:ascii="Times New Roman" w:hAnsi="Times New Roman"/>
          <w:sz w:val="28"/>
          <w:szCs w:val="28"/>
        </w:rPr>
        <w:t xml:space="preserve"> </w:t>
      </w:r>
      <w:r w:rsidR="00E95B88" w:rsidRPr="003D3EA5">
        <w:rPr>
          <w:rFonts w:ascii="Times New Roman" w:hAnsi="Times New Roman"/>
          <w:sz w:val="28"/>
          <w:szCs w:val="28"/>
        </w:rPr>
        <w:t>«</w:t>
      </w:r>
      <w:r w:rsidRPr="003D3EA5">
        <w:rPr>
          <w:rFonts w:ascii="Times New Roman" w:hAnsi="Times New Roman"/>
          <w:sz w:val="28"/>
          <w:szCs w:val="28"/>
        </w:rPr>
        <w:t>к</w:t>
      </w:r>
      <w:r w:rsidR="00E95B88" w:rsidRPr="003D3EA5">
        <w:rPr>
          <w:rFonts w:ascii="Times New Roman" w:hAnsi="Times New Roman"/>
          <w:sz w:val="28"/>
          <w:szCs w:val="28"/>
        </w:rPr>
        <w:t>)</w:t>
      </w:r>
      <w:r w:rsidR="00E95B88" w:rsidRPr="003D3EA5">
        <w:rPr>
          <w:rFonts w:ascii="Times New Roman" w:hAnsi="Times New Roman"/>
          <w:b/>
          <w:bCs/>
          <w:i/>
          <w:iCs/>
          <w:color w:val="FF0000"/>
          <w:sz w:val="28"/>
          <w:szCs w:val="28"/>
        </w:rPr>
        <w:t xml:space="preserve"> </w:t>
      </w:r>
      <w:r w:rsidR="00E5028A">
        <w:rPr>
          <w:rFonts w:ascii="Times New Roman" w:eastAsia="Droid Sans Fallback" w:hAnsi="Times New Roman"/>
          <w:bCs/>
          <w:kern w:val="2"/>
          <w:sz w:val="28"/>
          <w:szCs w:val="28"/>
          <w:lang w:eastAsia="zh-CN" w:bidi="hi-IN"/>
        </w:rPr>
        <w:t xml:space="preserve">на </w:t>
      </w:r>
      <w:bookmarkStart w:id="0" w:name="_Hlk133224394"/>
      <w:r w:rsidR="00E5028A">
        <w:rPr>
          <w:rFonts w:ascii="Times New Roman" w:eastAsia="Droid Sans Fallback" w:hAnsi="Times New Roman"/>
          <w:bCs/>
          <w:kern w:val="2"/>
          <w:sz w:val="28"/>
          <w:szCs w:val="28"/>
          <w:lang w:eastAsia="zh-CN" w:bidi="hi-IN"/>
        </w:rPr>
        <w:t>изготовление информационного материала в рамках проведения специальной военной операции</w:t>
      </w:r>
      <w:r w:rsidR="00E701D8">
        <w:rPr>
          <w:rFonts w:ascii="Times New Roman" w:eastAsia="Droid Sans Fallback" w:hAnsi="Times New Roman"/>
          <w:bCs/>
          <w:kern w:val="2"/>
          <w:sz w:val="28"/>
          <w:szCs w:val="28"/>
          <w:lang w:eastAsia="zh-CN" w:bidi="hi-IN"/>
        </w:rPr>
        <w:t>»</w:t>
      </w:r>
      <w:r w:rsidR="00E5028A">
        <w:rPr>
          <w:rFonts w:ascii="Times New Roman" w:eastAsia="Droid Sans Fallback" w:hAnsi="Times New Roman"/>
          <w:bCs/>
          <w:kern w:val="2"/>
          <w:sz w:val="28"/>
          <w:szCs w:val="28"/>
          <w:lang w:eastAsia="zh-CN" w:bidi="hi-IN"/>
        </w:rPr>
        <w:t>.</w:t>
      </w:r>
    </w:p>
    <w:bookmarkEnd w:id="0"/>
    <w:p w:rsidR="0078778D" w:rsidRPr="00CD5AE1" w:rsidRDefault="00FA03C3" w:rsidP="00FA03C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716605">
        <w:rPr>
          <w:rFonts w:ascii="Times New Roman" w:hAnsi="Times New Roman"/>
          <w:sz w:val="28"/>
          <w:szCs w:val="28"/>
        </w:rPr>
        <w:t xml:space="preserve">2. </w:t>
      </w:r>
      <w:r w:rsidR="00CD5AE1" w:rsidRPr="00CD5AE1">
        <w:rPr>
          <w:rFonts w:ascii="Times New Roman" w:hAnsi="Times New Roman"/>
          <w:sz w:val="28"/>
          <w:szCs w:val="28"/>
        </w:rPr>
        <w:t>Общему отделу администрации Анучинского муниципального округа (Бурдейная</w:t>
      </w:r>
      <w:r w:rsidR="0014431C">
        <w:rPr>
          <w:rFonts w:ascii="Times New Roman" w:hAnsi="Times New Roman"/>
          <w:sz w:val="28"/>
          <w:szCs w:val="28"/>
        </w:rPr>
        <w:t xml:space="preserve"> С.В.</w:t>
      </w:r>
      <w:r w:rsidR="00CD5AE1" w:rsidRPr="00CD5AE1">
        <w:rPr>
          <w:rFonts w:ascii="Times New Roman" w:hAnsi="Times New Roman"/>
          <w:sz w:val="28"/>
          <w:szCs w:val="28"/>
        </w:rPr>
        <w:t xml:space="preserve">) разместить настоящее постановление на официальном сайте администрации Анучинского муниципального округа </w:t>
      </w:r>
      <w:r w:rsidRPr="00FA03C3">
        <w:rPr>
          <w:rFonts w:ascii="Times New Roman" w:hAnsi="Times New Roman"/>
          <w:sz w:val="28"/>
          <w:szCs w:val="28"/>
        </w:rPr>
        <w:t>Приморского края в информационно-телекоммуникационной сети</w:t>
      </w:r>
      <w:r>
        <w:rPr>
          <w:rFonts w:ascii="Times New Roman" w:hAnsi="Times New Roman"/>
          <w:sz w:val="28"/>
          <w:szCs w:val="28"/>
        </w:rPr>
        <w:t xml:space="preserve"> «</w:t>
      </w:r>
      <w:r w:rsidR="00C340EC" w:rsidRPr="00FA03C3">
        <w:rPr>
          <w:rFonts w:ascii="Times New Roman" w:hAnsi="Times New Roman"/>
          <w:sz w:val="28"/>
          <w:szCs w:val="28"/>
        </w:rPr>
        <w:t>Интернет</w:t>
      </w:r>
      <w:r>
        <w:rPr>
          <w:rFonts w:ascii="Times New Roman" w:hAnsi="Times New Roman"/>
          <w:sz w:val="28"/>
          <w:szCs w:val="28"/>
        </w:rPr>
        <w:t>»</w:t>
      </w:r>
      <w:r w:rsidRPr="00FA03C3">
        <w:rPr>
          <w:rFonts w:ascii="Times New Roman" w:hAnsi="Times New Roman"/>
          <w:sz w:val="28"/>
          <w:szCs w:val="28"/>
        </w:rPr>
        <w:t>.</w:t>
      </w:r>
    </w:p>
    <w:p w:rsidR="00D07E9D" w:rsidRPr="00D07E9D" w:rsidRDefault="00F052CA" w:rsidP="00F052C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FA03C3">
        <w:rPr>
          <w:rFonts w:ascii="Times New Roman" w:hAnsi="Times New Roman"/>
          <w:sz w:val="28"/>
          <w:szCs w:val="28"/>
        </w:rPr>
        <w:t>3</w:t>
      </w:r>
      <w:r w:rsidR="00A21062">
        <w:rPr>
          <w:rFonts w:ascii="Times New Roman" w:hAnsi="Times New Roman"/>
          <w:sz w:val="28"/>
          <w:szCs w:val="28"/>
        </w:rPr>
        <w:t xml:space="preserve">. </w:t>
      </w:r>
      <w:r w:rsidR="00D07E9D" w:rsidRPr="00D07E9D">
        <w:rPr>
          <w:rFonts w:ascii="Times New Roman" w:hAnsi="Times New Roman"/>
          <w:sz w:val="28"/>
          <w:szCs w:val="28"/>
        </w:rPr>
        <w:t>Контроль за исполнением настоящего постановления оставляю за собой.</w:t>
      </w:r>
    </w:p>
    <w:p w:rsidR="005D6E3F" w:rsidRDefault="005D6E3F" w:rsidP="00A21062">
      <w:pPr>
        <w:widowControl w:val="0"/>
        <w:autoSpaceDE w:val="0"/>
        <w:autoSpaceDN w:val="0"/>
        <w:adjustRightInd w:val="0"/>
        <w:spacing w:after="0" w:line="240" w:lineRule="auto"/>
        <w:outlineLvl w:val="0"/>
        <w:rPr>
          <w:rFonts w:ascii="Times New Roman" w:hAnsi="Times New Roman"/>
          <w:sz w:val="28"/>
          <w:szCs w:val="28"/>
        </w:rPr>
      </w:pPr>
      <w:bookmarkStart w:id="1" w:name="Par25"/>
      <w:bookmarkEnd w:id="1"/>
    </w:p>
    <w:p w:rsidR="00D07E9D" w:rsidRPr="007015DD" w:rsidRDefault="007015DD" w:rsidP="00A21062">
      <w:pPr>
        <w:widowControl w:val="0"/>
        <w:autoSpaceDE w:val="0"/>
        <w:autoSpaceDN w:val="0"/>
        <w:adjustRightInd w:val="0"/>
        <w:spacing w:after="0" w:line="240" w:lineRule="auto"/>
        <w:outlineLvl w:val="0"/>
        <w:rPr>
          <w:rFonts w:ascii="Times New Roman" w:hAnsi="Times New Roman"/>
          <w:sz w:val="28"/>
          <w:szCs w:val="28"/>
        </w:rPr>
      </w:pPr>
      <w:r w:rsidRPr="007015DD">
        <w:rPr>
          <w:rFonts w:ascii="Times New Roman" w:hAnsi="Times New Roman"/>
          <w:sz w:val="28"/>
          <w:szCs w:val="28"/>
        </w:rPr>
        <w:t>Глава Анучинского</w:t>
      </w:r>
    </w:p>
    <w:p w:rsidR="007015DD" w:rsidRDefault="007015DD" w:rsidP="00A21062">
      <w:pPr>
        <w:widowControl w:val="0"/>
        <w:autoSpaceDE w:val="0"/>
        <w:autoSpaceDN w:val="0"/>
        <w:adjustRightInd w:val="0"/>
        <w:spacing w:after="0" w:line="240" w:lineRule="auto"/>
        <w:outlineLvl w:val="0"/>
        <w:rPr>
          <w:rFonts w:ascii="Times New Roman" w:hAnsi="Times New Roman"/>
          <w:sz w:val="28"/>
          <w:szCs w:val="28"/>
        </w:rPr>
      </w:pPr>
      <w:r w:rsidRPr="007015DD">
        <w:rPr>
          <w:rFonts w:ascii="Times New Roman" w:hAnsi="Times New Roman"/>
          <w:sz w:val="28"/>
          <w:szCs w:val="28"/>
        </w:rPr>
        <w:t xml:space="preserve">муниципального </w:t>
      </w:r>
      <w:r w:rsidR="005D1640">
        <w:rPr>
          <w:rFonts w:ascii="Times New Roman" w:hAnsi="Times New Roman"/>
          <w:sz w:val="28"/>
          <w:szCs w:val="28"/>
        </w:rPr>
        <w:t>округа</w:t>
      </w:r>
      <w:r w:rsidRPr="007015DD">
        <w:rPr>
          <w:rFonts w:ascii="Times New Roman" w:hAnsi="Times New Roman"/>
          <w:sz w:val="28"/>
          <w:szCs w:val="28"/>
        </w:rPr>
        <w:t xml:space="preserve">                                                              С.А. Понуровский</w:t>
      </w:r>
    </w:p>
    <w:tbl>
      <w:tblPr>
        <w:tblW w:w="0" w:type="auto"/>
        <w:jc w:val="right"/>
        <w:tblLook w:val="04A0" w:firstRow="1" w:lastRow="0" w:firstColumn="1" w:lastColumn="0" w:noHBand="0" w:noVBand="1"/>
      </w:tblPr>
      <w:tblGrid>
        <w:gridCol w:w="4927"/>
      </w:tblGrid>
      <w:tr w:rsidR="001F1B69" w:rsidRPr="001F1B69" w:rsidTr="001F1B69">
        <w:trPr>
          <w:jc w:val="right"/>
        </w:trPr>
        <w:tc>
          <w:tcPr>
            <w:tcW w:w="4927" w:type="dxa"/>
          </w:tcPr>
          <w:p w:rsidR="001F1B69" w:rsidRPr="001F1B69" w:rsidRDefault="00FA03C3" w:rsidP="00FA03C3">
            <w:pPr>
              <w:spacing w:after="0" w:line="240" w:lineRule="auto"/>
              <w:rPr>
                <w:rFonts w:ascii="Times New Roman" w:eastAsia="Calibri" w:hAnsi="Times New Roman"/>
                <w:sz w:val="24"/>
                <w:szCs w:val="24"/>
                <w:lang w:eastAsia="en-US"/>
              </w:rPr>
            </w:pPr>
            <w:bookmarkStart w:id="2" w:name="Par30"/>
            <w:bookmarkEnd w:id="2"/>
            <w:r>
              <w:rPr>
                <w:rFonts w:ascii="Times New Roman" w:eastAsia="Calibri" w:hAnsi="Times New Roman"/>
                <w:sz w:val="24"/>
                <w:szCs w:val="24"/>
                <w:lang w:eastAsia="en-US"/>
              </w:rPr>
              <w:lastRenderedPageBreak/>
              <w:t xml:space="preserve">                      </w:t>
            </w:r>
            <w:r w:rsidR="001F1B69" w:rsidRPr="001F1B69">
              <w:rPr>
                <w:rFonts w:ascii="Times New Roman" w:eastAsia="Calibri" w:hAnsi="Times New Roman"/>
                <w:sz w:val="24"/>
                <w:szCs w:val="24"/>
                <w:lang w:eastAsia="en-US"/>
              </w:rPr>
              <w:t>УТВЕРЖДЕНО</w:t>
            </w:r>
          </w:p>
          <w:p w:rsidR="00FA03C3" w:rsidRDefault="00FA03C3" w:rsidP="00FA03C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1F1B69" w:rsidRPr="001F1B69">
              <w:rPr>
                <w:rFonts w:ascii="Times New Roman" w:eastAsia="Calibri" w:hAnsi="Times New Roman"/>
                <w:sz w:val="24"/>
                <w:szCs w:val="24"/>
                <w:lang w:eastAsia="en-US"/>
              </w:rPr>
              <w:t>постановлением администрации</w:t>
            </w:r>
          </w:p>
          <w:p w:rsidR="00FA03C3" w:rsidRDefault="00FA03C3" w:rsidP="00FA03C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1F1B69" w:rsidRPr="001F1B69">
              <w:rPr>
                <w:rFonts w:ascii="Times New Roman" w:eastAsia="Calibri" w:hAnsi="Times New Roman"/>
                <w:sz w:val="24"/>
                <w:szCs w:val="24"/>
                <w:lang w:eastAsia="en-US"/>
              </w:rPr>
              <w:t>Анучинского муниципального округа</w:t>
            </w:r>
          </w:p>
          <w:p w:rsidR="00FA03C3" w:rsidRDefault="00FA03C3" w:rsidP="00FA03C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Приморского края</w:t>
            </w:r>
            <w:r w:rsidR="001F1B69" w:rsidRPr="001F1B69">
              <w:rPr>
                <w:rFonts w:ascii="Times New Roman" w:eastAsia="Calibri" w:hAnsi="Times New Roman"/>
                <w:sz w:val="24"/>
                <w:szCs w:val="24"/>
                <w:lang w:eastAsia="en-US"/>
              </w:rPr>
              <w:t xml:space="preserve"> </w:t>
            </w:r>
          </w:p>
          <w:p w:rsidR="001F1B69" w:rsidRPr="001F1B69" w:rsidRDefault="00FA03C3" w:rsidP="00FA03C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1F1B69" w:rsidRPr="001F1B69">
              <w:rPr>
                <w:rFonts w:ascii="Times New Roman" w:eastAsia="Calibri" w:hAnsi="Times New Roman"/>
                <w:sz w:val="24"/>
                <w:szCs w:val="24"/>
                <w:lang w:eastAsia="en-US"/>
              </w:rPr>
              <w:t>от</w:t>
            </w:r>
            <w:r w:rsidR="0078778D">
              <w:rPr>
                <w:rFonts w:ascii="Times New Roman" w:eastAsia="Calibri" w:hAnsi="Times New Roman"/>
                <w:sz w:val="24"/>
                <w:szCs w:val="24"/>
                <w:lang w:eastAsia="en-US"/>
              </w:rPr>
              <w:t xml:space="preserve"> </w:t>
            </w:r>
            <w:r w:rsidR="00830020">
              <w:rPr>
                <w:rFonts w:ascii="Times New Roman" w:eastAsia="Calibri" w:hAnsi="Times New Roman"/>
                <w:sz w:val="24"/>
                <w:szCs w:val="24"/>
                <w:lang w:eastAsia="en-US"/>
              </w:rPr>
              <w:t>20.04.23</w:t>
            </w:r>
            <w:r w:rsidR="0078778D">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001F1B69" w:rsidRPr="001F1B69">
              <w:rPr>
                <w:rFonts w:ascii="Times New Roman" w:eastAsia="Calibri" w:hAnsi="Times New Roman"/>
                <w:sz w:val="24"/>
                <w:szCs w:val="24"/>
                <w:lang w:eastAsia="en-US"/>
              </w:rPr>
              <w:t xml:space="preserve">№ </w:t>
            </w:r>
            <w:r w:rsidR="00830020">
              <w:rPr>
                <w:rFonts w:ascii="Times New Roman" w:eastAsia="Calibri" w:hAnsi="Times New Roman"/>
                <w:sz w:val="24"/>
                <w:szCs w:val="24"/>
                <w:lang w:eastAsia="en-US"/>
              </w:rPr>
              <w:t>307</w:t>
            </w:r>
          </w:p>
        </w:tc>
      </w:tr>
    </w:tbl>
    <w:p w:rsidR="001F1B69" w:rsidRDefault="001F1B69" w:rsidP="00D07E9D">
      <w:pPr>
        <w:widowControl w:val="0"/>
        <w:autoSpaceDE w:val="0"/>
        <w:autoSpaceDN w:val="0"/>
        <w:adjustRightInd w:val="0"/>
        <w:spacing w:after="0" w:line="240" w:lineRule="auto"/>
        <w:jc w:val="center"/>
        <w:rPr>
          <w:rFonts w:ascii="Times New Roman" w:hAnsi="Times New Roman"/>
          <w:b/>
          <w:bCs/>
          <w:sz w:val="24"/>
          <w:szCs w:val="24"/>
        </w:rPr>
      </w:pPr>
    </w:p>
    <w:p w:rsidR="001F1B69" w:rsidRDefault="001F1B69" w:rsidP="00D07E9D">
      <w:pPr>
        <w:widowControl w:val="0"/>
        <w:autoSpaceDE w:val="0"/>
        <w:autoSpaceDN w:val="0"/>
        <w:adjustRightInd w:val="0"/>
        <w:spacing w:after="0" w:line="240" w:lineRule="auto"/>
        <w:jc w:val="center"/>
        <w:rPr>
          <w:rFonts w:ascii="Times New Roman" w:hAnsi="Times New Roman"/>
          <w:b/>
          <w:bCs/>
          <w:sz w:val="24"/>
          <w:szCs w:val="24"/>
        </w:rPr>
      </w:pPr>
    </w:p>
    <w:p w:rsidR="00D07E9D" w:rsidRPr="00DF4FC7" w:rsidRDefault="00D07E9D" w:rsidP="00D07E9D">
      <w:pPr>
        <w:widowControl w:val="0"/>
        <w:autoSpaceDE w:val="0"/>
        <w:autoSpaceDN w:val="0"/>
        <w:adjustRightInd w:val="0"/>
        <w:spacing w:after="0" w:line="240" w:lineRule="auto"/>
        <w:jc w:val="center"/>
        <w:rPr>
          <w:rFonts w:ascii="Times New Roman" w:hAnsi="Times New Roman"/>
          <w:b/>
          <w:bCs/>
          <w:sz w:val="24"/>
          <w:szCs w:val="24"/>
        </w:rPr>
      </w:pPr>
      <w:r w:rsidRPr="00DF4FC7">
        <w:rPr>
          <w:rFonts w:ascii="Times New Roman" w:hAnsi="Times New Roman"/>
          <w:b/>
          <w:bCs/>
          <w:sz w:val="24"/>
          <w:szCs w:val="24"/>
        </w:rPr>
        <w:t>ПОЛОЖЕНИЕ</w:t>
      </w:r>
    </w:p>
    <w:p w:rsidR="00D07E9D" w:rsidRPr="00DF4FC7" w:rsidRDefault="00D07E9D" w:rsidP="00D07E9D">
      <w:pPr>
        <w:widowControl w:val="0"/>
        <w:autoSpaceDE w:val="0"/>
        <w:autoSpaceDN w:val="0"/>
        <w:adjustRightInd w:val="0"/>
        <w:spacing w:after="0" w:line="240" w:lineRule="auto"/>
        <w:jc w:val="center"/>
        <w:rPr>
          <w:rFonts w:ascii="Times New Roman" w:hAnsi="Times New Roman"/>
          <w:b/>
          <w:bCs/>
          <w:sz w:val="24"/>
          <w:szCs w:val="24"/>
        </w:rPr>
      </w:pPr>
      <w:r w:rsidRPr="00DF4FC7">
        <w:rPr>
          <w:rFonts w:ascii="Times New Roman" w:hAnsi="Times New Roman"/>
          <w:b/>
          <w:bCs/>
          <w:sz w:val="24"/>
          <w:szCs w:val="24"/>
        </w:rPr>
        <w:t xml:space="preserve">О ПОРЯДКЕ ВЫДЕЛЕНИЯ И РАСХОДОВАНИЯ СРЕДСТВ РЕЗЕРВНОГО ФОНДА </w:t>
      </w:r>
      <w:r w:rsidR="007015DD">
        <w:rPr>
          <w:rFonts w:ascii="Times New Roman" w:hAnsi="Times New Roman"/>
          <w:b/>
          <w:bCs/>
          <w:sz w:val="24"/>
          <w:szCs w:val="24"/>
        </w:rPr>
        <w:t xml:space="preserve">АНУЧИНСКОГО МУНИЦИПАЛЬНОГО </w:t>
      </w:r>
      <w:r w:rsidR="005D1640">
        <w:rPr>
          <w:rFonts w:ascii="Times New Roman" w:hAnsi="Times New Roman"/>
          <w:b/>
          <w:bCs/>
          <w:sz w:val="24"/>
          <w:szCs w:val="24"/>
        </w:rPr>
        <w:t>ОКРУГА</w:t>
      </w:r>
    </w:p>
    <w:p w:rsidR="00D07E9D" w:rsidRPr="00546C05" w:rsidRDefault="00D07E9D" w:rsidP="00D07E9D">
      <w:pPr>
        <w:widowControl w:val="0"/>
        <w:autoSpaceDE w:val="0"/>
        <w:autoSpaceDN w:val="0"/>
        <w:adjustRightInd w:val="0"/>
        <w:spacing w:after="0" w:line="240" w:lineRule="auto"/>
        <w:jc w:val="center"/>
        <w:rPr>
          <w:rFonts w:ascii="Times New Roman" w:hAnsi="Times New Roman"/>
          <w:sz w:val="24"/>
          <w:szCs w:val="24"/>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3" w:name="Par37"/>
      <w:bookmarkEnd w:id="3"/>
      <w:r w:rsidRPr="00D07E9D">
        <w:rPr>
          <w:rFonts w:ascii="Times New Roman" w:hAnsi="Times New Roman"/>
          <w:sz w:val="28"/>
          <w:szCs w:val="28"/>
        </w:rPr>
        <w:t>I. Общие положения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A21062">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1.1. Положение о порядке выделения и расходования средств резервного фонда </w:t>
      </w:r>
      <w:r w:rsidR="007015DD">
        <w:rPr>
          <w:rFonts w:ascii="Times New Roman" w:hAnsi="Times New Roman"/>
          <w:sz w:val="28"/>
          <w:szCs w:val="28"/>
        </w:rPr>
        <w:t xml:space="preserve">Анучинского муниципального </w:t>
      </w:r>
      <w:r w:rsidR="00266039">
        <w:rPr>
          <w:rFonts w:ascii="Times New Roman" w:hAnsi="Times New Roman"/>
          <w:sz w:val="28"/>
          <w:szCs w:val="28"/>
        </w:rPr>
        <w:t>округа</w:t>
      </w:r>
      <w:r w:rsidRPr="00D07E9D">
        <w:rPr>
          <w:rFonts w:ascii="Times New Roman" w:hAnsi="Times New Roman"/>
          <w:sz w:val="28"/>
          <w:szCs w:val="28"/>
        </w:rPr>
        <w:t xml:space="preserve"> (далее - резервный фонд) устанавливает порядок формирования, расходования и контроля за использованием средств резервного фонда.</w:t>
      </w:r>
    </w:p>
    <w:p w:rsidR="00D07E9D" w:rsidRPr="00D07E9D" w:rsidRDefault="00D07E9D" w:rsidP="00A21062">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1.2. Настоящее Положение разработано в соответствии с Бюджетным </w:t>
      </w:r>
      <w:hyperlink r:id="rId9" w:history="1">
        <w:r w:rsidRPr="00D07E9D">
          <w:rPr>
            <w:rFonts w:ascii="Times New Roman" w:hAnsi="Times New Roman"/>
            <w:sz w:val="28"/>
            <w:szCs w:val="28"/>
          </w:rPr>
          <w:t>кодексом</w:t>
        </w:r>
      </w:hyperlink>
      <w:r w:rsidRPr="00D07E9D">
        <w:rPr>
          <w:rFonts w:ascii="Times New Roman" w:hAnsi="Times New Roman"/>
          <w:sz w:val="28"/>
          <w:szCs w:val="28"/>
        </w:rPr>
        <w:t xml:space="preserve"> Российской Федерации, </w:t>
      </w:r>
      <w:hyperlink r:id="rId10" w:history="1">
        <w:r w:rsidRPr="00D07E9D">
          <w:rPr>
            <w:rFonts w:ascii="Times New Roman" w:hAnsi="Times New Roman"/>
            <w:sz w:val="28"/>
            <w:szCs w:val="28"/>
          </w:rPr>
          <w:t>Уставом</w:t>
        </w:r>
      </w:hyperlink>
      <w:r w:rsidRPr="00D07E9D">
        <w:rPr>
          <w:rFonts w:ascii="Times New Roman" w:hAnsi="Times New Roman"/>
          <w:sz w:val="28"/>
          <w:szCs w:val="28"/>
        </w:rPr>
        <w:t xml:space="preserve">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r w:rsidRPr="00D07E9D">
        <w:rPr>
          <w:rFonts w:ascii="Times New Roman" w:hAnsi="Times New Roman"/>
          <w:sz w:val="28"/>
          <w:szCs w:val="28"/>
        </w:rPr>
        <w:t xml:space="preserve">, Положением о бюджетном процессе в </w:t>
      </w:r>
      <w:r w:rsidR="007015DD">
        <w:rPr>
          <w:rFonts w:ascii="Times New Roman" w:hAnsi="Times New Roman"/>
          <w:sz w:val="28"/>
          <w:szCs w:val="28"/>
        </w:rPr>
        <w:t xml:space="preserve">Анучинским </w:t>
      </w:r>
      <w:r w:rsidRPr="00D07E9D">
        <w:rPr>
          <w:rFonts w:ascii="Times New Roman" w:hAnsi="Times New Roman"/>
          <w:sz w:val="28"/>
          <w:szCs w:val="28"/>
        </w:rPr>
        <w:t xml:space="preserve">муниципальном </w:t>
      </w:r>
      <w:r w:rsidR="00266039">
        <w:rPr>
          <w:rFonts w:ascii="Times New Roman" w:hAnsi="Times New Roman"/>
          <w:sz w:val="28"/>
          <w:szCs w:val="28"/>
        </w:rPr>
        <w:t>округе</w:t>
      </w:r>
      <w:r w:rsidRPr="00D07E9D">
        <w:rPr>
          <w:rFonts w:ascii="Times New Roman" w:hAnsi="Times New Roman"/>
          <w:sz w:val="28"/>
          <w:szCs w:val="28"/>
        </w:rPr>
        <w:t xml:space="preserve">  и иными муниципальными правовыми актами.</w:t>
      </w:r>
    </w:p>
    <w:p w:rsidR="00D07E9D" w:rsidRPr="00D07E9D" w:rsidRDefault="00D07E9D" w:rsidP="00A21062">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1.3. Резервный фонд представляет собой обособленную часть средств бюджета </w:t>
      </w:r>
      <w:r w:rsidR="007015DD">
        <w:rPr>
          <w:rFonts w:ascii="Times New Roman" w:hAnsi="Times New Roman"/>
          <w:sz w:val="28"/>
          <w:szCs w:val="28"/>
        </w:rPr>
        <w:t xml:space="preserve">Анучинского муниципального </w:t>
      </w:r>
      <w:r w:rsidR="00BA128D">
        <w:rPr>
          <w:rFonts w:ascii="Times New Roman" w:hAnsi="Times New Roman"/>
          <w:sz w:val="28"/>
          <w:szCs w:val="28"/>
        </w:rPr>
        <w:t>округа</w:t>
      </w:r>
      <w:r w:rsidRPr="00D07E9D">
        <w:rPr>
          <w:rFonts w:ascii="Times New Roman" w:hAnsi="Times New Roman"/>
          <w:sz w:val="28"/>
          <w:szCs w:val="28"/>
        </w:rPr>
        <w:t xml:space="preserve"> (далее – </w:t>
      </w:r>
      <w:r w:rsidRPr="00A21062">
        <w:rPr>
          <w:rFonts w:ascii="Times New Roman" w:hAnsi="Times New Roman"/>
          <w:sz w:val="28"/>
          <w:szCs w:val="28"/>
        </w:rPr>
        <w:t>местный бюджет), предназначенную для финансирования непредвиденных расходов, в том числе финансирования мероприятий на проведение аварийно-спасательных и иных мероприятий, связанных с ликвидацией последствий стихийных бедствий и других чрезвычайных ситуаций на территории муниципального образования.</w:t>
      </w:r>
    </w:p>
    <w:p w:rsidR="00D07E9D" w:rsidRPr="003A2E10" w:rsidRDefault="00D07E9D" w:rsidP="00A21062">
      <w:pPr>
        <w:autoSpaceDE w:val="0"/>
        <w:autoSpaceDN w:val="0"/>
        <w:adjustRightInd w:val="0"/>
        <w:spacing w:line="240" w:lineRule="auto"/>
        <w:ind w:firstLine="540"/>
        <w:jc w:val="both"/>
        <w:rPr>
          <w:rFonts w:ascii="Times New Roman" w:hAnsi="Times New Roman"/>
          <w:sz w:val="28"/>
          <w:szCs w:val="28"/>
        </w:rPr>
      </w:pPr>
      <w:r w:rsidRPr="00D07E9D">
        <w:rPr>
          <w:rFonts w:ascii="Times New Roman" w:hAnsi="Times New Roman"/>
          <w:sz w:val="28"/>
          <w:szCs w:val="28"/>
        </w:rPr>
        <w:t>К непредвиденным расходам относятся расходы, носящие случайный характер,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w:t>
      </w:r>
      <w:r w:rsidR="003A2E10">
        <w:rPr>
          <w:rFonts w:ascii="Times New Roman" w:hAnsi="Times New Roman"/>
          <w:sz w:val="28"/>
          <w:szCs w:val="28"/>
        </w:rPr>
        <w:t>, в том числе</w:t>
      </w:r>
      <w:r w:rsidR="003A2E10" w:rsidRPr="003A2E10">
        <w:rPr>
          <w:rFonts w:ascii="Times New Roman" w:hAnsi="Times New Roman"/>
          <w:sz w:val="28"/>
          <w:szCs w:val="28"/>
        </w:rPr>
        <w:t xml:space="preserve"> наличие ситуации, сложившейся в результате непредвиденных обстоятельств, которые повлекли или могут повлечь за собой человеческие жертвы, ущерб здоровью людей, окружающей природной среде, значительные материальные потери и (или) нарушение </w:t>
      </w:r>
      <w:r w:rsidR="003A2E10">
        <w:rPr>
          <w:rFonts w:ascii="Times New Roman" w:hAnsi="Times New Roman"/>
          <w:sz w:val="28"/>
          <w:szCs w:val="28"/>
        </w:rPr>
        <w:t xml:space="preserve">условий жизнедеятельности людей либо </w:t>
      </w:r>
      <w:r w:rsidR="003A2E10" w:rsidRPr="003A2E10">
        <w:rPr>
          <w:rFonts w:ascii="Times New Roman" w:hAnsi="Times New Roman"/>
          <w:sz w:val="28"/>
          <w:szCs w:val="28"/>
        </w:rPr>
        <w:t>ситуации, повлекшей за собой необходимость проведения незапланированных мероприятий</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4" w:name="Par47"/>
      <w:bookmarkEnd w:id="4"/>
      <w:r w:rsidRPr="00D07E9D">
        <w:rPr>
          <w:rFonts w:ascii="Times New Roman" w:hAnsi="Times New Roman"/>
          <w:sz w:val="28"/>
          <w:szCs w:val="28"/>
        </w:rPr>
        <w:t>II. Порядок формирования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2.1. Размер резервного фонда устанавливается решением </w:t>
      </w:r>
      <w:r w:rsidR="007015DD">
        <w:rPr>
          <w:rFonts w:ascii="Times New Roman" w:hAnsi="Times New Roman"/>
          <w:sz w:val="28"/>
          <w:szCs w:val="28"/>
        </w:rPr>
        <w:t>Думы</w:t>
      </w:r>
      <w:r w:rsidRPr="00D07E9D">
        <w:rPr>
          <w:rFonts w:ascii="Times New Roman" w:hAnsi="Times New Roman"/>
          <w:sz w:val="28"/>
          <w:szCs w:val="28"/>
        </w:rPr>
        <w:t xml:space="preserve"> </w:t>
      </w:r>
      <w:r w:rsidR="007015DD">
        <w:rPr>
          <w:rFonts w:ascii="Times New Roman" w:hAnsi="Times New Roman"/>
          <w:sz w:val="28"/>
          <w:szCs w:val="28"/>
        </w:rPr>
        <w:t xml:space="preserve">Анучинского муниципального </w:t>
      </w:r>
      <w:r w:rsidR="00266039">
        <w:rPr>
          <w:rFonts w:ascii="Times New Roman" w:hAnsi="Times New Roman"/>
          <w:sz w:val="28"/>
          <w:szCs w:val="28"/>
        </w:rPr>
        <w:t>округа</w:t>
      </w:r>
      <w:r w:rsidRPr="00D07E9D">
        <w:rPr>
          <w:rFonts w:ascii="Times New Roman" w:hAnsi="Times New Roman"/>
          <w:sz w:val="28"/>
          <w:szCs w:val="28"/>
        </w:rPr>
        <w:t xml:space="preserve"> о бюджете на очередной финансовый год и на плановый период и не может превышать 3 процентов утверждённого вышеуказанным решением общего объёма расходов.</w:t>
      </w:r>
    </w:p>
    <w:p w:rsidR="00FA03C3" w:rsidRPr="00D07E9D" w:rsidRDefault="00FA03C3" w:rsidP="00D07E9D">
      <w:pPr>
        <w:widowControl w:val="0"/>
        <w:autoSpaceDE w:val="0"/>
        <w:autoSpaceDN w:val="0"/>
        <w:adjustRightInd w:val="0"/>
        <w:spacing w:after="0" w:line="240" w:lineRule="auto"/>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5" w:name="Par51"/>
      <w:bookmarkEnd w:id="5"/>
      <w:r w:rsidRPr="00D07E9D">
        <w:rPr>
          <w:rFonts w:ascii="Times New Roman" w:hAnsi="Times New Roman"/>
          <w:sz w:val="28"/>
          <w:szCs w:val="28"/>
        </w:rPr>
        <w:t>III. Направления расходования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3.1. Средства резервного фонда расходуются на финансовое обеспечение непредвиденных расходов, связанных с проведением мероприятий:</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а) по осуществлению поисковых, аварийно-восстановительных, ремонтных </w:t>
      </w:r>
      <w:r w:rsidRPr="00D07E9D">
        <w:rPr>
          <w:rFonts w:ascii="Times New Roman" w:hAnsi="Times New Roman"/>
          <w:sz w:val="28"/>
          <w:szCs w:val="28"/>
        </w:rPr>
        <w:lastRenderedPageBreak/>
        <w:t>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 природного и техногенного характера</w:t>
      </w:r>
      <w:r w:rsidR="003A2E10">
        <w:rPr>
          <w:rFonts w:ascii="Times New Roman" w:hAnsi="Times New Roman"/>
          <w:sz w:val="28"/>
          <w:szCs w:val="28"/>
        </w:rPr>
        <w:t>, на объектах муниципального жилищного фонда</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б) по развертыванию и содержанию временных пунктов проживания и питания для эвакуированных и пострадавших граждан;</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в) по оказанию разовой материальной помощи лицам, пострадавшим в результате чрезвычайных ситуаций природного и</w:t>
      </w:r>
      <w:r w:rsidR="00266039">
        <w:rPr>
          <w:rFonts w:ascii="Times New Roman" w:hAnsi="Times New Roman"/>
          <w:sz w:val="28"/>
          <w:szCs w:val="28"/>
        </w:rPr>
        <w:t>/или</w:t>
      </w:r>
      <w:r w:rsidRPr="00D07E9D">
        <w:rPr>
          <w:rFonts w:ascii="Times New Roman" w:hAnsi="Times New Roman"/>
          <w:sz w:val="28"/>
          <w:szCs w:val="28"/>
        </w:rPr>
        <w:t xml:space="preserve"> техногенного характера;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г) по</w:t>
      </w:r>
      <w:r w:rsidR="00034A2D">
        <w:rPr>
          <w:rFonts w:ascii="Times New Roman" w:hAnsi="Times New Roman"/>
          <w:sz w:val="28"/>
          <w:szCs w:val="28"/>
        </w:rPr>
        <w:t xml:space="preserve"> </w:t>
      </w:r>
      <w:r w:rsidRPr="00D07E9D">
        <w:rPr>
          <w:rFonts w:ascii="Times New Roman" w:hAnsi="Times New Roman"/>
          <w:sz w:val="28"/>
          <w:szCs w:val="28"/>
        </w:rPr>
        <w:t>обновлению резерва материальных ресурсов для ликвидации чрезвычайных ситуаций на территории муниципального образования;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д) по использованию в целях гражданской обороны запасов материально-технических, продовольственных, медицинских и иных средств;</w:t>
      </w:r>
    </w:p>
    <w:p w:rsidR="003A2E10" w:rsidRPr="003A2E10" w:rsidRDefault="00D07E9D" w:rsidP="003A2E10">
      <w:pPr>
        <w:pStyle w:val="ConsPlusNormal"/>
        <w:ind w:firstLine="540"/>
        <w:jc w:val="both"/>
        <w:rPr>
          <w:rFonts w:ascii="Times New Roman" w:hAnsi="Times New Roman" w:cs="Times New Roman"/>
          <w:sz w:val="28"/>
          <w:szCs w:val="28"/>
        </w:rPr>
      </w:pPr>
      <w:r w:rsidRPr="00D07E9D">
        <w:rPr>
          <w:rFonts w:ascii="Times New Roman" w:hAnsi="Times New Roman" w:cs="Times New Roman"/>
          <w:sz w:val="28"/>
          <w:szCs w:val="28"/>
        </w:rPr>
        <w:t xml:space="preserve">е) </w:t>
      </w:r>
      <w:r w:rsidR="003A2E10">
        <w:rPr>
          <w:rFonts w:ascii="Times New Roman" w:hAnsi="Times New Roman" w:cs="Times New Roman"/>
          <w:sz w:val="28"/>
          <w:szCs w:val="28"/>
        </w:rPr>
        <w:t>по проведению</w:t>
      </w:r>
      <w:r w:rsidR="003A2E10" w:rsidRPr="003A2E10">
        <w:rPr>
          <w:rFonts w:ascii="Times New Roman" w:hAnsi="Times New Roman" w:cs="Times New Roman"/>
          <w:sz w:val="28"/>
          <w:szCs w:val="28"/>
        </w:rPr>
        <w:t xml:space="preserve"> экстренных противоэпидемиологических и противоэпизоотических мероприятий по предупреждению вспышек эпидемий и эпизоотий;</w:t>
      </w:r>
    </w:p>
    <w:p w:rsidR="003A2E10" w:rsidRPr="003A2E10" w:rsidRDefault="003A2E10" w:rsidP="00D106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034A2D">
        <w:rPr>
          <w:rFonts w:ascii="Times New Roman" w:hAnsi="Times New Roman" w:cs="Times New Roman"/>
          <w:sz w:val="28"/>
          <w:szCs w:val="28"/>
        </w:rPr>
        <w:t xml:space="preserve"> </w:t>
      </w:r>
      <w:r w:rsidR="004043C6">
        <w:rPr>
          <w:rFonts w:ascii="Times New Roman" w:hAnsi="Times New Roman" w:cs="Times New Roman"/>
          <w:sz w:val="28"/>
          <w:szCs w:val="28"/>
        </w:rPr>
        <w:t xml:space="preserve">по </w:t>
      </w:r>
      <w:r w:rsidRPr="003A2E10">
        <w:rPr>
          <w:rFonts w:ascii="Times New Roman" w:hAnsi="Times New Roman" w:cs="Times New Roman"/>
          <w:sz w:val="28"/>
          <w:szCs w:val="28"/>
        </w:rPr>
        <w:t>оказани</w:t>
      </w:r>
      <w:r w:rsidR="004043C6">
        <w:rPr>
          <w:rFonts w:ascii="Times New Roman" w:hAnsi="Times New Roman" w:cs="Times New Roman"/>
          <w:sz w:val="28"/>
          <w:szCs w:val="28"/>
        </w:rPr>
        <w:t>ю</w:t>
      </w:r>
      <w:r w:rsidRPr="003A2E10">
        <w:rPr>
          <w:rFonts w:ascii="Times New Roman" w:hAnsi="Times New Roman" w:cs="Times New Roman"/>
          <w:sz w:val="28"/>
          <w:szCs w:val="28"/>
        </w:rPr>
        <w:t xml:space="preserve"> гражданам - собственникам жилых помещений</w:t>
      </w:r>
      <w:r w:rsidR="00034A2D">
        <w:rPr>
          <w:rFonts w:ascii="Times New Roman" w:hAnsi="Times New Roman" w:cs="Times New Roman"/>
          <w:sz w:val="28"/>
          <w:szCs w:val="28"/>
        </w:rPr>
        <w:t xml:space="preserve"> </w:t>
      </w:r>
      <w:proofErr w:type="gramStart"/>
      <w:r w:rsidRPr="003A2E10">
        <w:rPr>
          <w:rFonts w:ascii="Times New Roman" w:hAnsi="Times New Roman" w:cs="Times New Roman"/>
          <w:sz w:val="28"/>
          <w:szCs w:val="28"/>
        </w:rPr>
        <w:t>и  гражданам</w:t>
      </w:r>
      <w:proofErr w:type="gramEnd"/>
      <w:r w:rsidRPr="003A2E10">
        <w:rPr>
          <w:rFonts w:ascii="Times New Roman" w:hAnsi="Times New Roman" w:cs="Times New Roman"/>
          <w:sz w:val="28"/>
          <w:szCs w:val="28"/>
        </w:rPr>
        <w:t>,</w:t>
      </w:r>
      <w:r w:rsidR="001F1D54">
        <w:rPr>
          <w:rFonts w:ascii="Times New Roman" w:hAnsi="Times New Roman" w:cs="Times New Roman"/>
          <w:sz w:val="28"/>
          <w:szCs w:val="28"/>
        </w:rPr>
        <w:t xml:space="preserve"> </w:t>
      </w:r>
      <w:r w:rsidRPr="003A2E10">
        <w:rPr>
          <w:rFonts w:ascii="Times New Roman" w:hAnsi="Times New Roman" w:cs="Times New Roman"/>
          <w:sz w:val="28"/>
          <w:szCs w:val="28"/>
        </w:rPr>
        <w:t>зарегистрированным по месту жительства в данных жилых помещениях:</w:t>
      </w:r>
    </w:p>
    <w:p w:rsidR="003A2E10" w:rsidRPr="003A2E10" w:rsidRDefault="004043C6" w:rsidP="003A2E1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 </w:t>
      </w:r>
      <w:r w:rsidR="003A2E10" w:rsidRPr="003A2E10">
        <w:rPr>
          <w:rFonts w:ascii="Times New Roman" w:hAnsi="Times New Roman"/>
          <w:sz w:val="28"/>
          <w:szCs w:val="28"/>
        </w:rPr>
        <w:t xml:space="preserve"> материальной помощи в связи с полной утратой жилого помещения;</w:t>
      </w:r>
    </w:p>
    <w:p w:rsidR="003A2E10" w:rsidRDefault="004043C6" w:rsidP="003A2E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003A2E10" w:rsidRPr="003A2E10">
        <w:rPr>
          <w:rFonts w:ascii="Times New Roman" w:hAnsi="Times New Roman"/>
          <w:sz w:val="28"/>
          <w:szCs w:val="28"/>
        </w:rPr>
        <w:t xml:space="preserve"> разовой материальной помощи при значительном ущербе в результате пожара;</w:t>
      </w:r>
    </w:p>
    <w:p w:rsidR="00BB7C14" w:rsidRPr="00BA128D" w:rsidRDefault="00BB7C14" w:rsidP="003A2E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Pr="00BB7C14">
        <w:t xml:space="preserve"> </w:t>
      </w:r>
      <w:r w:rsidRPr="00BB7C14">
        <w:rPr>
          <w:rFonts w:ascii="Times New Roman" w:hAnsi="Times New Roman"/>
          <w:sz w:val="28"/>
          <w:szCs w:val="28"/>
        </w:rPr>
        <w:t xml:space="preserve">на своевременное финансовое обеспечение мероприятий, связанных с профилактикой и устранением последствий распространения </w:t>
      </w:r>
      <w:r w:rsidR="00BA128D" w:rsidRPr="00BA128D">
        <w:rPr>
          <w:rFonts w:ascii="Times New Roman" w:hAnsi="Times New Roman"/>
          <w:sz w:val="28"/>
          <w:szCs w:val="28"/>
        </w:rPr>
        <w:t>и ликвидаци</w:t>
      </w:r>
      <w:r w:rsidR="00034A2D">
        <w:rPr>
          <w:rFonts w:ascii="Times New Roman" w:hAnsi="Times New Roman"/>
          <w:sz w:val="28"/>
          <w:szCs w:val="28"/>
        </w:rPr>
        <w:t>и</w:t>
      </w:r>
      <w:r w:rsidR="00BA128D" w:rsidRPr="00BA128D">
        <w:rPr>
          <w:rFonts w:ascii="Times New Roman" w:hAnsi="Times New Roman"/>
          <w:sz w:val="28"/>
          <w:szCs w:val="28"/>
        </w:rPr>
        <w:t xml:space="preserve"> массовых заболеваний и эпидемий с проведением санитарно-противоэпидемических, иммунопрофилактических, карантинных и иных мероприятий</w:t>
      </w:r>
      <w:r w:rsidRPr="00BA128D">
        <w:rPr>
          <w:rFonts w:ascii="Times New Roman" w:hAnsi="Times New Roman"/>
          <w:sz w:val="28"/>
          <w:szCs w:val="28"/>
        </w:rPr>
        <w:t>;</w:t>
      </w:r>
    </w:p>
    <w:p w:rsidR="003A2E10" w:rsidRDefault="00BB7C14" w:rsidP="003A2E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w:t>
      </w:r>
      <w:r w:rsidR="004043C6">
        <w:rPr>
          <w:rFonts w:ascii="Times New Roman" w:hAnsi="Times New Roman"/>
          <w:sz w:val="28"/>
          <w:szCs w:val="28"/>
        </w:rPr>
        <w:t>)</w:t>
      </w:r>
      <w:r w:rsidR="003A2E10" w:rsidRPr="003A2E10">
        <w:rPr>
          <w:rFonts w:ascii="Times New Roman" w:hAnsi="Times New Roman"/>
          <w:sz w:val="28"/>
          <w:szCs w:val="28"/>
        </w:rPr>
        <w:t xml:space="preserve"> осуществлением других непредвиденных расходов, не предусмотренных в бюджете </w:t>
      </w:r>
      <w:r>
        <w:rPr>
          <w:rFonts w:ascii="Times New Roman" w:hAnsi="Times New Roman"/>
          <w:sz w:val="28"/>
          <w:szCs w:val="28"/>
        </w:rPr>
        <w:t>округа</w:t>
      </w:r>
      <w:r w:rsidR="00FA03C3">
        <w:rPr>
          <w:rFonts w:ascii="Times New Roman" w:hAnsi="Times New Roman"/>
          <w:sz w:val="28"/>
          <w:szCs w:val="28"/>
        </w:rPr>
        <w:t>;</w:t>
      </w:r>
    </w:p>
    <w:p w:rsidR="003A2E10" w:rsidRDefault="002E210F" w:rsidP="00E5141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E51419" w:rsidRDefault="00E51419" w:rsidP="00E51419">
      <w:pPr>
        <w:widowControl w:val="0"/>
        <w:autoSpaceDE w:val="0"/>
        <w:autoSpaceDN w:val="0"/>
        <w:adjustRightInd w:val="0"/>
        <w:spacing w:after="0" w:line="240" w:lineRule="auto"/>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6" w:name="Par66"/>
      <w:bookmarkEnd w:id="6"/>
      <w:r w:rsidRPr="00D07E9D">
        <w:rPr>
          <w:rFonts w:ascii="Times New Roman" w:hAnsi="Times New Roman"/>
          <w:sz w:val="28"/>
          <w:szCs w:val="28"/>
        </w:rPr>
        <w:t>IV. Порядок расходования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bookmarkStart w:id="7" w:name="Par68"/>
      <w:bookmarkEnd w:id="7"/>
      <w:r w:rsidRPr="00D07E9D">
        <w:rPr>
          <w:rFonts w:ascii="Times New Roman" w:hAnsi="Times New Roman"/>
          <w:sz w:val="28"/>
          <w:szCs w:val="28"/>
        </w:rPr>
        <w:t>4.1. Планирование средств резервного фонда осуществляется в рамках бюджетной классификации по разделу 0100 "Общегосударственные вопросы", подразделу 0111 "Резервные фонды". 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бюджетной классификации расходов, исходя из отраслевой и ведомственной принадлежности получателей средств и экономического содержания расходов.</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4.2. Решение о выделении, отказе в выделении денежных средств из резервного фонда принимается Главой </w:t>
      </w:r>
      <w:r w:rsidR="00034A2D">
        <w:rPr>
          <w:rFonts w:ascii="Times New Roman" w:hAnsi="Times New Roman"/>
          <w:sz w:val="28"/>
          <w:szCs w:val="28"/>
        </w:rPr>
        <w:t>округа</w:t>
      </w:r>
      <w:r w:rsidRPr="00D07E9D">
        <w:rPr>
          <w:rFonts w:ascii="Times New Roman" w:hAnsi="Times New Roman"/>
          <w:sz w:val="28"/>
          <w:szCs w:val="28"/>
        </w:rPr>
        <w:t xml:space="preserve"> и оформляется распоряжением </w:t>
      </w:r>
      <w:r w:rsidR="00034A2D">
        <w:rPr>
          <w:rFonts w:ascii="Times New Roman" w:hAnsi="Times New Roman"/>
          <w:sz w:val="28"/>
          <w:szCs w:val="28"/>
        </w:rPr>
        <w:t>а</w:t>
      </w:r>
      <w:r w:rsidRPr="00D07E9D">
        <w:rPr>
          <w:rFonts w:ascii="Times New Roman" w:hAnsi="Times New Roman"/>
          <w:sz w:val="28"/>
          <w:szCs w:val="28"/>
        </w:rPr>
        <w:t xml:space="preserve">дминистрации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В случае принятия решения о выделении денежных средств из резервного фонда использование средств резервного фонда осуществляется в соответствии с распоряжением </w:t>
      </w:r>
      <w:r w:rsidR="00034A2D">
        <w:rPr>
          <w:rFonts w:ascii="Times New Roman" w:hAnsi="Times New Roman"/>
          <w:sz w:val="28"/>
          <w:szCs w:val="28"/>
        </w:rPr>
        <w:t>а</w:t>
      </w:r>
      <w:r w:rsidRPr="00D07E9D">
        <w:rPr>
          <w:rFonts w:ascii="Times New Roman" w:hAnsi="Times New Roman"/>
          <w:sz w:val="28"/>
          <w:szCs w:val="28"/>
        </w:rPr>
        <w:t xml:space="preserve">дминистрации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4.3. Решение о выделении средств из резервного фонда принимается в тех случаях, когда средств, находящихся в распоряжении организаций (независимо от их организационно-правовой формы), осуществляющих эти мероприятия, недостаточно.</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lastRenderedPageBreak/>
        <w:t xml:space="preserve">4.4. Основанием для подготовки проекта правового акта о выделении средств на направления, указанные в </w:t>
      </w:r>
      <w:hyperlink w:anchor="Par51" w:history="1">
        <w:r w:rsidRPr="00D07E9D">
          <w:rPr>
            <w:rFonts w:ascii="Times New Roman" w:hAnsi="Times New Roman"/>
            <w:sz w:val="28"/>
            <w:szCs w:val="28"/>
          </w:rPr>
          <w:t xml:space="preserve">подпунктах </w:t>
        </w:r>
        <w:r w:rsidR="003D3EA5">
          <w:rPr>
            <w:rFonts w:ascii="Times New Roman" w:hAnsi="Times New Roman"/>
            <w:sz w:val="28"/>
            <w:szCs w:val="28"/>
          </w:rPr>
          <w:t>«</w:t>
        </w:r>
        <w:r w:rsidRPr="00D07E9D">
          <w:rPr>
            <w:rFonts w:ascii="Times New Roman" w:hAnsi="Times New Roman"/>
            <w:sz w:val="28"/>
            <w:szCs w:val="28"/>
          </w:rPr>
          <w:t>а</w:t>
        </w:r>
      </w:hyperlink>
      <w:r w:rsidR="003D3EA5">
        <w:rPr>
          <w:sz w:val="28"/>
          <w:szCs w:val="28"/>
        </w:rPr>
        <w:t>»</w:t>
      </w:r>
      <w:r w:rsidRPr="00D07E9D">
        <w:rPr>
          <w:rFonts w:ascii="Times New Roman" w:hAnsi="Times New Roman"/>
          <w:sz w:val="28"/>
          <w:szCs w:val="28"/>
        </w:rPr>
        <w:t xml:space="preserve"> - </w:t>
      </w:r>
      <w:hyperlink w:anchor="Par51" w:history="1">
        <w:r w:rsidR="003D3EA5">
          <w:rPr>
            <w:rFonts w:ascii="Times New Roman" w:hAnsi="Times New Roman"/>
            <w:sz w:val="28"/>
            <w:szCs w:val="28"/>
          </w:rPr>
          <w:t>«д»</w:t>
        </w:r>
      </w:hyperlink>
      <w:r w:rsidRPr="00D07E9D">
        <w:rPr>
          <w:rFonts w:ascii="Times New Roman" w:hAnsi="Times New Roman"/>
          <w:sz w:val="28"/>
          <w:szCs w:val="28"/>
        </w:rPr>
        <w:t xml:space="preserve"> настоящего Положения, является решение комиссии по предупреждению и ликвидации чрезвычайных ситуаций и обеспечению пожарной безопасности муниципального образования (далее - комиссия), принятое на основании документов, подтверждающих факт возникновения чрезвычайной ситуации или стихийного бедствия на территории муниципального образования.</w:t>
      </w: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Решение комиссии о необходимости выделения средств из резервного фонда принимается на основании обращения организаций (независимо от их организационно-правовой формы), иных лиц, находящихся в зонах чрезвычайных ситуаций, об оказании финансовой помощи в ликвидации чрезвычайных ситуаций. Обращение направляется в комиссию с приложением документов, обосновывающих размер финансовой помощи.</w:t>
      </w:r>
    </w:p>
    <w:p w:rsidR="004043C6" w:rsidRPr="00D07E9D" w:rsidRDefault="00D07E9D" w:rsidP="004043C6">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Перечень и содержание обосновывающих документов определяются </w:t>
      </w:r>
      <w:hyperlink w:anchor="Par106" w:history="1">
        <w:r w:rsidRPr="00D07E9D">
          <w:rPr>
            <w:rFonts w:ascii="Times New Roman" w:hAnsi="Times New Roman"/>
            <w:sz w:val="28"/>
            <w:szCs w:val="28"/>
          </w:rPr>
          <w:t>Инструкцией</w:t>
        </w:r>
      </w:hyperlink>
      <w:r w:rsidRPr="00D07E9D">
        <w:rPr>
          <w:rFonts w:ascii="Times New Roman" w:hAnsi="Times New Roman"/>
          <w:sz w:val="28"/>
          <w:szCs w:val="28"/>
        </w:rPr>
        <w:t xml:space="preserve"> о порядке расходования и отчетности об использовании средств резервного фонда </w:t>
      </w:r>
      <w:r w:rsidR="007015DD">
        <w:rPr>
          <w:rFonts w:ascii="Times New Roman" w:hAnsi="Times New Roman"/>
          <w:sz w:val="28"/>
          <w:szCs w:val="28"/>
        </w:rPr>
        <w:t xml:space="preserve">Анучинского муниципального </w:t>
      </w:r>
      <w:r w:rsidR="00266039">
        <w:rPr>
          <w:rFonts w:ascii="Times New Roman" w:hAnsi="Times New Roman"/>
          <w:sz w:val="28"/>
          <w:szCs w:val="28"/>
        </w:rPr>
        <w:t>округа</w:t>
      </w:r>
      <w:r w:rsidRPr="00D07E9D">
        <w:rPr>
          <w:rFonts w:ascii="Times New Roman" w:hAnsi="Times New Roman"/>
          <w:sz w:val="28"/>
          <w:szCs w:val="28"/>
        </w:rPr>
        <w:t xml:space="preserve"> (далее - И</w:t>
      </w:r>
      <w:r w:rsidR="00A21062">
        <w:rPr>
          <w:rFonts w:ascii="Times New Roman" w:hAnsi="Times New Roman"/>
          <w:sz w:val="28"/>
          <w:szCs w:val="28"/>
        </w:rPr>
        <w:t>нструкция) согласно приложению №</w:t>
      </w:r>
      <w:r w:rsidRPr="00D07E9D">
        <w:rPr>
          <w:rFonts w:ascii="Times New Roman" w:hAnsi="Times New Roman"/>
          <w:sz w:val="28"/>
          <w:szCs w:val="28"/>
        </w:rPr>
        <w:t xml:space="preserve"> 1 к настоящему Положению.</w:t>
      </w: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Обращение, в котором отсутствуют указанные в </w:t>
      </w:r>
      <w:hyperlink w:anchor="Par106" w:history="1">
        <w:r w:rsidRPr="00D07E9D">
          <w:rPr>
            <w:rFonts w:ascii="Times New Roman" w:hAnsi="Times New Roman"/>
            <w:sz w:val="28"/>
            <w:szCs w:val="28"/>
          </w:rPr>
          <w:t>Инструкции</w:t>
        </w:r>
      </w:hyperlink>
      <w:r w:rsidRPr="00D07E9D">
        <w:rPr>
          <w:rFonts w:ascii="Times New Roman" w:hAnsi="Times New Roman"/>
          <w:sz w:val="28"/>
          <w:szCs w:val="28"/>
        </w:rPr>
        <w:t xml:space="preserve"> документы, возвращается без рассмотрения.</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К письменному обращению должно прилагаться обоснование необходимости использования бюджетных ассигнований с указанием причин возникновения, с экономическими расчетами предстоящих непредвиденных расходов, объемов работ и запрашиваемых средств, с приложением сметно- финансовых расчетов и других подтверждающих документов. При необходимости могут быть затребованы дополнительные документы, обосновывающие использование бюджетных ассигнований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4.4.1. Специалист администрации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r w:rsidR="00034A2D">
        <w:rPr>
          <w:rFonts w:ascii="Times New Roman" w:hAnsi="Times New Roman"/>
          <w:sz w:val="28"/>
          <w:szCs w:val="28"/>
        </w:rPr>
        <w:t>,</w:t>
      </w:r>
      <w:r w:rsidRPr="00D07E9D">
        <w:rPr>
          <w:rFonts w:ascii="Times New Roman" w:hAnsi="Times New Roman"/>
          <w:sz w:val="28"/>
          <w:szCs w:val="28"/>
        </w:rPr>
        <w:t xml:space="preserve"> курирующий соответствующее направление расходования бюджетных средств, готовит проект муниципального правового акта о выделении средств на основании решения комиссии, в котором указываются: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основания выделения средств из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размер средств;</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источник предоставления средств - резервный фонд;</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-получатель средств резервного фонда (с указанием необходимого перераспределения бюджетных ассигнований в соответствии с </w:t>
      </w:r>
      <w:hyperlink w:anchor="Par68" w:history="1">
        <w:r w:rsidRPr="00D07E9D">
          <w:rPr>
            <w:rFonts w:ascii="Times New Roman" w:hAnsi="Times New Roman"/>
            <w:sz w:val="28"/>
            <w:szCs w:val="28"/>
          </w:rPr>
          <w:t>пунктом 4.1</w:t>
        </w:r>
      </w:hyperlink>
      <w:r w:rsidRPr="00D07E9D">
        <w:rPr>
          <w:rFonts w:ascii="Times New Roman" w:hAnsi="Times New Roman"/>
          <w:sz w:val="28"/>
          <w:szCs w:val="28"/>
        </w:rPr>
        <w:t xml:space="preserve"> настоящего Положения);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направление расходов;</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ответственное лицо администрации муниципального образования, осуществляющее контроль за использованием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порядок предоставления отчетности об использовании выделенных средств.</w:t>
      </w:r>
    </w:p>
    <w:p w:rsidR="00205030" w:rsidRDefault="00D07E9D" w:rsidP="005D1640">
      <w:pPr>
        <w:autoSpaceDE w:val="0"/>
        <w:autoSpaceDN w:val="0"/>
        <w:adjustRightInd w:val="0"/>
        <w:spacing w:after="0" w:line="240" w:lineRule="auto"/>
        <w:ind w:firstLine="539"/>
        <w:contextualSpacing/>
        <w:jc w:val="both"/>
        <w:outlineLvl w:val="1"/>
        <w:rPr>
          <w:rFonts w:ascii="Times New Roman" w:hAnsi="Times New Roman"/>
          <w:sz w:val="28"/>
          <w:szCs w:val="28"/>
        </w:rPr>
      </w:pPr>
      <w:r w:rsidRPr="00D07E9D">
        <w:rPr>
          <w:rFonts w:ascii="Times New Roman" w:hAnsi="Times New Roman"/>
          <w:sz w:val="28"/>
          <w:szCs w:val="28"/>
        </w:rPr>
        <w:t xml:space="preserve">4.4.2. </w:t>
      </w:r>
      <w:r w:rsidR="004043C6" w:rsidRPr="004043C6">
        <w:rPr>
          <w:rFonts w:ascii="Times New Roman" w:hAnsi="Times New Roman"/>
          <w:sz w:val="28"/>
          <w:szCs w:val="28"/>
        </w:rPr>
        <w:t xml:space="preserve">Основанием для подготовки проекта распоряжения об использовании бюджетных ассигнований резервного фонда на направления, указанные в пункте </w:t>
      </w:r>
      <w:r w:rsidR="00D106CC">
        <w:rPr>
          <w:rFonts w:ascii="Times New Roman" w:hAnsi="Times New Roman"/>
          <w:sz w:val="28"/>
          <w:szCs w:val="28"/>
        </w:rPr>
        <w:t>ж</w:t>
      </w:r>
      <w:r w:rsidR="00205030">
        <w:rPr>
          <w:rFonts w:ascii="Times New Roman" w:hAnsi="Times New Roman"/>
          <w:sz w:val="28"/>
          <w:szCs w:val="28"/>
        </w:rPr>
        <w:t>)</w:t>
      </w:r>
      <w:r w:rsidR="004043C6" w:rsidRPr="004043C6">
        <w:rPr>
          <w:rFonts w:ascii="Times New Roman" w:hAnsi="Times New Roman"/>
          <w:sz w:val="28"/>
          <w:szCs w:val="28"/>
        </w:rPr>
        <w:t xml:space="preserve"> раздела 3 настоящего Положения, является рассмотрения письменного обращения</w:t>
      </w:r>
      <w:r w:rsidR="005D1640">
        <w:rPr>
          <w:rFonts w:ascii="Times New Roman" w:hAnsi="Times New Roman"/>
          <w:sz w:val="28"/>
          <w:szCs w:val="28"/>
        </w:rPr>
        <w:t xml:space="preserve"> </w:t>
      </w:r>
      <w:r w:rsidR="004043C6" w:rsidRPr="004043C6">
        <w:rPr>
          <w:rFonts w:ascii="Times New Roman" w:hAnsi="Times New Roman"/>
          <w:sz w:val="28"/>
          <w:szCs w:val="28"/>
        </w:rPr>
        <w:t>с приложением следующих документов:</w:t>
      </w:r>
    </w:p>
    <w:p w:rsidR="004043C6" w:rsidRPr="004043C6" w:rsidRDefault="00205030" w:rsidP="00205030">
      <w:pPr>
        <w:autoSpaceDE w:val="0"/>
        <w:autoSpaceDN w:val="0"/>
        <w:adjustRightInd w:val="0"/>
        <w:spacing w:after="0" w:line="240" w:lineRule="auto"/>
        <w:ind w:firstLine="539"/>
        <w:contextualSpacing/>
        <w:jc w:val="both"/>
        <w:outlineLvl w:val="1"/>
        <w:rPr>
          <w:rFonts w:ascii="Times New Roman" w:hAnsi="Times New Roman"/>
          <w:sz w:val="28"/>
          <w:szCs w:val="28"/>
        </w:rPr>
      </w:pPr>
      <w:r>
        <w:rPr>
          <w:rFonts w:ascii="Times New Roman" w:hAnsi="Times New Roman"/>
          <w:sz w:val="28"/>
          <w:szCs w:val="28"/>
        </w:rPr>
        <w:t xml:space="preserve">- </w:t>
      </w:r>
      <w:r w:rsidR="004043C6" w:rsidRPr="004043C6">
        <w:rPr>
          <w:rFonts w:ascii="Times New Roman" w:hAnsi="Times New Roman"/>
          <w:sz w:val="28"/>
          <w:szCs w:val="28"/>
        </w:rPr>
        <w:t>документов, подтверждающих полную утрату жилого помещения</w:t>
      </w:r>
      <w:r w:rsidR="00BA128D">
        <w:rPr>
          <w:rFonts w:ascii="Times New Roman" w:hAnsi="Times New Roman"/>
          <w:sz w:val="28"/>
          <w:szCs w:val="28"/>
        </w:rPr>
        <w:t xml:space="preserve">, </w:t>
      </w:r>
      <w:r w:rsidR="004043C6" w:rsidRPr="004043C6">
        <w:rPr>
          <w:rFonts w:ascii="Times New Roman" w:hAnsi="Times New Roman"/>
          <w:sz w:val="28"/>
          <w:szCs w:val="28"/>
        </w:rPr>
        <w:t>значительный ущерб имущества;</w:t>
      </w:r>
    </w:p>
    <w:p w:rsidR="004043C6" w:rsidRPr="004043C6" w:rsidRDefault="00205030" w:rsidP="00205030">
      <w:pPr>
        <w:tabs>
          <w:tab w:val="left" w:pos="1080"/>
        </w:tabs>
        <w:spacing w:after="0" w:line="240" w:lineRule="auto"/>
        <w:ind w:firstLine="539"/>
        <w:contextualSpacing/>
        <w:jc w:val="both"/>
        <w:rPr>
          <w:rFonts w:ascii="Times New Roman" w:hAnsi="Times New Roman"/>
          <w:sz w:val="28"/>
          <w:szCs w:val="28"/>
        </w:rPr>
      </w:pPr>
      <w:r>
        <w:rPr>
          <w:rFonts w:ascii="Times New Roman" w:hAnsi="Times New Roman"/>
          <w:sz w:val="28"/>
          <w:szCs w:val="28"/>
        </w:rPr>
        <w:t>-</w:t>
      </w:r>
      <w:r w:rsidR="004043C6" w:rsidRPr="004043C6">
        <w:rPr>
          <w:rFonts w:ascii="Times New Roman" w:hAnsi="Times New Roman"/>
          <w:sz w:val="28"/>
          <w:szCs w:val="28"/>
        </w:rPr>
        <w:t xml:space="preserve"> списка граждан, утративших жилое помещение в результате пожара.</w:t>
      </w:r>
    </w:p>
    <w:p w:rsidR="004043C6" w:rsidRPr="004043C6" w:rsidRDefault="004043C6" w:rsidP="00205030">
      <w:pPr>
        <w:spacing w:after="0" w:line="240" w:lineRule="auto"/>
        <w:ind w:firstLine="539"/>
        <w:contextualSpacing/>
        <w:jc w:val="both"/>
        <w:rPr>
          <w:rFonts w:ascii="Times New Roman" w:hAnsi="Times New Roman"/>
          <w:sz w:val="28"/>
          <w:szCs w:val="28"/>
        </w:rPr>
      </w:pPr>
      <w:r w:rsidRPr="004043C6">
        <w:rPr>
          <w:rFonts w:ascii="Times New Roman" w:hAnsi="Times New Roman"/>
          <w:sz w:val="28"/>
          <w:szCs w:val="28"/>
        </w:rPr>
        <w:lastRenderedPageBreak/>
        <w:t>Использование бюджетных ассигнований резервного фонда осуществляется на основании письменных заявлений граждан, с приложением следующих документов:</w:t>
      </w:r>
    </w:p>
    <w:p w:rsidR="004043C6" w:rsidRPr="004043C6" w:rsidRDefault="004043C6" w:rsidP="004043C6">
      <w:pPr>
        <w:tabs>
          <w:tab w:val="left" w:pos="567"/>
        </w:tabs>
        <w:spacing w:after="0" w:line="240" w:lineRule="auto"/>
        <w:ind w:firstLine="540"/>
        <w:jc w:val="both"/>
        <w:rPr>
          <w:rFonts w:ascii="Times New Roman" w:hAnsi="Times New Roman"/>
          <w:sz w:val="28"/>
          <w:szCs w:val="28"/>
        </w:rPr>
      </w:pPr>
      <w:r w:rsidRPr="004043C6">
        <w:rPr>
          <w:rFonts w:ascii="Times New Roman" w:hAnsi="Times New Roman"/>
          <w:sz w:val="28"/>
          <w:szCs w:val="28"/>
        </w:rPr>
        <w:t xml:space="preserve">1) копии паспорта или иного документа, удостоверяющего личность заявителя; </w:t>
      </w:r>
    </w:p>
    <w:p w:rsidR="004043C6" w:rsidRPr="004043C6" w:rsidRDefault="004043C6" w:rsidP="004043C6">
      <w:pPr>
        <w:spacing w:after="0" w:line="240" w:lineRule="auto"/>
        <w:ind w:firstLine="540"/>
        <w:jc w:val="both"/>
        <w:rPr>
          <w:rFonts w:ascii="Times New Roman" w:hAnsi="Times New Roman"/>
          <w:sz w:val="28"/>
          <w:szCs w:val="28"/>
        </w:rPr>
      </w:pPr>
      <w:r w:rsidRPr="004043C6">
        <w:rPr>
          <w:rFonts w:ascii="Times New Roman" w:hAnsi="Times New Roman"/>
          <w:sz w:val="28"/>
          <w:szCs w:val="28"/>
        </w:rPr>
        <w:t>2) справки о составе семьи;</w:t>
      </w:r>
    </w:p>
    <w:p w:rsidR="004043C6" w:rsidRPr="004043C6" w:rsidRDefault="004043C6" w:rsidP="004043C6">
      <w:pPr>
        <w:spacing w:after="0" w:line="240" w:lineRule="auto"/>
        <w:ind w:firstLine="540"/>
        <w:jc w:val="both"/>
        <w:rPr>
          <w:rFonts w:ascii="Times New Roman" w:hAnsi="Times New Roman"/>
          <w:sz w:val="28"/>
          <w:szCs w:val="28"/>
        </w:rPr>
      </w:pPr>
      <w:r w:rsidRPr="004043C6">
        <w:rPr>
          <w:rFonts w:ascii="Times New Roman" w:hAnsi="Times New Roman"/>
          <w:sz w:val="28"/>
          <w:szCs w:val="28"/>
        </w:rPr>
        <w:t>3) правоустанавливающего документа на жилое помещение (при полной утрате);</w:t>
      </w:r>
    </w:p>
    <w:p w:rsidR="004043C6" w:rsidRPr="004043C6" w:rsidRDefault="004043C6" w:rsidP="004043C6">
      <w:pPr>
        <w:spacing w:after="0" w:line="240" w:lineRule="auto"/>
        <w:ind w:firstLine="540"/>
        <w:jc w:val="both"/>
        <w:rPr>
          <w:rFonts w:ascii="Times New Roman" w:hAnsi="Times New Roman"/>
          <w:sz w:val="28"/>
          <w:szCs w:val="28"/>
        </w:rPr>
      </w:pPr>
      <w:r w:rsidRPr="004043C6">
        <w:rPr>
          <w:rFonts w:ascii="Times New Roman" w:hAnsi="Times New Roman"/>
          <w:sz w:val="28"/>
          <w:szCs w:val="28"/>
        </w:rPr>
        <w:t>4) документов, подтверждающих полную утрату жилого помещения (значительный ущерб имущества);</w:t>
      </w:r>
    </w:p>
    <w:p w:rsidR="004043C6" w:rsidRPr="004043C6" w:rsidRDefault="004043C6" w:rsidP="004043C6">
      <w:pPr>
        <w:spacing w:after="0" w:line="240" w:lineRule="auto"/>
        <w:ind w:firstLine="540"/>
        <w:jc w:val="both"/>
        <w:rPr>
          <w:rFonts w:ascii="Times New Roman" w:hAnsi="Times New Roman"/>
          <w:sz w:val="28"/>
          <w:szCs w:val="28"/>
        </w:rPr>
      </w:pPr>
      <w:r w:rsidRPr="004043C6">
        <w:rPr>
          <w:rFonts w:ascii="Times New Roman" w:hAnsi="Times New Roman"/>
          <w:sz w:val="28"/>
          <w:szCs w:val="28"/>
        </w:rPr>
        <w:t>5) реквизитов кредитного учреждения   и   номера лицевого   счета    заявителя для перечисления денежных средств</w:t>
      </w:r>
      <w:r w:rsidR="00034A2D">
        <w:rPr>
          <w:rFonts w:ascii="Times New Roman" w:hAnsi="Times New Roman"/>
          <w:sz w:val="28"/>
          <w:szCs w:val="28"/>
        </w:rPr>
        <w:t xml:space="preserve"> </w:t>
      </w:r>
      <w:r w:rsidRPr="004043C6">
        <w:rPr>
          <w:rFonts w:ascii="Times New Roman" w:hAnsi="Times New Roman"/>
          <w:sz w:val="28"/>
          <w:szCs w:val="28"/>
        </w:rPr>
        <w:t>(указываются гражданами в письменном заявлении).</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Размер материальной помощи составляет:</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а) при полной утрате жилого помещения:</w:t>
      </w:r>
    </w:p>
    <w:p w:rsidR="004043C6" w:rsidRPr="004043C6" w:rsidRDefault="00205030" w:rsidP="004043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06CC">
        <w:rPr>
          <w:rFonts w:ascii="Times New Roman" w:hAnsi="Times New Roman"/>
          <w:sz w:val="28"/>
          <w:szCs w:val="28"/>
        </w:rPr>
        <w:t>20</w:t>
      </w:r>
      <w:r w:rsidR="004043C6" w:rsidRPr="004043C6">
        <w:rPr>
          <w:rFonts w:ascii="Times New Roman" w:hAnsi="Times New Roman"/>
          <w:sz w:val="28"/>
          <w:szCs w:val="28"/>
        </w:rPr>
        <w:t> 000 рублей на одного человека.</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б) при значительном ущербе имущества:</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 для семьи, состоящей из двух и более человек - 30 000 рублей;</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 для одиноко проживающих граждан - 15 000 рублей.</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8" w:name="Par89"/>
      <w:bookmarkEnd w:id="8"/>
      <w:r w:rsidRPr="00D07E9D">
        <w:rPr>
          <w:rFonts w:ascii="Times New Roman" w:hAnsi="Times New Roman"/>
          <w:sz w:val="28"/>
          <w:szCs w:val="28"/>
        </w:rPr>
        <w:t>V. Контроль за использованием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5.1. Средства резервного фонда подлежат использованию по целевому назначению, определённому распоряжением </w:t>
      </w:r>
      <w:r w:rsidR="00034A2D">
        <w:rPr>
          <w:rFonts w:ascii="Times New Roman" w:hAnsi="Times New Roman"/>
          <w:sz w:val="28"/>
          <w:szCs w:val="28"/>
        </w:rPr>
        <w:t>а</w:t>
      </w:r>
      <w:r w:rsidRPr="00D07E9D">
        <w:rPr>
          <w:rFonts w:ascii="Times New Roman" w:hAnsi="Times New Roman"/>
          <w:sz w:val="28"/>
          <w:szCs w:val="28"/>
        </w:rPr>
        <w:t xml:space="preserve">дминистрации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r w:rsidRPr="00D07E9D">
        <w:rPr>
          <w:rFonts w:ascii="Times New Roman" w:hAnsi="Times New Roman"/>
          <w:sz w:val="28"/>
          <w:szCs w:val="28"/>
        </w:rPr>
        <w:t>. Нецелевое использование средств резервного фонда влечёт за собой ответственность, установленную законодательством Российской Федерации.</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Выделенные из резервного фонда средства в случае их нецелевого использования, а также остатки неиспользованных средств подлежат возврату.</w:t>
      </w:r>
    </w:p>
    <w:p w:rsidR="00D07E9D" w:rsidRPr="004F29B7"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5.2. Получатель средств резервного фонда в месячный срок после проведения соответствующих мероприятий представляет в Администраци</w:t>
      </w:r>
      <w:r w:rsidR="00266039">
        <w:rPr>
          <w:rFonts w:ascii="Times New Roman" w:hAnsi="Times New Roman"/>
          <w:sz w:val="28"/>
          <w:szCs w:val="28"/>
        </w:rPr>
        <w:t>ю</w:t>
      </w:r>
      <w:r w:rsidRPr="00D07E9D">
        <w:rPr>
          <w:rFonts w:ascii="Times New Roman" w:hAnsi="Times New Roman"/>
          <w:sz w:val="28"/>
          <w:szCs w:val="28"/>
        </w:rPr>
        <w:t xml:space="preserve"> </w:t>
      </w:r>
      <w:hyperlink w:anchor="Par129" w:history="1">
        <w:r w:rsidRPr="00D07E9D">
          <w:rPr>
            <w:rFonts w:ascii="Times New Roman" w:hAnsi="Times New Roman"/>
            <w:sz w:val="28"/>
            <w:szCs w:val="28"/>
          </w:rPr>
          <w:t>отчёт</w:t>
        </w:r>
      </w:hyperlink>
      <w:r w:rsidRPr="00D07E9D">
        <w:rPr>
          <w:rFonts w:ascii="Times New Roman" w:hAnsi="Times New Roman"/>
          <w:sz w:val="28"/>
          <w:szCs w:val="28"/>
        </w:rPr>
        <w:t xml:space="preserve"> о целевом расходовании средст</w:t>
      </w:r>
      <w:r w:rsidR="00D106CC">
        <w:rPr>
          <w:rFonts w:ascii="Times New Roman" w:hAnsi="Times New Roman"/>
          <w:sz w:val="28"/>
          <w:szCs w:val="28"/>
        </w:rPr>
        <w:t>в по форме согласно приложению №</w:t>
      </w:r>
      <w:r w:rsidRPr="00D07E9D">
        <w:rPr>
          <w:rFonts w:ascii="Times New Roman" w:hAnsi="Times New Roman"/>
          <w:sz w:val="28"/>
          <w:szCs w:val="28"/>
        </w:rPr>
        <w:t xml:space="preserve"> 2 к настоящему Положению с приложением необходимых подтверждающих </w:t>
      </w:r>
      <w:r w:rsidRPr="004F29B7">
        <w:rPr>
          <w:rFonts w:ascii="Times New Roman" w:hAnsi="Times New Roman"/>
          <w:sz w:val="28"/>
          <w:szCs w:val="28"/>
        </w:rPr>
        <w:t>документов.</w:t>
      </w:r>
    </w:p>
    <w:p w:rsidR="003B799C" w:rsidRPr="003B799C" w:rsidRDefault="003B799C" w:rsidP="003B799C">
      <w:pPr>
        <w:autoSpaceDE w:val="0"/>
        <w:autoSpaceDN w:val="0"/>
        <w:adjustRightInd w:val="0"/>
        <w:spacing w:after="0" w:line="240" w:lineRule="auto"/>
        <w:ind w:firstLine="540"/>
        <w:jc w:val="both"/>
        <w:rPr>
          <w:rFonts w:ascii="Times New Roman" w:hAnsi="Times New Roman"/>
          <w:sz w:val="28"/>
          <w:szCs w:val="28"/>
        </w:rPr>
      </w:pPr>
      <w:r w:rsidRPr="003B799C">
        <w:rPr>
          <w:rFonts w:ascii="Times New Roman" w:hAnsi="Times New Roman"/>
          <w:sz w:val="28"/>
          <w:szCs w:val="28"/>
        </w:rPr>
        <w:t xml:space="preserve">5.3. </w:t>
      </w:r>
      <w:hyperlink r:id="rId11" w:history="1">
        <w:r w:rsidR="00205030" w:rsidRPr="004F29B7">
          <w:rPr>
            <w:rFonts w:ascii="Times New Roman" w:hAnsi="Times New Roman"/>
            <w:sz w:val="28"/>
            <w:szCs w:val="28"/>
          </w:rPr>
          <w:t>Отчёт</w:t>
        </w:r>
      </w:hyperlink>
      <w:r w:rsidRPr="003B799C">
        <w:rPr>
          <w:rFonts w:ascii="Times New Roman" w:hAnsi="Times New Roman"/>
          <w:sz w:val="28"/>
          <w:szCs w:val="28"/>
        </w:rPr>
        <w:t xml:space="preserve"> об использовании бюджетных ассигнований резервного фонда </w:t>
      </w:r>
      <w:r w:rsidR="00205030" w:rsidRPr="004F29B7">
        <w:rPr>
          <w:rFonts w:ascii="Times New Roman" w:hAnsi="Times New Roman"/>
          <w:sz w:val="28"/>
          <w:szCs w:val="28"/>
        </w:rPr>
        <w:t xml:space="preserve">предоставляется </w:t>
      </w:r>
      <w:r w:rsidRPr="003B799C">
        <w:rPr>
          <w:rFonts w:ascii="Times New Roman" w:hAnsi="Times New Roman"/>
          <w:sz w:val="28"/>
          <w:szCs w:val="28"/>
        </w:rPr>
        <w:t xml:space="preserve"> в порядке и сроки, установленные для сдачи квартальных и годовых отчетов об исполнении бюджета </w:t>
      </w:r>
      <w:r w:rsidR="00205030" w:rsidRPr="004F29B7">
        <w:rPr>
          <w:rFonts w:ascii="Times New Roman" w:hAnsi="Times New Roman"/>
          <w:sz w:val="28"/>
          <w:szCs w:val="28"/>
        </w:rPr>
        <w:t xml:space="preserve">муниципального </w:t>
      </w:r>
      <w:r w:rsidR="007015DD">
        <w:rPr>
          <w:rFonts w:ascii="Times New Roman" w:hAnsi="Times New Roman"/>
          <w:sz w:val="28"/>
          <w:szCs w:val="28"/>
        </w:rPr>
        <w:t>округа</w:t>
      </w:r>
      <w:r w:rsidRPr="003B799C">
        <w:rPr>
          <w:rFonts w:ascii="Times New Roman" w:hAnsi="Times New Roman"/>
          <w:sz w:val="28"/>
          <w:szCs w:val="28"/>
        </w:rPr>
        <w:t>, по форме согласно приложению № 2 к настоящему Положению.</w:t>
      </w:r>
    </w:p>
    <w:p w:rsidR="003B799C" w:rsidRPr="003B799C" w:rsidRDefault="003B799C" w:rsidP="003B799C">
      <w:pPr>
        <w:autoSpaceDE w:val="0"/>
        <w:autoSpaceDN w:val="0"/>
        <w:adjustRightInd w:val="0"/>
        <w:spacing w:after="0" w:line="240" w:lineRule="auto"/>
        <w:ind w:firstLine="540"/>
        <w:jc w:val="both"/>
        <w:rPr>
          <w:rFonts w:ascii="Times New Roman" w:hAnsi="Times New Roman"/>
          <w:sz w:val="28"/>
          <w:szCs w:val="28"/>
        </w:rPr>
      </w:pPr>
      <w:r w:rsidRPr="003B799C">
        <w:rPr>
          <w:rFonts w:ascii="Times New Roman" w:hAnsi="Times New Roman"/>
          <w:sz w:val="28"/>
          <w:szCs w:val="28"/>
        </w:rPr>
        <w:t>По бюджетным ассигнованиям резервного фонда, использованным на напр</w:t>
      </w:r>
      <w:r w:rsidR="00D106CC">
        <w:rPr>
          <w:rFonts w:ascii="Times New Roman" w:hAnsi="Times New Roman"/>
          <w:sz w:val="28"/>
          <w:szCs w:val="28"/>
        </w:rPr>
        <w:t>авления, указанные в пункте ж</w:t>
      </w:r>
      <w:r w:rsidR="00205030" w:rsidRPr="004F29B7">
        <w:rPr>
          <w:rFonts w:ascii="Times New Roman" w:hAnsi="Times New Roman"/>
          <w:sz w:val="28"/>
          <w:szCs w:val="28"/>
        </w:rPr>
        <w:t>)</w:t>
      </w:r>
      <w:r w:rsidR="00034A2D">
        <w:rPr>
          <w:rFonts w:ascii="Times New Roman" w:hAnsi="Times New Roman"/>
          <w:sz w:val="28"/>
          <w:szCs w:val="28"/>
        </w:rPr>
        <w:t xml:space="preserve"> </w:t>
      </w:r>
      <w:r w:rsidRPr="003B799C">
        <w:rPr>
          <w:rFonts w:ascii="Times New Roman" w:hAnsi="Times New Roman"/>
          <w:sz w:val="28"/>
          <w:szCs w:val="28"/>
        </w:rPr>
        <w:t xml:space="preserve">раздела 3 настоящего Положения, помимо отчета по форме согласно приложению № 2 к настоящему Положению прилагается информация </w:t>
      </w:r>
      <w:r w:rsidRPr="003B799C">
        <w:rPr>
          <w:rFonts w:ascii="Times New Roman" w:hAnsi="Times New Roman"/>
          <w:spacing w:val="2"/>
          <w:sz w:val="28"/>
          <w:szCs w:val="28"/>
        </w:rPr>
        <w:t xml:space="preserve">о целевом использовании бюджетных ассигнований резервного фонда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r w:rsidRPr="003B799C">
        <w:rPr>
          <w:rFonts w:ascii="Times New Roman" w:hAnsi="Times New Roman"/>
          <w:spacing w:val="2"/>
          <w:sz w:val="28"/>
          <w:szCs w:val="28"/>
        </w:rPr>
        <w:t xml:space="preserve"> по форме согласно приложению № 3 к настоящему Положению. </w:t>
      </w:r>
    </w:p>
    <w:p w:rsidR="003B799C" w:rsidRPr="003B799C" w:rsidRDefault="003B799C" w:rsidP="003B799C">
      <w:pPr>
        <w:autoSpaceDE w:val="0"/>
        <w:autoSpaceDN w:val="0"/>
        <w:adjustRightInd w:val="0"/>
        <w:spacing w:after="0" w:line="240" w:lineRule="auto"/>
        <w:ind w:firstLine="540"/>
        <w:jc w:val="both"/>
        <w:rPr>
          <w:rFonts w:ascii="Times New Roman" w:hAnsi="Times New Roman"/>
          <w:sz w:val="28"/>
          <w:szCs w:val="28"/>
        </w:rPr>
      </w:pPr>
      <w:r w:rsidRPr="003B799C">
        <w:rPr>
          <w:rFonts w:ascii="Times New Roman" w:hAnsi="Times New Roman"/>
          <w:sz w:val="28"/>
          <w:szCs w:val="28"/>
        </w:rPr>
        <w:t xml:space="preserve">5.4. </w:t>
      </w:r>
      <w:r w:rsidR="005744EC">
        <w:rPr>
          <w:rFonts w:ascii="Times New Roman" w:hAnsi="Times New Roman"/>
          <w:sz w:val="28"/>
          <w:szCs w:val="28"/>
        </w:rPr>
        <w:t>Отдел бухучета и отчетности</w:t>
      </w:r>
      <w:r w:rsidR="00205030" w:rsidRPr="004F29B7">
        <w:rPr>
          <w:rFonts w:ascii="Times New Roman" w:hAnsi="Times New Roman"/>
          <w:sz w:val="28"/>
          <w:szCs w:val="28"/>
        </w:rPr>
        <w:t xml:space="preserve"> </w:t>
      </w:r>
      <w:r w:rsidRPr="003B799C">
        <w:rPr>
          <w:rFonts w:ascii="Times New Roman" w:hAnsi="Times New Roman"/>
          <w:sz w:val="28"/>
          <w:szCs w:val="28"/>
        </w:rPr>
        <w:t xml:space="preserve">Администрации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r w:rsidRPr="003B799C">
        <w:rPr>
          <w:rFonts w:ascii="Times New Roman" w:hAnsi="Times New Roman"/>
          <w:sz w:val="28"/>
          <w:szCs w:val="28"/>
        </w:rPr>
        <w:t xml:space="preserve"> подготавливает отчет об использовании бюджетных ассигнований резервного фонда муниципального образования по форме согласно приложению № 4 к настоящему постановлению и прилагает его к ежеквартальному и годовому отчетам об исполнении бюджета </w:t>
      </w:r>
      <w:r w:rsidR="007015DD">
        <w:rPr>
          <w:rFonts w:ascii="Times New Roman" w:hAnsi="Times New Roman"/>
          <w:sz w:val="28"/>
          <w:szCs w:val="28"/>
        </w:rPr>
        <w:t xml:space="preserve">Анучинского </w:t>
      </w:r>
      <w:r w:rsidR="007015DD">
        <w:rPr>
          <w:rFonts w:ascii="Times New Roman" w:hAnsi="Times New Roman"/>
          <w:sz w:val="28"/>
          <w:szCs w:val="28"/>
        </w:rPr>
        <w:lastRenderedPageBreak/>
        <w:t xml:space="preserve">муниципального </w:t>
      </w:r>
      <w:r w:rsidR="005744EC">
        <w:rPr>
          <w:rFonts w:ascii="Times New Roman" w:hAnsi="Times New Roman"/>
          <w:sz w:val="28"/>
          <w:szCs w:val="28"/>
        </w:rPr>
        <w:t>округа</w:t>
      </w:r>
      <w:r w:rsidRPr="003B799C">
        <w:rPr>
          <w:rFonts w:ascii="Times New Roman" w:hAnsi="Times New Roman"/>
          <w:sz w:val="28"/>
          <w:szCs w:val="28"/>
        </w:rPr>
        <w:t xml:space="preserve">, а также направляет его на рассмотрение и утверждение </w:t>
      </w:r>
      <w:r w:rsidR="005744EC">
        <w:rPr>
          <w:rFonts w:ascii="Times New Roman" w:hAnsi="Times New Roman"/>
          <w:sz w:val="28"/>
          <w:szCs w:val="28"/>
        </w:rPr>
        <w:t>Думы</w:t>
      </w:r>
      <w:r w:rsidR="00205030" w:rsidRPr="004F29B7">
        <w:rPr>
          <w:rFonts w:ascii="Times New Roman" w:hAnsi="Times New Roman"/>
          <w:sz w:val="28"/>
          <w:szCs w:val="28"/>
        </w:rPr>
        <w:t xml:space="preserve"> </w:t>
      </w:r>
      <w:r w:rsidR="007015DD">
        <w:rPr>
          <w:rFonts w:ascii="Times New Roman" w:hAnsi="Times New Roman"/>
          <w:sz w:val="28"/>
          <w:szCs w:val="28"/>
        </w:rPr>
        <w:t xml:space="preserve">Анучинского муниципального </w:t>
      </w:r>
      <w:r w:rsidR="005744EC">
        <w:rPr>
          <w:rFonts w:ascii="Times New Roman" w:hAnsi="Times New Roman"/>
          <w:sz w:val="28"/>
          <w:szCs w:val="28"/>
        </w:rPr>
        <w:t>округа</w:t>
      </w:r>
      <w:r w:rsidRPr="003B799C">
        <w:rPr>
          <w:rFonts w:ascii="Times New Roman" w:hAnsi="Times New Roman"/>
          <w:sz w:val="28"/>
          <w:szCs w:val="28"/>
        </w:rPr>
        <w:t>.</w:t>
      </w:r>
    </w:p>
    <w:p w:rsidR="004F29B7" w:rsidRPr="00D07E9D" w:rsidRDefault="004F29B7" w:rsidP="004F29B7">
      <w:pPr>
        <w:widowControl w:val="0"/>
        <w:autoSpaceDE w:val="0"/>
        <w:autoSpaceDN w:val="0"/>
        <w:adjustRightInd w:val="0"/>
        <w:spacing w:after="0" w:line="240" w:lineRule="auto"/>
        <w:ind w:firstLine="540"/>
        <w:jc w:val="both"/>
        <w:rPr>
          <w:rFonts w:ascii="Times New Roman" w:hAnsi="Times New Roman"/>
          <w:sz w:val="28"/>
          <w:szCs w:val="28"/>
        </w:rPr>
      </w:pPr>
      <w:r w:rsidRPr="004F29B7">
        <w:rPr>
          <w:rFonts w:ascii="Times New Roman" w:hAnsi="Times New Roman"/>
          <w:sz w:val="28"/>
          <w:szCs w:val="28"/>
        </w:rPr>
        <w:t xml:space="preserve">5.5. Администрация </w:t>
      </w:r>
      <w:r w:rsidR="00266039">
        <w:rPr>
          <w:rFonts w:ascii="Times New Roman" w:hAnsi="Times New Roman"/>
          <w:sz w:val="28"/>
          <w:szCs w:val="28"/>
        </w:rPr>
        <w:t>Анучинского м</w:t>
      </w:r>
      <w:r w:rsidRPr="004F29B7">
        <w:rPr>
          <w:rFonts w:ascii="Times New Roman" w:hAnsi="Times New Roman"/>
          <w:sz w:val="28"/>
          <w:szCs w:val="28"/>
        </w:rPr>
        <w:t xml:space="preserve">униципального </w:t>
      </w:r>
      <w:r w:rsidR="005D1640">
        <w:rPr>
          <w:rFonts w:ascii="Times New Roman" w:hAnsi="Times New Roman"/>
          <w:sz w:val="28"/>
          <w:szCs w:val="28"/>
        </w:rPr>
        <w:t>округа</w:t>
      </w:r>
      <w:r w:rsidRPr="004F29B7">
        <w:rPr>
          <w:rFonts w:ascii="Times New Roman" w:hAnsi="Times New Roman"/>
          <w:sz w:val="28"/>
          <w:szCs w:val="28"/>
        </w:rPr>
        <w:t xml:space="preserve"> осуществляет контроль за целевым использованием средств, выделенных из резервного фонда.</w:t>
      </w:r>
    </w:p>
    <w:p w:rsidR="003B799C" w:rsidRPr="003B799C" w:rsidRDefault="003B799C" w:rsidP="003B799C">
      <w:pPr>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546C05"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Pr="00546C05"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Pr="00546C05"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2E2245" w:rsidRDefault="002E2245" w:rsidP="00D07E9D">
      <w:pPr>
        <w:widowControl w:val="0"/>
        <w:autoSpaceDE w:val="0"/>
        <w:autoSpaceDN w:val="0"/>
        <w:adjustRightInd w:val="0"/>
        <w:spacing w:after="0" w:line="240" w:lineRule="auto"/>
        <w:ind w:firstLine="540"/>
        <w:jc w:val="both"/>
        <w:rPr>
          <w:rFonts w:ascii="Times New Roman" w:hAnsi="Times New Roman"/>
          <w:sz w:val="24"/>
          <w:szCs w:val="24"/>
        </w:rPr>
      </w:pPr>
    </w:p>
    <w:p w:rsidR="00FA03C3" w:rsidRDefault="00FA03C3" w:rsidP="004F29B7">
      <w:pPr>
        <w:widowControl w:val="0"/>
        <w:autoSpaceDE w:val="0"/>
        <w:autoSpaceDN w:val="0"/>
        <w:adjustRightInd w:val="0"/>
        <w:spacing w:after="0" w:line="240" w:lineRule="auto"/>
        <w:jc w:val="right"/>
        <w:outlineLvl w:val="1"/>
        <w:rPr>
          <w:rFonts w:ascii="Times New Roman" w:hAnsi="Times New Roman"/>
        </w:rPr>
      </w:pPr>
      <w:bookmarkStart w:id="9" w:name="Par100"/>
      <w:bookmarkEnd w:id="9"/>
    </w:p>
    <w:p w:rsidR="00FA03C3" w:rsidRDefault="00FA03C3" w:rsidP="004F29B7">
      <w:pPr>
        <w:widowControl w:val="0"/>
        <w:autoSpaceDE w:val="0"/>
        <w:autoSpaceDN w:val="0"/>
        <w:adjustRightInd w:val="0"/>
        <w:spacing w:after="0" w:line="240" w:lineRule="auto"/>
        <w:jc w:val="right"/>
        <w:outlineLvl w:val="1"/>
        <w:rPr>
          <w:rFonts w:ascii="Times New Roman" w:hAnsi="Times New Roman"/>
        </w:rPr>
      </w:pPr>
    </w:p>
    <w:p w:rsidR="00FA03C3" w:rsidRDefault="00FA03C3" w:rsidP="004F29B7">
      <w:pPr>
        <w:widowControl w:val="0"/>
        <w:autoSpaceDE w:val="0"/>
        <w:autoSpaceDN w:val="0"/>
        <w:adjustRightInd w:val="0"/>
        <w:spacing w:after="0" w:line="240" w:lineRule="auto"/>
        <w:jc w:val="right"/>
        <w:outlineLvl w:val="1"/>
        <w:rPr>
          <w:rFonts w:ascii="Times New Roman" w:hAnsi="Times New Roman"/>
        </w:rPr>
      </w:pPr>
    </w:p>
    <w:p w:rsidR="00FA03C3" w:rsidRDefault="00FA03C3" w:rsidP="004F29B7">
      <w:pPr>
        <w:widowControl w:val="0"/>
        <w:autoSpaceDE w:val="0"/>
        <w:autoSpaceDN w:val="0"/>
        <w:adjustRightInd w:val="0"/>
        <w:spacing w:after="0" w:line="240" w:lineRule="auto"/>
        <w:jc w:val="right"/>
        <w:outlineLvl w:val="1"/>
        <w:rPr>
          <w:rFonts w:ascii="Times New Roman" w:hAnsi="Times New Roman"/>
        </w:rPr>
      </w:pPr>
    </w:p>
    <w:p w:rsidR="00FA03C3" w:rsidRDefault="00FA03C3" w:rsidP="004F29B7">
      <w:pPr>
        <w:widowControl w:val="0"/>
        <w:autoSpaceDE w:val="0"/>
        <w:autoSpaceDN w:val="0"/>
        <w:adjustRightInd w:val="0"/>
        <w:spacing w:after="0" w:line="240" w:lineRule="auto"/>
        <w:jc w:val="right"/>
        <w:outlineLvl w:val="1"/>
        <w:rPr>
          <w:rFonts w:ascii="Times New Roman" w:hAnsi="Times New Roman"/>
        </w:rPr>
      </w:pPr>
    </w:p>
    <w:p w:rsidR="0014431C" w:rsidRDefault="0014431C" w:rsidP="004F29B7">
      <w:pPr>
        <w:widowControl w:val="0"/>
        <w:autoSpaceDE w:val="0"/>
        <w:autoSpaceDN w:val="0"/>
        <w:adjustRightInd w:val="0"/>
        <w:spacing w:after="0" w:line="240" w:lineRule="auto"/>
        <w:jc w:val="right"/>
        <w:outlineLvl w:val="1"/>
        <w:rPr>
          <w:rFonts w:ascii="Times New Roman" w:hAnsi="Times New Roman"/>
        </w:rPr>
      </w:pPr>
    </w:p>
    <w:p w:rsidR="0014431C" w:rsidRDefault="0014431C" w:rsidP="004F29B7">
      <w:pPr>
        <w:widowControl w:val="0"/>
        <w:autoSpaceDE w:val="0"/>
        <w:autoSpaceDN w:val="0"/>
        <w:adjustRightInd w:val="0"/>
        <w:spacing w:after="0" w:line="240" w:lineRule="auto"/>
        <w:jc w:val="right"/>
        <w:outlineLvl w:val="1"/>
        <w:rPr>
          <w:rFonts w:ascii="Times New Roman" w:hAnsi="Times New Roman"/>
        </w:rPr>
      </w:pPr>
    </w:p>
    <w:p w:rsidR="0014431C" w:rsidRDefault="0014431C" w:rsidP="004F29B7">
      <w:pPr>
        <w:widowControl w:val="0"/>
        <w:autoSpaceDE w:val="0"/>
        <w:autoSpaceDN w:val="0"/>
        <w:adjustRightInd w:val="0"/>
        <w:spacing w:after="0" w:line="240" w:lineRule="auto"/>
        <w:jc w:val="right"/>
        <w:outlineLvl w:val="1"/>
        <w:rPr>
          <w:rFonts w:ascii="Times New Roman" w:hAnsi="Times New Roman"/>
        </w:rPr>
      </w:pPr>
    </w:p>
    <w:p w:rsidR="0014431C" w:rsidRDefault="0014431C"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830020" w:rsidRDefault="00830020" w:rsidP="004F29B7">
      <w:pPr>
        <w:widowControl w:val="0"/>
        <w:autoSpaceDE w:val="0"/>
        <w:autoSpaceDN w:val="0"/>
        <w:adjustRightInd w:val="0"/>
        <w:spacing w:after="0" w:line="240" w:lineRule="auto"/>
        <w:jc w:val="right"/>
        <w:outlineLvl w:val="1"/>
        <w:rPr>
          <w:rFonts w:ascii="Times New Roman" w:hAnsi="Times New Roman"/>
        </w:rPr>
      </w:pPr>
    </w:p>
    <w:p w:rsidR="00D07E9D" w:rsidRPr="0031434C" w:rsidRDefault="00A21062" w:rsidP="004F29B7">
      <w:pPr>
        <w:widowControl w:val="0"/>
        <w:autoSpaceDE w:val="0"/>
        <w:autoSpaceDN w:val="0"/>
        <w:adjustRightInd w:val="0"/>
        <w:spacing w:after="0" w:line="240" w:lineRule="auto"/>
        <w:jc w:val="right"/>
        <w:outlineLvl w:val="1"/>
        <w:rPr>
          <w:rFonts w:ascii="Times New Roman" w:hAnsi="Times New Roman"/>
        </w:rPr>
      </w:pPr>
      <w:r w:rsidRPr="0031434C">
        <w:rPr>
          <w:rFonts w:ascii="Times New Roman" w:hAnsi="Times New Roman"/>
        </w:rPr>
        <w:t>Приложение №</w:t>
      </w:r>
      <w:r w:rsidR="00D07E9D" w:rsidRPr="0031434C">
        <w:rPr>
          <w:rFonts w:ascii="Times New Roman" w:hAnsi="Times New Roman"/>
        </w:rPr>
        <w:t xml:space="preserve"> 1</w:t>
      </w:r>
    </w:p>
    <w:p w:rsidR="00D07E9D" w:rsidRPr="0031434C" w:rsidRDefault="00D07E9D" w:rsidP="004F29B7">
      <w:pPr>
        <w:widowControl w:val="0"/>
        <w:autoSpaceDE w:val="0"/>
        <w:autoSpaceDN w:val="0"/>
        <w:adjustRightInd w:val="0"/>
        <w:spacing w:after="0" w:line="240" w:lineRule="auto"/>
        <w:jc w:val="right"/>
        <w:rPr>
          <w:rFonts w:ascii="Times New Roman" w:hAnsi="Times New Roman"/>
        </w:rPr>
      </w:pPr>
      <w:r w:rsidRPr="0031434C">
        <w:rPr>
          <w:rFonts w:ascii="Times New Roman" w:hAnsi="Times New Roman"/>
        </w:rPr>
        <w:t>к Положению о порядке выделения</w:t>
      </w:r>
    </w:p>
    <w:p w:rsidR="00D07E9D" w:rsidRPr="0031434C" w:rsidRDefault="00D07E9D" w:rsidP="004F29B7">
      <w:pPr>
        <w:widowControl w:val="0"/>
        <w:autoSpaceDE w:val="0"/>
        <w:autoSpaceDN w:val="0"/>
        <w:adjustRightInd w:val="0"/>
        <w:spacing w:after="0" w:line="240" w:lineRule="auto"/>
        <w:jc w:val="right"/>
        <w:rPr>
          <w:rFonts w:ascii="Times New Roman" w:hAnsi="Times New Roman"/>
        </w:rPr>
      </w:pPr>
      <w:r w:rsidRPr="0031434C">
        <w:rPr>
          <w:rFonts w:ascii="Times New Roman" w:hAnsi="Times New Roman"/>
        </w:rPr>
        <w:t>и расходования средств резервного фонда</w:t>
      </w:r>
    </w:p>
    <w:p w:rsidR="00D07E9D" w:rsidRPr="00D07E9D" w:rsidRDefault="00D07E9D" w:rsidP="004F29B7">
      <w:pPr>
        <w:widowControl w:val="0"/>
        <w:autoSpaceDE w:val="0"/>
        <w:autoSpaceDN w:val="0"/>
        <w:adjustRightInd w:val="0"/>
        <w:spacing w:after="0" w:line="240" w:lineRule="auto"/>
        <w:ind w:left="7788"/>
        <w:jc w:val="right"/>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left="7788"/>
        <w:jc w:val="both"/>
        <w:rPr>
          <w:rFonts w:ascii="Times New Roman" w:hAnsi="Times New Roman"/>
          <w:sz w:val="28"/>
          <w:szCs w:val="28"/>
        </w:rPr>
      </w:pPr>
    </w:p>
    <w:p w:rsidR="00D07E9D" w:rsidRPr="00DF4FC7" w:rsidRDefault="00D07E9D" w:rsidP="00D07E9D">
      <w:pPr>
        <w:widowControl w:val="0"/>
        <w:autoSpaceDE w:val="0"/>
        <w:autoSpaceDN w:val="0"/>
        <w:adjustRightInd w:val="0"/>
        <w:spacing w:after="0" w:line="240" w:lineRule="auto"/>
        <w:jc w:val="center"/>
        <w:rPr>
          <w:rFonts w:ascii="Times New Roman" w:hAnsi="Times New Roman"/>
          <w:b/>
          <w:sz w:val="24"/>
          <w:szCs w:val="24"/>
        </w:rPr>
      </w:pPr>
      <w:bookmarkStart w:id="10" w:name="Par106"/>
      <w:bookmarkEnd w:id="10"/>
      <w:r w:rsidRPr="00DF4FC7">
        <w:rPr>
          <w:rFonts w:ascii="Times New Roman" w:hAnsi="Times New Roman"/>
          <w:b/>
          <w:sz w:val="24"/>
          <w:szCs w:val="24"/>
        </w:rPr>
        <w:t>ИНСТРУКЦИЯ</w:t>
      </w:r>
    </w:p>
    <w:p w:rsidR="00D07E9D" w:rsidRPr="00DF4FC7" w:rsidRDefault="00D07E9D" w:rsidP="00D07E9D">
      <w:pPr>
        <w:widowControl w:val="0"/>
        <w:autoSpaceDE w:val="0"/>
        <w:autoSpaceDN w:val="0"/>
        <w:adjustRightInd w:val="0"/>
        <w:spacing w:after="0" w:line="240" w:lineRule="auto"/>
        <w:jc w:val="center"/>
        <w:rPr>
          <w:rFonts w:ascii="Times New Roman" w:hAnsi="Times New Roman"/>
          <w:b/>
          <w:sz w:val="24"/>
          <w:szCs w:val="24"/>
        </w:rPr>
      </w:pPr>
      <w:r w:rsidRPr="00DF4FC7">
        <w:rPr>
          <w:rFonts w:ascii="Times New Roman" w:hAnsi="Times New Roman"/>
          <w:b/>
          <w:sz w:val="24"/>
          <w:szCs w:val="24"/>
        </w:rPr>
        <w:t>О ПОРЯДКЕ РАСХОДОВАНИЯ И ОТЧЁТНОСТИ ОБ ИСПОЛЬЗОВАНИИ</w:t>
      </w:r>
    </w:p>
    <w:p w:rsidR="00D07E9D" w:rsidRPr="00DF4FC7" w:rsidRDefault="00D07E9D" w:rsidP="00D07E9D">
      <w:pPr>
        <w:widowControl w:val="0"/>
        <w:autoSpaceDE w:val="0"/>
        <w:autoSpaceDN w:val="0"/>
        <w:adjustRightInd w:val="0"/>
        <w:spacing w:after="0" w:line="240" w:lineRule="auto"/>
        <w:jc w:val="center"/>
        <w:rPr>
          <w:rFonts w:ascii="Times New Roman" w:hAnsi="Times New Roman"/>
          <w:b/>
          <w:sz w:val="24"/>
          <w:szCs w:val="24"/>
        </w:rPr>
      </w:pPr>
      <w:r w:rsidRPr="00DF4FC7">
        <w:rPr>
          <w:rFonts w:ascii="Times New Roman" w:hAnsi="Times New Roman"/>
          <w:b/>
          <w:sz w:val="24"/>
          <w:szCs w:val="24"/>
        </w:rPr>
        <w:t xml:space="preserve">СРЕДСТВ РЕЗЕРВНОГО ФОНДА </w:t>
      </w:r>
    </w:p>
    <w:p w:rsidR="00D07E9D" w:rsidRPr="00DF4FC7" w:rsidRDefault="007015DD" w:rsidP="00D07E9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АНУЧИНСКОГО МУНИЦИПАЛЬНОГО </w:t>
      </w:r>
      <w:r w:rsidR="005D1640">
        <w:rPr>
          <w:rFonts w:ascii="Times New Roman" w:hAnsi="Times New Roman"/>
          <w:b/>
          <w:sz w:val="24"/>
          <w:szCs w:val="24"/>
        </w:rPr>
        <w:t>ОКРУГА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b/>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1. Расходование финансовых средств из резервного фонда </w:t>
      </w:r>
      <w:r w:rsidR="007015DD">
        <w:rPr>
          <w:rFonts w:ascii="Times New Roman" w:hAnsi="Times New Roman"/>
          <w:sz w:val="28"/>
          <w:szCs w:val="28"/>
        </w:rPr>
        <w:t xml:space="preserve">Анучинского муниципального </w:t>
      </w:r>
      <w:r w:rsidR="00266039">
        <w:rPr>
          <w:rFonts w:ascii="Times New Roman" w:hAnsi="Times New Roman"/>
          <w:sz w:val="28"/>
          <w:szCs w:val="28"/>
        </w:rPr>
        <w:t>округа</w:t>
      </w:r>
      <w:r w:rsidRPr="00D07E9D">
        <w:rPr>
          <w:rFonts w:ascii="Times New Roman" w:hAnsi="Times New Roman"/>
          <w:sz w:val="28"/>
          <w:szCs w:val="28"/>
        </w:rPr>
        <w:t xml:space="preserve"> на направления, указанные в </w:t>
      </w:r>
      <w:hyperlink w:anchor="Par51" w:history="1">
        <w:r w:rsidRPr="00D07E9D">
          <w:rPr>
            <w:rFonts w:ascii="Times New Roman" w:hAnsi="Times New Roman"/>
            <w:sz w:val="28"/>
            <w:szCs w:val="28"/>
          </w:rPr>
          <w:t>подпунктах</w:t>
        </w:r>
        <w:r w:rsidR="00E701D8">
          <w:rPr>
            <w:rFonts w:ascii="Times New Roman" w:hAnsi="Times New Roman"/>
            <w:sz w:val="28"/>
            <w:szCs w:val="28"/>
          </w:rPr>
          <w:t xml:space="preserve"> «</w:t>
        </w:r>
        <w:r w:rsidRPr="00D07E9D">
          <w:rPr>
            <w:rFonts w:ascii="Times New Roman" w:hAnsi="Times New Roman"/>
            <w:sz w:val="28"/>
            <w:szCs w:val="28"/>
          </w:rPr>
          <w:t>а</w:t>
        </w:r>
      </w:hyperlink>
      <w:r w:rsidR="00E701D8">
        <w:rPr>
          <w:rFonts w:ascii="Times New Roman" w:hAnsi="Times New Roman"/>
          <w:sz w:val="28"/>
          <w:szCs w:val="28"/>
        </w:rPr>
        <w:t>» - «з»</w:t>
      </w:r>
      <w:r w:rsidRPr="00D07E9D">
        <w:rPr>
          <w:rFonts w:ascii="Times New Roman" w:hAnsi="Times New Roman"/>
          <w:sz w:val="28"/>
          <w:szCs w:val="28"/>
        </w:rPr>
        <w:t xml:space="preserve"> Положения о порядке выделения и расходования средств резервного фонда </w:t>
      </w:r>
      <w:r w:rsidR="007015DD">
        <w:rPr>
          <w:rFonts w:ascii="Times New Roman" w:hAnsi="Times New Roman"/>
          <w:sz w:val="28"/>
          <w:szCs w:val="28"/>
        </w:rPr>
        <w:t xml:space="preserve">Анучинского муниципального </w:t>
      </w:r>
      <w:r w:rsidR="007E796E">
        <w:rPr>
          <w:rFonts w:ascii="Times New Roman" w:hAnsi="Times New Roman"/>
          <w:sz w:val="28"/>
          <w:szCs w:val="28"/>
        </w:rPr>
        <w:t>округа</w:t>
      </w:r>
      <w:r w:rsidRPr="00D07E9D">
        <w:rPr>
          <w:rFonts w:ascii="Times New Roman" w:hAnsi="Times New Roman"/>
          <w:sz w:val="28"/>
          <w:szCs w:val="28"/>
        </w:rPr>
        <w:t xml:space="preserve"> (далее - резервный фонд), осуществляется на основании следующих документов, представляемых в комиссию </w:t>
      </w:r>
      <w:r w:rsidR="007E796E" w:rsidRPr="00D07E9D">
        <w:rPr>
          <w:rFonts w:ascii="Times New Roman" w:hAnsi="Times New Roman"/>
          <w:sz w:val="28"/>
          <w:szCs w:val="28"/>
        </w:rPr>
        <w:t xml:space="preserve">по предупреждению и ликвидации чрезвычайных ситуаций и обеспечению пожарной безопасности </w:t>
      </w:r>
      <w:r w:rsidRPr="00D07E9D">
        <w:rPr>
          <w:rFonts w:ascii="Times New Roman" w:hAnsi="Times New Roman"/>
          <w:sz w:val="28"/>
          <w:szCs w:val="28"/>
        </w:rPr>
        <w:t>в муниципальном образовании (далее - комиссия):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решения комиссии;</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смета-заявка потребности в денежных средствах на оказание помощи в ликвидации чрезвычайных ситуаций и последствий стихийных бедствий</w:t>
      </w:r>
      <w:r w:rsidR="00DF4FC7">
        <w:rPr>
          <w:rFonts w:ascii="Times New Roman" w:hAnsi="Times New Roman"/>
          <w:sz w:val="28"/>
          <w:szCs w:val="28"/>
        </w:rPr>
        <w:t xml:space="preserve"> по форме согласно приложению № 1 к настоящей Инструкции</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акты обследования на каждый пострадавший объект</w:t>
      </w:r>
      <w:r w:rsidR="00DF4FC7">
        <w:rPr>
          <w:rFonts w:ascii="Times New Roman" w:hAnsi="Times New Roman"/>
          <w:sz w:val="28"/>
          <w:szCs w:val="28"/>
        </w:rPr>
        <w:t xml:space="preserve"> согласно приложению № 2 к настоящей Инструкции</w:t>
      </w:r>
      <w:r w:rsidRPr="00D07E9D">
        <w:rPr>
          <w:rFonts w:ascii="Times New Roman" w:hAnsi="Times New Roman"/>
          <w:sz w:val="28"/>
          <w:szCs w:val="28"/>
        </w:rPr>
        <w:t xml:space="preserve"> с указанием характера и объёмов разрушений (повреждений), с приложением сметы на проведение неотложных аварийно-восстановительных работ по каждому объекту, при этом допускается представление актов выполненных работ;</w:t>
      </w: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договоры, счета-фактуры, приказы на проведение работ с приложением расчётов произведённых затрат (при проведении аварийно-спасательных работ);</w:t>
      </w:r>
    </w:p>
    <w:p w:rsidR="00DF4FC7" w:rsidRPr="00D07E9D" w:rsidRDefault="00DF4FC7" w:rsidP="00D07E9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DF4FC7">
        <w:rPr>
          <w:rFonts w:ascii="Times New Roman" w:hAnsi="Times New Roman"/>
          <w:sz w:val="28"/>
          <w:szCs w:val="28"/>
        </w:rPr>
        <w:t>основных сведений о материальном ущербе согласно приложению № 3 к настоящей Инструкции;</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копии договоров страхования гражданской ответственности организаций, эксплуатирующих опасные производственные объекты (при причинении вреда жизни, здоровью или имуществу третьих лиц и окружающей природной среде)</w:t>
      </w:r>
      <w:r w:rsidR="007E796E">
        <w:rPr>
          <w:rFonts w:ascii="Times New Roman" w:hAnsi="Times New Roman"/>
          <w:sz w:val="28"/>
          <w:szCs w:val="28"/>
        </w:rPr>
        <w:t xml:space="preserve"> при их наличии</w:t>
      </w:r>
      <w:r w:rsidRPr="00D07E9D">
        <w:rPr>
          <w:rFonts w:ascii="Times New Roman" w:hAnsi="Times New Roman"/>
          <w:sz w:val="28"/>
          <w:szCs w:val="28"/>
        </w:rPr>
        <w:t>.</w:t>
      </w:r>
    </w:p>
    <w:p w:rsidR="00D07E9D" w:rsidRPr="00D07E9D" w:rsidRDefault="00D07E9D" w:rsidP="00034A2D">
      <w:pPr>
        <w:widowControl w:val="0"/>
        <w:autoSpaceDE w:val="0"/>
        <w:autoSpaceDN w:val="0"/>
        <w:adjustRightInd w:val="0"/>
        <w:spacing w:after="0" w:line="240" w:lineRule="auto"/>
        <w:ind w:firstLine="540"/>
        <w:rPr>
          <w:rFonts w:ascii="Times New Roman" w:hAnsi="Times New Roman"/>
          <w:sz w:val="28"/>
          <w:szCs w:val="28"/>
        </w:rPr>
      </w:pPr>
      <w:r w:rsidRPr="00D07E9D">
        <w:rPr>
          <w:rFonts w:ascii="Times New Roman" w:hAnsi="Times New Roman"/>
          <w:sz w:val="28"/>
          <w:szCs w:val="28"/>
        </w:rPr>
        <w:t xml:space="preserve">2. По результатам рассмотрения представленных документов комиссия принимает решение о целесообразности выделения средств из резервного фонда, на основании которого подготавливается правовой акт </w:t>
      </w:r>
      <w:r w:rsidR="00034A2D">
        <w:rPr>
          <w:rFonts w:ascii="Times New Roman" w:hAnsi="Times New Roman"/>
          <w:sz w:val="28"/>
          <w:szCs w:val="28"/>
        </w:rPr>
        <w:t>а</w:t>
      </w:r>
      <w:r w:rsidRPr="00D07E9D">
        <w:rPr>
          <w:rFonts w:ascii="Times New Roman" w:hAnsi="Times New Roman"/>
          <w:sz w:val="28"/>
          <w:szCs w:val="28"/>
        </w:rPr>
        <w:t xml:space="preserve">дминистрации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r w:rsidRPr="00D07E9D">
        <w:rPr>
          <w:rFonts w:ascii="Times New Roman" w:hAnsi="Times New Roman"/>
          <w:sz w:val="28"/>
          <w:szCs w:val="28"/>
        </w:rPr>
        <w:t xml:space="preserve"> о выделении средств резервного фонда.</w:t>
      </w:r>
    </w:p>
    <w:p w:rsidR="00DF4FC7" w:rsidRPr="00DF4FC7" w:rsidRDefault="00DF4FC7" w:rsidP="00DF4F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DF4FC7">
        <w:rPr>
          <w:rFonts w:ascii="Times New Roman" w:hAnsi="Times New Roman"/>
          <w:sz w:val="28"/>
          <w:szCs w:val="28"/>
        </w:rPr>
        <w:t>Отчет о целевом использовании бюджетных ассигнований резервного фонда представляется по форме в соответствии с приложением № 4 к настоящей Инструкции.</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both"/>
        <w:rPr>
          <w:rFonts w:ascii="Times New Roman" w:hAnsi="Times New Roman"/>
          <w:sz w:val="28"/>
          <w:szCs w:val="28"/>
        </w:rPr>
      </w:pPr>
    </w:p>
    <w:p w:rsidR="00D07E9D" w:rsidRPr="00D07E9D" w:rsidRDefault="00D07E9D" w:rsidP="00D07E9D">
      <w:pPr>
        <w:rPr>
          <w:rFonts w:ascii="Times New Roman" w:hAnsi="Times New Roman"/>
          <w:sz w:val="28"/>
          <w:szCs w:val="28"/>
        </w:rPr>
      </w:pPr>
      <w:bookmarkStart w:id="11" w:name="Par123"/>
      <w:bookmarkEnd w:id="11"/>
    </w:p>
    <w:p w:rsidR="00754DC8" w:rsidRPr="00D07E9D" w:rsidRDefault="00754DC8" w:rsidP="00DF5FE4">
      <w:pPr>
        <w:spacing w:after="0" w:line="240" w:lineRule="auto"/>
        <w:jc w:val="right"/>
        <w:rPr>
          <w:rFonts w:ascii="Times New Roman" w:hAnsi="Times New Roman"/>
          <w:sz w:val="28"/>
          <w:szCs w:val="28"/>
        </w:rPr>
        <w:sectPr w:rsidR="00754DC8" w:rsidRPr="00D07E9D" w:rsidSect="00F052CA">
          <w:pgSz w:w="11906" w:h="16838"/>
          <w:pgMar w:top="454" w:right="851" w:bottom="454" w:left="1418" w:header="720" w:footer="720" w:gutter="0"/>
          <w:cols w:space="720"/>
          <w:noEndnote/>
          <w:docGrid w:linePitch="299"/>
        </w:sectPr>
      </w:pPr>
    </w:p>
    <w:p w:rsidR="00DF4FC7" w:rsidRPr="0031434C" w:rsidRDefault="00DF4FC7" w:rsidP="0031434C">
      <w:pPr>
        <w:autoSpaceDE w:val="0"/>
        <w:autoSpaceDN w:val="0"/>
        <w:adjustRightInd w:val="0"/>
        <w:spacing w:after="0" w:line="240" w:lineRule="auto"/>
        <w:ind w:left="9900"/>
        <w:jc w:val="right"/>
        <w:outlineLvl w:val="1"/>
        <w:rPr>
          <w:rFonts w:ascii="Times New Roman" w:hAnsi="Times New Roman"/>
        </w:rPr>
      </w:pPr>
      <w:r w:rsidRPr="0031434C">
        <w:rPr>
          <w:rFonts w:ascii="Times New Roman" w:hAnsi="Times New Roman"/>
        </w:rPr>
        <w:lastRenderedPageBreak/>
        <w:t>Приложение № 2</w:t>
      </w:r>
    </w:p>
    <w:p w:rsidR="00DF4FC7" w:rsidRPr="0031434C" w:rsidRDefault="00DF4FC7" w:rsidP="0031434C">
      <w:pPr>
        <w:autoSpaceDE w:val="0"/>
        <w:autoSpaceDN w:val="0"/>
        <w:adjustRightInd w:val="0"/>
        <w:spacing w:after="0" w:line="240" w:lineRule="auto"/>
        <w:ind w:left="9900"/>
        <w:jc w:val="right"/>
        <w:rPr>
          <w:rFonts w:ascii="Times New Roman" w:hAnsi="Times New Roman"/>
        </w:rPr>
      </w:pPr>
      <w:r w:rsidRPr="0031434C">
        <w:rPr>
          <w:rFonts w:ascii="Times New Roman" w:hAnsi="Times New Roman"/>
        </w:rPr>
        <w:t xml:space="preserve">к Положению о порядке использования бюджетных ассигнований резервного фонда </w:t>
      </w:r>
      <w:r w:rsidR="007015DD" w:rsidRPr="0031434C">
        <w:rPr>
          <w:rFonts w:ascii="Times New Roman" w:hAnsi="Times New Roman"/>
        </w:rPr>
        <w:t xml:space="preserve">Анучинского муниципального </w:t>
      </w:r>
      <w:r w:rsidR="005D1640" w:rsidRPr="0031434C">
        <w:rPr>
          <w:rFonts w:ascii="Times New Roman" w:hAnsi="Times New Roman"/>
        </w:rPr>
        <w:t>округа</w:t>
      </w: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 xml:space="preserve">ОТЧЕТ </w:t>
      </w: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 xml:space="preserve">об использовании бюджетных ассигнований резервного фонда </w:t>
      </w: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за ___________________ 20___г.</w:t>
      </w: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r w:rsidRPr="00DF4FC7">
        <w:rPr>
          <w:rFonts w:ascii="Times New Roman" w:hAnsi="Times New Roman"/>
          <w:sz w:val="28"/>
          <w:szCs w:val="28"/>
        </w:rPr>
        <w:t xml:space="preserve">    __________________________________________________________________________________________________</w:t>
      </w: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(наименование главного распорядителя бюджетных средств)</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7"/>
        <w:gridCol w:w="1433"/>
        <w:gridCol w:w="1447"/>
        <w:gridCol w:w="1440"/>
        <w:gridCol w:w="1440"/>
        <w:gridCol w:w="1440"/>
        <w:gridCol w:w="3593"/>
      </w:tblGrid>
      <w:tr w:rsidR="00DF4FC7" w:rsidRPr="006234D0" w:rsidTr="00200ECE">
        <w:tc>
          <w:tcPr>
            <w:tcW w:w="2448" w:type="dxa"/>
            <w:vAlign w:val="center"/>
          </w:tcPr>
          <w:p w:rsidR="00DF4FC7" w:rsidRPr="00DF4FC7" w:rsidRDefault="00DF4FC7" w:rsidP="0043626D">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 xml:space="preserve">Наименование получателя бюджетных ассигнований резервного фонда </w:t>
            </w:r>
            <w:r w:rsidR="007015DD">
              <w:rPr>
                <w:rFonts w:ascii="Times New Roman" w:hAnsi="Times New Roman"/>
                <w:sz w:val="24"/>
                <w:szCs w:val="24"/>
              </w:rPr>
              <w:t xml:space="preserve">Анучинского муниципального </w:t>
            </w:r>
            <w:r w:rsidR="005D1640">
              <w:rPr>
                <w:rFonts w:ascii="Times New Roman" w:hAnsi="Times New Roman"/>
                <w:sz w:val="24"/>
                <w:szCs w:val="24"/>
              </w:rPr>
              <w:t>округа</w:t>
            </w:r>
          </w:p>
        </w:tc>
        <w:tc>
          <w:tcPr>
            <w:tcW w:w="1987"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Коды бюджетной классификации Российской Федерации</w:t>
            </w:r>
          </w:p>
        </w:tc>
        <w:tc>
          <w:tcPr>
            <w:tcW w:w="1433"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Ассигнования на год</w:t>
            </w:r>
          </w:p>
        </w:tc>
        <w:tc>
          <w:tcPr>
            <w:tcW w:w="1447"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Ассигнования текущего периода</w:t>
            </w:r>
          </w:p>
        </w:tc>
        <w:tc>
          <w:tcPr>
            <w:tcW w:w="1440"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Исполнение текущего периода</w:t>
            </w:r>
          </w:p>
        </w:tc>
        <w:tc>
          <w:tcPr>
            <w:tcW w:w="1440"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Остаток ассигнований текущего периода</w:t>
            </w:r>
          </w:p>
        </w:tc>
        <w:tc>
          <w:tcPr>
            <w:tcW w:w="1440"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Остаток ассигнований на год</w:t>
            </w:r>
          </w:p>
        </w:tc>
        <w:tc>
          <w:tcPr>
            <w:tcW w:w="3593" w:type="dxa"/>
            <w:vAlign w:val="center"/>
          </w:tcPr>
          <w:p w:rsidR="00DF4FC7" w:rsidRPr="00DF4FC7" w:rsidRDefault="00DF4FC7" w:rsidP="0043626D">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 xml:space="preserve">Основание и цели предоставления бюджетных ассигнований резервного фонда </w:t>
            </w:r>
            <w:r w:rsidR="007015DD">
              <w:rPr>
                <w:rFonts w:ascii="Times New Roman" w:hAnsi="Times New Roman"/>
                <w:sz w:val="24"/>
                <w:szCs w:val="24"/>
              </w:rPr>
              <w:t xml:space="preserve">Анучинского муниципального </w:t>
            </w:r>
            <w:r w:rsidR="005D1640">
              <w:rPr>
                <w:rFonts w:ascii="Times New Roman" w:hAnsi="Times New Roman"/>
                <w:sz w:val="24"/>
                <w:szCs w:val="24"/>
              </w:rPr>
              <w:t>округа</w:t>
            </w:r>
          </w:p>
        </w:tc>
      </w:tr>
      <w:tr w:rsidR="00DF4FC7" w:rsidRPr="006234D0" w:rsidTr="00200ECE">
        <w:tc>
          <w:tcPr>
            <w:tcW w:w="2448"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1</w:t>
            </w:r>
          </w:p>
        </w:tc>
        <w:tc>
          <w:tcPr>
            <w:tcW w:w="1987"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2</w:t>
            </w:r>
          </w:p>
        </w:tc>
        <w:tc>
          <w:tcPr>
            <w:tcW w:w="1433"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3</w:t>
            </w:r>
          </w:p>
        </w:tc>
        <w:tc>
          <w:tcPr>
            <w:tcW w:w="1447"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4</w:t>
            </w:r>
          </w:p>
        </w:tc>
        <w:tc>
          <w:tcPr>
            <w:tcW w:w="1440"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5</w:t>
            </w:r>
          </w:p>
        </w:tc>
        <w:tc>
          <w:tcPr>
            <w:tcW w:w="1440"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6 (4-5)</w:t>
            </w:r>
          </w:p>
        </w:tc>
        <w:tc>
          <w:tcPr>
            <w:tcW w:w="1440"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7 (3-5)</w:t>
            </w:r>
          </w:p>
        </w:tc>
        <w:tc>
          <w:tcPr>
            <w:tcW w:w="3593"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8</w:t>
            </w:r>
          </w:p>
        </w:tc>
      </w:tr>
      <w:tr w:rsidR="00DF4FC7" w:rsidRPr="006234D0" w:rsidTr="00200ECE">
        <w:tc>
          <w:tcPr>
            <w:tcW w:w="2448"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987"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33"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7"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3593"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r>
      <w:tr w:rsidR="00DF4FC7" w:rsidRPr="006234D0" w:rsidTr="00200ECE">
        <w:tc>
          <w:tcPr>
            <w:tcW w:w="2448"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r w:rsidRPr="00DF4FC7">
              <w:rPr>
                <w:rFonts w:ascii="Times New Roman" w:hAnsi="Times New Roman"/>
                <w:sz w:val="24"/>
                <w:szCs w:val="24"/>
              </w:rPr>
              <w:t>Итого</w:t>
            </w:r>
          </w:p>
        </w:tc>
        <w:tc>
          <w:tcPr>
            <w:tcW w:w="1987"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33"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7"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3593"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r>
    </w:tbl>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Руководитель             ____________        ______________________</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 xml:space="preserve">                                        (</w:t>
      </w:r>
      <w:proofErr w:type="gramStart"/>
      <w:r w:rsidRPr="00DF4FC7">
        <w:rPr>
          <w:rFonts w:ascii="Times New Roman" w:hAnsi="Times New Roman"/>
          <w:sz w:val="24"/>
          <w:szCs w:val="24"/>
        </w:rPr>
        <w:t xml:space="preserve">подпись)   </w:t>
      </w:r>
      <w:proofErr w:type="gramEnd"/>
      <w:r w:rsidRPr="00DF4FC7">
        <w:rPr>
          <w:rFonts w:ascii="Times New Roman" w:hAnsi="Times New Roman"/>
          <w:sz w:val="24"/>
          <w:szCs w:val="24"/>
        </w:rPr>
        <w:t xml:space="preserve">          (расшифровка подписи)</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Главный бухгалтер   ____________         ______________________</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 xml:space="preserve">                                        (</w:t>
      </w:r>
      <w:proofErr w:type="gramStart"/>
      <w:r w:rsidRPr="00DF4FC7">
        <w:rPr>
          <w:rFonts w:ascii="Times New Roman" w:hAnsi="Times New Roman"/>
          <w:sz w:val="24"/>
          <w:szCs w:val="24"/>
        </w:rPr>
        <w:t xml:space="preserve">подпись)   </w:t>
      </w:r>
      <w:proofErr w:type="gramEnd"/>
      <w:r w:rsidRPr="00DF4FC7">
        <w:rPr>
          <w:rFonts w:ascii="Times New Roman" w:hAnsi="Times New Roman"/>
          <w:sz w:val="24"/>
          <w:szCs w:val="24"/>
        </w:rPr>
        <w:t xml:space="preserve">           (расшифровка подписи)</w:t>
      </w:r>
    </w:p>
    <w:p w:rsidR="00DF4FC7" w:rsidRPr="00DF4FC7" w:rsidRDefault="00DF4FC7" w:rsidP="00DF4FC7">
      <w:pPr>
        <w:autoSpaceDE w:val="0"/>
        <w:autoSpaceDN w:val="0"/>
        <w:adjustRightInd w:val="0"/>
        <w:spacing w:after="0" w:line="240" w:lineRule="auto"/>
        <w:outlineLvl w:val="0"/>
        <w:rPr>
          <w:rFonts w:ascii="Times New Roman" w:hAnsi="Times New Roman"/>
          <w:sz w:val="24"/>
          <w:szCs w:val="24"/>
        </w:rPr>
      </w:pP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Дата предоставления отчета: ____________</w:t>
      </w:r>
      <w:proofErr w:type="gramStart"/>
      <w:r w:rsidRPr="00DF4FC7">
        <w:rPr>
          <w:rFonts w:ascii="Times New Roman" w:hAnsi="Times New Roman"/>
          <w:sz w:val="24"/>
          <w:szCs w:val="24"/>
        </w:rPr>
        <w:t>_  Исполнитель</w:t>
      </w:r>
      <w:proofErr w:type="gramEnd"/>
      <w:r w:rsidRPr="00DF4FC7">
        <w:rPr>
          <w:rFonts w:ascii="Times New Roman" w:hAnsi="Times New Roman"/>
          <w:sz w:val="24"/>
          <w:szCs w:val="24"/>
        </w:rPr>
        <w:t>: _____________________________</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 xml:space="preserve">                                                                                                                   (Ф.И.О., телефон)</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Отчет принял: _____________________________</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 xml:space="preserve">                               (подпись и расшифровка)</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sectPr w:rsidR="00DF4FC7" w:rsidRPr="00DF4FC7" w:rsidSect="00200ECE">
          <w:pgSz w:w="16838" w:h="11906" w:orient="landscape"/>
          <w:pgMar w:top="1134" w:right="1134" w:bottom="624" w:left="964" w:header="680" w:footer="567" w:gutter="0"/>
          <w:pgNumType w:start="1"/>
          <w:cols w:space="708"/>
          <w:titlePg/>
          <w:docGrid w:linePitch="360"/>
        </w:sectPr>
      </w:pPr>
    </w:p>
    <w:p w:rsidR="00DF4FC7" w:rsidRPr="0031434C" w:rsidRDefault="00DF4FC7" w:rsidP="0031434C">
      <w:pPr>
        <w:autoSpaceDE w:val="0"/>
        <w:autoSpaceDN w:val="0"/>
        <w:adjustRightInd w:val="0"/>
        <w:spacing w:after="0" w:line="240" w:lineRule="auto"/>
        <w:ind w:left="5580" w:hanging="360"/>
        <w:jc w:val="right"/>
        <w:outlineLvl w:val="1"/>
        <w:rPr>
          <w:rFonts w:ascii="Times New Roman" w:hAnsi="Times New Roman"/>
        </w:rPr>
      </w:pPr>
      <w:r w:rsidRPr="0031434C">
        <w:rPr>
          <w:rFonts w:ascii="Times New Roman" w:hAnsi="Times New Roman"/>
        </w:rPr>
        <w:lastRenderedPageBreak/>
        <w:t>Приложение № 3</w:t>
      </w:r>
    </w:p>
    <w:p w:rsidR="00DF4FC7" w:rsidRPr="0031434C" w:rsidRDefault="00DF4FC7" w:rsidP="0031434C">
      <w:pPr>
        <w:autoSpaceDE w:val="0"/>
        <w:autoSpaceDN w:val="0"/>
        <w:adjustRightInd w:val="0"/>
        <w:spacing w:after="0" w:line="240" w:lineRule="auto"/>
        <w:ind w:left="5220"/>
        <w:jc w:val="right"/>
        <w:rPr>
          <w:rFonts w:ascii="Times New Roman" w:hAnsi="Times New Roman"/>
        </w:rPr>
      </w:pPr>
      <w:r w:rsidRPr="0031434C">
        <w:rPr>
          <w:rFonts w:ascii="Times New Roman" w:hAnsi="Times New Roman"/>
        </w:rPr>
        <w:t xml:space="preserve">к Положению о порядке использования бюджетных ассигнований резервного фонда </w:t>
      </w:r>
      <w:r w:rsidR="007015DD" w:rsidRPr="0031434C">
        <w:rPr>
          <w:rFonts w:ascii="Times New Roman" w:hAnsi="Times New Roman"/>
        </w:rPr>
        <w:t xml:space="preserve">Анучинского муниципального </w:t>
      </w:r>
      <w:r w:rsidR="005D1640" w:rsidRPr="0031434C">
        <w:rPr>
          <w:rFonts w:ascii="Times New Roman" w:hAnsi="Times New Roman"/>
        </w:rPr>
        <w:t>округа</w:t>
      </w: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ИНФОРМАЦИЯ</w:t>
      </w: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r w:rsidRPr="00DF4FC7">
        <w:rPr>
          <w:rFonts w:ascii="Times New Roman" w:hAnsi="Times New Roman"/>
          <w:spacing w:val="2"/>
          <w:sz w:val="28"/>
          <w:szCs w:val="28"/>
        </w:rPr>
        <w:t xml:space="preserve">о целевом использовании бюджетных ассигнований резервного фонда </w:t>
      </w:r>
      <w:r w:rsidR="007015DD">
        <w:rPr>
          <w:rFonts w:ascii="Times New Roman" w:hAnsi="Times New Roman"/>
          <w:spacing w:val="2"/>
          <w:sz w:val="28"/>
          <w:szCs w:val="28"/>
        </w:rPr>
        <w:t xml:space="preserve">Анучинского муниципального </w:t>
      </w:r>
      <w:r w:rsidR="005D1640">
        <w:rPr>
          <w:rFonts w:ascii="Times New Roman" w:hAnsi="Times New Roman"/>
          <w:spacing w:val="2"/>
          <w:sz w:val="28"/>
          <w:szCs w:val="28"/>
        </w:rPr>
        <w:t>округа</w:t>
      </w:r>
      <w:r w:rsidRPr="00DF4FC7">
        <w:rPr>
          <w:rFonts w:ascii="Times New Roman" w:hAnsi="Times New Roman"/>
          <w:spacing w:val="2"/>
          <w:sz w:val="28"/>
          <w:szCs w:val="28"/>
        </w:rPr>
        <w:t xml:space="preserve"> в соответствии с распоряжением </w:t>
      </w:r>
      <w:r w:rsidR="005B4A06">
        <w:rPr>
          <w:rFonts w:ascii="Times New Roman" w:hAnsi="Times New Roman"/>
          <w:spacing w:val="2"/>
          <w:sz w:val="28"/>
          <w:szCs w:val="28"/>
        </w:rPr>
        <w:t>а</w:t>
      </w:r>
      <w:r w:rsidRPr="00DF4FC7">
        <w:rPr>
          <w:rFonts w:ascii="Times New Roman" w:hAnsi="Times New Roman"/>
          <w:spacing w:val="2"/>
          <w:sz w:val="28"/>
          <w:szCs w:val="28"/>
        </w:rPr>
        <w:t xml:space="preserve">дминистрации </w:t>
      </w:r>
      <w:r w:rsidR="007015DD">
        <w:rPr>
          <w:rFonts w:ascii="Times New Roman" w:hAnsi="Times New Roman"/>
          <w:spacing w:val="2"/>
          <w:sz w:val="28"/>
          <w:szCs w:val="28"/>
        </w:rPr>
        <w:t xml:space="preserve">Анучинского муниципального </w:t>
      </w:r>
      <w:r w:rsidR="005D1640">
        <w:rPr>
          <w:rFonts w:ascii="Times New Roman" w:hAnsi="Times New Roman"/>
          <w:spacing w:val="2"/>
          <w:sz w:val="28"/>
          <w:szCs w:val="28"/>
        </w:rPr>
        <w:t>округа</w:t>
      </w: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r w:rsidRPr="00DF4FC7">
        <w:rPr>
          <w:rFonts w:ascii="Times New Roman" w:hAnsi="Times New Roman"/>
          <w:spacing w:val="2"/>
          <w:sz w:val="28"/>
          <w:szCs w:val="28"/>
        </w:rPr>
        <w:t>от _______________ № ____</w:t>
      </w: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r w:rsidRPr="00DF4FC7">
        <w:rPr>
          <w:rFonts w:ascii="Times New Roman" w:hAnsi="Times New Roman"/>
          <w:spacing w:val="2"/>
          <w:sz w:val="28"/>
          <w:szCs w:val="28"/>
        </w:rPr>
        <w:t>«_____________________________________________________________________»</w:t>
      </w: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________________________________________________________________________</w:t>
      </w: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(наименование главного распорядителя бюджетных средств)</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p>
    <w:tbl>
      <w:tblPr>
        <w:tblW w:w="5000" w:type="pct"/>
        <w:tblInd w:w="-120" w:type="dxa"/>
        <w:tblLayout w:type="fixed"/>
        <w:tblCellMar>
          <w:top w:w="60" w:type="dxa"/>
          <w:left w:w="60" w:type="dxa"/>
          <w:bottom w:w="60" w:type="dxa"/>
          <w:right w:w="60" w:type="dxa"/>
        </w:tblCellMar>
        <w:tblLook w:val="0000" w:firstRow="0" w:lastRow="0" w:firstColumn="0" w:lastColumn="0" w:noHBand="0" w:noVBand="0"/>
      </w:tblPr>
      <w:tblGrid>
        <w:gridCol w:w="527"/>
        <w:gridCol w:w="2125"/>
        <w:gridCol w:w="1416"/>
        <w:gridCol w:w="1766"/>
        <w:gridCol w:w="776"/>
        <w:gridCol w:w="1604"/>
        <w:gridCol w:w="1914"/>
      </w:tblGrid>
      <w:tr w:rsidR="00DF4FC7" w:rsidRPr="006234D0" w:rsidTr="0043626D">
        <w:tc>
          <w:tcPr>
            <w:tcW w:w="260" w:type="pct"/>
            <w:tcBorders>
              <w:top w:val="single" w:sz="8" w:space="0" w:color="000000"/>
              <w:left w:val="single" w:sz="8" w:space="0" w:color="000000"/>
              <w:bottom w:val="nil"/>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 </w:t>
            </w:r>
            <w:r w:rsidRPr="00DF4FC7">
              <w:rPr>
                <w:rFonts w:ascii="Times New Roman" w:hAnsi="Times New Roman"/>
                <w:spacing w:val="2"/>
                <w:sz w:val="24"/>
                <w:szCs w:val="24"/>
              </w:rPr>
              <w:br/>
              <w:t>п/п</w:t>
            </w:r>
          </w:p>
        </w:tc>
        <w:tc>
          <w:tcPr>
            <w:tcW w:w="1748" w:type="pct"/>
            <w:gridSpan w:val="2"/>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Выделенные бюджетные ассигнования на материальную помощь гражданам</w:t>
            </w:r>
          </w:p>
        </w:tc>
        <w:tc>
          <w:tcPr>
            <w:tcW w:w="2992" w:type="pct"/>
            <w:gridSpan w:val="4"/>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Использование бюджетных ассигнований</w:t>
            </w:r>
          </w:p>
        </w:tc>
      </w:tr>
      <w:tr w:rsidR="00DF4FC7" w:rsidRPr="006234D0" w:rsidTr="0043626D">
        <w:trPr>
          <w:trHeight w:val="1012"/>
        </w:trPr>
        <w:tc>
          <w:tcPr>
            <w:tcW w:w="260" w:type="pct"/>
            <w:tcBorders>
              <w:top w:val="nil"/>
              <w:left w:val="single" w:sz="8" w:space="0" w:color="000000"/>
              <w:bottom w:val="single" w:sz="8" w:space="0" w:color="000000"/>
              <w:right w:val="single" w:sz="8" w:space="0" w:color="000000"/>
            </w:tcBorders>
          </w:tcPr>
          <w:p w:rsidR="00DF4FC7" w:rsidRPr="00DF4FC7" w:rsidRDefault="00DF4FC7" w:rsidP="00DF4FC7">
            <w:pPr>
              <w:spacing w:after="0" w:line="240" w:lineRule="auto"/>
              <w:jc w:val="center"/>
              <w:rPr>
                <w:rFonts w:ascii="Times New Roman" w:hAnsi="Times New Roman"/>
                <w:sz w:val="24"/>
                <w:szCs w:val="24"/>
              </w:rPr>
            </w:pPr>
          </w:p>
        </w:tc>
        <w:tc>
          <w:tcPr>
            <w:tcW w:w="104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наименование</w:t>
            </w:r>
          </w:p>
        </w:tc>
        <w:tc>
          <w:tcPr>
            <w:tcW w:w="69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ind w:left="-62"/>
              <w:jc w:val="center"/>
              <w:rPr>
                <w:rFonts w:ascii="Times New Roman" w:hAnsi="Times New Roman"/>
                <w:spacing w:val="2"/>
                <w:sz w:val="24"/>
                <w:szCs w:val="24"/>
              </w:rPr>
            </w:pPr>
            <w:r w:rsidRPr="00DF4FC7">
              <w:rPr>
                <w:rFonts w:ascii="Times New Roman" w:hAnsi="Times New Roman"/>
                <w:spacing w:val="2"/>
                <w:sz w:val="24"/>
                <w:szCs w:val="24"/>
              </w:rPr>
              <w:t>сумма</w:t>
            </w:r>
          </w:p>
        </w:tc>
        <w:tc>
          <w:tcPr>
            <w:tcW w:w="87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получатель</w:t>
            </w:r>
            <w:r w:rsidRPr="00DF4FC7">
              <w:rPr>
                <w:rFonts w:ascii="Times New Roman" w:hAnsi="Times New Roman"/>
                <w:spacing w:val="2"/>
                <w:sz w:val="24"/>
                <w:szCs w:val="24"/>
              </w:rPr>
              <w:br/>
              <w:t>средств</w:t>
            </w:r>
          </w:p>
        </w:tc>
        <w:tc>
          <w:tcPr>
            <w:tcW w:w="383"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сумма</w:t>
            </w:r>
          </w:p>
        </w:tc>
        <w:tc>
          <w:tcPr>
            <w:tcW w:w="79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tabs>
                <w:tab w:val="left" w:pos="1284"/>
              </w:tabs>
              <w:spacing w:before="40" w:after="240" w:line="240" w:lineRule="auto"/>
              <w:jc w:val="center"/>
              <w:rPr>
                <w:rFonts w:ascii="Times New Roman" w:hAnsi="Times New Roman"/>
                <w:spacing w:val="2"/>
                <w:sz w:val="24"/>
                <w:szCs w:val="24"/>
              </w:rPr>
            </w:pPr>
            <w:r w:rsidRPr="00DF4FC7">
              <w:rPr>
                <w:rFonts w:ascii="Times New Roman" w:hAnsi="Times New Roman"/>
                <w:spacing w:val="2"/>
                <w:sz w:val="24"/>
                <w:szCs w:val="24"/>
              </w:rPr>
              <w:t>№     </w:t>
            </w:r>
            <w:r w:rsidRPr="00DF4FC7">
              <w:rPr>
                <w:rFonts w:ascii="Times New Roman" w:hAnsi="Times New Roman"/>
                <w:spacing w:val="2"/>
                <w:sz w:val="24"/>
                <w:szCs w:val="24"/>
              </w:rPr>
              <w:br/>
              <w:t>платежного</w:t>
            </w:r>
            <w:r w:rsidRPr="00DF4FC7">
              <w:rPr>
                <w:rFonts w:ascii="Times New Roman" w:hAnsi="Times New Roman"/>
                <w:spacing w:val="2"/>
                <w:sz w:val="24"/>
                <w:szCs w:val="24"/>
              </w:rPr>
              <w:br/>
              <w:t>поручения</w:t>
            </w:r>
          </w:p>
        </w:tc>
        <w:tc>
          <w:tcPr>
            <w:tcW w:w="945"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назначение</w:t>
            </w:r>
            <w:r w:rsidRPr="00DF4FC7">
              <w:rPr>
                <w:rFonts w:ascii="Times New Roman" w:hAnsi="Times New Roman"/>
                <w:spacing w:val="2"/>
                <w:sz w:val="24"/>
                <w:szCs w:val="24"/>
              </w:rPr>
              <w:br/>
              <w:t>платежа</w:t>
            </w:r>
          </w:p>
        </w:tc>
      </w:tr>
      <w:tr w:rsidR="00DF4FC7" w:rsidRPr="006234D0" w:rsidTr="0043626D">
        <w:tc>
          <w:tcPr>
            <w:tcW w:w="260"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1 </w:t>
            </w:r>
          </w:p>
        </w:tc>
        <w:tc>
          <w:tcPr>
            <w:tcW w:w="104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2 </w:t>
            </w:r>
          </w:p>
        </w:tc>
        <w:tc>
          <w:tcPr>
            <w:tcW w:w="69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3 </w:t>
            </w:r>
          </w:p>
        </w:tc>
        <w:tc>
          <w:tcPr>
            <w:tcW w:w="87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4 </w:t>
            </w:r>
          </w:p>
        </w:tc>
        <w:tc>
          <w:tcPr>
            <w:tcW w:w="383"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5 </w:t>
            </w:r>
          </w:p>
        </w:tc>
        <w:tc>
          <w:tcPr>
            <w:tcW w:w="79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6 </w:t>
            </w:r>
          </w:p>
        </w:tc>
        <w:tc>
          <w:tcPr>
            <w:tcW w:w="945"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7 </w:t>
            </w:r>
          </w:p>
        </w:tc>
      </w:tr>
      <w:tr w:rsidR="00DF4FC7" w:rsidRPr="006234D0" w:rsidTr="0043626D">
        <w:tc>
          <w:tcPr>
            <w:tcW w:w="260"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104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69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87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383"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79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945"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r>
      <w:tr w:rsidR="00DF4FC7" w:rsidRPr="006234D0" w:rsidTr="0043626D">
        <w:tc>
          <w:tcPr>
            <w:tcW w:w="260"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104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69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87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383"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79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945"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r>
    </w:tbl>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Главный бухгалтер       _________    ____________________</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xml:space="preserve">                                        (</w:t>
      </w:r>
      <w:proofErr w:type="gramStart"/>
      <w:r w:rsidRPr="00DF4FC7">
        <w:rPr>
          <w:rFonts w:ascii="Times New Roman" w:hAnsi="Times New Roman"/>
          <w:spacing w:val="2"/>
          <w:sz w:val="28"/>
          <w:szCs w:val="28"/>
        </w:rPr>
        <w:t xml:space="preserve">подпись)   </w:t>
      </w:r>
      <w:proofErr w:type="gramEnd"/>
      <w:r w:rsidRPr="00DF4FC7">
        <w:rPr>
          <w:rFonts w:ascii="Times New Roman" w:hAnsi="Times New Roman"/>
          <w:spacing w:val="2"/>
          <w:sz w:val="28"/>
          <w:szCs w:val="28"/>
        </w:rPr>
        <w:t xml:space="preserve"> (расшифровка подписи) </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w:t>
      </w:r>
      <w:r w:rsidRPr="00DF4FC7">
        <w:rPr>
          <w:rFonts w:ascii="Times New Roman" w:hAnsi="Times New Roman"/>
          <w:spacing w:val="2"/>
          <w:sz w:val="28"/>
          <w:szCs w:val="28"/>
        </w:rPr>
        <w:br/>
      </w:r>
      <w:r w:rsidRPr="00DF4FC7">
        <w:rPr>
          <w:rFonts w:ascii="Times New Roman" w:hAnsi="Times New Roman"/>
          <w:spacing w:val="2"/>
          <w:sz w:val="28"/>
          <w:szCs w:val="28"/>
        </w:rPr>
        <w:br/>
        <w:t>Исполнитель   __________    _________    _____________________</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w:t>
      </w:r>
      <w:proofErr w:type="gramStart"/>
      <w:r w:rsidRPr="00DF4FC7">
        <w:rPr>
          <w:rFonts w:ascii="Times New Roman" w:hAnsi="Times New Roman"/>
          <w:spacing w:val="2"/>
          <w:sz w:val="28"/>
          <w:szCs w:val="28"/>
        </w:rPr>
        <w:t xml:space="preserve">должность)   </w:t>
      </w:r>
      <w:proofErr w:type="gramEnd"/>
      <w:r w:rsidRPr="00DF4FC7">
        <w:rPr>
          <w:rFonts w:ascii="Times New Roman" w:hAnsi="Times New Roman"/>
          <w:spacing w:val="2"/>
          <w:sz w:val="28"/>
          <w:szCs w:val="28"/>
        </w:rPr>
        <w:t xml:space="preserve"> (подпись)     (расшифровка  подписи) </w:t>
      </w:r>
    </w:p>
    <w:p w:rsidR="00DF4FC7" w:rsidRPr="00DF4FC7" w:rsidRDefault="0043626D" w:rsidP="0043626D">
      <w:pPr>
        <w:autoSpaceDE w:val="0"/>
        <w:autoSpaceDN w:val="0"/>
        <w:adjustRightInd w:val="0"/>
        <w:spacing w:after="0" w:line="240" w:lineRule="auto"/>
        <w:jc w:val="both"/>
        <w:outlineLvl w:val="1"/>
        <w:rPr>
          <w:rFonts w:ascii="Times New Roman" w:hAnsi="Times New Roman"/>
          <w:sz w:val="28"/>
          <w:szCs w:val="28"/>
        </w:rPr>
        <w:sectPr w:rsidR="00DF4FC7" w:rsidRPr="00DF4FC7" w:rsidSect="00200ECE">
          <w:pgSz w:w="11906" w:h="16838"/>
          <w:pgMar w:top="851" w:right="624" w:bottom="964" w:left="1134" w:header="680" w:footer="567" w:gutter="0"/>
          <w:pgNumType w:start="1"/>
          <w:cols w:space="708"/>
          <w:titlePg/>
          <w:docGrid w:linePitch="360"/>
        </w:sectPr>
      </w:pPr>
      <w:r>
        <w:rPr>
          <w:rFonts w:ascii="Times New Roman" w:hAnsi="Times New Roman"/>
          <w:color w:val="332E2D"/>
          <w:spacing w:val="2"/>
          <w:sz w:val="28"/>
          <w:szCs w:val="28"/>
        </w:rPr>
        <w:t>                     </w:t>
      </w:r>
    </w:p>
    <w:p w:rsidR="00DF4FC7" w:rsidRPr="00DF4FC7" w:rsidRDefault="00DF4FC7" w:rsidP="00DF4FC7">
      <w:pPr>
        <w:autoSpaceDE w:val="0"/>
        <w:autoSpaceDN w:val="0"/>
        <w:adjustRightInd w:val="0"/>
        <w:spacing w:after="0" w:line="240" w:lineRule="auto"/>
        <w:outlineLvl w:val="1"/>
        <w:rPr>
          <w:rFonts w:ascii="Times New Roman" w:hAnsi="Times New Roman"/>
          <w:sz w:val="28"/>
          <w:szCs w:val="28"/>
        </w:rPr>
      </w:pPr>
    </w:p>
    <w:p w:rsidR="00DF4FC7" w:rsidRPr="0031434C" w:rsidRDefault="00DF4FC7" w:rsidP="0031434C">
      <w:pPr>
        <w:autoSpaceDE w:val="0"/>
        <w:autoSpaceDN w:val="0"/>
        <w:adjustRightInd w:val="0"/>
        <w:spacing w:after="0" w:line="240" w:lineRule="auto"/>
        <w:ind w:left="5220"/>
        <w:jc w:val="right"/>
        <w:outlineLvl w:val="1"/>
        <w:rPr>
          <w:rFonts w:ascii="Times New Roman" w:hAnsi="Times New Roman"/>
        </w:rPr>
      </w:pPr>
      <w:r w:rsidRPr="0031434C">
        <w:rPr>
          <w:rFonts w:ascii="Times New Roman" w:hAnsi="Times New Roman"/>
        </w:rPr>
        <w:t>Приложение № 4</w:t>
      </w:r>
    </w:p>
    <w:p w:rsidR="0031434C" w:rsidRDefault="00DF4FC7" w:rsidP="0031434C">
      <w:pPr>
        <w:autoSpaceDE w:val="0"/>
        <w:autoSpaceDN w:val="0"/>
        <w:adjustRightInd w:val="0"/>
        <w:spacing w:after="0" w:line="240" w:lineRule="auto"/>
        <w:ind w:left="5220"/>
        <w:jc w:val="right"/>
        <w:rPr>
          <w:rFonts w:ascii="Times New Roman" w:hAnsi="Times New Roman"/>
        </w:rPr>
      </w:pPr>
      <w:r w:rsidRPr="0031434C">
        <w:rPr>
          <w:rFonts w:ascii="Times New Roman" w:hAnsi="Times New Roman"/>
        </w:rPr>
        <w:t xml:space="preserve">к Положению о порядке использования </w:t>
      </w:r>
    </w:p>
    <w:p w:rsidR="0031434C" w:rsidRDefault="00DF4FC7" w:rsidP="0031434C">
      <w:pPr>
        <w:autoSpaceDE w:val="0"/>
        <w:autoSpaceDN w:val="0"/>
        <w:adjustRightInd w:val="0"/>
        <w:spacing w:after="0" w:line="240" w:lineRule="auto"/>
        <w:ind w:left="5220"/>
        <w:jc w:val="right"/>
        <w:rPr>
          <w:rFonts w:ascii="Times New Roman" w:hAnsi="Times New Roman"/>
        </w:rPr>
      </w:pPr>
      <w:r w:rsidRPr="0031434C">
        <w:rPr>
          <w:rFonts w:ascii="Times New Roman" w:hAnsi="Times New Roman"/>
        </w:rPr>
        <w:t xml:space="preserve">бюджетных ассигнований резервного фонда </w:t>
      </w:r>
    </w:p>
    <w:p w:rsidR="00DF4FC7" w:rsidRPr="0031434C" w:rsidRDefault="007015DD" w:rsidP="0031434C">
      <w:pPr>
        <w:autoSpaceDE w:val="0"/>
        <w:autoSpaceDN w:val="0"/>
        <w:adjustRightInd w:val="0"/>
        <w:spacing w:after="0" w:line="240" w:lineRule="auto"/>
        <w:ind w:left="5220"/>
        <w:jc w:val="right"/>
        <w:rPr>
          <w:rFonts w:ascii="Times New Roman" w:hAnsi="Times New Roman"/>
        </w:rPr>
      </w:pPr>
      <w:r w:rsidRPr="0031434C">
        <w:rPr>
          <w:rFonts w:ascii="Times New Roman" w:hAnsi="Times New Roman"/>
        </w:rPr>
        <w:t xml:space="preserve">Анучинского муниципального </w:t>
      </w:r>
      <w:r w:rsidR="005D1640" w:rsidRPr="0031434C">
        <w:rPr>
          <w:rFonts w:ascii="Times New Roman" w:hAnsi="Times New Roman"/>
        </w:rPr>
        <w:t>округа</w:t>
      </w: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 xml:space="preserve">ОТЧЕТ </w:t>
      </w: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 xml:space="preserve">об использовании бюджетных ассигнований резервного фонда </w:t>
      </w:r>
      <w:r w:rsidR="007015DD">
        <w:rPr>
          <w:rFonts w:ascii="Times New Roman" w:hAnsi="Times New Roman"/>
          <w:sz w:val="28"/>
          <w:szCs w:val="28"/>
        </w:rPr>
        <w:t xml:space="preserve">Анучинского муниципального </w:t>
      </w:r>
      <w:r w:rsidR="005D1640">
        <w:rPr>
          <w:rFonts w:ascii="Times New Roman" w:hAnsi="Times New Roman"/>
          <w:sz w:val="28"/>
          <w:szCs w:val="28"/>
        </w:rPr>
        <w:t>округа</w:t>
      </w: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566"/>
        <w:gridCol w:w="1139"/>
        <w:gridCol w:w="1101"/>
        <w:gridCol w:w="1425"/>
        <w:gridCol w:w="1299"/>
        <w:gridCol w:w="2056"/>
      </w:tblGrid>
      <w:tr w:rsidR="00DF4FC7" w:rsidRPr="006234D0" w:rsidTr="006234D0">
        <w:tc>
          <w:tcPr>
            <w:tcW w:w="602"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 п/п</w:t>
            </w:r>
          </w:p>
        </w:tc>
        <w:tc>
          <w:tcPr>
            <w:tcW w:w="2566"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 xml:space="preserve">Наименование получателя бюджетных ассигнований резервного фонда </w:t>
            </w:r>
            <w:r w:rsidR="007015DD">
              <w:rPr>
                <w:rFonts w:ascii="Times New Roman" w:hAnsi="Times New Roman"/>
                <w:sz w:val="24"/>
                <w:szCs w:val="24"/>
              </w:rPr>
              <w:t xml:space="preserve">Анучинского муниципального </w:t>
            </w:r>
            <w:r w:rsidR="005D1640">
              <w:rPr>
                <w:rFonts w:ascii="Times New Roman" w:hAnsi="Times New Roman"/>
                <w:sz w:val="24"/>
                <w:szCs w:val="24"/>
              </w:rPr>
              <w:t>округа</w:t>
            </w:r>
          </w:p>
        </w:tc>
        <w:tc>
          <w:tcPr>
            <w:tcW w:w="1139"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КБК</w:t>
            </w:r>
          </w:p>
        </w:tc>
        <w:tc>
          <w:tcPr>
            <w:tcW w:w="1101"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Сумма выделенных бюджетных ассигнований</w:t>
            </w:r>
          </w:p>
        </w:tc>
        <w:tc>
          <w:tcPr>
            <w:tcW w:w="1425"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Исполнено</w:t>
            </w:r>
          </w:p>
        </w:tc>
        <w:tc>
          <w:tcPr>
            <w:tcW w:w="1299"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Остаток бюджетных ассигнований</w:t>
            </w:r>
          </w:p>
        </w:tc>
        <w:tc>
          <w:tcPr>
            <w:tcW w:w="2056"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Основания и цели предоставления</w:t>
            </w:r>
          </w:p>
        </w:tc>
      </w:tr>
      <w:tr w:rsidR="00DF4FC7" w:rsidRPr="006234D0" w:rsidTr="006234D0">
        <w:tc>
          <w:tcPr>
            <w:tcW w:w="602"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1</w:t>
            </w:r>
          </w:p>
        </w:tc>
        <w:tc>
          <w:tcPr>
            <w:tcW w:w="2566"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2</w:t>
            </w:r>
          </w:p>
        </w:tc>
        <w:tc>
          <w:tcPr>
            <w:tcW w:w="1139"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3</w:t>
            </w:r>
          </w:p>
        </w:tc>
        <w:tc>
          <w:tcPr>
            <w:tcW w:w="1101"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4</w:t>
            </w:r>
          </w:p>
        </w:tc>
        <w:tc>
          <w:tcPr>
            <w:tcW w:w="1425"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5</w:t>
            </w:r>
          </w:p>
        </w:tc>
        <w:tc>
          <w:tcPr>
            <w:tcW w:w="1299"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6</w:t>
            </w:r>
          </w:p>
        </w:tc>
        <w:tc>
          <w:tcPr>
            <w:tcW w:w="2056" w:type="dxa"/>
          </w:tcPr>
          <w:p w:rsidR="00DF4FC7" w:rsidRPr="006234D0" w:rsidRDefault="00DF4FC7" w:rsidP="006234D0">
            <w:pPr>
              <w:autoSpaceDE w:val="0"/>
              <w:autoSpaceDN w:val="0"/>
              <w:adjustRightInd w:val="0"/>
              <w:spacing w:after="0" w:line="240" w:lineRule="auto"/>
              <w:jc w:val="center"/>
              <w:outlineLvl w:val="1"/>
              <w:rPr>
                <w:rFonts w:ascii="Times New Roman" w:hAnsi="Times New Roman"/>
                <w:sz w:val="24"/>
                <w:szCs w:val="24"/>
              </w:rPr>
            </w:pPr>
            <w:r w:rsidRPr="006234D0">
              <w:rPr>
                <w:rFonts w:ascii="Times New Roman" w:hAnsi="Times New Roman"/>
                <w:sz w:val="24"/>
                <w:szCs w:val="24"/>
              </w:rPr>
              <w:t>7</w:t>
            </w:r>
          </w:p>
        </w:tc>
      </w:tr>
      <w:tr w:rsidR="00DF4FC7" w:rsidRPr="006234D0" w:rsidTr="006234D0">
        <w:tc>
          <w:tcPr>
            <w:tcW w:w="602"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2566"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1139"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1101"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1425"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1299"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2056"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r>
      <w:tr w:rsidR="00DF4FC7" w:rsidRPr="006234D0" w:rsidTr="006234D0">
        <w:tc>
          <w:tcPr>
            <w:tcW w:w="602"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2566"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1139"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1101"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1425"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1299"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c>
          <w:tcPr>
            <w:tcW w:w="2056" w:type="dxa"/>
          </w:tcPr>
          <w:p w:rsidR="00DF4FC7" w:rsidRPr="006234D0" w:rsidRDefault="00DF4FC7" w:rsidP="006234D0">
            <w:pPr>
              <w:autoSpaceDE w:val="0"/>
              <w:autoSpaceDN w:val="0"/>
              <w:adjustRightInd w:val="0"/>
              <w:spacing w:after="0" w:line="240" w:lineRule="auto"/>
              <w:jc w:val="both"/>
              <w:outlineLvl w:val="1"/>
              <w:rPr>
                <w:rFonts w:ascii="Times New Roman" w:hAnsi="Times New Roman"/>
                <w:sz w:val="24"/>
                <w:szCs w:val="24"/>
              </w:rPr>
            </w:pPr>
          </w:p>
        </w:tc>
      </w:tr>
    </w:tbl>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p>
    <w:p w:rsidR="0043626D" w:rsidRDefault="00DF4FC7" w:rsidP="00DF4FC7">
      <w:pPr>
        <w:autoSpaceDE w:val="0"/>
        <w:autoSpaceDN w:val="0"/>
        <w:adjustRightInd w:val="0"/>
        <w:spacing w:after="0" w:line="240" w:lineRule="auto"/>
        <w:jc w:val="both"/>
        <w:outlineLvl w:val="1"/>
        <w:rPr>
          <w:rFonts w:ascii="Times New Roman" w:hAnsi="Times New Roman"/>
          <w:sz w:val="28"/>
          <w:szCs w:val="28"/>
        </w:rPr>
      </w:pPr>
      <w:r w:rsidRPr="00DF4FC7">
        <w:rPr>
          <w:rFonts w:ascii="Times New Roman" w:hAnsi="Times New Roman"/>
          <w:sz w:val="28"/>
          <w:szCs w:val="28"/>
        </w:rPr>
        <w:t>Глава</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r w:rsidRPr="00DF4FC7">
        <w:rPr>
          <w:rFonts w:ascii="Times New Roman" w:hAnsi="Times New Roman"/>
          <w:sz w:val="28"/>
          <w:szCs w:val="28"/>
        </w:rPr>
        <w:t xml:space="preserve">муниципального </w:t>
      </w:r>
      <w:r w:rsidR="005D1640">
        <w:rPr>
          <w:rFonts w:ascii="Times New Roman" w:hAnsi="Times New Roman"/>
          <w:sz w:val="28"/>
          <w:szCs w:val="28"/>
        </w:rPr>
        <w:t>округа</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ab/>
        <w:t>____________________</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xml:space="preserve">                                                            </w:t>
      </w:r>
      <w:r w:rsidRPr="00DF4FC7">
        <w:rPr>
          <w:rFonts w:ascii="Times New Roman" w:hAnsi="Times New Roman"/>
          <w:spacing w:val="2"/>
          <w:sz w:val="28"/>
          <w:szCs w:val="28"/>
        </w:rPr>
        <w:tab/>
        <w:t>(</w:t>
      </w:r>
      <w:proofErr w:type="gramStart"/>
      <w:r w:rsidRPr="00DF4FC7">
        <w:rPr>
          <w:rFonts w:ascii="Times New Roman" w:hAnsi="Times New Roman"/>
          <w:spacing w:val="2"/>
          <w:sz w:val="28"/>
          <w:szCs w:val="28"/>
        </w:rPr>
        <w:t xml:space="preserve">подпись)   </w:t>
      </w:r>
      <w:proofErr w:type="gramEnd"/>
      <w:r w:rsidRPr="00DF4FC7">
        <w:rPr>
          <w:rFonts w:ascii="Times New Roman" w:hAnsi="Times New Roman"/>
          <w:spacing w:val="2"/>
          <w:sz w:val="28"/>
          <w:szCs w:val="28"/>
        </w:rPr>
        <w:t xml:space="preserve"> (расшифровка подписи) </w:t>
      </w:r>
    </w:p>
    <w:p w:rsidR="00DF4FC7" w:rsidRPr="00DF4FC7" w:rsidRDefault="00DF4FC7" w:rsidP="00DF4FC7">
      <w:pPr>
        <w:autoSpaceDE w:val="0"/>
        <w:autoSpaceDN w:val="0"/>
        <w:adjustRightInd w:val="0"/>
        <w:spacing w:after="0" w:line="240" w:lineRule="auto"/>
        <w:jc w:val="both"/>
        <w:outlineLvl w:val="1"/>
        <w:rPr>
          <w:rFonts w:ascii="Times New Roman" w:hAnsi="Times New Roman"/>
          <w:color w:val="332E2D"/>
          <w:spacing w:val="2"/>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xml:space="preserve">Исполнитель   __________   </w:t>
      </w:r>
      <w:r w:rsidRPr="00DF4FC7">
        <w:rPr>
          <w:rFonts w:ascii="Times New Roman" w:hAnsi="Times New Roman"/>
          <w:spacing w:val="2"/>
          <w:sz w:val="28"/>
          <w:szCs w:val="28"/>
        </w:rPr>
        <w:tab/>
      </w:r>
      <w:r w:rsidRPr="00DF4FC7">
        <w:rPr>
          <w:rFonts w:ascii="Times New Roman" w:hAnsi="Times New Roman"/>
          <w:spacing w:val="2"/>
          <w:sz w:val="28"/>
          <w:szCs w:val="28"/>
        </w:rPr>
        <w:tab/>
      </w:r>
      <w:r w:rsidRPr="00DF4FC7">
        <w:rPr>
          <w:rFonts w:ascii="Times New Roman" w:hAnsi="Times New Roman"/>
          <w:spacing w:val="2"/>
          <w:sz w:val="28"/>
          <w:szCs w:val="28"/>
        </w:rPr>
        <w:tab/>
        <w:t>_________    _____________________</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w:t>
      </w:r>
      <w:proofErr w:type="gramStart"/>
      <w:r w:rsidRPr="00DF4FC7">
        <w:rPr>
          <w:rFonts w:ascii="Times New Roman" w:hAnsi="Times New Roman"/>
          <w:spacing w:val="2"/>
          <w:sz w:val="28"/>
          <w:szCs w:val="28"/>
        </w:rPr>
        <w:t xml:space="preserve">должность)   </w:t>
      </w:r>
      <w:proofErr w:type="gramEnd"/>
      <w:r w:rsidRPr="00DF4FC7">
        <w:rPr>
          <w:rFonts w:ascii="Times New Roman" w:hAnsi="Times New Roman"/>
          <w:spacing w:val="2"/>
          <w:sz w:val="28"/>
          <w:szCs w:val="28"/>
        </w:rPr>
        <w:t xml:space="preserve"> </w:t>
      </w:r>
      <w:r w:rsidRPr="00DF4FC7">
        <w:rPr>
          <w:rFonts w:ascii="Times New Roman" w:hAnsi="Times New Roman"/>
          <w:spacing w:val="2"/>
          <w:sz w:val="28"/>
          <w:szCs w:val="28"/>
        </w:rPr>
        <w:tab/>
      </w:r>
      <w:r w:rsidRPr="00DF4FC7">
        <w:rPr>
          <w:rFonts w:ascii="Times New Roman" w:hAnsi="Times New Roman"/>
          <w:spacing w:val="2"/>
          <w:sz w:val="28"/>
          <w:szCs w:val="28"/>
        </w:rPr>
        <w:tab/>
        <w:t xml:space="preserve">(подпись)    (расшифровка  подписи) </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outlineLvl w:val="1"/>
        <w:rPr>
          <w:rFonts w:ascii="Times New Roman" w:hAnsi="Times New Roman"/>
          <w:sz w:val="28"/>
          <w:szCs w:val="28"/>
        </w:rPr>
      </w:pPr>
    </w:p>
    <w:p w:rsidR="00DF4FC7" w:rsidRDefault="00DF4FC7" w:rsidP="00DF4FC7">
      <w:pPr>
        <w:autoSpaceDE w:val="0"/>
        <w:autoSpaceDN w:val="0"/>
        <w:adjustRightInd w:val="0"/>
        <w:spacing w:after="0" w:line="240" w:lineRule="auto"/>
        <w:rPr>
          <w:rFonts w:ascii="Courier New" w:hAnsi="Courier New" w:cs="Courier New"/>
          <w:sz w:val="20"/>
          <w:szCs w:val="20"/>
        </w:rPr>
      </w:pPr>
    </w:p>
    <w:p w:rsidR="0031434C" w:rsidRPr="0031434C" w:rsidRDefault="0031434C" w:rsidP="0031434C">
      <w:pPr>
        <w:tabs>
          <w:tab w:val="left" w:pos="14940"/>
        </w:tabs>
        <w:autoSpaceDE w:val="0"/>
        <w:autoSpaceDN w:val="0"/>
        <w:adjustRightInd w:val="0"/>
        <w:spacing w:after="0" w:line="240" w:lineRule="auto"/>
        <w:ind w:right="83" w:firstLine="10440"/>
        <w:jc w:val="right"/>
        <w:outlineLvl w:val="2"/>
        <w:rPr>
          <w:rFonts w:ascii="Times New Roman" w:hAnsi="Times New Roman"/>
        </w:rPr>
      </w:pPr>
      <w:r w:rsidRPr="0031434C">
        <w:rPr>
          <w:rFonts w:ascii="Times New Roman" w:hAnsi="Times New Roman"/>
        </w:rPr>
        <w:t>Приложение № 1</w:t>
      </w:r>
    </w:p>
    <w:p w:rsidR="0031434C" w:rsidRPr="0031434C" w:rsidRDefault="0031434C" w:rsidP="0031434C">
      <w:pPr>
        <w:tabs>
          <w:tab w:val="left" w:pos="14940"/>
        </w:tabs>
        <w:autoSpaceDE w:val="0"/>
        <w:autoSpaceDN w:val="0"/>
        <w:adjustRightInd w:val="0"/>
        <w:spacing w:after="0" w:line="240" w:lineRule="auto"/>
        <w:ind w:left="10440" w:right="83"/>
        <w:jc w:val="right"/>
        <w:rPr>
          <w:rFonts w:ascii="Times New Roman" w:hAnsi="Times New Roman"/>
        </w:rPr>
      </w:pPr>
      <w:r w:rsidRPr="0031434C">
        <w:rPr>
          <w:rFonts w:ascii="Times New Roman" w:hAnsi="Times New Roman"/>
        </w:rPr>
        <w:t>к Инструкции о порядке использования бюджетных ассигнований резервного фонда Анучинского муниципального округа</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СМЕТА-ЗАЯВКА</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потребности в денежных средствах</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 оказание помощи в ликвидации чрезвычайных ситуаций</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и последствий стихийных бедствий</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__________________________________________________</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(наименование заявителя)</w:t>
      </w:r>
    </w:p>
    <w:p w:rsidR="0031434C" w:rsidRPr="0043626D" w:rsidRDefault="0031434C" w:rsidP="0031434C">
      <w:pPr>
        <w:autoSpaceDE w:val="0"/>
        <w:autoSpaceDN w:val="0"/>
        <w:adjustRightInd w:val="0"/>
        <w:spacing w:after="0" w:line="240" w:lineRule="auto"/>
        <w:ind w:firstLine="540"/>
        <w:jc w:val="both"/>
        <w:rPr>
          <w:rFonts w:ascii="Times New Roman" w:hAnsi="Times New Roman"/>
          <w:sz w:val="24"/>
          <w:szCs w:val="24"/>
        </w:rPr>
      </w:pPr>
    </w:p>
    <w:p w:rsidR="0031434C" w:rsidRPr="0043626D" w:rsidRDefault="0031434C" w:rsidP="0031434C">
      <w:pPr>
        <w:autoSpaceDE w:val="0"/>
        <w:autoSpaceDN w:val="0"/>
        <w:adjustRightInd w:val="0"/>
        <w:spacing w:after="0" w:line="240" w:lineRule="auto"/>
        <w:jc w:val="center"/>
        <w:outlineLvl w:val="3"/>
        <w:rPr>
          <w:rFonts w:ascii="Times New Roman" w:hAnsi="Times New Roman"/>
          <w:sz w:val="24"/>
          <w:szCs w:val="24"/>
        </w:rPr>
      </w:pPr>
      <w:r w:rsidRPr="0043626D">
        <w:rPr>
          <w:rFonts w:ascii="Times New Roman" w:hAnsi="Times New Roman"/>
          <w:sz w:val="24"/>
          <w:szCs w:val="24"/>
        </w:rPr>
        <w:t xml:space="preserve"> 1. Оказание единовременной материальной помощи пострадавшим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978"/>
        <w:gridCol w:w="1778"/>
        <w:gridCol w:w="1831"/>
        <w:gridCol w:w="2146"/>
        <w:gridCol w:w="1858"/>
        <w:gridCol w:w="1765"/>
        <w:gridCol w:w="3010"/>
      </w:tblGrid>
      <w:tr w:rsidR="0031434C" w:rsidRPr="006234D0" w:rsidTr="00EE3A2B">
        <w:trPr>
          <w:cantSplit/>
        </w:trPr>
        <w:tc>
          <w:tcPr>
            <w:tcW w:w="648"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N </w:t>
            </w:r>
            <w:r w:rsidRPr="0043626D">
              <w:rPr>
                <w:rFonts w:ascii="Times New Roman" w:hAnsi="Times New Roman"/>
                <w:sz w:val="24"/>
                <w:szCs w:val="24"/>
              </w:rPr>
              <w:br/>
              <w:t>п/п</w:t>
            </w:r>
          </w:p>
        </w:tc>
        <w:tc>
          <w:tcPr>
            <w:tcW w:w="1980"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Количество </w:t>
            </w:r>
            <w:r w:rsidRPr="0043626D">
              <w:rPr>
                <w:rFonts w:ascii="Times New Roman" w:hAnsi="Times New Roman"/>
                <w:sz w:val="24"/>
                <w:szCs w:val="24"/>
              </w:rPr>
              <w:br/>
              <w:t xml:space="preserve">пострадавших </w:t>
            </w:r>
            <w:r w:rsidRPr="0043626D">
              <w:rPr>
                <w:rFonts w:ascii="Times New Roman" w:hAnsi="Times New Roman"/>
                <w:sz w:val="24"/>
                <w:szCs w:val="24"/>
              </w:rPr>
              <w:br/>
              <w:t>(чел.)</w:t>
            </w:r>
          </w:p>
        </w:tc>
        <w:tc>
          <w:tcPr>
            <w:tcW w:w="1784"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Сумма </w:t>
            </w:r>
            <w:r w:rsidRPr="0043626D">
              <w:rPr>
                <w:rFonts w:ascii="Times New Roman" w:hAnsi="Times New Roman"/>
                <w:sz w:val="24"/>
                <w:szCs w:val="24"/>
              </w:rPr>
              <w:br/>
              <w:t>затрат</w:t>
            </w:r>
          </w:p>
        </w:tc>
        <w:tc>
          <w:tcPr>
            <w:tcW w:w="1834"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Страховое </w:t>
            </w:r>
            <w:r w:rsidRPr="0043626D">
              <w:rPr>
                <w:rFonts w:ascii="Times New Roman" w:hAnsi="Times New Roman"/>
                <w:sz w:val="24"/>
                <w:szCs w:val="24"/>
              </w:rPr>
              <w:br/>
              <w:t>возмещение</w:t>
            </w:r>
          </w:p>
        </w:tc>
        <w:tc>
          <w:tcPr>
            <w:tcW w:w="5785" w:type="dxa"/>
            <w:gridSpan w:val="3"/>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Источники финансирования по    </w:t>
            </w:r>
            <w:r w:rsidRPr="0043626D">
              <w:rPr>
                <w:rFonts w:ascii="Times New Roman" w:hAnsi="Times New Roman"/>
                <w:sz w:val="24"/>
                <w:szCs w:val="24"/>
              </w:rPr>
              <w:br/>
              <w:t>оказанию единовременной помощи</w:t>
            </w:r>
          </w:p>
        </w:tc>
        <w:tc>
          <w:tcPr>
            <w:tcW w:w="3017"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Потребность финансовых средств из </w:t>
            </w:r>
            <w:r w:rsidRPr="0043626D">
              <w:rPr>
                <w:rFonts w:ascii="Times New Roman" w:hAnsi="Times New Roman"/>
                <w:sz w:val="24"/>
                <w:szCs w:val="24"/>
              </w:rPr>
              <w:br/>
              <w:t xml:space="preserve">резервного фонда   </w:t>
            </w:r>
            <w:r w:rsidRPr="0043626D">
              <w:rPr>
                <w:rFonts w:ascii="Times New Roman" w:hAnsi="Times New Roman"/>
                <w:sz w:val="24"/>
                <w:szCs w:val="24"/>
              </w:rPr>
              <w:br/>
            </w:r>
            <w:r>
              <w:rPr>
                <w:rFonts w:ascii="Times New Roman" w:hAnsi="Times New Roman"/>
                <w:sz w:val="24"/>
                <w:szCs w:val="24"/>
              </w:rPr>
              <w:t>Анучинского муниципального округа</w:t>
            </w:r>
          </w:p>
        </w:tc>
      </w:tr>
      <w:tr w:rsidR="0031434C" w:rsidRPr="006234D0" w:rsidTr="00EE3A2B">
        <w:trPr>
          <w:cantSplit/>
          <w:trHeight w:val="1515"/>
        </w:trPr>
        <w:tc>
          <w:tcPr>
            <w:tcW w:w="648" w:type="dxa"/>
            <w:vMerge/>
            <w:vAlign w:val="center"/>
          </w:tcPr>
          <w:p w:rsidR="0031434C" w:rsidRPr="0043626D" w:rsidRDefault="0031434C" w:rsidP="00EE3A2B">
            <w:pPr>
              <w:spacing w:after="0" w:line="240" w:lineRule="auto"/>
              <w:rPr>
                <w:rFonts w:ascii="Times New Roman" w:hAnsi="Times New Roman"/>
                <w:sz w:val="24"/>
                <w:szCs w:val="24"/>
              </w:rPr>
            </w:pPr>
          </w:p>
        </w:tc>
        <w:tc>
          <w:tcPr>
            <w:tcW w:w="1980" w:type="dxa"/>
            <w:vMerge/>
            <w:vAlign w:val="center"/>
          </w:tcPr>
          <w:p w:rsidR="0031434C" w:rsidRPr="0043626D" w:rsidRDefault="0031434C" w:rsidP="00EE3A2B">
            <w:pPr>
              <w:spacing w:after="0" w:line="240" w:lineRule="auto"/>
              <w:rPr>
                <w:rFonts w:ascii="Times New Roman" w:hAnsi="Times New Roman"/>
                <w:sz w:val="24"/>
                <w:szCs w:val="24"/>
              </w:rPr>
            </w:pPr>
          </w:p>
        </w:tc>
        <w:tc>
          <w:tcPr>
            <w:tcW w:w="0" w:type="auto"/>
            <w:vMerge/>
            <w:vAlign w:val="center"/>
          </w:tcPr>
          <w:p w:rsidR="0031434C" w:rsidRPr="0043626D" w:rsidRDefault="0031434C" w:rsidP="00EE3A2B">
            <w:pPr>
              <w:spacing w:after="0" w:line="240" w:lineRule="auto"/>
              <w:rPr>
                <w:rFonts w:ascii="Times New Roman" w:hAnsi="Times New Roman"/>
                <w:sz w:val="24"/>
                <w:szCs w:val="24"/>
              </w:rPr>
            </w:pPr>
          </w:p>
        </w:tc>
        <w:tc>
          <w:tcPr>
            <w:tcW w:w="0" w:type="auto"/>
            <w:vMerge/>
            <w:vAlign w:val="center"/>
          </w:tcPr>
          <w:p w:rsidR="0031434C" w:rsidRPr="0043626D" w:rsidRDefault="0031434C" w:rsidP="00EE3A2B">
            <w:pPr>
              <w:spacing w:after="0" w:line="240" w:lineRule="auto"/>
              <w:rPr>
                <w:rFonts w:ascii="Times New Roman" w:hAnsi="Times New Roman"/>
                <w:sz w:val="24"/>
                <w:szCs w:val="24"/>
              </w:rPr>
            </w:pPr>
          </w:p>
        </w:tc>
        <w:tc>
          <w:tcPr>
            <w:tcW w:w="2150"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за счет </w:t>
            </w:r>
            <w:r w:rsidRPr="0043626D">
              <w:rPr>
                <w:rFonts w:ascii="Times New Roman" w:hAnsi="Times New Roman"/>
                <w:sz w:val="24"/>
                <w:szCs w:val="24"/>
              </w:rPr>
              <w:br/>
              <w:t>предприятий,</w:t>
            </w:r>
            <w:r w:rsidRPr="0043626D">
              <w:rPr>
                <w:rFonts w:ascii="Times New Roman" w:hAnsi="Times New Roman"/>
                <w:sz w:val="24"/>
                <w:szCs w:val="24"/>
              </w:rPr>
              <w:br/>
              <w:t xml:space="preserve">организаций, </w:t>
            </w:r>
            <w:r w:rsidRPr="0043626D">
              <w:rPr>
                <w:rFonts w:ascii="Times New Roman" w:hAnsi="Times New Roman"/>
                <w:sz w:val="24"/>
                <w:szCs w:val="24"/>
              </w:rPr>
              <w:br/>
              <w:t>учреждений</w:t>
            </w:r>
          </w:p>
        </w:tc>
        <w:tc>
          <w:tcPr>
            <w:tcW w:w="1863"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иные средства</w:t>
            </w:r>
          </w:p>
        </w:tc>
        <w:tc>
          <w:tcPr>
            <w:tcW w:w="1772"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всего</w:t>
            </w:r>
          </w:p>
        </w:tc>
        <w:tc>
          <w:tcPr>
            <w:tcW w:w="3017" w:type="dxa"/>
            <w:vMerge/>
            <w:vAlign w:val="center"/>
          </w:tcPr>
          <w:p w:rsidR="0031434C" w:rsidRPr="0043626D" w:rsidRDefault="0031434C" w:rsidP="00EE3A2B">
            <w:pPr>
              <w:spacing w:after="0" w:line="240" w:lineRule="auto"/>
              <w:rPr>
                <w:rFonts w:ascii="Times New Roman" w:hAnsi="Times New Roman"/>
                <w:sz w:val="24"/>
                <w:szCs w:val="24"/>
              </w:rPr>
            </w:pPr>
          </w:p>
        </w:tc>
      </w:tr>
      <w:tr w:rsidR="0031434C" w:rsidRPr="006234D0" w:rsidTr="00EE3A2B">
        <w:tc>
          <w:tcPr>
            <w:tcW w:w="648"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w:t>
            </w:r>
          </w:p>
        </w:tc>
        <w:tc>
          <w:tcPr>
            <w:tcW w:w="1980"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2</w:t>
            </w:r>
          </w:p>
        </w:tc>
        <w:tc>
          <w:tcPr>
            <w:tcW w:w="1784"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3</w:t>
            </w:r>
          </w:p>
        </w:tc>
        <w:tc>
          <w:tcPr>
            <w:tcW w:w="1834"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4</w:t>
            </w:r>
          </w:p>
        </w:tc>
        <w:tc>
          <w:tcPr>
            <w:tcW w:w="2150"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5</w:t>
            </w:r>
          </w:p>
        </w:tc>
        <w:tc>
          <w:tcPr>
            <w:tcW w:w="1863"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6</w:t>
            </w:r>
          </w:p>
        </w:tc>
        <w:tc>
          <w:tcPr>
            <w:tcW w:w="1772"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7</w:t>
            </w:r>
          </w:p>
        </w:tc>
        <w:tc>
          <w:tcPr>
            <w:tcW w:w="3017"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8</w:t>
            </w:r>
          </w:p>
        </w:tc>
      </w:tr>
    </w:tbl>
    <w:p w:rsidR="0031434C" w:rsidRPr="0043626D" w:rsidRDefault="0031434C" w:rsidP="0031434C">
      <w:pPr>
        <w:autoSpaceDE w:val="0"/>
        <w:autoSpaceDN w:val="0"/>
        <w:adjustRightInd w:val="0"/>
        <w:spacing w:after="0" w:line="240" w:lineRule="auto"/>
        <w:ind w:firstLine="540"/>
        <w:jc w:val="both"/>
        <w:rPr>
          <w:rFonts w:ascii="Times New Roman" w:hAnsi="Times New Roman"/>
          <w:sz w:val="24"/>
          <w:szCs w:val="24"/>
        </w:rPr>
      </w:pPr>
    </w:p>
    <w:p w:rsidR="0031434C" w:rsidRPr="0043626D" w:rsidRDefault="0031434C" w:rsidP="0031434C">
      <w:pPr>
        <w:autoSpaceDE w:val="0"/>
        <w:autoSpaceDN w:val="0"/>
        <w:adjustRightInd w:val="0"/>
        <w:spacing w:after="0" w:line="240" w:lineRule="auto"/>
        <w:jc w:val="center"/>
        <w:outlineLvl w:val="3"/>
        <w:rPr>
          <w:rFonts w:ascii="Times New Roman" w:hAnsi="Times New Roman"/>
          <w:sz w:val="24"/>
          <w:szCs w:val="24"/>
        </w:rPr>
      </w:pPr>
      <w:r w:rsidRPr="0043626D">
        <w:rPr>
          <w:rFonts w:ascii="Times New Roman" w:hAnsi="Times New Roman"/>
          <w:sz w:val="24"/>
          <w:szCs w:val="24"/>
        </w:rPr>
        <w:t>2. Развертывание и содержание временных пунктов</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проживания и питания. Аренда зданий (сооружений)</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для пострадавших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512"/>
        <w:gridCol w:w="1292"/>
        <w:gridCol w:w="1373"/>
        <w:gridCol w:w="1190"/>
        <w:gridCol w:w="1268"/>
        <w:gridCol w:w="1695"/>
        <w:gridCol w:w="1386"/>
        <w:gridCol w:w="1225"/>
        <w:gridCol w:w="2425"/>
      </w:tblGrid>
      <w:tr w:rsidR="0031434C" w:rsidRPr="006234D0" w:rsidTr="00EE3A2B">
        <w:trPr>
          <w:cantSplit/>
          <w:tblHeader/>
        </w:trPr>
        <w:tc>
          <w:tcPr>
            <w:tcW w:w="648"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lastRenderedPageBreak/>
              <w:t xml:space="preserve">N </w:t>
            </w:r>
            <w:r w:rsidRPr="0043626D">
              <w:rPr>
                <w:rFonts w:ascii="Times New Roman" w:hAnsi="Times New Roman"/>
                <w:sz w:val="24"/>
                <w:szCs w:val="24"/>
              </w:rPr>
              <w:br/>
              <w:t>п/п</w:t>
            </w:r>
          </w:p>
        </w:tc>
        <w:tc>
          <w:tcPr>
            <w:tcW w:w="2520"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Наименование </w:t>
            </w:r>
            <w:r w:rsidRPr="0043626D">
              <w:rPr>
                <w:rFonts w:ascii="Times New Roman" w:hAnsi="Times New Roman"/>
                <w:sz w:val="24"/>
                <w:szCs w:val="24"/>
              </w:rPr>
              <w:br/>
              <w:t>расходов</w:t>
            </w:r>
          </w:p>
        </w:tc>
        <w:tc>
          <w:tcPr>
            <w:tcW w:w="5134" w:type="dxa"/>
            <w:gridSpan w:val="4"/>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Потребность</w:t>
            </w:r>
          </w:p>
        </w:tc>
        <w:tc>
          <w:tcPr>
            <w:tcW w:w="4315" w:type="dxa"/>
            <w:gridSpan w:val="3"/>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Затрачено финансовых средств</w:t>
            </w:r>
          </w:p>
        </w:tc>
        <w:tc>
          <w:tcPr>
            <w:tcW w:w="2431"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Потребность</w:t>
            </w:r>
            <w:r w:rsidRPr="0043626D">
              <w:rPr>
                <w:rFonts w:ascii="Times New Roman" w:hAnsi="Times New Roman"/>
                <w:sz w:val="24"/>
                <w:szCs w:val="24"/>
              </w:rPr>
              <w:br/>
              <w:t xml:space="preserve">финансовых </w:t>
            </w:r>
            <w:r w:rsidRPr="0043626D">
              <w:rPr>
                <w:rFonts w:ascii="Times New Roman" w:hAnsi="Times New Roman"/>
                <w:sz w:val="24"/>
                <w:szCs w:val="24"/>
              </w:rPr>
              <w:br/>
              <w:t xml:space="preserve">средств из резервного фонда   </w:t>
            </w:r>
            <w:r w:rsidRPr="0043626D">
              <w:rPr>
                <w:rFonts w:ascii="Times New Roman" w:hAnsi="Times New Roman"/>
                <w:sz w:val="24"/>
                <w:szCs w:val="24"/>
              </w:rPr>
              <w:br/>
            </w:r>
            <w:r>
              <w:rPr>
                <w:rFonts w:ascii="Times New Roman" w:hAnsi="Times New Roman"/>
                <w:sz w:val="24"/>
                <w:szCs w:val="24"/>
              </w:rPr>
              <w:t>Анучинского муниципального округа</w:t>
            </w:r>
          </w:p>
        </w:tc>
      </w:tr>
      <w:tr w:rsidR="0031434C" w:rsidRPr="006234D0" w:rsidTr="00EE3A2B">
        <w:trPr>
          <w:cantSplit/>
          <w:trHeight w:val="1351"/>
          <w:tblHeader/>
        </w:trPr>
        <w:tc>
          <w:tcPr>
            <w:tcW w:w="648" w:type="dxa"/>
            <w:vMerge/>
            <w:vAlign w:val="center"/>
          </w:tcPr>
          <w:p w:rsidR="0031434C" w:rsidRPr="0043626D" w:rsidRDefault="0031434C" w:rsidP="00EE3A2B">
            <w:pPr>
              <w:spacing w:after="0" w:line="240" w:lineRule="auto"/>
              <w:rPr>
                <w:rFonts w:ascii="Times New Roman" w:hAnsi="Times New Roman"/>
                <w:sz w:val="24"/>
                <w:szCs w:val="24"/>
              </w:rPr>
            </w:pPr>
          </w:p>
        </w:tc>
        <w:tc>
          <w:tcPr>
            <w:tcW w:w="2520" w:type="dxa"/>
            <w:vMerge/>
            <w:vAlign w:val="center"/>
          </w:tcPr>
          <w:p w:rsidR="0031434C" w:rsidRPr="0043626D" w:rsidRDefault="0031434C" w:rsidP="00EE3A2B">
            <w:pPr>
              <w:spacing w:after="0" w:line="240" w:lineRule="auto"/>
              <w:rPr>
                <w:rFonts w:ascii="Times New Roman" w:hAnsi="Times New Roman"/>
                <w:sz w:val="24"/>
                <w:szCs w:val="24"/>
              </w:rPr>
            </w:pPr>
          </w:p>
        </w:tc>
        <w:tc>
          <w:tcPr>
            <w:tcW w:w="1292"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единица </w:t>
            </w:r>
            <w:r w:rsidRPr="0043626D">
              <w:rPr>
                <w:rFonts w:ascii="Times New Roman" w:hAnsi="Times New Roman"/>
                <w:sz w:val="24"/>
                <w:szCs w:val="24"/>
              </w:rPr>
              <w:br/>
              <w:t>измерения</w:t>
            </w:r>
          </w:p>
        </w:tc>
        <w:tc>
          <w:tcPr>
            <w:tcW w:w="1373"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количество</w:t>
            </w:r>
          </w:p>
        </w:tc>
        <w:tc>
          <w:tcPr>
            <w:tcW w:w="1196"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цена</w:t>
            </w:r>
          </w:p>
        </w:tc>
        <w:tc>
          <w:tcPr>
            <w:tcW w:w="1273"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сумма</w:t>
            </w:r>
          </w:p>
        </w:tc>
        <w:tc>
          <w:tcPr>
            <w:tcW w:w="1696"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предприятий,  </w:t>
            </w:r>
            <w:r w:rsidRPr="0043626D">
              <w:rPr>
                <w:rFonts w:ascii="Times New Roman" w:hAnsi="Times New Roman"/>
                <w:sz w:val="24"/>
                <w:szCs w:val="24"/>
              </w:rPr>
              <w:br/>
              <w:t xml:space="preserve">организаций, </w:t>
            </w:r>
            <w:r w:rsidRPr="0043626D">
              <w:rPr>
                <w:rFonts w:ascii="Times New Roman" w:hAnsi="Times New Roman"/>
                <w:sz w:val="24"/>
                <w:szCs w:val="24"/>
              </w:rPr>
              <w:br/>
              <w:t>учреждений</w:t>
            </w:r>
          </w:p>
        </w:tc>
        <w:tc>
          <w:tcPr>
            <w:tcW w:w="1389"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иные средства</w:t>
            </w:r>
          </w:p>
        </w:tc>
        <w:tc>
          <w:tcPr>
            <w:tcW w:w="1230"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всего</w:t>
            </w:r>
          </w:p>
        </w:tc>
        <w:tc>
          <w:tcPr>
            <w:tcW w:w="2431" w:type="dxa"/>
            <w:vMerge/>
            <w:vAlign w:val="center"/>
          </w:tcPr>
          <w:p w:rsidR="0031434C" w:rsidRPr="0043626D" w:rsidRDefault="0031434C" w:rsidP="00EE3A2B">
            <w:pPr>
              <w:spacing w:after="0" w:line="240" w:lineRule="auto"/>
              <w:rPr>
                <w:rFonts w:ascii="Times New Roman" w:hAnsi="Times New Roman"/>
                <w:sz w:val="24"/>
                <w:szCs w:val="24"/>
              </w:rPr>
            </w:pPr>
          </w:p>
        </w:tc>
      </w:tr>
      <w:tr w:rsidR="0031434C" w:rsidRPr="006234D0" w:rsidTr="00EE3A2B">
        <w:trPr>
          <w:tblHeader/>
        </w:trPr>
        <w:tc>
          <w:tcPr>
            <w:tcW w:w="648"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w:t>
            </w:r>
          </w:p>
        </w:tc>
        <w:tc>
          <w:tcPr>
            <w:tcW w:w="2520"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2</w:t>
            </w:r>
          </w:p>
        </w:tc>
        <w:tc>
          <w:tcPr>
            <w:tcW w:w="1292"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3</w:t>
            </w:r>
          </w:p>
        </w:tc>
        <w:tc>
          <w:tcPr>
            <w:tcW w:w="1373"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4</w:t>
            </w:r>
          </w:p>
        </w:tc>
        <w:tc>
          <w:tcPr>
            <w:tcW w:w="1196"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5</w:t>
            </w:r>
          </w:p>
        </w:tc>
        <w:tc>
          <w:tcPr>
            <w:tcW w:w="1273"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6</w:t>
            </w:r>
          </w:p>
        </w:tc>
        <w:tc>
          <w:tcPr>
            <w:tcW w:w="1696"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7</w:t>
            </w:r>
          </w:p>
        </w:tc>
        <w:tc>
          <w:tcPr>
            <w:tcW w:w="1389"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8</w:t>
            </w:r>
          </w:p>
        </w:tc>
        <w:tc>
          <w:tcPr>
            <w:tcW w:w="1230"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9</w:t>
            </w:r>
          </w:p>
        </w:tc>
        <w:tc>
          <w:tcPr>
            <w:tcW w:w="2431"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10</w:t>
            </w:r>
          </w:p>
        </w:tc>
      </w:tr>
      <w:tr w:rsidR="0031434C" w:rsidRPr="006234D0" w:rsidTr="00EE3A2B">
        <w:trPr>
          <w:trHeight w:val="1484"/>
        </w:trPr>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r w:rsidRPr="0043626D">
              <w:rPr>
                <w:rFonts w:ascii="Times New Roman" w:hAnsi="Times New Roman"/>
                <w:sz w:val="24"/>
                <w:szCs w:val="24"/>
              </w:rPr>
              <w:t>1.</w:t>
            </w:r>
          </w:p>
        </w:tc>
        <w:tc>
          <w:tcPr>
            <w:tcW w:w="252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r w:rsidRPr="0043626D">
              <w:rPr>
                <w:rFonts w:ascii="Times New Roman" w:hAnsi="Times New Roman"/>
                <w:sz w:val="24"/>
                <w:szCs w:val="24"/>
              </w:rPr>
              <w:t xml:space="preserve">Аренда зданий </w:t>
            </w:r>
            <w:r w:rsidRPr="0043626D">
              <w:rPr>
                <w:rFonts w:ascii="Times New Roman" w:hAnsi="Times New Roman"/>
                <w:sz w:val="24"/>
                <w:szCs w:val="24"/>
              </w:rPr>
              <w:br/>
              <w:t xml:space="preserve">(сооружений)  </w:t>
            </w:r>
            <w:r w:rsidRPr="0043626D">
              <w:rPr>
                <w:rFonts w:ascii="Times New Roman" w:hAnsi="Times New Roman"/>
                <w:sz w:val="24"/>
                <w:szCs w:val="24"/>
              </w:rPr>
              <w:br/>
              <w:t>для проживания</w:t>
            </w:r>
            <w:r w:rsidRPr="0043626D">
              <w:rPr>
                <w:rFonts w:ascii="Times New Roman" w:hAnsi="Times New Roman"/>
                <w:sz w:val="24"/>
                <w:szCs w:val="24"/>
              </w:rPr>
              <w:br/>
              <w:t xml:space="preserve">и питания     </w:t>
            </w:r>
            <w:r w:rsidRPr="0043626D">
              <w:rPr>
                <w:rFonts w:ascii="Times New Roman" w:hAnsi="Times New Roman"/>
                <w:sz w:val="24"/>
                <w:szCs w:val="24"/>
              </w:rPr>
              <w:br/>
              <w:t xml:space="preserve">пострадавших  </w:t>
            </w:r>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rPr>
          <w:trHeight w:val="1448"/>
        </w:trPr>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r w:rsidRPr="0043626D">
              <w:rPr>
                <w:rFonts w:ascii="Times New Roman" w:hAnsi="Times New Roman"/>
                <w:sz w:val="24"/>
                <w:szCs w:val="24"/>
              </w:rPr>
              <w:t>2.</w:t>
            </w:r>
          </w:p>
        </w:tc>
        <w:tc>
          <w:tcPr>
            <w:tcW w:w="252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r w:rsidRPr="0043626D">
              <w:rPr>
                <w:rFonts w:ascii="Times New Roman" w:hAnsi="Times New Roman"/>
                <w:sz w:val="24"/>
                <w:szCs w:val="24"/>
              </w:rPr>
              <w:t xml:space="preserve">Оборудование  </w:t>
            </w:r>
            <w:r w:rsidRPr="0043626D">
              <w:rPr>
                <w:rFonts w:ascii="Times New Roman" w:hAnsi="Times New Roman"/>
                <w:sz w:val="24"/>
                <w:szCs w:val="24"/>
              </w:rPr>
              <w:br/>
              <w:t xml:space="preserve">временных пунктов для проживания и  </w:t>
            </w:r>
            <w:r w:rsidRPr="0043626D">
              <w:rPr>
                <w:rFonts w:ascii="Times New Roman" w:hAnsi="Times New Roman"/>
                <w:sz w:val="24"/>
                <w:szCs w:val="24"/>
              </w:rPr>
              <w:br/>
              <w:t xml:space="preserve">питания пострадавших  </w:t>
            </w:r>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rPr>
          <w:trHeight w:val="684"/>
        </w:trPr>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52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r w:rsidRPr="0043626D">
              <w:rPr>
                <w:rFonts w:ascii="Times New Roman" w:hAnsi="Times New Roman"/>
                <w:sz w:val="24"/>
                <w:szCs w:val="24"/>
              </w:rPr>
              <w:t xml:space="preserve">Приобретение  </w:t>
            </w:r>
            <w:r w:rsidRPr="0043626D">
              <w:rPr>
                <w:rFonts w:ascii="Times New Roman" w:hAnsi="Times New Roman"/>
                <w:sz w:val="24"/>
                <w:szCs w:val="24"/>
              </w:rPr>
              <w:br/>
              <w:t>хозяйственного</w:t>
            </w:r>
            <w:r w:rsidRPr="0043626D">
              <w:rPr>
                <w:rFonts w:ascii="Times New Roman" w:hAnsi="Times New Roman"/>
                <w:sz w:val="24"/>
                <w:szCs w:val="24"/>
              </w:rPr>
              <w:br/>
              <w:t xml:space="preserve">инвентаря     </w:t>
            </w:r>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52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r w:rsidRPr="0043626D">
              <w:rPr>
                <w:rFonts w:ascii="Times New Roman" w:hAnsi="Times New Roman"/>
                <w:sz w:val="24"/>
                <w:szCs w:val="24"/>
              </w:rPr>
              <w:t xml:space="preserve">Приобретение  </w:t>
            </w:r>
            <w:r w:rsidRPr="0043626D">
              <w:rPr>
                <w:rFonts w:ascii="Times New Roman" w:hAnsi="Times New Roman"/>
                <w:sz w:val="24"/>
                <w:szCs w:val="24"/>
              </w:rPr>
              <w:br/>
              <w:t xml:space="preserve">строительных  </w:t>
            </w:r>
            <w:r w:rsidRPr="0043626D">
              <w:rPr>
                <w:rFonts w:ascii="Times New Roman" w:hAnsi="Times New Roman"/>
                <w:sz w:val="24"/>
                <w:szCs w:val="24"/>
              </w:rPr>
              <w:br/>
              <w:t xml:space="preserve">материалов    </w:t>
            </w:r>
            <w:r w:rsidRPr="0043626D">
              <w:rPr>
                <w:rFonts w:ascii="Times New Roman" w:hAnsi="Times New Roman"/>
                <w:sz w:val="24"/>
                <w:szCs w:val="24"/>
              </w:rPr>
              <w:br/>
              <w:t xml:space="preserve">(указывается  </w:t>
            </w:r>
            <w:r w:rsidRPr="0043626D">
              <w:rPr>
                <w:rFonts w:ascii="Times New Roman" w:hAnsi="Times New Roman"/>
                <w:sz w:val="24"/>
                <w:szCs w:val="24"/>
              </w:rPr>
              <w:br/>
              <w:t xml:space="preserve">каждый </w:t>
            </w:r>
            <w:proofErr w:type="gramStart"/>
            <w:r w:rsidRPr="0043626D">
              <w:rPr>
                <w:rFonts w:ascii="Times New Roman" w:hAnsi="Times New Roman"/>
                <w:sz w:val="24"/>
                <w:szCs w:val="24"/>
              </w:rPr>
              <w:t xml:space="preserve">вид)   </w:t>
            </w:r>
            <w:proofErr w:type="gramEnd"/>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52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r w:rsidRPr="0043626D">
              <w:rPr>
                <w:rFonts w:ascii="Times New Roman" w:hAnsi="Times New Roman"/>
                <w:sz w:val="24"/>
                <w:szCs w:val="24"/>
              </w:rPr>
              <w:t xml:space="preserve">Оплата работ  </w:t>
            </w:r>
            <w:r w:rsidRPr="0043626D">
              <w:rPr>
                <w:rFonts w:ascii="Times New Roman" w:hAnsi="Times New Roman"/>
                <w:sz w:val="24"/>
                <w:szCs w:val="24"/>
              </w:rPr>
              <w:br/>
              <w:t xml:space="preserve">по возведению </w:t>
            </w:r>
            <w:r w:rsidRPr="0043626D">
              <w:rPr>
                <w:rFonts w:ascii="Times New Roman" w:hAnsi="Times New Roman"/>
                <w:sz w:val="24"/>
                <w:szCs w:val="24"/>
              </w:rPr>
              <w:br/>
              <w:t xml:space="preserve">пунктов       </w:t>
            </w:r>
            <w:r w:rsidRPr="0043626D">
              <w:rPr>
                <w:rFonts w:ascii="Times New Roman" w:hAnsi="Times New Roman"/>
                <w:sz w:val="24"/>
                <w:szCs w:val="24"/>
              </w:rPr>
              <w:br/>
              <w:t>(городков) для</w:t>
            </w:r>
            <w:r w:rsidRPr="0043626D">
              <w:rPr>
                <w:rFonts w:ascii="Times New Roman" w:hAnsi="Times New Roman"/>
                <w:sz w:val="24"/>
                <w:szCs w:val="24"/>
              </w:rPr>
              <w:br/>
              <w:t xml:space="preserve">проживания и  </w:t>
            </w:r>
            <w:r w:rsidRPr="0043626D">
              <w:rPr>
                <w:rFonts w:ascii="Times New Roman" w:hAnsi="Times New Roman"/>
                <w:sz w:val="24"/>
                <w:szCs w:val="24"/>
              </w:rPr>
              <w:br/>
              <w:t xml:space="preserve">питания       </w:t>
            </w:r>
            <w:r w:rsidRPr="0043626D">
              <w:rPr>
                <w:rFonts w:ascii="Times New Roman" w:hAnsi="Times New Roman"/>
                <w:sz w:val="24"/>
                <w:szCs w:val="24"/>
              </w:rPr>
              <w:br/>
              <w:t xml:space="preserve">пострадавших  </w:t>
            </w:r>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r w:rsidRPr="0043626D">
              <w:rPr>
                <w:rFonts w:ascii="Times New Roman" w:hAnsi="Times New Roman"/>
                <w:sz w:val="24"/>
                <w:szCs w:val="24"/>
              </w:rPr>
              <w:t>3.</w:t>
            </w:r>
          </w:p>
        </w:tc>
        <w:tc>
          <w:tcPr>
            <w:tcW w:w="2520" w:type="dxa"/>
          </w:tcPr>
          <w:p w:rsidR="0031434C" w:rsidRPr="0043626D" w:rsidRDefault="0031434C" w:rsidP="00EE3A2B">
            <w:pPr>
              <w:autoSpaceDE w:val="0"/>
              <w:autoSpaceDN w:val="0"/>
              <w:adjustRightInd w:val="0"/>
              <w:spacing w:after="0" w:line="240" w:lineRule="auto"/>
              <w:rPr>
                <w:rFonts w:ascii="Times New Roman" w:hAnsi="Times New Roman"/>
                <w:sz w:val="24"/>
                <w:szCs w:val="24"/>
              </w:rPr>
            </w:pPr>
            <w:proofErr w:type="gramStart"/>
            <w:r w:rsidRPr="0043626D">
              <w:rPr>
                <w:rFonts w:ascii="Times New Roman" w:hAnsi="Times New Roman"/>
                <w:sz w:val="24"/>
                <w:szCs w:val="24"/>
              </w:rPr>
              <w:t>Содержание  пунктов</w:t>
            </w:r>
            <w:proofErr w:type="gramEnd"/>
            <w:r w:rsidRPr="0043626D">
              <w:rPr>
                <w:rFonts w:ascii="Times New Roman" w:hAnsi="Times New Roman"/>
                <w:sz w:val="24"/>
                <w:szCs w:val="24"/>
              </w:rPr>
              <w:t xml:space="preserve">       </w:t>
            </w:r>
            <w:r w:rsidRPr="0043626D">
              <w:rPr>
                <w:rFonts w:ascii="Times New Roman" w:hAnsi="Times New Roman"/>
                <w:sz w:val="24"/>
                <w:szCs w:val="24"/>
              </w:rPr>
              <w:br/>
              <w:t>(городков) для</w:t>
            </w:r>
            <w:r w:rsidRPr="0043626D">
              <w:rPr>
                <w:rFonts w:ascii="Times New Roman" w:hAnsi="Times New Roman"/>
                <w:sz w:val="24"/>
                <w:szCs w:val="24"/>
              </w:rPr>
              <w:br/>
            </w:r>
            <w:r w:rsidRPr="0043626D">
              <w:rPr>
                <w:rFonts w:ascii="Times New Roman" w:hAnsi="Times New Roman"/>
                <w:sz w:val="24"/>
                <w:szCs w:val="24"/>
              </w:rPr>
              <w:lastRenderedPageBreak/>
              <w:t xml:space="preserve">проживания    </w:t>
            </w:r>
            <w:r w:rsidRPr="0043626D">
              <w:rPr>
                <w:rFonts w:ascii="Times New Roman" w:hAnsi="Times New Roman"/>
                <w:sz w:val="24"/>
                <w:szCs w:val="24"/>
              </w:rPr>
              <w:br/>
              <w:t xml:space="preserve">пострадавших  </w:t>
            </w:r>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520" w:type="dxa"/>
          </w:tcPr>
          <w:p w:rsidR="0031434C" w:rsidRPr="0043626D" w:rsidRDefault="0031434C" w:rsidP="00EE3A2B">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Расходы по    </w:t>
            </w:r>
            <w:r w:rsidRPr="0043626D">
              <w:rPr>
                <w:rFonts w:ascii="Times New Roman" w:hAnsi="Times New Roman"/>
                <w:sz w:val="24"/>
                <w:szCs w:val="24"/>
              </w:rPr>
              <w:br/>
              <w:t xml:space="preserve">коммунальным  </w:t>
            </w:r>
            <w:r w:rsidRPr="0043626D">
              <w:rPr>
                <w:rFonts w:ascii="Times New Roman" w:hAnsi="Times New Roman"/>
                <w:sz w:val="24"/>
                <w:szCs w:val="24"/>
              </w:rPr>
              <w:br/>
              <w:t xml:space="preserve">услугам       </w:t>
            </w:r>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520" w:type="dxa"/>
          </w:tcPr>
          <w:p w:rsidR="0031434C" w:rsidRPr="0043626D" w:rsidRDefault="0031434C" w:rsidP="00EE3A2B">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Хозяйственные </w:t>
            </w:r>
            <w:r w:rsidRPr="0043626D">
              <w:rPr>
                <w:rFonts w:ascii="Times New Roman" w:hAnsi="Times New Roman"/>
                <w:sz w:val="24"/>
                <w:szCs w:val="24"/>
              </w:rPr>
              <w:br/>
              <w:t xml:space="preserve">расходы (указывается  </w:t>
            </w:r>
            <w:r w:rsidRPr="0043626D">
              <w:rPr>
                <w:rFonts w:ascii="Times New Roman" w:hAnsi="Times New Roman"/>
                <w:sz w:val="24"/>
                <w:szCs w:val="24"/>
              </w:rPr>
              <w:br/>
              <w:t xml:space="preserve">каждый </w:t>
            </w:r>
            <w:proofErr w:type="gramStart"/>
            <w:r w:rsidRPr="0043626D">
              <w:rPr>
                <w:rFonts w:ascii="Times New Roman" w:hAnsi="Times New Roman"/>
                <w:sz w:val="24"/>
                <w:szCs w:val="24"/>
              </w:rPr>
              <w:t xml:space="preserve">вид)   </w:t>
            </w:r>
            <w:proofErr w:type="gramEnd"/>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520" w:type="dxa"/>
          </w:tcPr>
          <w:p w:rsidR="0031434C" w:rsidRPr="0043626D" w:rsidRDefault="0031434C" w:rsidP="00EE3A2B">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Расходы на    </w:t>
            </w:r>
            <w:r w:rsidRPr="0043626D">
              <w:rPr>
                <w:rFonts w:ascii="Times New Roman" w:hAnsi="Times New Roman"/>
                <w:sz w:val="24"/>
                <w:szCs w:val="24"/>
              </w:rPr>
              <w:br/>
              <w:t xml:space="preserve">приобретение  </w:t>
            </w:r>
            <w:r w:rsidRPr="0043626D">
              <w:rPr>
                <w:rFonts w:ascii="Times New Roman" w:hAnsi="Times New Roman"/>
                <w:sz w:val="24"/>
                <w:szCs w:val="24"/>
              </w:rPr>
              <w:br/>
              <w:t xml:space="preserve">продуктов питания       </w:t>
            </w:r>
            <w:r w:rsidRPr="0043626D">
              <w:rPr>
                <w:rFonts w:ascii="Times New Roman" w:hAnsi="Times New Roman"/>
                <w:sz w:val="24"/>
                <w:szCs w:val="24"/>
              </w:rPr>
              <w:br/>
              <w:t xml:space="preserve">(указывается  </w:t>
            </w:r>
            <w:r w:rsidRPr="0043626D">
              <w:rPr>
                <w:rFonts w:ascii="Times New Roman" w:hAnsi="Times New Roman"/>
                <w:sz w:val="24"/>
                <w:szCs w:val="24"/>
              </w:rPr>
              <w:br/>
              <w:t xml:space="preserve">каждый вид).  </w:t>
            </w:r>
            <w:r w:rsidRPr="0043626D">
              <w:rPr>
                <w:rFonts w:ascii="Times New Roman" w:hAnsi="Times New Roman"/>
                <w:sz w:val="24"/>
                <w:szCs w:val="24"/>
              </w:rPr>
              <w:br/>
              <w:t xml:space="preserve">Приготовление пищи          </w:t>
            </w:r>
          </w:p>
        </w:tc>
        <w:tc>
          <w:tcPr>
            <w:tcW w:w="1292"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1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73"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96"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38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23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431"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bl>
    <w:p w:rsidR="0031434C" w:rsidRPr="0043626D"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Default="0031434C" w:rsidP="0031434C">
      <w:pPr>
        <w:autoSpaceDE w:val="0"/>
        <w:autoSpaceDN w:val="0"/>
        <w:adjustRightInd w:val="0"/>
        <w:spacing w:after="0" w:line="240" w:lineRule="auto"/>
        <w:jc w:val="center"/>
        <w:outlineLvl w:val="3"/>
        <w:rPr>
          <w:rFonts w:ascii="Times New Roman" w:hAnsi="Times New Roman"/>
          <w:sz w:val="24"/>
          <w:szCs w:val="24"/>
        </w:rPr>
      </w:pPr>
    </w:p>
    <w:p w:rsidR="0031434C" w:rsidRPr="0043626D" w:rsidRDefault="0031434C" w:rsidP="0031434C">
      <w:pPr>
        <w:autoSpaceDE w:val="0"/>
        <w:autoSpaceDN w:val="0"/>
        <w:adjustRightInd w:val="0"/>
        <w:spacing w:after="0" w:line="240" w:lineRule="auto"/>
        <w:jc w:val="center"/>
        <w:outlineLvl w:val="3"/>
        <w:rPr>
          <w:rFonts w:ascii="Times New Roman" w:hAnsi="Times New Roman"/>
          <w:sz w:val="24"/>
          <w:szCs w:val="24"/>
        </w:rPr>
      </w:pPr>
      <w:r w:rsidRPr="0043626D">
        <w:rPr>
          <w:rFonts w:ascii="Times New Roman" w:hAnsi="Times New Roman"/>
          <w:sz w:val="24"/>
          <w:szCs w:val="24"/>
        </w:rPr>
        <w:t>3. Расходы на проведение неотложных</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аварийно-восстановительных работ на объектах,</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пострадавших в результате чрезвычайной ситуации</w:t>
      </w:r>
    </w:p>
    <w:p w:rsidR="0031434C" w:rsidRPr="0043626D" w:rsidRDefault="0031434C" w:rsidP="0031434C">
      <w:pPr>
        <w:autoSpaceDE w:val="0"/>
        <w:autoSpaceDN w:val="0"/>
        <w:adjustRightInd w:val="0"/>
        <w:spacing w:after="0" w:line="240" w:lineRule="auto"/>
        <w:jc w:val="right"/>
        <w:rPr>
          <w:rFonts w:ascii="Times New Roman" w:hAnsi="Times New Roman"/>
          <w:sz w:val="24"/>
          <w:szCs w:val="24"/>
        </w:rPr>
      </w:pPr>
      <w:r w:rsidRPr="0043626D">
        <w:rPr>
          <w:rFonts w:ascii="Times New Roman" w:hAnsi="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839"/>
        <w:gridCol w:w="1678"/>
        <w:gridCol w:w="1840"/>
        <w:gridCol w:w="1885"/>
        <w:gridCol w:w="1811"/>
        <w:gridCol w:w="1828"/>
        <w:gridCol w:w="2487"/>
      </w:tblGrid>
      <w:tr w:rsidR="0031434C" w:rsidRPr="006234D0" w:rsidTr="00EE3A2B">
        <w:trPr>
          <w:cantSplit/>
        </w:trPr>
        <w:tc>
          <w:tcPr>
            <w:tcW w:w="648"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N </w:t>
            </w:r>
            <w:r w:rsidRPr="0043626D">
              <w:rPr>
                <w:rFonts w:ascii="Times New Roman" w:hAnsi="Times New Roman"/>
                <w:sz w:val="24"/>
                <w:szCs w:val="24"/>
              </w:rPr>
              <w:br/>
              <w:t>п/п</w:t>
            </w:r>
          </w:p>
        </w:tc>
        <w:tc>
          <w:tcPr>
            <w:tcW w:w="2880"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proofErr w:type="gramStart"/>
            <w:r w:rsidRPr="0043626D">
              <w:rPr>
                <w:rFonts w:ascii="Times New Roman" w:hAnsi="Times New Roman"/>
                <w:sz w:val="24"/>
                <w:szCs w:val="24"/>
              </w:rPr>
              <w:t>Наименование  отраслей</w:t>
            </w:r>
            <w:proofErr w:type="gramEnd"/>
            <w:r w:rsidRPr="0043626D">
              <w:rPr>
                <w:rFonts w:ascii="Times New Roman" w:hAnsi="Times New Roman"/>
                <w:sz w:val="24"/>
                <w:szCs w:val="24"/>
              </w:rPr>
              <w:t xml:space="preserve"> </w:t>
            </w:r>
            <w:r w:rsidRPr="0043626D">
              <w:rPr>
                <w:rFonts w:ascii="Times New Roman" w:hAnsi="Times New Roman"/>
                <w:sz w:val="24"/>
                <w:szCs w:val="24"/>
              </w:rPr>
              <w:br/>
              <w:t xml:space="preserve">(подотраслей) объектов </w:t>
            </w:r>
            <w:r w:rsidRPr="0043626D">
              <w:rPr>
                <w:rFonts w:ascii="Times New Roman" w:hAnsi="Times New Roman"/>
                <w:sz w:val="24"/>
                <w:szCs w:val="24"/>
              </w:rPr>
              <w:br/>
              <w:t>экономики</w:t>
            </w:r>
          </w:p>
        </w:tc>
        <w:tc>
          <w:tcPr>
            <w:tcW w:w="1620"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Количество </w:t>
            </w:r>
            <w:r w:rsidRPr="0043626D">
              <w:rPr>
                <w:rFonts w:ascii="Times New Roman" w:hAnsi="Times New Roman"/>
                <w:sz w:val="24"/>
                <w:szCs w:val="24"/>
              </w:rPr>
              <w:br/>
              <w:t>пострадавших</w:t>
            </w:r>
          </w:p>
        </w:tc>
        <w:tc>
          <w:tcPr>
            <w:tcW w:w="5544" w:type="dxa"/>
            <w:gridSpan w:val="3"/>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Стоимость работ</w:t>
            </w:r>
          </w:p>
        </w:tc>
        <w:tc>
          <w:tcPr>
            <w:tcW w:w="1849"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Затрачено средств</w:t>
            </w:r>
          </w:p>
        </w:tc>
        <w:tc>
          <w:tcPr>
            <w:tcW w:w="2507" w:type="dxa"/>
            <w:vMerge w:val="restart"/>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Потребность</w:t>
            </w:r>
            <w:r w:rsidRPr="0043626D">
              <w:rPr>
                <w:rFonts w:ascii="Times New Roman" w:hAnsi="Times New Roman"/>
                <w:sz w:val="24"/>
                <w:szCs w:val="24"/>
              </w:rPr>
              <w:br/>
              <w:t xml:space="preserve">финансовых средств из резервного фонда   </w:t>
            </w:r>
            <w:r w:rsidRPr="0043626D">
              <w:rPr>
                <w:rFonts w:ascii="Times New Roman" w:hAnsi="Times New Roman"/>
                <w:sz w:val="24"/>
                <w:szCs w:val="24"/>
              </w:rPr>
              <w:br/>
            </w:r>
            <w:r>
              <w:rPr>
                <w:rFonts w:ascii="Times New Roman" w:hAnsi="Times New Roman"/>
                <w:sz w:val="24"/>
                <w:szCs w:val="24"/>
              </w:rPr>
              <w:t>Анучинского муниципального округа</w:t>
            </w:r>
          </w:p>
        </w:tc>
      </w:tr>
      <w:tr w:rsidR="0031434C" w:rsidRPr="006234D0" w:rsidTr="00EE3A2B">
        <w:trPr>
          <w:cantSplit/>
          <w:trHeight w:val="983"/>
        </w:trPr>
        <w:tc>
          <w:tcPr>
            <w:tcW w:w="648" w:type="dxa"/>
            <w:vMerge/>
            <w:vAlign w:val="center"/>
          </w:tcPr>
          <w:p w:rsidR="0031434C" w:rsidRPr="0043626D" w:rsidRDefault="0031434C" w:rsidP="00EE3A2B">
            <w:pPr>
              <w:spacing w:after="0" w:line="240" w:lineRule="auto"/>
              <w:rPr>
                <w:rFonts w:ascii="Times New Roman" w:hAnsi="Times New Roman"/>
                <w:sz w:val="24"/>
                <w:szCs w:val="24"/>
              </w:rPr>
            </w:pPr>
          </w:p>
        </w:tc>
        <w:tc>
          <w:tcPr>
            <w:tcW w:w="2880" w:type="dxa"/>
            <w:vMerge/>
            <w:vAlign w:val="center"/>
          </w:tcPr>
          <w:p w:rsidR="0031434C" w:rsidRPr="0043626D" w:rsidRDefault="0031434C" w:rsidP="00EE3A2B">
            <w:pPr>
              <w:spacing w:after="0" w:line="240" w:lineRule="auto"/>
              <w:rPr>
                <w:rFonts w:ascii="Times New Roman" w:hAnsi="Times New Roman"/>
                <w:sz w:val="24"/>
                <w:szCs w:val="24"/>
              </w:rPr>
            </w:pPr>
          </w:p>
        </w:tc>
        <w:tc>
          <w:tcPr>
            <w:tcW w:w="1620" w:type="dxa"/>
            <w:vMerge/>
            <w:vAlign w:val="center"/>
          </w:tcPr>
          <w:p w:rsidR="0031434C" w:rsidRPr="0043626D" w:rsidRDefault="0031434C" w:rsidP="00EE3A2B">
            <w:pPr>
              <w:spacing w:after="0" w:line="240" w:lineRule="auto"/>
              <w:rPr>
                <w:rFonts w:ascii="Times New Roman" w:hAnsi="Times New Roman"/>
                <w:sz w:val="24"/>
                <w:szCs w:val="24"/>
              </w:rPr>
            </w:pPr>
          </w:p>
        </w:tc>
        <w:tc>
          <w:tcPr>
            <w:tcW w:w="1848"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поисковых </w:t>
            </w:r>
            <w:r w:rsidRPr="0043626D">
              <w:rPr>
                <w:rFonts w:ascii="Times New Roman" w:hAnsi="Times New Roman"/>
                <w:sz w:val="24"/>
                <w:szCs w:val="24"/>
              </w:rPr>
              <w:br/>
              <w:t>и аварийно-</w:t>
            </w:r>
            <w:r w:rsidRPr="0043626D">
              <w:rPr>
                <w:rFonts w:ascii="Times New Roman" w:hAnsi="Times New Roman"/>
                <w:sz w:val="24"/>
                <w:szCs w:val="24"/>
              </w:rPr>
              <w:br/>
              <w:t>спасательных</w:t>
            </w:r>
          </w:p>
        </w:tc>
        <w:tc>
          <w:tcPr>
            <w:tcW w:w="1848"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аварийно-</w:t>
            </w:r>
            <w:r w:rsidRPr="0043626D">
              <w:rPr>
                <w:rFonts w:ascii="Times New Roman" w:hAnsi="Times New Roman"/>
                <w:sz w:val="24"/>
                <w:szCs w:val="24"/>
              </w:rPr>
              <w:br/>
              <w:t xml:space="preserve">восстановитель- </w:t>
            </w:r>
            <w:r w:rsidRPr="0043626D">
              <w:rPr>
                <w:rFonts w:ascii="Times New Roman" w:hAnsi="Times New Roman"/>
                <w:sz w:val="24"/>
                <w:szCs w:val="24"/>
              </w:rPr>
              <w:br/>
            </w:r>
            <w:proofErr w:type="spellStart"/>
            <w:r w:rsidRPr="0043626D">
              <w:rPr>
                <w:rFonts w:ascii="Times New Roman" w:hAnsi="Times New Roman"/>
                <w:sz w:val="24"/>
                <w:szCs w:val="24"/>
              </w:rPr>
              <w:t>ных</w:t>
            </w:r>
            <w:proofErr w:type="spellEnd"/>
          </w:p>
        </w:tc>
        <w:tc>
          <w:tcPr>
            <w:tcW w:w="1848" w:type="dxa"/>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итого</w:t>
            </w:r>
          </w:p>
        </w:tc>
        <w:tc>
          <w:tcPr>
            <w:tcW w:w="0" w:type="auto"/>
            <w:vMerge/>
            <w:vAlign w:val="center"/>
          </w:tcPr>
          <w:p w:rsidR="0031434C" w:rsidRPr="0043626D" w:rsidRDefault="0031434C" w:rsidP="00EE3A2B">
            <w:pPr>
              <w:spacing w:after="0" w:line="240" w:lineRule="auto"/>
              <w:rPr>
                <w:rFonts w:ascii="Times New Roman" w:hAnsi="Times New Roman"/>
                <w:sz w:val="24"/>
                <w:szCs w:val="24"/>
              </w:rPr>
            </w:pPr>
          </w:p>
        </w:tc>
        <w:tc>
          <w:tcPr>
            <w:tcW w:w="2507" w:type="dxa"/>
            <w:vMerge/>
            <w:vAlign w:val="center"/>
          </w:tcPr>
          <w:p w:rsidR="0031434C" w:rsidRPr="0043626D" w:rsidRDefault="0031434C" w:rsidP="00EE3A2B">
            <w:pPr>
              <w:spacing w:after="0" w:line="240" w:lineRule="auto"/>
              <w:rPr>
                <w:rFonts w:ascii="Times New Roman" w:hAnsi="Times New Roman"/>
                <w:sz w:val="24"/>
                <w:szCs w:val="24"/>
              </w:rPr>
            </w:pPr>
          </w:p>
        </w:tc>
      </w:tr>
      <w:tr w:rsidR="0031434C" w:rsidRPr="006234D0" w:rsidTr="00EE3A2B">
        <w:tc>
          <w:tcPr>
            <w:tcW w:w="648"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w:t>
            </w:r>
          </w:p>
        </w:tc>
        <w:tc>
          <w:tcPr>
            <w:tcW w:w="2880"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2</w:t>
            </w:r>
          </w:p>
        </w:tc>
        <w:tc>
          <w:tcPr>
            <w:tcW w:w="1620"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3</w:t>
            </w:r>
          </w:p>
        </w:tc>
        <w:tc>
          <w:tcPr>
            <w:tcW w:w="1848"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4</w:t>
            </w:r>
          </w:p>
        </w:tc>
        <w:tc>
          <w:tcPr>
            <w:tcW w:w="1848"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5</w:t>
            </w:r>
          </w:p>
        </w:tc>
        <w:tc>
          <w:tcPr>
            <w:tcW w:w="1848"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6</w:t>
            </w:r>
          </w:p>
        </w:tc>
        <w:tc>
          <w:tcPr>
            <w:tcW w:w="1849"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7</w:t>
            </w:r>
          </w:p>
        </w:tc>
        <w:tc>
          <w:tcPr>
            <w:tcW w:w="2507" w:type="dxa"/>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8</w:t>
            </w:r>
          </w:p>
        </w:tc>
      </w:tr>
      <w:tr w:rsidR="0031434C" w:rsidRPr="006234D0" w:rsidTr="00EE3A2B">
        <w:tc>
          <w:tcPr>
            <w:tcW w:w="648" w:type="dxa"/>
          </w:tcPr>
          <w:p w:rsidR="0031434C" w:rsidRPr="0043626D" w:rsidRDefault="0031434C" w:rsidP="00EE3A2B">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1. </w:t>
            </w:r>
          </w:p>
        </w:tc>
        <w:tc>
          <w:tcPr>
            <w:tcW w:w="2880" w:type="dxa"/>
          </w:tcPr>
          <w:p w:rsidR="0031434C" w:rsidRPr="0043626D" w:rsidRDefault="0031434C" w:rsidP="00EE3A2B">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Жилищный фонд     </w:t>
            </w:r>
          </w:p>
        </w:tc>
        <w:tc>
          <w:tcPr>
            <w:tcW w:w="162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8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8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8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84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507"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r w:rsidR="0031434C" w:rsidRPr="006234D0" w:rsidTr="00EE3A2B">
        <w:tc>
          <w:tcPr>
            <w:tcW w:w="6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88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620"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8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8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848"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1849"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c>
          <w:tcPr>
            <w:tcW w:w="2507" w:type="dxa"/>
          </w:tcPr>
          <w:p w:rsidR="0031434C" w:rsidRPr="0043626D" w:rsidRDefault="0031434C" w:rsidP="00EE3A2B">
            <w:pPr>
              <w:autoSpaceDE w:val="0"/>
              <w:autoSpaceDN w:val="0"/>
              <w:adjustRightInd w:val="0"/>
              <w:spacing w:after="0" w:line="240" w:lineRule="auto"/>
              <w:jc w:val="both"/>
              <w:rPr>
                <w:rFonts w:ascii="Times New Roman" w:hAnsi="Times New Roman"/>
                <w:sz w:val="24"/>
                <w:szCs w:val="24"/>
              </w:rPr>
            </w:pPr>
          </w:p>
        </w:tc>
      </w:tr>
    </w:tbl>
    <w:p w:rsidR="0031434C" w:rsidRPr="0043626D" w:rsidRDefault="0031434C" w:rsidP="0031434C">
      <w:pPr>
        <w:autoSpaceDE w:val="0"/>
        <w:autoSpaceDN w:val="0"/>
        <w:adjustRightInd w:val="0"/>
        <w:spacing w:after="0" w:line="240" w:lineRule="auto"/>
        <w:ind w:firstLine="540"/>
        <w:jc w:val="both"/>
        <w:rPr>
          <w:rFonts w:ascii="Times New Roman" w:hAnsi="Times New Roman"/>
          <w:sz w:val="24"/>
          <w:szCs w:val="24"/>
        </w:rPr>
      </w:pP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Примечание. Составляется с учетом актов и смет.</w:t>
      </w:r>
    </w:p>
    <w:p w:rsidR="0031434C" w:rsidRPr="0043626D" w:rsidRDefault="0031434C" w:rsidP="0031434C">
      <w:pPr>
        <w:autoSpaceDE w:val="0"/>
        <w:autoSpaceDN w:val="0"/>
        <w:adjustRightInd w:val="0"/>
        <w:spacing w:after="0" w:line="240" w:lineRule="auto"/>
        <w:rPr>
          <w:rFonts w:ascii="Times New Roman" w:hAnsi="Times New Roman"/>
          <w:sz w:val="24"/>
          <w:szCs w:val="24"/>
        </w:rPr>
      </w:pP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4. Всего по смете-заявке _________________________ тыс. рублей.</w:t>
      </w:r>
    </w:p>
    <w:p w:rsidR="0031434C" w:rsidRPr="0043626D" w:rsidRDefault="0031434C" w:rsidP="0031434C">
      <w:pPr>
        <w:autoSpaceDE w:val="0"/>
        <w:autoSpaceDN w:val="0"/>
        <w:adjustRightInd w:val="0"/>
        <w:spacing w:after="0" w:line="240" w:lineRule="auto"/>
        <w:rPr>
          <w:rFonts w:ascii="Times New Roman" w:hAnsi="Times New Roman"/>
          <w:sz w:val="24"/>
          <w:szCs w:val="24"/>
        </w:rPr>
      </w:pP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В том числе потребность средств из   </w:t>
      </w:r>
      <w:proofErr w:type="gramStart"/>
      <w:r w:rsidRPr="0043626D">
        <w:rPr>
          <w:rFonts w:ascii="Times New Roman" w:hAnsi="Times New Roman"/>
          <w:sz w:val="24"/>
          <w:szCs w:val="24"/>
        </w:rPr>
        <w:t>резервного  фонда</w:t>
      </w:r>
      <w:proofErr w:type="gramEnd"/>
      <w:r w:rsidRPr="0043626D">
        <w:rPr>
          <w:rFonts w:ascii="Times New Roman" w:hAnsi="Times New Roman"/>
          <w:sz w:val="24"/>
          <w:szCs w:val="24"/>
        </w:rPr>
        <w:t xml:space="preserve">  Администрации </w:t>
      </w:r>
      <w:r>
        <w:rPr>
          <w:rFonts w:ascii="Times New Roman" w:hAnsi="Times New Roman"/>
          <w:sz w:val="24"/>
          <w:szCs w:val="24"/>
        </w:rPr>
        <w:t>округа</w:t>
      </w:r>
      <w:r w:rsidRPr="0043626D">
        <w:rPr>
          <w:rFonts w:ascii="Times New Roman" w:hAnsi="Times New Roman"/>
          <w:sz w:val="24"/>
          <w:szCs w:val="24"/>
        </w:rPr>
        <w:t>____________________ тыс. рублей.</w:t>
      </w:r>
    </w:p>
    <w:p w:rsidR="0031434C" w:rsidRPr="0043626D" w:rsidRDefault="0031434C" w:rsidP="0031434C">
      <w:pPr>
        <w:autoSpaceDE w:val="0"/>
        <w:autoSpaceDN w:val="0"/>
        <w:adjustRightInd w:val="0"/>
        <w:spacing w:after="0" w:line="240" w:lineRule="auto"/>
        <w:rPr>
          <w:rFonts w:ascii="Times New Roman" w:hAnsi="Times New Roman"/>
          <w:sz w:val="24"/>
          <w:szCs w:val="24"/>
        </w:rPr>
      </w:pP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Руководитель учреждения (</w:t>
      </w:r>
      <w:proofErr w:type="gramStart"/>
      <w:r w:rsidRPr="0043626D">
        <w:rPr>
          <w:rFonts w:ascii="Times New Roman" w:hAnsi="Times New Roman"/>
          <w:sz w:val="24"/>
          <w:szCs w:val="24"/>
        </w:rPr>
        <w:t xml:space="preserve">организации)   </w:t>
      </w:r>
      <w:proofErr w:type="gramEnd"/>
      <w:r w:rsidRPr="0043626D">
        <w:rPr>
          <w:rFonts w:ascii="Times New Roman" w:hAnsi="Times New Roman"/>
          <w:sz w:val="24"/>
          <w:szCs w:val="24"/>
        </w:rPr>
        <w:t xml:space="preserve">                </w:t>
      </w:r>
      <w:r>
        <w:rPr>
          <w:rFonts w:ascii="Times New Roman" w:hAnsi="Times New Roman"/>
          <w:sz w:val="24"/>
          <w:szCs w:val="24"/>
        </w:rPr>
        <w:t xml:space="preserve">Специалист </w:t>
      </w:r>
      <w:r w:rsidRPr="0043626D">
        <w:rPr>
          <w:rFonts w:ascii="Times New Roman" w:hAnsi="Times New Roman"/>
          <w:sz w:val="24"/>
          <w:szCs w:val="24"/>
        </w:rPr>
        <w:t xml:space="preserve"> специально уполномоченного по делам </w:t>
      </w:r>
    </w:p>
    <w:p w:rsidR="0031434C" w:rsidRPr="0043626D" w:rsidRDefault="0031434C" w:rsidP="0031434C">
      <w:pPr>
        <w:autoSpaceDE w:val="0"/>
        <w:autoSpaceDN w:val="0"/>
        <w:adjustRightInd w:val="0"/>
        <w:spacing w:after="0" w:line="240" w:lineRule="auto"/>
        <w:ind w:left="4956"/>
        <w:rPr>
          <w:rFonts w:ascii="Times New Roman" w:hAnsi="Times New Roman"/>
          <w:sz w:val="24"/>
          <w:szCs w:val="24"/>
        </w:rPr>
      </w:pPr>
      <w:r w:rsidRPr="0043626D">
        <w:rPr>
          <w:rFonts w:ascii="Times New Roman" w:hAnsi="Times New Roman"/>
          <w:sz w:val="24"/>
          <w:szCs w:val="24"/>
        </w:rPr>
        <w:t xml:space="preserve">       гражданской обороны и чрезвычайным ситуациям организации</w:t>
      </w: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_______________________________                             ____________________________________</w:t>
      </w: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(подпись, </w:t>
      </w:r>
      <w:proofErr w:type="spellStart"/>
      <w:r w:rsidRPr="0043626D">
        <w:rPr>
          <w:rFonts w:ascii="Times New Roman" w:hAnsi="Times New Roman"/>
          <w:sz w:val="24"/>
          <w:szCs w:val="24"/>
        </w:rPr>
        <w:t>ф.и.о.</w:t>
      </w:r>
      <w:proofErr w:type="spellEnd"/>
      <w:r w:rsidRPr="0043626D">
        <w:rPr>
          <w:rFonts w:ascii="Times New Roman" w:hAnsi="Times New Roman"/>
          <w:sz w:val="24"/>
          <w:szCs w:val="24"/>
        </w:rPr>
        <w:t xml:space="preserve">, </w:t>
      </w:r>
      <w:proofErr w:type="gramStart"/>
      <w:r w:rsidRPr="0043626D">
        <w:rPr>
          <w:rFonts w:ascii="Times New Roman" w:hAnsi="Times New Roman"/>
          <w:sz w:val="24"/>
          <w:szCs w:val="24"/>
        </w:rPr>
        <w:t xml:space="preserve">дата)   </w:t>
      </w:r>
      <w:proofErr w:type="gramEnd"/>
      <w:r w:rsidRPr="0043626D">
        <w:rPr>
          <w:rFonts w:ascii="Times New Roman" w:hAnsi="Times New Roman"/>
          <w:sz w:val="24"/>
          <w:szCs w:val="24"/>
        </w:rPr>
        <w:t xml:space="preserve">                                                      (подпись, </w:t>
      </w:r>
      <w:proofErr w:type="spellStart"/>
      <w:r w:rsidRPr="0043626D">
        <w:rPr>
          <w:rFonts w:ascii="Times New Roman" w:hAnsi="Times New Roman"/>
          <w:sz w:val="24"/>
          <w:szCs w:val="24"/>
        </w:rPr>
        <w:t>ф.и.о.</w:t>
      </w:r>
      <w:proofErr w:type="spellEnd"/>
      <w:r w:rsidRPr="0043626D">
        <w:rPr>
          <w:rFonts w:ascii="Times New Roman" w:hAnsi="Times New Roman"/>
          <w:sz w:val="24"/>
          <w:szCs w:val="24"/>
        </w:rPr>
        <w:t>, дата)</w:t>
      </w:r>
    </w:p>
    <w:p w:rsidR="0031434C" w:rsidRPr="0043626D" w:rsidRDefault="0031434C" w:rsidP="0031434C">
      <w:pPr>
        <w:autoSpaceDE w:val="0"/>
        <w:autoSpaceDN w:val="0"/>
        <w:adjustRightInd w:val="0"/>
        <w:spacing w:after="0" w:line="240" w:lineRule="auto"/>
        <w:ind w:firstLine="9180"/>
        <w:jc w:val="center"/>
        <w:rPr>
          <w:rFonts w:ascii="Times New Roman" w:hAnsi="Times New Roman"/>
          <w:sz w:val="24"/>
          <w:szCs w:val="24"/>
        </w:rPr>
        <w:sectPr w:rsidR="0031434C" w:rsidRPr="0043626D" w:rsidSect="00200ECE">
          <w:pgSz w:w="16838" w:h="11906" w:orient="landscape"/>
          <w:pgMar w:top="851" w:right="851" w:bottom="624" w:left="964" w:header="680" w:footer="567" w:gutter="0"/>
          <w:pgNumType w:start="1"/>
          <w:cols w:space="708"/>
          <w:titlePg/>
          <w:docGrid w:linePitch="360"/>
        </w:sectPr>
      </w:pPr>
    </w:p>
    <w:p w:rsidR="0031434C" w:rsidRPr="0043626D" w:rsidRDefault="0031434C" w:rsidP="0031434C">
      <w:pPr>
        <w:autoSpaceDE w:val="0"/>
        <w:autoSpaceDN w:val="0"/>
        <w:adjustRightInd w:val="0"/>
        <w:spacing w:after="0" w:line="240" w:lineRule="auto"/>
        <w:ind w:firstLine="9180"/>
        <w:jc w:val="center"/>
        <w:rPr>
          <w:rFonts w:ascii="Times New Roman" w:hAnsi="Times New Roman"/>
          <w:sz w:val="24"/>
          <w:szCs w:val="24"/>
        </w:rPr>
      </w:pPr>
      <w:r w:rsidRPr="0043626D">
        <w:rPr>
          <w:rFonts w:ascii="Times New Roman" w:hAnsi="Times New Roman"/>
          <w:sz w:val="24"/>
          <w:szCs w:val="24"/>
        </w:rPr>
        <w:lastRenderedPageBreak/>
        <w:t>УТВЕРЖДАЮ</w:t>
      </w:r>
    </w:p>
    <w:p w:rsidR="0031434C" w:rsidRPr="0043626D" w:rsidRDefault="0031434C" w:rsidP="0031434C">
      <w:pPr>
        <w:autoSpaceDE w:val="0"/>
        <w:autoSpaceDN w:val="0"/>
        <w:adjustRightInd w:val="0"/>
        <w:spacing w:after="0" w:line="240" w:lineRule="auto"/>
        <w:ind w:firstLine="9180"/>
        <w:jc w:val="center"/>
        <w:rPr>
          <w:rFonts w:ascii="Times New Roman" w:hAnsi="Times New Roman"/>
          <w:sz w:val="24"/>
          <w:szCs w:val="24"/>
        </w:rPr>
      </w:pPr>
    </w:p>
    <w:p w:rsidR="0031434C" w:rsidRPr="0043626D" w:rsidRDefault="0031434C" w:rsidP="0031434C">
      <w:pPr>
        <w:autoSpaceDE w:val="0"/>
        <w:autoSpaceDN w:val="0"/>
        <w:adjustRightInd w:val="0"/>
        <w:spacing w:after="0" w:line="240" w:lineRule="auto"/>
        <w:ind w:left="10620"/>
        <w:rPr>
          <w:rFonts w:ascii="Times New Roman" w:hAnsi="Times New Roman"/>
          <w:sz w:val="24"/>
          <w:szCs w:val="24"/>
        </w:rPr>
      </w:pPr>
      <w:r w:rsidRPr="0043626D">
        <w:rPr>
          <w:rFonts w:ascii="Times New Roman" w:hAnsi="Times New Roman"/>
          <w:sz w:val="24"/>
          <w:szCs w:val="24"/>
        </w:rPr>
        <w:t>Руководитель организации                                ____________________________</w:t>
      </w:r>
    </w:p>
    <w:p w:rsidR="0031434C" w:rsidRPr="0043626D" w:rsidRDefault="0031434C" w:rsidP="0031434C">
      <w:pPr>
        <w:autoSpaceDE w:val="0"/>
        <w:autoSpaceDN w:val="0"/>
        <w:adjustRightInd w:val="0"/>
        <w:spacing w:after="0" w:line="240" w:lineRule="auto"/>
        <w:ind w:left="10620"/>
        <w:rPr>
          <w:rFonts w:ascii="Times New Roman" w:hAnsi="Times New Roman"/>
          <w:sz w:val="24"/>
          <w:szCs w:val="24"/>
        </w:rPr>
      </w:pPr>
      <w:r w:rsidRPr="0043626D">
        <w:rPr>
          <w:rFonts w:ascii="Times New Roman" w:hAnsi="Times New Roman"/>
          <w:sz w:val="24"/>
          <w:szCs w:val="24"/>
        </w:rPr>
        <w:t xml:space="preserve">М.П.      (подпись, </w:t>
      </w:r>
      <w:proofErr w:type="spellStart"/>
      <w:r>
        <w:rPr>
          <w:rFonts w:ascii="Times New Roman" w:hAnsi="Times New Roman"/>
          <w:sz w:val="24"/>
          <w:szCs w:val="24"/>
        </w:rPr>
        <w:t>ф.</w:t>
      </w:r>
      <w:r w:rsidRPr="0043626D">
        <w:rPr>
          <w:rFonts w:ascii="Times New Roman" w:hAnsi="Times New Roman"/>
          <w:sz w:val="24"/>
          <w:szCs w:val="24"/>
        </w:rPr>
        <w:t>и.о.</w:t>
      </w:r>
      <w:proofErr w:type="spellEnd"/>
      <w:r w:rsidRPr="0043626D">
        <w:rPr>
          <w:rFonts w:ascii="Times New Roman" w:hAnsi="Times New Roman"/>
          <w:sz w:val="24"/>
          <w:szCs w:val="24"/>
        </w:rPr>
        <w:t>)</w:t>
      </w:r>
    </w:p>
    <w:p w:rsidR="0031434C" w:rsidRPr="0043626D" w:rsidRDefault="0031434C" w:rsidP="0031434C">
      <w:pPr>
        <w:autoSpaceDE w:val="0"/>
        <w:autoSpaceDN w:val="0"/>
        <w:adjustRightInd w:val="0"/>
        <w:spacing w:after="0" w:line="240" w:lineRule="auto"/>
        <w:ind w:left="10620"/>
        <w:rPr>
          <w:rFonts w:ascii="Times New Roman" w:hAnsi="Times New Roman"/>
          <w:sz w:val="24"/>
          <w:szCs w:val="24"/>
        </w:rPr>
      </w:pPr>
      <w:r w:rsidRPr="0043626D">
        <w:rPr>
          <w:rFonts w:ascii="Times New Roman" w:hAnsi="Times New Roman"/>
          <w:sz w:val="24"/>
          <w:szCs w:val="24"/>
        </w:rPr>
        <w:t>"_____" __________________ 20__ г.</w:t>
      </w:r>
    </w:p>
    <w:p w:rsidR="0031434C" w:rsidRPr="0043626D" w:rsidRDefault="0031434C" w:rsidP="0031434C">
      <w:pPr>
        <w:autoSpaceDE w:val="0"/>
        <w:autoSpaceDN w:val="0"/>
        <w:adjustRightInd w:val="0"/>
        <w:spacing w:after="0" w:line="240" w:lineRule="auto"/>
        <w:ind w:firstLine="9180"/>
        <w:rPr>
          <w:rFonts w:ascii="Times New Roman" w:hAnsi="Times New Roman"/>
          <w:sz w:val="24"/>
          <w:szCs w:val="24"/>
        </w:rPr>
      </w:pP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СПИСОК</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граждан, пострадавших в результате</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__________________________________________________________,</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(наименование чрезвычайной ситуации)</w:t>
      </w: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p>
    <w:p w:rsidR="0031434C" w:rsidRPr="0043626D" w:rsidRDefault="0031434C" w:rsidP="0031434C">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 получение единовременной материальной помощи</w:t>
      </w:r>
    </w:p>
    <w:p w:rsidR="0031434C" w:rsidRPr="0043626D" w:rsidRDefault="0031434C" w:rsidP="0031434C">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700"/>
        <w:gridCol w:w="2970"/>
        <w:gridCol w:w="1800"/>
        <w:gridCol w:w="2160"/>
        <w:gridCol w:w="3870"/>
      </w:tblGrid>
      <w:tr w:rsidR="0031434C" w:rsidRPr="006234D0" w:rsidTr="00EE3A2B">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N </w:t>
            </w:r>
            <w:r w:rsidRPr="0043626D">
              <w:rPr>
                <w:rFonts w:ascii="Times New Roman" w:hAnsi="Times New Roman"/>
                <w:sz w:val="24"/>
                <w:szCs w:val="24"/>
              </w:rPr>
              <w:br/>
              <w:t>п/п</w:t>
            </w:r>
          </w:p>
        </w:tc>
        <w:tc>
          <w:tcPr>
            <w:tcW w:w="2700" w:type="dxa"/>
            <w:vMerge w:val="restart"/>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Фамилия, имя, отчество   </w:t>
            </w:r>
            <w:r w:rsidRPr="0043626D">
              <w:rPr>
                <w:rFonts w:ascii="Times New Roman" w:hAnsi="Times New Roman"/>
                <w:sz w:val="24"/>
                <w:szCs w:val="24"/>
              </w:rPr>
              <w:br/>
              <w:t>пострадавшего</w:t>
            </w:r>
          </w:p>
        </w:tc>
        <w:tc>
          <w:tcPr>
            <w:tcW w:w="2970" w:type="dxa"/>
            <w:vMerge w:val="restart"/>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Документ,</w:t>
            </w:r>
            <w:r w:rsidRPr="0043626D">
              <w:rPr>
                <w:rFonts w:ascii="Times New Roman" w:hAnsi="Times New Roman"/>
                <w:sz w:val="24"/>
                <w:szCs w:val="24"/>
              </w:rPr>
              <w:br/>
              <w:t xml:space="preserve">удостоверяющий  </w:t>
            </w:r>
            <w:r w:rsidRPr="0043626D">
              <w:rPr>
                <w:rFonts w:ascii="Times New Roman" w:hAnsi="Times New Roman"/>
                <w:sz w:val="24"/>
                <w:szCs w:val="24"/>
              </w:rPr>
              <w:br/>
              <w:t>личность (серия, номер, кем и когда выдан, адрес)</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Оказанная помощь (тыс. руб.)</w:t>
            </w:r>
          </w:p>
        </w:tc>
      </w:tr>
      <w:tr w:rsidR="0031434C" w:rsidRPr="006234D0" w:rsidTr="00EE3A2B">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spacing w:after="0" w:line="240" w:lineRule="auto"/>
              <w:rPr>
                <w:rFonts w:ascii="Times New Roman" w:hAnsi="Times New Roman"/>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spacing w:after="0" w:line="240" w:lineRule="auto"/>
              <w:rPr>
                <w:rFonts w:ascii="Times New Roman" w:hAnsi="Times New Roman"/>
                <w:sz w:val="24"/>
                <w:szCs w:val="24"/>
              </w:rPr>
            </w:pPr>
          </w:p>
        </w:tc>
        <w:tc>
          <w:tcPr>
            <w:tcW w:w="2970" w:type="dxa"/>
            <w:vMerge/>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proofErr w:type="gramStart"/>
            <w:r w:rsidRPr="0043626D">
              <w:rPr>
                <w:rFonts w:ascii="Times New Roman" w:hAnsi="Times New Roman"/>
                <w:sz w:val="24"/>
                <w:szCs w:val="24"/>
              </w:rPr>
              <w:t>из  местного</w:t>
            </w:r>
            <w:proofErr w:type="gramEnd"/>
            <w:r w:rsidRPr="0043626D">
              <w:rPr>
                <w:rFonts w:ascii="Times New Roman" w:hAnsi="Times New Roman"/>
                <w:sz w:val="24"/>
                <w:szCs w:val="24"/>
              </w:rPr>
              <w:br/>
              <w:t>бюджета</w:t>
            </w:r>
          </w:p>
        </w:tc>
        <w:tc>
          <w:tcPr>
            <w:tcW w:w="216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страховые </w:t>
            </w:r>
            <w:r w:rsidRPr="0043626D">
              <w:rPr>
                <w:rFonts w:ascii="Times New Roman" w:hAnsi="Times New Roman"/>
                <w:sz w:val="24"/>
                <w:szCs w:val="24"/>
              </w:rPr>
              <w:br/>
              <w:t>возмещения</w:t>
            </w:r>
          </w:p>
        </w:tc>
        <w:tc>
          <w:tcPr>
            <w:tcW w:w="387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требуемая помощь из резервного  </w:t>
            </w:r>
            <w:r w:rsidRPr="0043626D">
              <w:rPr>
                <w:rFonts w:ascii="Times New Roman" w:hAnsi="Times New Roman"/>
                <w:sz w:val="24"/>
                <w:szCs w:val="24"/>
              </w:rPr>
              <w:br/>
              <w:t>фонда (тыс. руб.)</w:t>
            </w:r>
          </w:p>
        </w:tc>
      </w:tr>
      <w:tr w:rsidR="0031434C" w:rsidRPr="006234D0" w:rsidTr="00EE3A2B">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5</w:t>
            </w:r>
          </w:p>
        </w:tc>
        <w:tc>
          <w:tcPr>
            <w:tcW w:w="3870" w:type="dxa"/>
            <w:tcBorders>
              <w:top w:val="single" w:sz="6" w:space="0" w:color="auto"/>
              <w:left w:val="single" w:sz="6" w:space="0" w:color="auto"/>
              <w:bottom w:val="single" w:sz="6" w:space="0" w:color="auto"/>
              <w:right w:val="single" w:sz="6" w:space="0" w:color="auto"/>
            </w:tcBorders>
            <w:vAlign w:val="center"/>
          </w:tcPr>
          <w:p w:rsidR="0031434C" w:rsidRPr="0043626D" w:rsidRDefault="0031434C" w:rsidP="00EE3A2B">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6</w:t>
            </w:r>
          </w:p>
        </w:tc>
      </w:tr>
      <w:tr w:rsidR="0031434C" w:rsidRPr="006234D0" w:rsidTr="00EE3A2B">
        <w:trPr>
          <w:cantSplit/>
          <w:trHeight w:val="240"/>
        </w:trPr>
        <w:tc>
          <w:tcPr>
            <w:tcW w:w="54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387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r>
      <w:tr w:rsidR="0031434C" w:rsidRPr="006234D0" w:rsidTr="00EE3A2B">
        <w:trPr>
          <w:cantSplit/>
          <w:trHeight w:val="240"/>
        </w:trPr>
        <w:tc>
          <w:tcPr>
            <w:tcW w:w="54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c>
          <w:tcPr>
            <w:tcW w:w="3870" w:type="dxa"/>
            <w:tcBorders>
              <w:top w:val="single" w:sz="6" w:space="0" w:color="auto"/>
              <w:left w:val="single" w:sz="6" w:space="0" w:color="auto"/>
              <w:bottom w:val="single" w:sz="6" w:space="0" w:color="auto"/>
              <w:right w:val="single" w:sz="6" w:space="0" w:color="auto"/>
            </w:tcBorders>
          </w:tcPr>
          <w:p w:rsidR="0031434C" w:rsidRPr="0043626D" w:rsidRDefault="0031434C" w:rsidP="00EE3A2B">
            <w:pPr>
              <w:autoSpaceDE w:val="0"/>
              <w:autoSpaceDN w:val="0"/>
              <w:adjustRightInd w:val="0"/>
              <w:spacing w:after="0" w:line="240" w:lineRule="auto"/>
              <w:rPr>
                <w:rFonts w:ascii="Times New Roman" w:hAnsi="Times New Roman"/>
                <w:sz w:val="24"/>
                <w:szCs w:val="24"/>
              </w:rPr>
            </w:pPr>
          </w:p>
        </w:tc>
      </w:tr>
    </w:tbl>
    <w:p w:rsidR="0031434C" w:rsidRPr="0043626D" w:rsidRDefault="0031434C" w:rsidP="0031434C">
      <w:pPr>
        <w:autoSpaceDE w:val="0"/>
        <w:autoSpaceDN w:val="0"/>
        <w:adjustRightInd w:val="0"/>
        <w:spacing w:after="0" w:line="240" w:lineRule="auto"/>
        <w:jc w:val="both"/>
        <w:rPr>
          <w:rFonts w:ascii="Times New Roman" w:hAnsi="Times New Roman"/>
          <w:sz w:val="24"/>
          <w:szCs w:val="24"/>
        </w:rPr>
      </w:pP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Главный бухгалтер                                                                                                  </w:t>
      </w:r>
      <w:r>
        <w:rPr>
          <w:rFonts w:ascii="Times New Roman" w:hAnsi="Times New Roman"/>
          <w:sz w:val="24"/>
          <w:szCs w:val="24"/>
        </w:rPr>
        <w:t>Специалист</w:t>
      </w:r>
      <w:r w:rsidRPr="0043626D">
        <w:rPr>
          <w:rFonts w:ascii="Times New Roman" w:hAnsi="Times New Roman"/>
          <w:sz w:val="24"/>
          <w:szCs w:val="24"/>
        </w:rPr>
        <w:t>, специально уполномоченного</w:t>
      </w: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по делам гражданской обороны и чрезвычайным</w:t>
      </w: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ситуациям организации</w:t>
      </w:r>
    </w:p>
    <w:p w:rsidR="0031434C" w:rsidRPr="0043626D" w:rsidRDefault="0031434C" w:rsidP="0031434C">
      <w:pPr>
        <w:autoSpaceDE w:val="0"/>
        <w:autoSpaceDN w:val="0"/>
        <w:adjustRightInd w:val="0"/>
        <w:spacing w:after="0" w:line="240" w:lineRule="auto"/>
        <w:rPr>
          <w:rFonts w:ascii="Times New Roman" w:hAnsi="Times New Roman"/>
          <w:sz w:val="24"/>
          <w:szCs w:val="24"/>
        </w:rPr>
      </w:pP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________________________                                                                                     _______________________</w:t>
      </w: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(подпись, </w:t>
      </w:r>
      <w:proofErr w:type="spellStart"/>
      <w:r w:rsidRPr="0043626D">
        <w:rPr>
          <w:rFonts w:ascii="Times New Roman" w:hAnsi="Times New Roman"/>
          <w:sz w:val="24"/>
          <w:szCs w:val="24"/>
        </w:rPr>
        <w:t>ф.и.о.</w:t>
      </w:r>
      <w:proofErr w:type="spellEnd"/>
      <w:r w:rsidRPr="0043626D">
        <w:rPr>
          <w:rFonts w:ascii="Times New Roman" w:hAnsi="Times New Roman"/>
          <w:sz w:val="24"/>
          <w:szCs w:val="24"/>
        </w:rPr>
        <w:t xml:space="preserve">)                                                                                                              (подпись, </w:t>
      </w:r>
      <w:proofErr w:type="spellStart"/>
      <w:r w:rsidRPr="0043626D">
        <w:rPr>
          <w:rFonts w:ascii="Times New Roman" w:hAnsi="Times New Roman"/>
          <w:sz w:val="24"/>
          <w:szCs w:val="24"/>
        </w:rPr>
        <w:t>ф.и.о.</w:t>
      </w:r>
      <w:proofErr w:type="spellEnd"/>
      <w:r w:rsidRPr="0043626D">
        <w:rPr>
          <w:rFonts w:ascii="Times New Roman" w:hAnsi="Times New Roman"/>
          <w:sz w:val="24"/>
          <w:szCs w:val="24"/>
        </w:rPr>
        <w:t>)</w:t>
      </w:r>
    </w:p>
    <w:p w:rsidR="0031434C" w:rsidRPr="0043626D" w:rsidRDefault="0031434C" w:rsidP="0031434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М.П.                                                                                                                                  М.П.</w:t>
      </w:r>
    </w:p>
    <w:p w:rsidR="0031434C" w:rsidRPr="0043626D" w:rsidRDefault="0031434C" w:rsidP="0031434C">
      <w:pPr>
        <w:autoSpaceDE w:val="0"/>
        <w:autoSpaceDN w:val="0"/>
        <w:adjustRightInd w:val="0"/>
        <w:spacing w:after="0" w:line="240" w:lineRule="auto"/>
        <w:rPr>
          <w:rFonts w:ascii="Times New Roman" w:hAnsi="Times New Roman"/>
          <w:sz w:val="24"/>
          <w:szCs w:val="24"/>
        </w:rPr>
      </w:pPr>
    </w:p>
    <w:p w:rsidR="0031434C" w:rsidRPr="0043626D" w:rsidRDefault="0031434C" w:rsidP="0031434C">
      <w:pPr>
        <w:autoSpaceDE w:val="0"/>
        <w:autoSpaceDN w:val="0"/>
        <w:adjustRightInd w:val="0"/>
        <w:spacing w:after="0" w:line="240" w:lineRule="auto"/>
        <w:rPr>
          <w:rFonts w:ascii="Times New Roman" w:hAnsi="Times New Roman"/>
          <w:sz w:val="24"/>
          <w:szCs w:val="24"/>
        </w:rPr>
      </w:pPr>
    </w:p>
    <w:p w:rsidR="0031434C" w:rsidRPr="0043626D" w:rsidRDefault="0031434C" w:rsidP="0031434C">
      <w:pPr>
        <w:autoSpaceDE w:val="0"/>
        <w:autoSpaceDN w:val="0"/>
        <w:adjustRightInd w:val="0"/>
        <w:spacing w:after="0" w:line="240" w:lineRule="auto"/>
        <w:rPr>
          <w:rFonts w:ascii="Times New Roman" w:hAnsi="Times New Roman"/>
          <w:sz w:val="24"/>
          <w:szCs w:val="24"/>
        </w:rPr>
      </w:pPr>
    </w:p>
    <w:p w:rsidR="0031434C" w:rsidRPr="0043626D" w:rsidRDefault="0031434C" w:rsidP="0031434C">
      <w:pPr>
        <w:autoSpaceDE w:val="0"/>
        <w:autoSpaceDN w:val="0"/>
        <w:adjustRightInd w:val="0"/>
        <w:spacing w:after="0" w:line="240" w:lineRule="auto"/>
        <w:jc w:val="right"/>
        <w:outlineLvl w:val="1"/>
        <w:rPr>
          <w:rFonts w:ascii="Times New Roman" w:hAnsi="Times New Roman"/>
          <w:sz w:val="28"/>
          <w:szCs w:val="28"/>
        </w:rPr>
      </w:pPr>
    </w:p>
    <w:p w:rsidR="0031434C" w:rsidRPr="0043626D" w:rsidRDefault="0031434C" w:rsidP="0031434C">
      <w:pPr>
        <w:autoSpaceDE w:val="0"/>
        <w:autoSpaceDN w:val="0"/>
        <w:adjustRightInd w:val="0"/>
        <w:spacing w:after="0" w:line="240" w:lineRule="auto"/>
        <w:ind w:left="9900"/>
        <w:outlineLvl w:val="1"/>
        <w:rPr>
          <w:rFonts w:ascii="Times New Roman" w:hAnsi="Times New Roman"/>
          <w:sz w:val="28"/>
          <w:szCs w:val="28"/>
        </w:rPr>
        <w:sectPr w:rsidR="0031434C" w:rsidRPr="0043626D" w:rsidSect="00200ECE">
          <w:pgSz w:w="16838" w:h="11906" w:orient="landscape"/>
          <w:pgMar w:top="1134" w:right="1134" w:bottom="624" w:left="964" w:header="680" w:footer="567" w:gutter="0"/>
          <w:pgNumType w:start="1"/>
          <w:cols w:space="708"/>
          <w:titlePg/>
          <w:docGrid w:linePitch="360"/>
        </w:sectPr>
      </w:pPr>
    </w:p>
    <w:p w:rsidR="0031434C" w:rsidRDefault="0031434C" w:rsidP="0043626D">
      <w:pPr>
        <w:tabs>
          <w:tab w:val="left" w:pos="14940"/>
        </w:tabs>
        <w:autoSpaceDE w:val="0"/>
        <w:autoSpaceDN w:val="0"/>
        <w:adjustRightInd w:val="0"/>
        <w:spacing w:after="0" w:line="240" w:lineRule="auto"/>
        <w:ind w:right="171" w:firstLine="5760"/>
        <w:outlineLvl w:val="2"/>
        <w:rPr>
          <w:rFonts w:ascii="Times New Roman" w:hAnsi="Times New Roman"/>
          <w:sz w:val="24"/>
          <w:szCs w:val="24"/>
        </w:rPr>
      </w:pPr>
    </w:p>
    <w:p w:rsidR="0043626D" w:rsidRPr="0031434C" w:rsidRDefault="0043626D" w:rsidP="0031434C">
      <w:pPr>
        <w:tabs>
          <w:tab w:val="left" w:pos="14940"/>
        </w:tabs>
        <w:autoSpaceDE w:val="0"/>
        <w:autoSpaceDN w:val="0"/>
        <w:adjustRightInd w:val="0"/>
        <w:spacing w:after="0" w:line="240" w:lineRule="auto"/>
        <w:ind w:right="171" w:firstLine="5760"/>
        <w:jc w:val="right"/>
        <w:outlineLvl w:val="2"/>
        <w:rPr>
          <w:rFonts w:ascii="Times New Roman" w:hAnsi="Times New Roman"/>
        </w:rPr>
      </w:pPr>
      <w:r w:rsidRPr="0031434C">
        <w:rPr>
          <w:rFonts w:ascii="Times New Roman" w:hAnsi="Times New Roman"/>
        </w:rPr>
        <w:t>Приложение № 2</w:t>
      </w:r>
    </w:p>
    <w:p w:rsidR="0043626D" w:rsidRPr="0031434C" w:rsidRDefault="0043626D" w:rsidP="0031434C">
      <w:pPr>
        <w:tabs>
          <w:tab w:val="left" w:pos="14940"/>
        </w:tabs>
        <w:autoSpaceDE w:val="0"/>
        <w:autoSpaceDN w:val="0"/>
        <w:adjustRightInd w:val="0"/>
        <w:spacing w:after="0" w:line="240" w:lineRule="auto"/>
        <w:ind w:left="5760" w:right="171"/>
        <w:jc w:val="right"/>
        <w:rPr>
          <w:rFonts w:ascii="Times New Roman" w:hAnsi="Times New Roman"/>
        </w:rPr>
      </w:pPr>
      <w:r w:rsidRPr="0031434C">
        <w:rPr>
          <w:rFonts w:ascii="Times New Roman" w:hAnsi="Times New Roman"/>
        </w:rPr>
        <w:t xml:space="preserve">к Инструкции о порядке использования бюджетных ассигнований резервного фонда </w:t>
      </w:r>
      <w:r w:rsidR="007015DD" w:rsidRPr="0031434C">
        <w:rPr>
          <w:rFonts w:ascii="Times New Roman" w:hAnsi="Times New Roman"/>
        </w:rPr>
        <w:t xml:space="preserve">Анучинского муниципального </w:t>
      </w:r>
      <w:r w:rsidR="005D1640" w:rsidRPr="0031434C">
        <w:rPr>
          <w:rFonts w:ascii="Times New Roman" w:hAnsi="Times New Roman"/>
        </w:rPr>
        <w:t>округа</w:t>
      </w:r>
    </w:p>
    <w:p w:rsidR="0043626D" w:rsidRPr="0031434C" w:rsidRDefault="0043626D" w:rsidP="0031434C">
      <w:pPr>
        <w:autoSpaceDE w:val="0"/>
        <w:autoSpaceDN w:val="0"/>
        <w:adjustRightInd w:val="0"/>
        <w:spacing w:after="0" w:line="240" w:lineRule="auto"/>
        <w:jc w:val="right"/>
        <w:rPr>
          <w:rFonts w:ascii="Times New Roman" w:hAnsi="Times New Roman"/>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СОГЛАСОВАНО                                                                           УТВЕРЖДАЮ</w:t>
      </w:r>
    </w:p>
    <w:p w:rsidR="0043626D" w:rsidRPr="0043626D" w:rsidRDefault="005744EC" w:rsidP="004362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Начальник отдела            </w:t>
      </w:r>
      <w:r w:rsidR="0043626D" w:rsidRPr="0043626D">
        <w:rPr>
          <w:rFonts w:ascii="Times New Roman" w:hAnsi="Times New Roman"/>
          <w:sz w:val="24"/>
          <w:szCs w:val="24"/>
        </w:rPr>
        <w:t xml:space="preserve"> </w:t>
      </w:r>
      <w:r>
        <w:rPr>
          <w:rFonts w:ascii="Times New Roman" w:hAnsi="Times New Roman"/>
          <w:sz w:val="24"/>
          <w:szCs w:val="24"/>
        </w:rPr>
        <w:t xml:space="preserve">           </w:t>
      </w:r>
      <w:r w:rsidR="0043626D" w:rsidRPr="0043626D">
        <w:rPr>
          <w:rFonts w:ascii="Times New Roman" w:hAnsi="Times New Roman"/>
          <w:sz w:val="24"/>
          <w:szCs w:val="24"/>
        </w:rPr>
        <w:t xml:space="preserve">                                                 Руководитель организации                                  </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гражданской обороны                 </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и чрезвычайным ситуациям</w:t>
      </w:r>
    </w:p>
    <w:p w:rsidR="0043626D" w:rsidRPr="0043626D" w:rsidRDefault="0043626D" w:rsidP="005744EC">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администрации </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___________________________                                             __________________________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М.П. "___" ___________ 20__ г.                                            М.П. "___" ___________ 20__ г.</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АКТ</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обследования объекта, поврежденного (разрушенного)</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 результате</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__________________________________________________________________________________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(наименование чрезвычайной ситуации)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в_________________________________________________________________________________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(местонахождение объекта)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Наименование объекта _____________________________________________________________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__________________________________________________________________________________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Собственник объекта 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(ведомственная принадлежность)</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Параметры объекта _________________________________________________________________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(длина, ширина, высота)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Характеристики   </w:t>
      </w:r>
      <w:proofErr w:type="gramStart"/>
      <w:r w:rsidRPr="0043626D">
        <w:rPr>
          <w:rFonts w:ascii="Times New Roman" w:hAnsi="Times New Roman"/>
          <w:sz w:val="24"/>
          <w:szCs w:val="24"/>
        </w:rPr>
        <w:t>и  объемы</w:t>
      </w:r>
      <w:proofErr w:type="gramEnd"/>
      <w:r w:rsidRPr="0043626D">
        <w:rPr>
          <w:rFonts w:ascii="Times New Roman" w:hAnsi="Times New Roman"/>
          <w:sz w:val="24"/>
          <w:szCs w:val="24"/>
        </w:rPr>
        <w:t xml:space="preserve">   повреждений   (разрушений)  по  конструктивным элементам __________________________________________________________________________________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Комиссия в составе:</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Председатель комиссии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 ____________________ _________________ 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w:t>
      </w:r>
      <w:proofErr w:type="gramStart"/>
      <w:r w:rsidRPr="0043626D">
        <w:rPr>
          <w:rFonts w:ascii="Times New Roman" w:hAnsi="Times New Roman"/>
          <w:sz w:val="24"/>
          <w:szCs w:val="24"/>
        </w:rPr>
        <w:t xml:space="preserve">должность)   </w:t>
      </w:r>
      <w:proofErr w:type="gramEnd"/>
      <w:r w:rsidRPr="0043626D">
        <w:rPr>
          <w:rFonts w:ascii="Times New Roman" w:hAnsi="Times New Roman"/>
          <w:sz w:val="24"/>
          <w:szCs w:val="24"/>
        </w:rPr>
        <w:t xml:space="preserve">                  (ф.и.о.)                        (</w:t>
      </w:r>
      <w:proofErr w:type="gramStart"/>
      <w:r w:rsidRPr="0043626D">
        <w:rPr>
          <w:rFonts w:ascii="Times New Roman" w:hAnsi="Times New Roman"/>
          <w:sz w:val="24"/>
          <w:szCs w:val="24"/>
        </w:rPr>
        <w:t xml:space="preserve">подпись)   </w:t>
      </w:r>
      <w:proofErr w:type="gramEnd"/>
      <w:r w:rsidRPr="0043626D">
        <w:rPr>
          <w:rFonts w:ascii="Times New Roman" w:hAnsi="Times New Roman"/>
          <w:sz w:val="24"/>
          <w:szCs w:val="24"/>
        </w:rPr>
        <w:t xml:space="preserve">                   (дата)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Члены комиссии: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 ____________________ _________________ 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w:t>
      </w:r>
      <w:proofErr w:type="gramStart"/>
      <w:r w:rsidRPr="0043626D">
        <w:rPr>
          <w:rFonts w:ascii="Times New Roman" w:hAnsi="Times New Roman"/>
          <w:sz w:val="24"/>
          <w:szCs w:val="24"/>
        </w:rPr>
        <w:t xml:space="preserve">должность)   </w:t>
      </w:r>
      <w:proofErr w:type="gramEnd"/>
      <w:r w:rsidRPr="0043626D">
        <w:rPr>
          <w:rFonts w:ascii="Times New Roman" w:hAnsi="Times New Roman"/>
          <w:sz w:val="24"/>
          <w:szCs w:val="24"/>
        </w:rPr>
        <w:t xml:space="preserve">                  (ф.и.о.)                        (</w:t>
      </w:r>
      <w:proofErr w:type="gramStart"/>
      <w:r w:rsidRPr="0043626D">
        <w:rPr>
          <w:rFonts w:ascii="Times New Roman" w:hAnsi="Times New Roman"/>
          <w:sz w:val="24"/>
          <w:szCs w:val="24"/>
        </w:rPr>
        <w:t xml:space="preserve">подпись)   </w:t>
      </w:r>
      <w:proofErr w:type="gramEnd"/>
      <w:r w:rsidRPr="0043626D">
        <w:rPr>
          <w:rFonts w:ascii="Times New Roman" w:hAnsi="Times New Roman"/>
          <w:sz w:val="24"/>
          <w:szCs w:val="24"/>
        </w:rPr>
        <w:t xml:space="preserve">                   (дата)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 ____________________ _________________ 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w:t>
      </w:r>
      <w:proofErr w:type="gramStart"/>
      <w:r w:rsidRPr="0043626D">
        <w:rPr>
          <w:rFonts w:ascii="Times New Roman" w:hAnsi="Times New Roman"/>
          <w:sz w:val="24"/>
          <w:szCs w:val="24"/>
        </w:rPr>
        <w:t xml:space="preserve">должность)   </w:t>
      </w:r>
      <w:proofErr w:type="gramEnd"/>
      <w:r w:rsidRPr="0043626D">
        <w:rPr>
          <w:rFonts w:ascii="Times New Roman" w:hAnsi="Times New Roman"/>
          <w:sz w:val="24"/>
          <w:szCs w:val="24"/>
        </w:rPr>
        <w:t xml:space="preserve">                  (ф.и.о.)                        (</w:t>
      </w:r>
      <w:proofErr w:type="gramStart"/>
      <w:r w:rsidRPr="0043626D">
        <w:rPr>
          <w:rFonts w:ascii="Times New Roman" w:hAnsi="Times New Roman"/>
          <w:sz w:val="24"/>
          <w:szCs w:val="24"/>
        </w:rPr>
        <w:t xml:space="preserve">подпись)   </w:t>
      </w:r>
      <w:proofErr w:type="gramEnd"/>
      <w:r w:rsidRPr="0043626D">
        <w:rPr>
          <w:rFonts w:ascii="Times New Roman" w:hAnsi="Times New Roman"/>
          <w:sz w:val="24"/>
          <w:szCs w:val="24"/>
        </w:rPr>
        <w:t xml:space="preserve">                   (дата)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 ____________________ _________________ 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w:t>
      </w:r>
      <w:proofErr w:type="gramStart"/>
      <w:r w:rsidRPr="0043626D">
        <w:rPr>
          <w:rFonts w:ascii="Times New Roman" w:hAnsi="Times New Roman"/>
          <w:sz w:val="24"/>
          <w:szCs w:val="24"/>
        </w:rPr>
        <w:t xml:space="preserve">должность)   </w:t>
      </w:r>
      <w:proofErr w:type="gramEnd"/>
      <w:r w:rsidRPr="0043626D">
        <w:rPr>
          <w:rFonts w:ascii="Times New Roman" w:hAnsi="Times New Roman"/>
          <w:sz w:val="24"/>
          <w:szCs w:val="24"/>
        </w:rPr>
        <w:t xml:space="preserve">                  (ф.и.о.)                        (</w:t>
      </w:r>
      <w:proofErr w:type="gramStart"/>
      <w:r w:rsidRPr="0043626D">
        <w:rPr>
          <w:rFonts w:ascii="Times New Roman" w:hAnsi="Times New Roman"/>
          <w:sz w:val="24"/>
          <w:szCs w:val="24"/>
        </w:rPr>
        <w:t xml:space="preserve">подпись)   </w:t>
      </w:r>
      <w:proofErr w:type="gramEnd"/>
      <w:r w:rsidRPr="0043626D">
        <w:rPr>
          <w:rFonts w:ascii="Times New Roman" w:hAnsi="Times New Roman"/>
          <w:sz w:val="24"/>
          <w:szCs w:val="24"/>
        </w:rPr>
        <w:t xml:space="preserve">                   (дата)</w:t>
      </w:r>
    </w:p>
    <w:p w:rsidR="0043626D" w:rsidRPr="0043626D" w:rsidRDefault="0043626D" w:rsidP="0043626D">
      <w:pPr>
        <w:autoSpaceDE w:val="0"/>
        <w:autoSpaceDN w:val="0"/>
        <w:adjustRightInd w:val="0"/>
        <w:spacing w:after="0" w:line="240" w:lineRule="auto"/>
        <w:jc w:val="both"/>
        <w:outlineLvl w:val="1"/>
        <w:rPr>
          <w:rFonts w:ascii="Times New Roman" w:hAnsi="Times New Roman"/>
          <w:sz w:val="28"/>
          <w:szCs w:val="28"/>
        </w:rPr>
        <w:sectPr w:rsidR="0043626D" w:rsidRPr="0043626D" w:rsidSect="0031434C">
          <w:pgSz w:w="11906" w:h="16838"/>
          <w:pgMar w:top="1134" w:right="567" w:bottom="1134" w:left="1418" w:header="680" w:footer="567" w:gutter="0"/>
          <w:pgNumType w:start="1"/>
          <w:cols w:space="708"/>
          <w:titlePg/>
          <w:docGrid w:linePitch="381"/>
        </w:sectPr>
      </w:pPr>
    </w:p>
    <w:p w:rsidR="0031434C" w:rsidRDefault="0043626D" w:rsidP="0031434C">
      <w:pPr>
        <w:tabs>
          <w:tab w:val="left" w:pos="14940"/>
        </w:tabs>
        <w:autoSpaceDE w:val="0"/>
        <w:autoSpaceDN w:val="0"/>
        <w:adjustRightInd w:val="0"/>
        <w:spacing w:after="0" w:line="240" w:lineRule="auto"/>
        <w:ind w:left="9639" w:right="171"/>
        <w:jc w:val="right"/>
        <w:outlineLvl w:val="2"/>
        <w:rPr>
          <w:rFonts w:ascii="Times New Roman" w:hAnsi="Times New Roman"/>
        </w:rPr>
      </w:pPr>
      <w:r w:rsidRPr="0031434C">
        <w:rPr>
          <w:rFonts w:ascii="Times New Roman" w:hAnsi="Times New Roman"/>
        </w:rPr>
        <w:lastRenderedPageBreak/>
        <w:t>Приложение № 3</w:t>
      </w:r>
    </w:p>
    <w:p w:rsidR="0043626D" w:rsidRPr="0031434C" w:rsidRDefault="0043626D" w:rsidP="0031434C">
      <w:pPr>
        <w:tabs>
          <w:tab w:val="left" w:pos="14940"/>
        </w:tabs>
        <w:autoSpaceDE w:val="0"/>
        <w:autoSpaceDN w:val="0"/>
        <w:adjustRightInd w:val="0"/>
        <w:spacing w:after="0" w:line="240" w:lineRule="auto"/>
        <w:ind w:left="9639" w:right="171"/>
        <w:jc w:val="right"/>
        <w:outlineLvl w:val="2"/>
        <w:rPr>
          <w:rFonts w:ascii="Times New Roman" w:hAnsi="Times New Roman"/>
        </w:rPr>
      </w:pPr>
      <w:r w:rsidRPr="0031434C">
        <w:rPr>
          <w:rFonts w:ascii="Times New Roman" w:hAnsi="Times New Roman"/>
        </w:rPr>
        <w:t xml:space="preserve"> к Инструкции о порядке использования бюджетных ассигнований резервного фонда </w:t>
      </w:r>
      <w:r w:rsidR="007015DD" w:rsidRPr="0031434C">
        <w:rPr>
          <w:rFonts w:ascii="Times New Roman" w:hAnsi="Times New Roman"/>
        </w:rPr>
        <w:t xml:space="preserve">Анучинского муниципального </w:t>
      </w:r>
      <w:r w:rsidR="005D1640" w:rsidRPr="0031434C">
        <w:rPr>
          <w:rFonts w:ascii="Times New Roman" w:hAnsi="Times New Roman"/>
        </w:rPr>
        <w:t>округа</w:t>
      </w:r>
    </w:p>
    <w:p w:rsidR="0043626D" w:rsidRPr="0043626D" w:rsidRDefault="0043626D" w:rsidP="0043626D">
      <w:pPr>
        <w:tabs>
          <w:tab w:val="left" w:pos="14940"/>
        </w:tabs>
        <w:autoSpaceDE w:val="0"/>
        <w:autoSpaceDN w:val="0"/>
        <w:adjustRightInd w:val="0"/>
        <w:spacing w:after="0" w:line="240" w:lineRule="auto"/>
        <w:ind w:right="171" w:firstLine="10440"/>
        <w:outlineLvl w:val="2"/>
        <w:rPr>
          <w:rFonts w:ascii="Times New Roman" w:hAnsi="Times New Roman"/>
          <w:sz w:val="24"/>
          <w:szCs w:val="24"/>
        </w:rPr>
      </w:pP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ОСНОВНЫЕ СВЕДЕНИЯ</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 материальном ущербе _________________________________________________________________________________________________________________________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(производственных зданий и сооружений, объектов социальной сферы и жилищно-коммунального хозяйства, мостов, дорог)</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и материальном ущербе от __________________________________________________________________________________________________</w:t>
      </w:r>
    </w:p>
    <w:p w:rsidR="0043626D" w:rsidRPr="0043626D" w:rsidRDefault="0043626D" w:rsidP="0043626D">
      <w:pPr>
        <w:autoSpaceDE w:val="0"/>
        <w:autoSpaceDN w:val="0"/>
        <w:adjustRightInd w:val="0"/>
        <w:spacing w:after="0" w:line="240" w:lineRule="auto"/>
        <w:rPr>
          <w:rFonts w:ascii="Times New Roman" w:hAnsi="Times New Roman"/>
          <w:sz w:val="20"/>
          <w:szCs w:val="20"/>
        </w:rPr>
      </w:pPr>
      <w:r w:rsidRPr="0043626D">
        <w:rPr>
          <w:rFonts w:ascii="Times New Roman" w:hAnsi="Times New Roman"/>
          <w:sz w:val="24"/>
          <w:szCs w:val="24"/>
        </w:rPr>
        <w:tab/>
      </w:r>
      <w:r w:rsidRPr="0043626D">
        <w:rPr>
          <w:rFonts w:ascii="Times New Roman" w:hAnsi="Times New Roman"/>
          <w:sz w:val="24"/>
          <w:szCs w:val="24"/>
        </w:rPr>
        <w:tab/>
        <w:t xml:space="preserve">(наводнения, ураганного (штормового) ветра, прочих чрезвычайных </w:t>
      </w:r>
      <w:proofErr w:type="gramStart"/>
      <w:r w:rsidRPr="0043626D">
        <w:rPr>
          <w:rFonts w:ascii="Times New Roman" w:hAnsi="Times New Roman"/>
          <w:sz w:val="24"/>
          <w:szCs w:val="24"/>
        </w:rPr>
        <w:t xml:space="preserve">ситуаций)   </w:t>
      </w:r>
      <w:proofErr w:type="gramEnd"/>
      <w:r w:rsidRPr="0043626D">
        <w:rPr>
          <w:rFonts w:ascii="Times New Roman" w:hAnsi="Times New Roman"/>
          <w:sz w:val="24"/>
          <w:szCs w:val="24"/>
        </w:rPr>
        <w:t xml:space="preserve"> </w:t>
      </w:r>
      <w:r w:rsidRPr="0043626D">
        <w:rPr>
          <w:rFonts w:ascii="Times New Roman" w:hAnsi="Times New Roman"/>
          <w:sz w:val="24"/>
          <w:szCs w:val="24"/>
        </w:rPr>
        <w:tab/>
      </w:r>
      <w:r w:rsidRPr="0043626D">
        <w:rPr>
          <w:rFonts w:ascii="Times New Roman" w:hAnsi="Times New Roman"/>
          <w:sz w:val="24"/>
          <w:szCs w:val="24"/>
        </w:rPr>
        <w:tab/>
        <w:t xml:space="preserve">(дата)            </w:t>
      </w:r>
    </w:p>
    <w:tbl>
      <w:tblPr>
        <w:tblW w:w="15075" w:type="dxa"/>
        <w:tblInd w:w="70" w:type="dxa"/>
        <w:tblLayout w:type="fixed"/>
        <w:tblCellMar>
          <w:left w:w="70" w:type="dxa"/>
          <w:right w:w="70" w:type="dxa"/>
        </w:tblCellMar>
        <w:tblLook w:val="0000" w:firstRow="0" w:lastRow="0" w:firstColumn="0" w:lastColumn="0" w:noHBand="0" w:noVBand="0"/>
      </w:tblPr>
      <w:tblGrid>
        <w:gridCol w:w="540"/>
        <w:gridCol w:w="1980"/>
        <w:gridCol w:w="1440"/>
        <w:gridCol w:w="1980"/>
        <w:gridCol w:w="1305"/>
        <w:gridCol w:w="1755"/>
        <w:gridCol w:w="1665"/>
        <w:gridCol w:w="1575"/>
        <w:gridCol w:w="1350"/>
        <w:gridCol w:w="1485"/>
      </w:tblGrid>
      <w:tr w:rsidR="0043626D" w:rsidRPr="006234D0" w:rsidTr="00200EC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N </w:t>
            </w:r>
            <w:r w:rsidRPr="0043626D">
              <w:rPr>
                <w:rFonts w:ascii="Times New Roman" w:hAnsi="Times New Roman"/>
                <w:sz w:val="24"/>
                <w:szCs w:val="24"/>
              </w:rPr>
              <w:br/>
              <w:t>п/п</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Наименование  </w:t>
            </w:r>
            <w:r w:rsidRPr="0043626D">
              <w:rPr>
                <w:rFonts w:ascii="Times New Roman" w:hAnsi="Times New Roman"/>
                <w:sz w:val="24"/>
                <w:szCs w:val="24"/>
              </w:rPr>
              <w:br/>
              <w:t xml:space="preserve">пострадавшего </w:t>
            </w:r>
            <w:r w:rsidRPr="0043626D">
              <w:rPr>
                <w:rFonts w:ascii="Times New Roman" w:hAnsi="Times New Roman"/>
                <w:sz w:val="24"/>
                <w:szCs w:val="24"/>
              </w:rPr>
              <w:br/>
              <w:t xml:space="preserve">объекта, его   </w:t>
            </w:r>
            <w:r w:rsidRPr="0043626D">
              <w:rPr>
                <w:rFonts w:ascii="Times New Roman" w:hAnsi="Times New Roman"/>
                <w:sz w:val="24"/>
                <w:szCs w:val="24"/>
              </w:rPr>
              <w:br/>
              <w:t xml:space="preserve">ведомственная </w:t>
            </w:r>
            <w:r w:rsidRPr="0043626D">
              <w:rPr>
                <w:rFonts w:ascii="Times New Roman" w:hAnsi="Times New Roman"/>
                <w:sz w:val="24"/>
                <w:szCs w:val="24"/>
              </w:rPr>
              <w:br/>
              <w:t>принадлежность</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Степень </w:t>
            </w:r>
            <w:r w:rsidRPr="0043626D">
              <w:rPr>
                <w:rFonts w:ascii="Times New Roman" w:hAnsi="Times New Roman"/>
                <w:sz w:val="24"/>
                <w:szCs w:val="24"/>
              </w:rPr>
              <w:br/>
              <w:t xml:space="preserve">разрушения  </w:t>
            </w:r>
            <w:r w:rsidRPr="0043626D">
              <w:rPr>
                <w:rFonts w:ascii="Times New Roman" w:hAnsi="Times New Roman"/>
                <w:sz w:val="24"/>
                <w:szCs w:val="24"/>
              </w:rPr>
              <w:br/>
              <w:t>(слабая,</w:t>
            </w:r>
            <w:r w:rsidRPr="0043626D">
              <w:rPr>
                <w:rFonts w:ascii="Times New Roman" w:hAnsi="Times New Roman"/>
                <w:sz w:val="24"/>
                <w:szCs w:val="24"/>
              </w:rPr>
              <w:br/>
              <w:t>средняя,</w:t>
            </w:r>
            <w:r w:rsidRPr="0043626D">
              <w:rPr>
                <w:rFonts w:ascii="Times New Roman" w:hAnsi="Times New Roman"/>
                <w:sz w:val="24"/>
                <w:szCs w:val="24"/>
              </w:rPr>
              <w:br/>
              <w:t>сильная)</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Краткая </w:t>
            </w:r>
            <w:r w:rsidRPr="0043626D">
              <w:rPr>
                <w:rFonts w:ascii="Times New Roman" w:hAnsi="Times New Roman"/>
                <w:sz w:val="24"/>
                <w:szCs w:val="24"/>
              </w:rPr>
              <w:br/>
              <w:t>характеристика</w:t>
            </w:r>
          </w:p>
        </w:tc>
        <w:tc>
          <w:tcPr>
            <w:tcW w:w="4725" w:type="dxa"/>
            <w:gridSpan w:val="3"/>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Согласно данным бухгалтерского  </w:t>
            </w:r>
            <w:r w:rsidRPr="0043626D">
              <w:rPr>
                <w:rFonts w:ascii="Times New Roman" w:hAnsi="Times New Roman"/>
                <w:sz w:val="24"/>
                <w:szCs w:val="24"/>
              </w:rPr>
              <w:br/>
              <w:t>учета</w:t>
            </w:r>
          </w:p>
        </w:tc>
        <w:tc>
          <w:tcPr>
            <w:tcW w:w="1575"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Остаточная  </w:t>
            </w:r>
            <w:r w:rsidRPr="0043626D">
              <w:rPr>
                <w:rFonts w:ascii="Times New Roman" w:hAnsi="Times New Roman"/>
                <w:sz w:val="24"/>
                <w:szCs w:val="24"/>
              </w:rPr>
              <w:br/>
              <w:t xml:space="preserve">стоимость по </w:t>
            </w:r>
            <w:r w:rsidRPr="0043626D">
              <w:rPr>
                <w:rFonts w:ascii="Times New Roman" w:hAnsi="Times New Roman"/>
                <w:sz w:val="24"/>
                <w:szCs w:val="24"/>
              </w:rPr>
              <w:br/>
              <w:t xml:space="preserve">состоянию на </w:t>
            </w:r>
            <w:r w:rsidRPr="0043626D">
              <w:rPr>
                <w:rFonts w:ascii="Times New Roman" w:hAnsi="Times New Roman"/>
                <w:sz w:val="24"/>
                <w:szCs w:val="24"/>
              </w:rPr>
              <w:br/>
              <w:t>_____ 20__ г.</w:t>
            </w:r>
            <w:r w:rsidRPr="0043626D">
              <w:rPr>
                <w:rFonts w:ascii="Times New Roman" w:hAnsi="Times New Roman"/>
                <w:sz w:val="24"/>
                <w:szCs w:val="24"/>
              </w:rPr>
              <w:br/>
              <w:t>(тыс. руб.)</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Сумма </w:t>
            </w:r>
            <w:r w:rsidRPr="0043626D">
              <w:rPr>
                <w:rFonts w:ascii="Times New Roman" w:hAnsi="Times New Roman"/>
                <w:sz w:val="24"/>
                <w:szCs w:val="24"/>
              </w:rPr>
              <w:br/>
              <w:t>ущерба</w:t>
            </w:r>
            <w:r w:rsidRPr="0043626D">
              <w:rPr>
                <w:rFonts w:ascii="Times New Roman" w:hAnsi="Times New Roman"/>
                <w:sz w:val="24"/>
                <w:szCs w:val="24"/>
              </w:rPr>
              <w:br/>
              <w:t>(тыс. руб.)</w:t>
            </w:r>
          </w:p>
        </w:tc>
        <w:tc>
          <w:tcPr>
            <w:tcW w:w="1485"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Страховое </w:t>
            </w:r>
            <w:r w:rsidRPr="0043626D">
              <w:rPr>
                <w:rFonts w:ascii="Times New Roman" w:hAnsi="Times New Roman"/>
                <w:sz w:val="24"/>
                <w:szCs w:val="24"/>
              </w:rPr>
              <w:br/>
              <w:t>возмещение</w:t>
            </w:r>
            <w:r w:rsidRPr="0043626D">
              <w:rPr>
                <w:rFonts w:ascii="Times New Roman" w:hAnsi="Times New Roman"/>
                <w:sz w:val="24"/>
                <w:szCs w:val="24"/>
              </w:rPr>
              <w:br/>
              <w:t>(тыс. руб.)</w:t>
            </w:r>
          </w:p>
        </w:tc>
      </w:tr>
      <w:tr w:rsidR="0043626D" w:rsidRPr="006234D0" w:rsidTr="00200ECE">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30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год  </w:t>
            </w:r>
            <w:r w:rsidRPr="0043626D">
              <w:rPr>
                <w:rFonts w:ascii="Times New Roman" w:hAnsi="Times New Roman"/>
                <w:sz w:val="24"/>
                <w:szCs w:val="24"/>
              </w:rPr>
              <w:br/>
              <w:t>возведения</w:t>
            </w:r>
          </w:p>
        </w:tc>
        <w:tc>
          <w:tcPr>
            <w:tcW w:w="175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балансовая  </w:t>
            </w:r>
            <w:r w:rsidRPr="0043626D">
              <w:rPr>
                <w:rFonts w:ascii="Times New Roman" w:hAnsi="Times New Roman"/>
                <w:sz w:val="24"/>
                <w:szCs w:val="24"/>
              </w:rPr>
              <w:br/>
              <w:t xml:space="preserve">стоимость по </w:t>
            </w:r>
            <w:r w:rsidRPr="0043626D">
              <w:rPr>
                <w:rFonts w:ascii="Times New Roman" w:hAnsi="Times New Roman"/>
                <w:sz w:val="24"/>
                <w:szCs w:val="24"/>
              </w:rPr>
              <w:br/>
              <w:t xml:space="preserve">состоянию на </w:t>
            </w:r>
            <w:r w:rsidRPr="0043626D">
              <w:rPr>
                <w:rFonts w:ascii="Times New Roman" w:hAnsi="Times New Roman"/>
                <w:sz w:val="24"/>
                <w:szCs w:val="24"/>
              </w:rPr>
              <w:br/>
              <w:t>_____ 20__ г.</w:t>
            </w:r>
            <w:r w:rsidRPr="0043626D">
              <w:rPr>
                <w:rFonts w:ascii="Times New Roman" w:hAnsi="Times New Roman"/>
                <w:sz w:val="24"/>
                <w:szCs w:val="24"/>
              </w:rPr>
              <w:br/>
              <w:t>(тыс. руб.)</w:t>
            </w:r>
          </w:p>
        </w:tc>
        <w:tc>
          <w:tcPr>
            <w:tcW w:w="166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амортизация </w:t>
            </w:r>
            <w:r w:rsidRPr="0043626D">
              <w:rPr>
                <w:rFonts w:ascii="Times New Roman" w:hAnsi="Times New Roman"/>
                <w:sz w:val="24"/>
                <w:szCs w:val="24"/>
              </w:rPr>
              <w:br/>
              <w:t xml:space="preserve">по      </w:t>
            </w:r>
            <w:r w:rsidRPr="0043626D">
              <w:rPr>
                <w:rFonts w:ascii="Times New Roman" w:hAnsi="Times New Roman"/>
                <w:sz w:val="24"/>
                <w:szCs w:val="24"/>
              </w:rPr>
              <w:br/>
              <w:t xml:space="preserve">состоянию на </w:t>
            </w:r>
            <w:r w:rsidRPr="0043626D">
              <w:rPr>
                <w:rFonts w:ascii="Times New Roman" w:hAnsi="Times New Roman"/>
                <w:sz w:val="24"/>
                <w:szCs w:val="24"/>
              </w:rPr>
              <w:br/>
              <w:t>_____ 20__ г.</w:t>
            </w:r>
            <w:r w:rsidRPr="0043626D">
              <w:rPr>
                <w:rFonts w:ascii="Times New Roman" w:hAnsi="Times New Roman"/>
                <w:sz w:val="24"/>
                <w:szCs w:val="24"/>
              </w:rPr>
              <w:br/>
              <w:t>(тыс. руб.)</w:t>
            </w:r>
          </w:p>
        </w:tc>
        <w:tc>
          <w:tcPr>
            <w:tcW w:w="1575"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r>
      <w:tr w:rsidR="0043626D" w:rsidRPr="006234D0" w:rsidTr="00200EC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3</w:t>
            </w:r>
          </w:p>
        </w:tc>
        <w:tc>
          <w:tcPr>
            <w:tcW w:w="198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4</w:t>
            </w:r>
          </w:p>
        </w:tc>
        <w:tc>
          <w:tcPr>
            <w:tcW w:w="130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6</w:t>
            </w:r>
          </w:p>
        </w:tc>
        <w:tc>
          <w:tcPr>
            <w:tcW w:w="166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7</w:t>
            </w:r>
          </w:p>
        </w:tc>
        <w:tc>
          <w:tcPr>
            <w:tcW w:w="157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9</w:t>
            </w:r>
          </w:p>
        </w:tc>
        <w:tc>
          <w:tcPr>
            <w:tcW w:w="148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10</w:t>
            </w:r>
          </w:p>
        </w:tc>
      </w:tr>
      <w:tr w:rsidR="0043626D" w:rsidRPr="006234D0" w:rsidTr="00200E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r>
    </w:tbl>
    <w:p w:rsidR="0043626D" w:rsidRPr="0043626D" w:rsidRDefault="0043626D" w:rsidP="0043626D">
      <w:pPr>
        <w:tabs>
          <w:tab w:val="left" w:pos="0"/>
        </w:tabs>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Примечания.</w:t>
      </w:r>
    </w:p>
    <w:p w:rsidR="0043626D" w:rsidRPr="0043626D" w:rsidRDefault="0043626D" w:rsidP="0043626D">
      <w:pPr>
        <w:tabs>
          <w:tab w:val="left" w:pos="0"/>
        </w:tabs>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Слабая степень: разрушены до 30% кровли, окна, двери.</w:t>
      </w:r>
    </w:p>
    <w:p w:rsidR="0043626D" w:rsidRPr="0043626D" w:rsidRDefault="0043626D" w:rsidP="0043626D">
      <w:pPr>
        <w:tabs>
          <w:tab w:val="left" w:pos="0"/>
        </w:tabs>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Средняя степень: разрушены до 50% </w:t>
      </w:r>
      <w:proofErr w:type="gramStart"/>
      <w:r w:rsidRPr="0043626D">
        <w:rPr>
          <w:rFonts w:ascii="Times New Roman" w:hAnsi="Times New Roman"/>
          <w:sz w:val="24"/>
          <w:szCs w:val="24"/>
        </w:rPr>
        <w:t>кровли,  оконные</w:t>
      </w:r>
      <w:proofErr w:type="gramEnd"/>
      <w:r w:rsidRPr="0043626D">
        <w:rPr>
          <w:rFonts w:ascii="Times New Roman" w:hAnsi="Times New Roman"/>
          <w:sz w:val="24"/>
          <w:szCs w:val="24"/>
        </w:rPr>
        <w:t xml:space="preserve"> и дверные  проемы, в стенах имеются трещины.</w:t>
      </w:r>
    </w:p>
    <w:p w:rsidR="0043626D" w:rsidRPr="0043626D" w:rsidRDefault="0043626D" w:rsidP="0043626D">
      <w:pPr>
        <w:tabs>
          <w:tab w:val="left" w:pos="0"/>
        </w:tabs>
        <w:autoSpaceDE w:val="0"/>
        <w:autoSpaceDN w:val="0"/>
        <w:adjustRightInd w:val="0"/>
        <w:spacing w:after="0" w:line="240" w:lineRule="auto"/>
        <w:rPr>
          <w:rFonts w:ascii="Times New Roman" w:hAnsi="Times New Roman"/>
          <w:sz w:val="24"/>
          <w:szCs w:val="24"/>
        </w:rPr>
      </w:pPr>
      <w:proofErr w:type="gramStart"/>
      <w:r w:rsidRPr="0043626D">
        <w:rPr>
          <w:rFonts w:ascii="Times New Roman" w:hAnsi="Times New Roman"/>
          <w:sz w:val="24"/>
          <w:szCs w:val="24"/>
        </w:rPr>
        <w:t>Сильная  степень</w:t>
      </w:r>
      <w:proofErr w:type="gramEnd"/>
      <w:r w:rsidRPr="0043626D">
        <w:rPr>
          <w:rFonts w:ascii="Times New Roman" w:hAnsi="Times New Roman"/>
          <w:sz w:val="24"/>
          <w:szCs w:val="24"/>
        </w:rPr>
        <w:t>:  разрушены  и  обрушены  на 100% все стены (крыша) и перекрытия. Балки, колонны, фермы могут сохраниться.</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Руководитель предприятия                                                                         _____________ ________ 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(на балансе которого находится </w:t>
      </w:r>
      <w:proofErr w:type="gramStart"/>
      <w:r w:rsidRPr="0043626D">
        <w:rPr>
          <w:rFonts w:ascii="Times New Roman" w:hAnsi="Times New Roman"/>
          <w:sz w:val="24"/>
          <w:szCs w:val="24"/>
        </w:rPr>
        <w:t xml:space="preserve">объект)   </w:t>
      </w:r>
      <w:proofErr w:type="gramEnd"/>
      <w:r w:rsidRPr="0043626D">
        <w:rPr>
          <w:rFonts w:ascii="Times New Roman" w:hAnsi="Times New Roman"/>
          <w:sz w:val="24"/>
          <w:szCs w:val="24"/>
        </w:rPr>
        <w:t xml:space="preserve">                                                      (подпись)         (дата)           (ф.и.о.)</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М.П.</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Руководитель муниципального учреждения инвентаризации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И оценки имущества</w:t>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t xml:space="preserve"> ________ _____________ 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М.П.                                                                                                                   (</w:t>
      </w:r>
      <w:proofErr w:type="gramStart"/>
      <w:r w:rsidRPr="0043626D">
        <w:rPr>
          <w:rFonts w:ascii="Times New Roman" w:hAnsi="Times New Roman"/>
          <w:sz w:val="24"/>
          <w:szCs w:val="24"/>
        </w:rPr>
        <w:t xml:space="preserve">подпись)   </w:t>
      </w:r>
      <w:proofErr w:type="gramEnd"/>
      <w:r w:rsidRPr="0043626D">
        <w:rPr>
          <w:rFonts w:ascii="Times New Roman" w:hAnsi="Times New Roman"/>
          <w:sz w:val="24"/>
          <w:szCs w:val="24"/>
        </w:rPr>
        <w:t xml:space="preserve">      (дата)          (ф.и.о.)</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Руководитель страхового органа                                                                _____________ ________ 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М.П                                                                                                                   </w:t>
      </w:r>
      <w:proofErr w:type="gramStart"/>
      <w:r w:rsidRPr="0043626D">
        <w:rPr>
          <w:rFonts w:ascii="Times New Roman" w:hAnsi="Times New Roman"/>
          <w:sz w:val="24"/>
          <w:szCs w:val="24"/>
        </w:rPr>
        <w:t xml:space="preserve">   (</w:t>
      </w:r>
      <w:proofErr w:type="gramEnd"/>
      <w:r w:rsidRPr="0043626D">
        <w:rPr>
          <w:rFonts w:ascii="Times New Roman" w:hAnsi="Times New Roman"/>
          <w:sz w:val="24"/>
          <w:szCs w:val="24"/>
        </w:rPr>
        <w:t>подпись)         (дата)         (ф.и.о.)</w:t>
      </w:r>
    </w:p>
    <w:p w:rsidR="0043626D" w:rsidRPr="0043626D" w:rsidRDefault="0043626D" w:rsidP="0043626D">
      <w:pPr>
        <w:tabs>
          <w:tab w:val="left" w:pos="14940"/>
        </w:tabs>
        <w:autoSpaceDE w:val="0"/>
        <w:autoSpaceDN w:val="0"/>
        <w:adjustRightInd w:val="0"/>
        <w:spacing w:after="0" w:line="240" w:lineRule="auto"/>
        <w:ind w:right="171" w:firstLine="10440"/>
        <w:outlineLvl w:val="2"/>
        <w:rPr>
          <w:rFonts w:ascii="Times New Roman" w:hAnsi="Times New Roman"/>
          <w:sz w:val="24"/>
          <w:szCs w:val="24"/>
        </w:rPr>
        <w:sectPr w:rsidR="0043626D" w:rsidRPr="0043626D" w:rsidSect="00200ECE">
          <w:pgSz w:w="16838" w:h="11906" w:orient="landscape" w:code="9"/>
          <w:pgMar w:top="1134" w:right="1134" w:bottom="851" w:left="1134" w:header="709" w:footer="709" w:gutter="0"/>
          <w:pgNumType w:start="1"/>
          <w:cols w:space="708"/>
          <w:titlePg/>
          <w:docGrid w:linePitch="381"/>
        </w:sectPr>
      </w:pPr>
    </w:p>
    <w:p w:rsidR="0043626D" w:rsidRPr="0031434C" w:rsidRDefault="0043626D" w:rsidP="0031434C">
      <w:pPr>
        <w:tabs>
          <w:tab w:val="left" w:pos="14940"/>
        </w:tabs>
        <w:autoSpaceDE w:val="0"/>
        <w:autoSpaceDN w:val="0"/>
        <w:adjustRightInd w:val="0"/>
        <w:spacing w:after="0" w:line="240" w:lineRule="auto"/>
        <w:ind w:right="171" w:firstLine="10440"/>
        <w:jc w:val="right"/>
        <w:outlineLvl w:val="2"/>
        <w:rPr>
          <w:rFonts w:ascii="Times New Roman" w:hAnsi="Times New Roman"/>
        </w:rPr>
      </w:pPr>
      <w:r w:rsidRPr="0031434C">
        <w:rPr>
          <w:rFonts w:ascii="Times New Roman" w:hAnsi="Times New Roman"/>
        </w:rPr>
        <w:lastRenderedPageBreak/>
        <w:t>Приложение № 4</w:t>
      </w:r>
    </w:p>
    <w:p w:rsidR="0043626D" w:rsidRPr="0031434C" w:rsidRDefault="0043626D" w:rsidP="0031434C">
      <w:pPr>
        <w:tabs>
          <w:tab w:val="left" w:pos="14940"/>
        </w:tabs>
        <w:autoSpaceDE w:val="0"/>
        <w:autoSpaceDN w:val="0"/>
        <w:adjustRightInd w:val="0"/>
        <w:spacing w:after="0" w:line="240" w:lineRule="auto"/>
        <w:ind w:left="10440" w:right="171"/>
        <w:jc w:val="right"/>
        <w:rPr>
          <w:rFonts w:ascii="Times New Roman" w:hAnsi="Times New Roman"/>
        </w:rPr>
      </w:pPr>
      <w:r w:rsidRPr="0031434C">
        <w:rPr>
          <w:rFonts w:ascii="Times New Roman" w:hAnsi="Times New Roman"/>
        </w:rPr>
        <w:t xml:space="preserve">к Инструкции о порядке использования бюджетных ассигнований резервного фонда </w:t>
      </w:r>
      <w:r w:rsidR="007015DD" w:rsidRPr="0031434C">
        <w:rPr>
          <w:rFonts w:ascii="Times New Roman" w:hAnsi="Times New Roman"/>
        </w:rPr>
        <w:t xml:space="preserve">Анучинского муниципального </w:t>
      </w:r>
      <w:r w:rsidR="005D1640" w:rsidRPr="0031434C">
        <w:rPr>
          <w:rFonts w:ascii="Times New Roman" w:hAnsi="Times New Roman"/>
        </w:rPr>
        <w:t>округа</w:t>
      </w:r>
    </w:p>
    <w:p w:rsidR="0043626D" w:rsidRPr="0043626D" w:rsidRDefault="0043626D" w:rsidP="0043626D">
      <w:pPr>
        <w:autoSpaceDE w:val="0"/>
        <w:autoSpaceDN w:val="0"/>
        <w:adjustRightInd w:val="0"/>
        <w:spacing w:after="0" w:line="240" w:lineRule="auto"/>
        <w:ind w:left="10260"/>
        <w:jc w:val="both"/>
        <w:outlineLvl w:val="1"/>
        <w:rPr>
          <w:rFonts w:ascii="Times New Roman" w:hAnsi="Times New Roman"/>
          <w:sz w:val="28"/>
          <w:szCs w:val="28"/>
        </w:rPr>
      </w:pP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ОТЧЕТ</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о целевом использовании бюджетных ассигнований резервного фонда </w:t>
      </w:r>
      <w:r w:rsidR="007015DD">
        <w:rPr>
          <w:rFonts w:ascii="Times New Roman" w:hAnsi="Times New Roman"/>
          <w:sz w:val="24"/>
          <w:szCs w:val="24"/>
        </w:rPr>
        <w:t xml:space="preserve">Анучинского муниципального </w:t>
      </w:r>
      <w:r w:rsidR="005D1640">
        <w:rPr>
          <w:rFonts w:ascii="Times New Roman" w:hAnsi="Times New Roman"/>
          <w:sz w:val="24"/>
          <w:szCs w:val="24"/>
        </w:rPr>
        <w:t>округа</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в соответствии </w:t>
      </w:r>
      <w:proofErr w:type="gramStart"/>
      <w:r w:rsidRPr="0043626D">
        <w:rPr>
          <w:rFonts w:ascii="Times New Roman" w:hAnsi="Times New Roman"/>
          <w:sz w:val="24"/>
          <w:szCs w:val="24"/>
        </w:rPr>
        <w:t>с  распоряжением</w:t>
      </w:r>
      <w:proofErr w:type="gramEnd"/>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Администрации </w:t>
      </w:r>
      <w:r w:rsidR="007015DD">
        <w:rPr>
          <w:rFonts w:ascii="Times New Roman" w:hAnsi="Times New Roman"/>
          <w:sz w:val="24"/>
          <w:szCs w:val="24"/>
        </w:rPr>
        <w:t xml:space="preserve">Анучинского муниципального </w:t>
      </w:r>
      <w:r w:rsidR="005D1640">
        <w:rPr>
          <w:rFonts w:ascii="Times New Roman" w:hAnsi="Times New Roman"/>
          <w:sz w:val="24"/>
          <w:szCs w:val="24"/>
        </w:rPr>
        <w:t>округа</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от ____________________ 20__ г. № 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"___________________________________________"</w:t>
      </w:r>
    </w:p>
    <w:p w:rsidR="0043626D" w:rsidRPr="0043626D" w:rsidRDefault="0043626D" w:rsidP="0043626D">
      <w:pPr>
        <w:autoSpaceDE w:val="0"/>
        <w:autoSpaceDN w:val="0"/>
        <w:adjustRightInd w:val="0"/>
        <w:spacing w:after="0" w:line="240" w:lineRule="auto"/>
        <w:jc w:val="both"/>
        <w:rPr>
          <w:rFonts w:ascii="Times New Roman" w:hAnsi="Times New Roman"/>
          <w:sz w:val="24"/>
          <w:szCs w:val="24"/>
        </w:rPr>
      </w:pPr>
    </w:p>
    <w:tbl>
      <w:tblPr>
        <w:tblW w:w="15210" w:type="dxa"/>
        <w:tblInd w:w="70" w:type="dxa"/>
        <w:tblLayout w:type="fixed"/>
        <w:tblCellMar>
          <w:left w:w="70" w:type="dxa"/>
          <w:right w:w="70" w:type="dxa"/>
        </w:tblCellMar>
        <w:tblLook w:val="0000" w:firstRow="0" w:lastRow="0" w:firstColumn="0" w:lastColumn="0" w:noHBand="0" w:noVBand="0"/>
      </w:tblPr>
      <w:tblGrid>
        <w:gridCol w:w="540"/>
        <w:gridCol w:w="3060"/>
        <w:gridCol w:w="1260"/>
        <w:gridCol w:w="2340"/>
        <w:gridCol w:w="810"/>
        <w:gridCol w:w="1350"/>
        <w:gridCol w:w="1620"/>
        <w:gridCol w:w="4230"/>
      </w:tblGrid>
      <w:tr w:rsidR="0043626D" w:rsidRPr="006234D0" w:rsidTr="00200ECE">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 </w:t>
            </w:r>
            <w:r w:rsidRPr="0043626D">
              <w:rPr>
                <w:rFonts w:ascii="Times New Roman" w:hAnsi="Times New Roman"/>
                <w:sz w:val="24"/>
                <w:szCs w:val="24"/>
              </w:rPr>
              <w:br/>
              <w:t>п/п</w:t>
            </w:r>
          </w:p>
        </w:tc>
        <w:tc>
          <w:tcPr>
            <w:tcW w:w="4320" w:type="dxa"/>
            <w:gridSpan w:val="2"/>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Выделенные бюджетные ассигнования по смете на оплату товаров,</w:t>
            </w:r>
            <w:r w:rsidRPr="0043626D">
              <w:rPr>
                <w:rFonts w:ascii="Times New Roman" w:hAnsi="Times New Roman"/>
                <w:sz w:val="24"/>
                <w:szCs w:val="24"/>
              </w:rPr>
              <w:br/>
              <w:t>работ, услуг</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Кассовый расход</w:t>
            </w:r>
          </w:p>
        </w:tc>
        <w:tc>
          <w:tcPr>
            <w:tcW w:w="423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Документы, подтверждающие   </w:t>
            </w:r>
            <w:r w:rsidRPr="0043626D">
              <w:rPr>
                <w:rFonts w:ascii="Times New Roman" w:hAnsi="Times New Roman"/>
                <w:sz w:val="24"/>
                <w:szCs w:val="24"/>
              </w:rPr>
              <w:br/>
              <w:t xml:space="preserve">фактические расходы  </w:t>
            </w:r>
            <w:r w:rsidRPr="0043626D">
              <w:rPr>
                <w:rFonts w:ascii="Times New Roman" w:hAnsi="Times New Roman"/>
                <w:sz w:val="24"/>
                <w:szCs w:val="24"/>
              </w:rPr>
              <w:br/>
              <w:t xml:space="preserve">(договоры, муниципальные  </w:t>
            </w:r>
            <w:r w:rsidRPr="0043626D">
              <w:rPr>
                <w:rFonts w:ascii="Times New Roman" w:hAnsi="Times New Roman"/>
                <w:sz w:val="24"/>
                <w:szCs w:val="24"/>
              </w:rPr>
              <w:br/>
              <w:t xml:space="preserve">контракты, накладные, </w:t>
            </w:r>
            <w:proofErr w:type="gramStart"/>
            <w:r w:rsidRPr="0043626D">
              <w:rPr>
                <w:rFonts w:ascii="Times New Roman" w:hAnsi="Times New Roman"/>
                <w:sz w:val="24"/>
                <w:szCs w:val="24"/>
              </w:rPr>
              <w:t xml:space="preserve">счета,   </w:t>
            </w:r>
            <w:proofErr w:type="gramEnd"/>
            <w:r w:rsidRPr="0043626D">
              <w:rPr>
                <w:rFonts w:ascii="Times New Roman" w:hAnsi="Times New Roman"/>
                <w:sz w:val="24"/>
                <w:szCs w:val="24"/>
              </w:rPr>
              <w:br/>
              <w:t>счета-фактуры, акты)</w:t>
            </w:r>
          </w:p>
        </w:tc>
      </w:tr>
      <w:tr w:rsidR="0043626D" w:rsidRPr="006234D0" w:rsidTr="00200ECE">
        <w:trPr>
          <w:cantSplit/>
          <w:trHeight w:val="995"/>
        </w:trPr>
        <w:tc>
          <w:tcPr>
            <w:tcW w:w="54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наименование</w:t>
            </w:r>
          </w:p>
        </w:tc>
        <w:tc>
          <w:tcPr>
            <w:tcW w:w="126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сумма</w:t>
            </w:r>
          </w:p>
        </w:tc>
        <w:tc>
          <w:tcPr>
            <w:tcW w:w="23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получатель</w:t>
            </w:r>
            <w:r w:rsidRPr="0043626D">
              <w:rPr>
                <w:rFonts w:ascii="Times New Roman" w:hAnsi="Times New Roman"/>
                <w:sz w:val="24"/>
                <w:szCs w:val="24"/>
              </w:rPr>
              <w:br/>
              <w:t>средств</w:t>
            </w:r>
          </w:p>
        </w:tc>
        <w:tc>
          <w:tcPr>
            <w:tcW w:w="81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сумма</w:t>
            </w:r>
          </w:p>
        </w:tc>
        <w:tc>
          <w:tcPr>
            <w:tcW w:w="135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     </w:t>
            </w:r>
            <w:r w:rsidRPr="0043626D">
              <w:rPr>
                <w:rFonts w:ascii="Times New Roman" w:hAnsi="Times New Roman"/>
                <w:sz w:val="24"/>
                <w:szCs w:val="24"/>
              </w:rPr>
              <w:br/>
              <w:t>платежного</w:t>
            </w:r>
            <w:r w:rsidRPr="0043626D">
              <w:rPr>
                <w:rFonts w:ascii="Times New Roman" w:hAnsi="Times New Roman"/>
                <w:sz w:val="24"/>
                <w:szCs w:val="24"/>
              </w:rPr>
              <w:br/>
              <w:t xml:space="preserve">поручения </w:t>
            </w:r>
          </w:p>
        </w:tc>
        <w:tc>
          <w:tcPr>
            <w:tcW w:w="162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назначение</w:t>
            </w:r>
            <w:r w:rsidRPr="0043626D">
              <w:rPr>
                <w:rFonts w:ascii="Times New Roman" w:hAnsi="Times New Roman"/>
                <w:sz w:val="24"/>
                <w:szCs w:val="24"/>
              </w:rPr>
              <w:br/>
              <w:t>платежа</w:t>
            </w:r>
          </w:p>
        </w:tc>
        <w:tc>
          <w:tcPr>
            <w:tcW w:w="423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r>
      <w:tr w:rsidR="0043626D" w:rsidRPr="006234D0" w:rsidTr="00200EC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3</w:t>
            </w:r>
          </w:p>
        </w:tc>
        <w:tc>
          <w:tcPr>
            <w:tcW w:w="23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7</w:t>
            </w:r>
          </w:p>
        </w:tc>
        <w:tc>
          <w:tcPr>
            <w:tcW w:w="423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8</w:t>
            </w:r>
          </w:p>
        </w:tc>
      </w:tr>
      <w:tr w:rsidR="0043626D" w:rsidRPr="006234D0" w:rsidTr="00200E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r>
      <w:tr w:rsidR="0043626D" w:rsidRPr="006234D0" w:rsidTr="00200E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r>
    </w:tbl>
    <w:p w:rsidR="0043626D" w:rsidRPr="0043626D" w:rsidRDefault="0043626D" w:rsidP="0043626D">
      <w:pPr>
        <w:autoSpaceDE w:val="0"/>
        <w:autoSpaceDN w:val="0"/>
        <w:adjustRightInd w:val="0"/>
        <w:spacing w:after="0" w:line="240" w:lineRule="auto"/>
        <w:jc w:val="both"/>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Приложение на ______________ листах</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(количество)</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Главный бухгалтер                           ____________      _____________________   </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w:t>
      </w:r>
      <w:proofErr w:type="gramStart"/>
      <w:r w:rsidRPr="0043626D">
        <w:rPr>
          <w:rFonts w:ascii="Times New Roman" w:hAnsi="Times New Roman"/>
          <w:sz w:val="24"/>
          <w:szCs w:val="24"/>
        </w:rPr>
        <w:t xml:space="preserve">подпись)   </w:t>
      </w:r>
      <w:proofErr w:type="gramEnd"/>
      <w:r w:rsidRPr="0043626D">
        <w:rPr>
          <w:rFonts w:ascii="Times New Roman" w:hAnsi="Times New Roman"/>
          <w:sz w:val="24"/>
          <w:szCs w:val="24"/>
        </w:rPr>
        <w:t xml:space="preserve">      (расшифровка подписи)                </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Исполнитель                                    __________</w:t>
      </w:r>
      <w:proofErr w:type="gramStart"/>
      <w:r w:rsidRPr="0043626D">
        <w:rPr>
          <w:rFonts w:ascii="Times New Roman" w:hAnsi="Times New Roman"/>
          <w:sz w:val="24"/>
          <w:szCs w:val="24"/>
        </w:rPr>
        <w:t>_  _</w:t>
      </w:r>
      <w:proofErr w:type="gramEnd"/>
      <w:r w:rsidRPr="0043626D">
        <w:rPr>
          <w:rFonts w:ascii="Times New Roman" w:hAnsi="Times New Roman"/>
          <w:sz w:val="24"/>
          <w:szCs w:val="24"/>
        </w:rPr>
        <w:t>________   _____________________</w:t>
      </w:r>
    </w:p>
    <w:p w:rsidR="0043626D" w:rsidRPr="0043626D" w:rsidRDefault="0043626D" w:rsidP="0043626D">
      <w:pPr>
        <w:autoSpaceDE w:val="0"/>
        <w:autoSpaceDN w:val="0"/>
        <w:adjustRightInd w:val="0"/>
        <w:spacing w:after="0" w:line="240" w:lineRule="auto"/>
        <w:rPr>
          <w:rFonts w:ascii="Courier New" w:hAnsi="Courier New" w:cs="Courier New"/>
          <w:sz w:val="20"/>
          <w:szCs w:val="20"/>
        </w:rPr>
      </w:pPr>
      <w:r w:rsidRPr="0043626D">
        <w:rPr>
          <w:rFonts w:ascii="Times New Roman" w:hAnsi="Times New Roman"/>
          <w:sz w:val="24"/>
          <w:szCs w:val="24"/>
        </w:rPr>
        <w:t xml:space="preserve">                                                            (</w:t>
      </w:r>
      <w:proofErr w:type="gramStart"/>
      <w:r w:rsidRPr="0043626D">
        <w:rPr>
          <w:rFonts w:ascii="Times New Roman" w:hAnsi="Times New Roman"/>
          <w:sz w:val="24"/>
          <w:szCs w:val="24"/>
        </w:rPr>
        <w:t>должность)  (</w:t>
      </w:r>
      <w:proofErr w:type="gramEnd"/>
      <w:r w:rsidRPr="0043626D">
        <w:rPr>
          <w:rFonts w:ascii="Times New Roman" w:hAnsi="Times New Roman"/>
          <w:sz w:val="24"/>
          <w:szCs w:val="24"/>
        </w:rPr>
        <w:t xml:space="preserve">подпись)    (расшифровка  подписи)            </w:t>
      </w:r>
    </w:p>
    <w:p w:rsidR="0043626D" w:rsidRPr="0043626D" w:rsidRDefault="0043626D" w:rsidP="0043626D">
      <w:pPr>
        <w:autoSpaceDE w:val="0"/>
        <w:autoSpaceDN w:val="0"/>
        <w:adjustRightInd w:val="0"/>
        <w:spacing w:after="0" w:line="240" w:lineRule="auto"/>
        <w:jc w:val="right"/>
        <w:outlineLvl w:val="1"/>
        <w:rPr>
          <w:rFonts w:ascii="Times New Roman" w:hAnsi="Times New Roman"/>
          <w:sz w:val="28"/>
          <w:szCs w:val="28"/>
        </w:rPr>
      </w:pPr>
    </w:p>
    <w:p w:rsidR="0043626D" w:rsidRDefault="0043626D" w:rsidP="0043626D">
      <w:pPr>
        <w:autoSpaceDE w:val="0"/>
        <w:autoSpaceDN w:val="0"/>
        <w:adjustRightInd w:val="0"/>
        <w:spacing w:after="0" w:line="240" w:lineRule="auto"/>
        <w:jc w:val="right"/>
        <w:outlineLvl w:val="1"/>
        <w:rPr>
          <w:rFonts w:ascii="Times New Roman" w:hAnsi="Times New Roman"/>
          <w:sz w:val="28"/>
          <w:szCs w:val="28"/>
        </w:rPr>
      </w:pPr>
    </w:p>
    <w:p w:rsidR="0043626D" w:rsidRDefault="0043626D" w:rsidP="0043626D">
      <w:pPr>
        <w:autoSpaceDE w:val="0"/>
        <w:autoSpaceDN w:val="0"/>
        <w:adjustRightInd w:val="0"/>
        <w:spacing w:after="0" w:line="240" w:lineRule="auto"/>
        <w:jc w:val="right"/>
        <w:outlineLvl w:val="1"/>
        <w:rPr>
          <w:rFonts w:ascii="Times New Roman" w:hAnsi="Times New Roman"/>
          <w:sz w:val="28"/>
          <w:szCs w:val="28"/>
        </w:rPr>
      </w:pPr>
    </w:p>
    <w:p w:rsidR="0043626D" w:rsidRDefault="0043626D" w:rsidP="0043626D">
      <w:pPr>
        <w:autoSpaceDE w:val="0"/>
        <w:autoSpaceDN w:val="0"/>
        <w:adjustRightInd w:val="0"/>
        <w:spacing w:after="0" w:line="240" w:lineRule="auto"/>
        <w:jc w:val="right"/>
        <w:outlineLvl w:val="1"/>
        <w:rPr>
          <w:rFonts w:ascii="Times New Roman" w:hAnsi="Times New Roman"/>
          <w:sz w:val="28"/>
          <w:szCs w:val="28"/>
        </w:rPr>
      </w:pPr>
    </w:p>
    <w:p w:rsidR="0043626D" w:rsidRPr="0043626D" w:rsidRDefault="0043626D" w:rsidP="0043626D">
      <w:pPr>
        <w:autoSpaceDE w:val="0"/>
        <w:autoSpaceDN w:val="0"/>
        <w:adjustRightInd w:val="0"/>
        <w:spacing w:after="0" w:line="240" w:lineRule="auto"/>
        <w:ind w:firstLine="9180"/>
        <w:jc w:val="center"/>
        <w:rPr>
          <w:rFonts w:ascii="Times New Roman" w:hAnsi="Times New Roman"/>
          <w:sz w:val="24"/>
          <w:szCs w:val="24"/>
        </w:rPr>
        <w:sectPr w:rsidR="0043626D" w:rsidRPr="0043626D" w:rsidSect="00200ECE">
          <w:pgSz w:w="16838" w:h="11906" w:orient="landscape"/>
          <w:pgMar w:top="851" w:right="851" w:bottom="624" w:left="964" w:header="680" w:footer="567" w:gutter="0"/>
          <w:pgNumType w:start="1"/>
          <w:cols w:space="708"/>
          <w:titlePg/>
          <w:docGrid w:linePitch="360"/>
        </w:sectPr>
      </w:pPr>
    </w:p>
    <w:p w:rsidR="00DF5FE4" w:rsidRDefault="00DF5FE4" w:rsidP="0031434C">
      <w:pPr>
        <w:spacing w:after="0" w:line="240" w:lineRule="auto"/>
        <w:jc w:val="right"/>
        <w:rPr>
          <w:rFonts w:ascii="Times New Roman" w:hAnsi="Times New Roman"/>
          <w:sz w:val="24"/>
          <w:szCs w:val="24"/>
        </w:rPr>
      </w:pPr>
    </w:p>
    <w:sectPr w:rsidR="00DF5FE4" w:rsidSect="00200ECE">
      <w:pgSz w:w="11906" w:h="16838" w:code="9"/>
      <w:pgMar w:top="1134" w:right="851"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A58" w:rsidRDefault="00A23A58" w:rsidP="009C114C">
      <w:pPr>
        <w:spacing w:after="0" w:line="240" w:lineRule="auto"/>
      </w:pPr>
      <w:r>
        <w:separator/>
      </w:r>
    </w:p>
  </w:endnote>
  <w:endnote w:type="continuationSeparator" w:id="0">
    <w:p w:rsidR="00A23A58" w:rsidRDefault="00A23A58" w:rsidP="009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A58" w:rsidRDefault="00A23A58" w:rsidP="009C114C">
      <w:pPr>
        <w:spacing w:after="0" w:line="240" w:lineRule="auto"/>
      </w:pPr>
      <w:r>
        <w:separator/>
      </w:r>
    </w:p>
  </w:footnote>
  <w:footnote w:type="continuationSeparator" w:id="0">
    <w:p w:rsidR="00A23A58" w:rsidRDefault="00A23A58" w:rsidP="009C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C4E30"/>
    <w:multiLevelType w:val="hybridMultilevel"/>
    <w:tmpl w:val="FA40337A"/>
    <w:lvl w:ilvl="0" w:tplc="E98AE2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EF454C"/>
    <w:multiLevelType w:val="hybridMultilevel"/>
    <w:tmpl w:val="11C06D6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195F0EBD"/>
    <w:multiLevelType w:val="hybridMultilevel"/>
    <w:tmpl w:val="E0BE6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F364772"/>
    <w:multiLevelType w:val="multilevel"/>
    <w:tmpl w:val="40BA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206C8"/>
    <w:multiLevelType w:val="hybridMultilevel"/>
    <w:tmpl w:val="90A462BC"/>
    <w:lvl w:ilvl="0" w:tplc="538C745C">
      <w:start w:val="1"/>
      <w:numFmt w:val="decimal"/>
      <w:lvlText w:val="%1."/>
      <w:lvlJc w:val="left"/>
      <w:pPr>
        <w:ind w:left="645" w:hanging="360"/>
      </w:pPr>
      <w:rPr>
        <w:rFonts w:hint="default"/>
        <w:b w:val="0"/>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486E5BE3"/>
    <w:multiLevelType w:val="hybridMultilevel"/>
    <w:tmpl w:val="EC6C8E88"/>
    <w:lvl w:ilvl="0" w:tplc="7F9292CE">
      <w:start w:val="5"/>
      <w:numFmt w:val="decimal"/>
      <w:lvlText w:val="%1."/>
      <w:lvlJc w:val="left"/>
      <w:pPr>
        <w:tabs>
          <w:tab w:val="num" w:pos="720"/>
        </w:tabs>
        <w:ind w:left="720" w:hanging="360"/>
      </w:pPr>
      <w:rPr>
        <w:rFonts w:hint="default"/>
      </w:rPr>
    </w:lvl>
    <w:lvl w:ilvl="1" w:tplc="7FDCAFE4">
      <w:numFmt w:val="none"/>
      <w:lvlText w:val=""/>
      <w:lvlJc w:val="left"/>
      <w:pPr>
        <w:tabs>
          <w:tab w:val="num" w:pos="360"/>
        </w:tabs>
      </w:pPr>
    </w:lvl>
    <w:lvl w:ilvl="2" w:tplc="4302228A">
      <w:numFmt w:val="none"/>
      <w:lvlText w:val=""/>
      <w:lvlJc w:val="left"/>
      <w:pPr>
        <w:tabs>
          <w:tab w:val="num" w:pos="360"/>
        </w:tabs>
      </w:pPr>
    </w:lvl>
    <w:lvl w:ilvl="3" w:tplc="60F4D62E">
      <w:numFmt w:val="none"/>
      <w:lvlText w:val=""/>
      <w:lvlJc w:val="left"/>
      <w:pPr>
        <w:tabs>
          <w:tab w:val="num" w:pos="360"/>
        </w:tabs>
      </w:pPr>
    </w:lvl>
    <w:lvl w:ilvl="4" w:tplc="236A2164">
      <w:numFmt w:val="none"/>
      <w:lvlText w:val=""/>
      <w:lvlJc w:val="left"/>
      <w:pPr>
        <w:tabs>
          <w:tab w:val="num" w:pos="360"/>
        </w:tabs>
      </w:pPr>
    </w:lvl>
    <w:lvl w:ilvl="5" w:tplc="6884F4D2">
      <w:numFmt w:val="none"/>
      <w:lvlText w:val=""/>
      <w:lvlJc w:val="left"/>
      <w:pPr>
        <w:tabs>
          <w:tab w:val="num" w:pos="360"/>
        </w:tabs>
      </w:pPr>
    </w:lvl>
    <w:lvl w:ilvl="6" w:tplc="B908FD94">
      <w:numFmt w:val="none"/>
      <w:lvlText w:val=""/>
      <w:lvlJc w:val="left"/>
      <w:pPr>
        <w:tabs>
          <w:tab w:val="num" w:pos="360"/>
        </w:tabs>
      </w:pPr>
    </w:lvl>
    <w:lvl w:ilvl="7" w:tplc="D02815DA">
      <w:numFmt w:val="none"/>
      <w:lvlText w:val=""/>
      <w:lvlJc w:val="left"/>
      <w:pPr>
        <w:tabs>
          <w:tab w:val="num" w:pos="360"/>
        </w:tabs>
      </w:pPr>
    </w:lvl>
    <w:lvl w:ilvl="8" w:tplc="AD424F10">
      <w:numFmt w:val="none"/>
      <w:lvlText w:val=""/>
      <w:lvlJc w:val="left"/>
      <w:pPr>
        <w:tabs>
          <w:tab w:val="num" w:pos="360"/>
        </w:tabs>
      </w:pPr>
    </w:lvl>
  </w:abstractNum>
  <w:abstractNum w:abstractNumId="7" w15:restartNumberingAfterBreak="0">
    <w:nsid w:val="4FB21B23"/>
    <w:multiLevelType w:val="hybridMultilevel"/>
    <w:tmpl w:val="7C32FBB8"/>
    <w:lvl w:ilvl="0" w:tplc="7DEA0F76">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13B194B"/>
    <w:multiLevelType w:val="hybridMultilevel"/>
    <w:tmpl w:val="BB4E0E50"/>
    <w:lvl w:ilvl="0" w:tplc="0419000F">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5347507"/>
    <w:multiLevelType w:val="hybridMultilevel"/>
    <w:tmpl w:val="FC2CC50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AF5D68"/>
    <w:multiLevelType w:val="hybridMultilevel"/>
    <w:tmpl w:val="630E8C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D61844"/>
    <w:multiLevelType w:val="multilevel"/>
    <w:tmpl w:val="49EE8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187840"/>
    <w:multiLevelType w:val="hybridMultilevel"/>
    <w:tmpl w:val="FDA4343A"/>
    <w:lvl w:ilvl="0" w:tplc="04190001">
      <w:start w:val="1"/>
      <w:numFmt w:val="bullet"/>
      <w:lvlText w:val=""/>
      <w:lvlJc w:val="left"/>
      <w:pPr>
        <w:ind w:left="1686"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num w:numId="1" w16cid:durableId="1318995878">
    <w:abstractNumId w:val="11"/>
  </w:num>
  <w:num w:numId="2" w16cid:durableId="17893871">
    <w:abstractNumId w:val="4"/>
  </w:num>
  <w:num w:numId="3" w16cid:durableId="1155532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1568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513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829039">
    <w:abstractNumId w:val="8"/>
  </w:num>
  <w:num w:numId="7" w16cid:durableId="2080471479">
    <w:abstractNumId w:val="6"/>
  </w:num>
  <w:num w:numId="8" w16cid:durableId="586810285">
    <w:abstractNumId w:val="1"/>
  </w:num>
  <w:num w:numId="9" w16cid:durableId="548149070">
    <w:abstractNumId w:val="2"/>
  </w:num>
  <w:num w:numId="10" w16cid:durableId="1227376608">
    <w:abstractNumId w:val="12"/>
  </w:num>
  <w:num w:numId="11" w16cid:durableId="689988570">
    <w:abstractNumId w:val="10"/>
  </w:num>
  <w:num w:numId="12" w16cid:durableId="1710759980">
    <w:abstractNumId w:val="5"/>
  </w:num>
  <w:num w:numId="13" w16cid:durableId="1615597531">
    <w:abstractNumId w:val="9"/>
  </w:num>
  <w:num w:numId="14" w16cid:durableId="1938904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4C"/>
    <w:rsid w:val="00001166"/>
    <w:rsid w:val="00010594"/>
    <w:rsid w:val="000255A3"/>
    <w:rsid w:val="0003030B"/>
    <w:rsid w:val="00034A2D"/>
    <w:rsid w:val="00072E12"/>
    <w:rsid w:val="000767F6"/>
    <w:rsid w:val="0008376D"/>
    <w:rsid w:val="000865D7"/>
    <w:rsid w:val="00095027"/>
    <w:rsid w:val="000A5C09"/>
    <w:rsid w:val="000C578C"/>
    <w:rsid w:val="001001A4"/>
    <w:rsid w:val="001254D0"/>
    <w:rsid w:val="00130B38"/>
    <w:rsid w:val="001312D2"/>
    <w:rsid w:val="00132D8D"/>
    <w:rsid w:val="00134B61"/>
    <w:rsid w:val="0014431C"/>
    <w:rsid w:val="00162BE6"/>
    <w:rsid w:val="00174F84"/>
    <w:rsid w:val="00177B29"/>
    <w:rsid w:val="00177C40"/>
    <w:rsid w:val="00186420"/>
    <w:rsid w:val="00193E35"/>
    <w:rsid w:val="001B211C"/>
    <w:rsid w:val="001B339C"/>
    <w:rsid w:val="001C2CB2"/>
    <w:rsid w:val="001E5CB7"/>
    <w:rsid w:val="001E7E76"/>
    <w:rsid w:val="001F1B69"/>
    <w:rsid w:val="001F1D54"/>
    <w:rsid w:val="001F6281"/>
    <w:rsid w:val="00200ECE"/>
    <w:rsid w:val="00205030"/>
    <w:rsid w:val="0021544C"/>
    <w:rsid w:val="00233175"/>
    <w:rsid w:val="002629ED"/>
    <w:rsid w:val="00262C07"/>
    <w:rsid w:val="002652E9"/>
    <w:rsid w:val="00266039"/>
    <w:rsid w:val="00271071"/>
    <w:rsid w:val="002743BD"/>
    <w:rsid w:val="002B0E1D"/>
    <w:rsid w:val="002C6AF6"/>
    <w:rsid w:val="002D2F91"/>
    <w:rsid w:val="002E210F"/>
    <w:rsid w:val="002E2245"/>
    <w:rsid w:val="002F55DC"/>
    <w:rsid w:val="0031434C"/>
    <w:rsid w:val="0032756B"/>
    <w:rsid w:val="00335061"/>
    <w:rsid w:val="003517FA"/>
    <w:rsid w:val="003548BB"/>
    <w:rsid w:val="003644DE"/>
    <w:rsid w:val="00390778"/>
    <w:rsid w:val="003A2E10"/>
    <w:rsid w:val="003B799C"/>
    <w:rsid w:val="003D3EA5"/>
    <w:rsid w:val="003E1D36"/>
    <w:rsid w:val="004012B5"/>
    <w:rsid w:val="004043C6"/>
    <w:rsid w:val="00414F4A"/>
    <w:rsid w:val="00415993"/>
    <w:rsid w:val="0041732C"/>
    <w:rsid w:val="0043626D"/>
    <w:rsid w:val="00442B04"/>
    <w:rsid w:val="0045286B"/>
    <w:rsid w:val="00457BBD"/>
    <w:rsid w:val="00463F2D"/>
    <w:rsid w:val="004671A6"/>
    <w:rsid w:val="00481A8D"/>
    <w:rsid w:val="00491520"/>
    <w:rsid w:val="004F29B7"/>
    <w:rsid w:val="004F4503"/>
    <w:rsid w:val="004F5679"/>
    <w:rsid w:val="00511C1C"/>
    <w:rsid w:val="005269ED"/>
    <w:rsid w:val="00531A36"/>
    <w:rsid w:val="0056270A"/>
    <w:rsid w:val="00573ADA"/>
    <w:rsid w:val="005744EC"/>
    <w:rsid w:val="00582ECF"/>
    <w:rsid w:val="005B4A06"/>
    <w:rsid w:val="005D01E4"/>
    <w:rsid w:val="005D1640"/>
    <w:rsid w:val="005D6E3F"/>
    <w:rsid w:val="005E0CED"/>
    <w:rsid w:val="0061482A"/>
    <w:rsid w:val="006234D0"/>
    <w:rsid w:val="006328AE"/>
    <w:rsid w:val="0067314B"/>
    <w:rsid w:val="006C2497"/>
    <w:rsid w:val="006C4C8E"/>
    <w:rsid w:val="007015B8"/>
    <w:rsid w:val="007015DD"/>
    <w:rsid w:val="00706A6B"/>
    <w:rsid w:val="00716605"/>
    <w:rsid w:val="00720FAB"/>
    <w:rsid w:val="00754DC8"/>
    <w:rsid w:val="007666E1"/>
    <w:rsid w:val="007832D4"/>
    <w:rsid w:val="0078778D"/>
    <w:rsid w:val="007C4C47"/>
    <w:rsid w:val="007E796E"/>
    <w:rsid w:val="00810892"/>
    <w:rsid w:val="00830020"/>
    <w:rsid w:val="008401E0"/>
    <w:rsid w:val="0084042D"/>
    <w:rsid w:val="00853063"/>
    <w:rsid w:val="00862D79"/>
    <w:rsid w:val="00864750"/>
    <w:rsid w:val="008830DB"/>
    <w:rsid w:val="008860E9"/>
    <w:rsid w:val="008A73BB"/>
    <w:rsid w:val="008B0144"/>
    <w:rsid w:val="008C2A81"/>
    <w:rsid w:val="00906E9B"/>
    <w:rsid w:val="00933618"/>
    <w:rsid w:val="0094147E"/>
    <w:rsid w:val="00950D09"/>
    <w:rsid w:val="00952791"/>
    <w:rsid w:val="00967038"/>
    <w:rsid w:val="009748F4"/>
    <w:rsid w:val="00976FD4"/>
    <w:rsid w:val="00985970"/>
    <w:rsid w:val="009A7005"/>
    <w:rsid w:val="009C114C"/>
    <w:rsid w:val="009C35BC"/>
    <w:rsid w:val="009C55D0"/>
    <w:rsid w:val="009D3594"/>
    <w:rsid w:val="009E1EC2"/>
    <w:rsid w:val="009E6E35"/>
    <w:rsid w:val="00A21062"/>
    <w:rsid w:val="00A23A58"/>
    <w:rsid w:val="00A27CD8"/>
    <w:rsid w:val="00A43BA5"/>
    <w:rsid w:val="00A710C4"/>
    <w:rsid w:val="00A75BA1"/>
    <w:rsid w:val="00AE0582"/>
    <w:rsid w:val="00AE1B79"/>
    <w:rsid w:val="00AF4309"/>
    <w:rsid w:val="00AF5F57"/>
    <w:rsid w:val="00AF6E6E"/>
    <w:rsid w:val="00B02E4C"/>
    <w:rsid w:val="00B91029"/>
    <w:rsid w:val="00BA128D"/>
    <w:rsid w:val="00BB1BB3"/>
    <w:rsid w:val="00BB7C14"/>
    <w:rsid w:val="00BC36B8"/>
    <w:rsid w:val="00BE7112"/>
    <w:rsid w:val="00C0381E"/>
    <w:rsid w:val="00C25183"/>
    <w:rsid w:val="00C340EC"/>
    <w:rsid w:val="00C4071D"/>
    <w:rsid w:val="00C61AC4"/>
    <w:rsid w:val="00C66212"/>
    <w:rsid w:val="00C67E33"/>
    <w:rsid w:val="00C75DA5"/>
    <w:rsid w:val="00C818F8"/>
    <w:rsid w:val="00C9702D"/>
    <w:rsid w:val="00CC38D7"/>
    <w:rsid w:val="00CD5AE1"/>
    <w:rsid w:val="00CE1311"/>
    <w:rsid w:val="00CF6A08"/>
    <w:rsid w:val="00D07B0A"/>
    <w:rsid w:val="00D07E9D"/>
    <w:rsid w:val="00D106CC"/>
    <w:rsid w:val="00D14BCB"/>
    <w:rsid w:val="00D16BD9"/>
    <w:rsid w:val="00D35812"/>
    <w:rsid w:val="00D532EC"/>
    <w:rsid w:val="00D63C64"/>
    <w:rsid w:val="00D67CB8"/>
    <w:rsid w:val="00D7102A"/>
    <w:rsid w:val="00D75910"/>
    <w:rsid w:val="00D77550"/>
    <w:rsid w:val="00D94EA8"/>
    <w:rsid w:val="00DA3CF1"/>
    <w:rsid w:val="00DC2003"/>
    <w:rsid w:val="00DC7C3C"/>
    <w:rsid w:val="00DD2C9C"/>
    <w:rsid w:val="00DE4233"/>
    <w:rsid w:val="00DE49C6"/>
    <w:rsid w:val="00DF4FC7"/>
    <w:rsid w:val="00DF5FE4"/>
    <w:rsid w:val="00E21204"/>
    <w:rsid w:val="00E30A76"/>
    <w:rsid w:val="00E33CB8"/>
    <w:rsid w:val="00E5028A"/>
    <w:rsid w:val="00E51419"/>
    <w:rsid w:val="00E57B89"/>
    <w:rsid w:val="00E701D8"/>
    <w:rsid w:val="00E95B88"/>
    <w:rsid w:val="00EC011B"/>
    <w:rsid w:val="00EC65BD"/>
    <w:rsid w:val="00EE3A2B"/>
    <w:rsid w:val="00F052CA"/>
    <w:rsid w:val="00F12E75"/>
    <w:rsid w:val="00F353FE"/>
    <w:rsid w:val="00F47FF3"/>
    <w:rsid w:val="00F674C5"/>
    <w:rsid w:val="00F93A0C"/>
    <w:rsid w:val="00FA03C3"/>
    <w:rsid w:val="00FA57FA"/>
    <w:rsid w:val="00FB576E"/>
    <w:rsid w:val="00FB5AA5"/>
    <w:rsid w:val="00FB7639"/>
    <w:rsid w:val="00FE2907"/>
    <w:rsid w:val="00FE3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BEF1"/>
  <w15:chartTrackingRefBased/>
  <w15:docId w15:val="{A1E34D62-1215-42FB-AA74-571A8BC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B38"/>
    <w:pPr>
      <w:spacing w:after="200" w:line="276" w:lineRule="auto"/>
    </w:pPr>
    <w:rPr>
      <w:sz w:val="22"/>
      <w:szCs w:val="22"/>
    </w:rPr>
  </w:style>
  <w:style w:type="paragraph" w:styleId="1">
    <w:name w:val="heading 1"/>
    <w:basedOn w:val="a"/>
    <w:next w:val="a"/>
    <w:link w:val="10"/>
    <w:qFormat/>
    <w:rsid w:val="00AF5F57"/>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14C"/>
    <w:rPr>
      <w:sz w:val="22"/>
      <w:szCs w:val="22"/>
    </w:rPr>
  </w:style>
  <w:style w:type="paragraph" w:customStyle="1" w:styleId="ConsPlusNormal">
    <w:name w:val="ConsPlusNormal"/>
    <w:uiPriority w:val="99"/>
    <w:rsid w:val="009C114C"/>
    <w:pPr>
      <w:autoSpaceDE w:val="0"/>
      <w:autoSpaceDN w:val="0"/>
      <w:adjustRightInd w:val="0"/>
    </w:pPr>
    <w:rPr>
      <w:rFonts w:ascii="Arial" w:hAnsi="Arial" w:cs="Arial"/>
    </w:rPr>
  </w:style>
  <w:style w:type="paragraph" w:customStyle="1" w:styleId="ConsPlusNonformat">
    <w:name w:val="ConsPlusNonformat"/>
    <w:uiPriority w:val="99"/>
    <w:rsid w:val="009C114C"/>
    <w:pPr>
      <w:autoSpaceDE w:val="0"/>
      <w:autoSpaceDN w:val="0"/>
      <w:adjustRightInd w:val="0"/>
    </w:pPr>
    <w:rPr>
      <w:rFonts w:ascii="Courier New" w:hAnsi="Courier New" w:cs="Courier New"/>
    </w:rPr>
  </w:style>
  <w:style w:type="paragraph" w:customStyle="1" w:styleId="ConsPlusTitle">
    <w:name w:val="ConsPlusTitle"/>
    <w:uiPriority w:val="99"/>
    <w:rsid w:val="009C114C"/>
    <w:pPr>
      <w:autoSpaceDE w:val="0"/>
      <w:autoSpaceDN w:val="0"/>
      <w:adjustRightInd w:val="0"/>
    </w:pPr>
    <w:rPr>
      <w:rFonts w:ascii="Arial" w:hAnsi="Arial" w:cs="Arial"/>
      <w:b/>
      <w:bCs/>
    </w:rPr>
  </w:style>
  <w:style w:type="paragraph" w:styleId="a4">
    <w:name w:val="header"/>
    <w:basedOn w:val="a"/>
    <w:link w:val="a5"/>
    <w:uiPriority w:val="99"/>
    <w:semiHidden/>
    <w:unhideWhenUsed/>
    <w:rsid w:val="009C11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4C"/>
  </w:style>
  <w:style w:type="paragraph" w:styleId="a6">
    <w:name w:val="footer"/>
    <w:basedOn w:val="a"/>
    <w:link w:val="a7"/>
    <w:uiPriority w:val="99"/>
    <w:semiHidden/>
    <w:unhideWhenUsed/>
    <w:rsid w:val="009C11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4C"/>
  </w:style>
  <w:style w:type="paragraph" w:styleId="3">
    <w:name w:val="Body Text Indent 3"/>
    <w:basedOn w:val="a"/>
    <w:link w:val="30"/>
    <w:semiHidden/>
    <w:unhideWhenUsed/>
    <w:rsid w:val="009C114C"/>
    <w:pPr>
      <w:spacing w:after="0" w:line="240" w:lineRule="auto"/>
      <w:ind w:firstLine="708"/>
      <w:jc w:val="both"/>
    </w:pPr>
    <w:rPr>
      <w:rFonts w:ascii="Times New Roman" w:hAnsi="Times New Roman"/>
      <w:sz w:val="24"/>
      <w:szCs w:val="20"/>
    </w:rPr>
  </w:style>
  <w:style w:type="character" w:customStyle="1" w:styleId="30">
    <w:name w:val="Основной текст с отступом 3 Знак"/>
    <w:link w:val="3"/>
    <w:semiHidden/>
    <w:rsid w:val="009C114C"/>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9C114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C114C"/>
    <w:rPr>
      <w:rFonts w:ascii="Tahoma" w:hAnsi="Tahoma" w:cs="Tahoma"/>
      <w:sz w:val="16"/>
      <w:szCs w:val="16"/>
    </w:rPr>
  </w:style>
  <w:style w:type="paragraph" w:customStyle="1" w:styleId="western">
    <w:name w:val="western"/>
    <w:basedOn w:val="a"/>
    <w:rsid w:val="009E1EC2"/>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9E1EC2"/>
  </w:style>
  <w:style w:type="character" w:customStyle="1" w:styleId="10">
    <w:name w:val="Заголовок 1 Знак"/>
    <w:link w:val="1"/>
    <w:rsid w:val="00AF5F57"/>
    <w:rPr>
      <w:rFonts w:ascii="Times New Roman" w:eastAsia="Times New Roman" w:hAnsi="Times New Roman" w:cs="Times New Roman"/>
      <w:b/>
      <w:sz w:val="28"/>
      <w:szCs w:val="20"/>
    </w:rPr>
  </w:style>
  <w:style w:type="paragraph" w:styleId="aa">
    <w:name w:val="List Paragraph"/>
    <w:basedOn w:val="a"/>
    <w:uiPriority w:val="34"/>
    <w:qFormat/>
    <w:rsid w:val="004012B5"/>
    <w:pPr>
      <w:ind w:left="720"/>
      <w:contextualSpacing/>
    </w:pPr>
  </w:style>
  <w:style w:type="table" w:styleId="ab">
    <w:name w:val="Table Grid"/>
    <w:basedOn w:val="a1"/>
    <w:uiPriority w:val="99"/>
    <w:rsid w:val="00DF4F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3597">
      <w:bodyDiv w:val="1"/>
      <w:marLeft w:val="0"/>
      <w:marRight w:val="0"/>
      <w:marTop w:val="0"/>
      <w:marBottom w:val="0"/>
      <w:divBdr>
        <w:top w:val="none" w:sz="0" w:space="0" w:color="auto"/>
        <w:left w:val="none" w:sz="0" w:space="0" w:color="auto"/>
        <w:bottom w:val="none" w:sz="0" w:space="0" w:color="auto"/>
        <w:right w:val="none" w:sz="0" w:space="0" w:color="auto"/>
      </w:divBdr>
    </w:div>
    <w:div w:id="907962630">
      <w:bodyDiv w:val="1"/>
      <w:marLeft w:val="0"/>
      <w:marRight w:val="0"/>
      <w:marTop w:val="0"/>
      <w:marBottom w:val="0"/>
      <w:divBdr>
        <w:top w:val="none" w:sz="0" w:space="0" w:color="auto"/>
        <w:left w:val="none" w:sz="0" w:space="0" w:color="auto"/>
        <w:bottom w:val="none" w:sz="0" w:space="0" w:color="auto"/>
        <w:right w:val="none" w:sz="0" w:space="0" w:color="auto"/>
      </w:divBdr>
    </w:div>
    <w:div w:id="965280096">
      <w:bodyDiv w:val="1"/>
      <w:marLeft w:val="0"/>
      <w:marRight w:val="0"/>
      <w:marTop w:val="0"/>
      <w:marBottom w:val="0"/>
      <w:divBdr>
        <w:top w:val="none" w:sz="0" w:space="0" w:color="auto"/>
        <w:left w:val="none" w:sz="0" w:space="0" w:color="auto"/>
        <w:bottom w:val="none" w:sz="0" w:space="0" w:color="auto"/>
        <w:right w:val="none" w:sz="0" w:space="0" w:color="auto"/>
      </w:divBdr>
    </w:div>
    <w:div w:id="1633055631">
      <w:bodyDiv w:val="1"/>
      <w:marLeft w:val="0"/>
      <w:marRight w:val="0"/>
      <w:marTop w:val="0"/>
      <w:marBottom w:val="0"/>
      <w:divBdr>
        <w:top w:val="none" w:sz="0" w:space="0" w:color="auto"/>
        <w:left w:val="none" w:sz="0" w:space="0" w:color="auto"/>
        <w:bottom w:val="none" w:sz="0" w:space="0" w:color="auto"/>
        <w:right w:val="none" w:sz="0" w:space="0" w:color="auto"/>
      </w:divBdr>
    </w:div>
    <w:div w:id="1847403627">
      <w:bodyDiv w:val="1"/>
      <w:marLeft w:val="0"/>
      <w:marRight w:val="0"/>
      <w:marTop w:val="0"/>
      <w:marBottom w:val="0"/>
      <w:divBdr>
        <w:top w:val="none" w:sz="0" w:space="0" w:color="auto"/>
        <w:left w:val="none" w:sz="0" w:space="0" w:color="auto"/>
        <w:bottom w:val="none" w:sz="0" w:space="0" w:color="auto"/>
        <w:right w:val="none" w:sz="0" w:space="0" w:color="auto"/>
      </w:divBdr>
    </w:div>
    <w:div w:id="1957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1781BC86602BCEB9B3ACF41FD47B5BED14A8B8CE9D45199FCBDA1B24C0FF451C62DF6CA6A72H7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B5A4A9629544A3E64FAC4F0C8488A90014726339986B45A5F3EA608047E57DB0E076AE1261279E1487D7D7Y7F" TargetMode="External"/><Relationship Id="rId5" Type="http://schemas.openxmlformats.org/officeDocument/2006/relationships/footnotes" Target="footnotes.xml"/><Relationship Id="rId10" Type="http://schemas.openxmlformats.org/officeDocument/2006/relationships/hyperlink" Target="consultantplus://offline/ref=2321781BC86602BCEB9B3ACC539110B8B9DF178F8FEDDF03C3A3E6FCE54505A371H6E" TargetMode="External"/><Relationship Id="rId4" Type="http://schemas.openxmlformats.org/officeDocument/2006/relationships/webSettings" Target="webSettings.xml"/><Relationship Id="rId9" Type="http://schemas.openxmlformats.org/officeDocument/2006/relationships/hyperlink" Target="consultantplus://offline/ref=2321781BC86602BCEB9B3ACF41FD47B5BED14A8B8CE9D45199FCBDA1B24C0FF451C62DF6CA6A7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28963</CharactersWithSpaces>
  <SharedDoc>false</SharedDoc>
  <HLinks>
    <vt:vector size="66" baseType="variant">
      <vt:variant>
        <vt:i4>5505026</vt:i4>
      </vt:variant>
      <vt:variant>
        <vt:i4>30</vt:i4>
      </vt:variant>
      <vt:variant>
        <vt:i4>0</vt:i4>
      </vt:variant>
      <vt:variant>
        <vt:i4>5</vt:i4>
      </vt:variant>
      <vt:variant>
        <vt:lpwstr/>
      </vt:variant>
      <vt:variant>
        <vt:lpwstr>Par51</vt:lpwstr>
      </vt:variant>
      <vt:variant>
        <vt:i4>5373958</vt:i4>
      </vt:variant>
      <vt:variant>
        <vt:i4>27</vt:i4>
      </vt:variant>
      <vt:variant>
        <vt:i4>0</vt:i4>
      </vt:variant>
      <vt:variant>
        <vt:i4>5</vt:i4>
      </vt:variant>
      <vt:variant>
        <vt:lpwstr>consultantplus://offline/ref=28B5A4A9629544A3E64FAC4F0C8488A90014726339986B45A5F3EA608047E57DB0E076AE1261279E1487D7D7Y7F</vt:lpwstr>
      </vt:variant>
      <vt:variant>
        <vt:lpwstr/>
      </vt:variant>
      <vt:variant>
        <vt:i4>6881328</vt:i4>
      </vt:variant>
      <vt:variant>
        <vt:i4>24</vt:i4>
      </vt:variant>
      <vt:variant>
        <vt:i4>0</vt:i4>
      </vt:variant>
      <vt:variant>
        <vt:i4>5</vt:i4>
      </vt:variant>
      <vt:variant>
        <vt:lpwstr/>
      </vt:variant>
      <vt:variant>
        <vt:lpwstr>Par129</vt:lpwstr>
      </vt:variant>
      <vt:variant>
        <vt:i4>5701634</vt:i4>
      </vt:variant>
      <vt:variant>
        <vt:i4>21</vt:i4>
      </vt:variant>
      <vt:variant>
        <vt:i4>0</vt:i4>
      </vt:variant>
      <vt:variant>
        <vt:i4>5</vt:i4>
      </vt:variant>
      <vt:variant>
        <vt:lpwstr/>
      </vt:variant>
      <vt:variant>
        <vt:lpwstr>Par68</vt:lpwstr>
      </vt:variant>
      <vt:variant>
        <vt:i4>6684722</vt:i4>
      </vt:variant>
      <vt:variant>
        <vt:i4>18</vt:i4>
      </vt:variant>
      <vt:variant>
        <vt:i4>0</vt:i4>
      </vt:variant>
      <vt:variant>
        <vt:i4>5</vt:i4>
      </vt:variant>
      <vt:variant>
        <vt:lpwstr/>
      </vt:variant>
      <vt:variant>
        <vt:lpwstr>Par106</vt:lpwstr>
      </vt:variant>
      <vt:variant>
        <vt:i4>6684722</vt:i4>
      </vt:variant>
      <vt:variant>
        <vt:i4>15</vt:i4>
      </vt:variant>
      <vt:variant>
        <vt:i4>0</vt:i4>
      </vt:variant>
      <vt:variant>
        <vt:i4>5</vt:i4>
      </vt:variant>
      <vt:variant>
        <vt:lpwstr/>
      </vt:variant>
      <vt:variant>
        <vt:lpwstr>Par106</vt:lpwstr>
      </vt:variant>
      <vt:variant>
        <vt:i4>5505026</vt:i4>
      </vt:variant>
      <vt:variant>
        <vt:i4>12</vt:i4>
      </vt:variant>
      <vt:variant>
        <vt:i4>0</vt:i4>
      </vt:variant>
      <vt:variant>
        <vt:i4>5</vt:i4>
      </vt:variant>
      <vt:variant>
        <vt:lpwstr/>
      </vt:variant>
      <vt:variant>
        <vt:lpwstr>Par51</vt:lpwstr>
      </vt:variant>
      <vt:variant>
        <vt:i4>5505026</vt:i4>
      </vt:variant>
      <vt:variant>
        <vt:i4>9</vt:i4>
      </vt:variant>
      <vt:variant>
        <vt:i4>0</vt:i4>
      </vt:variant>
      <vt:variant>
        <vt:i4>5</vt:i4>
      </vt:variant>
      <vt:variant>
        <vt:lpwstr/>
      </vt:variant>
      <vt:variant>
        <vt:lpwstr>Par51</vt:lpwstr>
      </vt:variant>
      <vt:variant>
        <vt:i4>2818147</vt:i4>
      </vt:variant>
      <vt:variant>
        <vt:i4>6</vt:i4>
      </vt:variant>
      <vt:variant>
        <vt:i4>0</vt:i4>
      </vt:variant>
      <vt:variant>
        <vt:i4>5</vt:i4>
      </vt:variant>
      <vt:variant>
        <vt:lpwstr>consultantplus://offline/ref=2321781BC86602BCEB9B3ACC539110B8B9DF178F8FEDDF03C3A3E6FCE54505A371H6E</vt:lpwstr>
      </vt:variant>
      <vt:variant>
        <vt:lpwstr/>
      </vt:variant>
      <vt:variant>
        <vt:i4>7995490</vt:i4>
      </vt:variant>
      <vt:variant>
        <vt:i4>3</vt:i4>
      </vt:variant>
      <vt:variant>
        <vt:i4>0</vt:i4>
      </vt:variant>
      <vt:variant>
        <vt:i4>5</vt:i4>
      </vt:variant>
      <vt:variant>
        <vt:lpwstr>consultantplus://offline/ref=2321781BC86602BCEB9B3ACF41FD47B5BED14A8B8CE9D45199FCBDA1B24C0FF451C62DF6CA6A72H7E</vt:lpwstr>
      </vt:variant>
      <vt:variant>
        <vt:lpwstr/>
      </vt:variant>
      <vt:variant>
        <vt:i4>7995490</vt:i4>
      </vt:variant>
      <vt:variant>
        <vt:i4>0</vt:i4>
      </vt:variant>
      <vt:variant>
        <vt:i4>0</vt:i4>
      </vt:variant>
      <vt:variant>
        <vt:i4>5</vt:i4>
      </vt:variant>
      <vt:variant>
        <vt:lpwstr>consultantplus://offline/ref=2321781BC86602BCEB9B3ACF41FD47B5BED14A8B8CE9D45199FCBDA1B24C0FF451C62DF6CA6A72H7E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Елена А. Макарова</cp:lastModifiedBy>
  <cp:revision>2</cp:revision>
  <cp:lastPrinted>2023-04-24T01:12:00Z</cp:lastPrinted>
  <dcterms:created xsi:type="dcterms:W3CDTF">2023-05-23T05:14:00Z</dcterms:created>
  <dcterms:modified xsi:type="dcterms:W3CDTF">2023-05-23T05:14:00Z</dcterms:modified>
</cp:coreProperties>
</file>