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AA" w:rsidRPr="00234055" w:rsidRDefault="00E16EAA" w:rsidP="00E16EAA">
      <w:pPr>
        <w:jc w:val="center"/>
        <w:rPr>
          <w:b/>
          <w:sz w:val="28"/>
          <w:szCs w:val="28"/>
        </w:rPr>
      </w:pPr>
      <w:r>
        <w:rPr>
          <w:b/>
          <w:noProof/>
          <w:sz w:val="32"/>
          <w:szCs w:val="32"/>
        </w:rPr>
        <w:drawing>
          <wp:inline distT="0" distB="0" distL="0" distR="0">
            <wp:extent cx="762000" cy="1133475"/>
            <wp:effectExtent l="19050" t="0" r="0"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8"/>
                    <a:srcRect/>
                    <a:stretch>
                      <a:fillRect/>
                    </a:stretch>
                  </pic:blipFill>
                  <pic:spPr bwMode="auto">
                    <a:xfrm>
                      <a:off x="0" y="0"/>
                      <a:ext cx="762000" cy="1133475"/>
                    </a:xfrm>
                    <a:prstGeom prst="rect">
                      <a:avLst/>
                    </a:prstGeom>
                    <a:noFill/>
                    <a:ln w="9525">
                      <a:noFill/>
                      <a:miter lim="800000"/>
                      <a:headEnd/>
                      <a:tailEnd/>
                    </a:ln>
                  </pic:spPr>
                </pic:pic>
              </a:graphicData>
            </a:graphic>
          </wp:inline>
        </w:drawing>
      </w:r>
    </w:p>
    <w:p w:rsidR="00E16EAA" w:rsidRPr="00234055" w:rsidRDefault="00E16EAA" w:rsidP="00E16EAA">
      <w:pPr>
        <w:jc w:val="center"/>
        <w:rPr>
          <w:b/>
          <w:sz w:val="28"/>
          <w:szCs w:val="28"/>
        </w:rPr>
      </w:pPr>
      <w:r w:rsidRPr="00234055">
        <w:rPr>
          <w:b/>
          <w:sz w:val="28"/>
          <w:szCs w:val="28"/>
        </w:rPr>
        <w:t>АДМИНИСТРАЦИЯ</w:t>
      </w:r>
    </w:p>
    <w:p w:rsidR="00E16EAA" w:rsidRPr="00234055" w:rsidRDefault="00E16EAA" w:rsidP="00E16EAA">
      <w:pPr>
        <w:jc w:val="center"/>
        <w:rPr>
          <w:b/>
          <w:sz w:val="28"/>
          <w:szCs w:val="28"/>
        </w:rPr>
      </w:pPr>
      <w:r w:rsidRPr="00234055">
        <w:rPr>
          <w:b/>
          <w:sz w:val="28"/>
          <w:szCs w:val="28"/>
        </w:rPr>
        <w:t xml:space="preserve">АНУЧИНСКОГО МУНИЦИПАЛЬНОГО РАЙОНА </w:t>
      </w:r>
    </w:p>
    <w:p w:rsidR="00E16EAA" w:rsidRPr="00234055" w:rsidRDefault="00E16EAA" w:rsidP="00E16EAA">
      <w:pPr>
        <w:jc w:val="center"/>
        <w:rPr>
          <w:b/>
          <w:sz w:val="28"/>
          <w:szCs w:val="28"/>
        </w:rPr>
      </w:pPr>
    </w:p>
    <w:p w:rsidR="00E16EAA" w:rsidRPr="00234055" w:rsidRDefault="00E16EAA" w:rsidP="00E16EAA">
      <w:pPr>
        <w:jc w:val="center"/>
        <w:rPr>
          <w:sz w:val="28"/>
          <w:szCs w:val="28"/>
        </w:rPr>
      </w:pPr>
      <w:proofErr w:type="gramStart"/>
      <w:r w:rsidRPr="00234055">
        <w:rPr>
          <w:sz w:val="28"/>
          <w:szCs w:val="28"/>
        </w:rPr>
        <w:t>П</w:t>
      </w:r>
      <w:proofErr w:type="gramEnd"/>
      <w:r w:rsidRPr="00234055">
        <w:rPr>
          <w:sz w:val="28"/>
          <w:szCs w:val="28"/>
        </w:rPr>
        <w:t xml:space="preserve"> О С Т А Н О В Л Е Н И Е</w:t>
      </w:r>
    </w:p>
    <w:p w:rsidR="00E16EAA" w:rsidRPr="00234055" w:rsidRDefault="00E16EAA" w:rsidP="00E16EAA">
      <w:pPr>
        <w:jc w:val="center"/>
        <w:rPr>
          <w:sz w:val="28"/>
          <w:szCs w:val="28"/>
        </w:rPr>
      </w:pPr>
    </w:p>
    <w:p w:rsidR="00E16EAA" w:rsidRPr="00234055" w:rsidRDefault="00E942B3" w:rsidP="00E16EAA">
      <w:pPr>
        <w:rPr>
          <w:sz w:val="28"/>
          <w:szCs w:val="28"/>
        </w:rPr>
      </w:pPr>
      <w:r>
        <w:rPr>
          <w:sz w:val="28"/>
          <w:szCs w:val="28"/>
        </w:rPr>
        <w:t xml:space="preserve">              </w:t>
      </w:r>
      <w:r w:rsidR="00FF5698">
        <w:rPr>
          <w:sz w:val="28"/>
          <w:szCs w:val="28"/>
        </w:rPr>
        <w:t>25.09.2014</w:t>
      </w:r>
      <w:r>
        <w:rPr>
          <w:sz w:val="28"/>
          <w:szCs w:val="28"/>
        </w:rPr>
        <w:t xml:space="preserve"> г.</w:t>
      </w:r>
      <w:r w:rsidR="00E16EAA" w:rsidRPr="00234055">
        <w:rPr>
          <w:sz w:val="28"/>
          <w:szCs w:val="28"/>
        </w:rPr>
        <w:t xml:space="preserve">           </w:t>
      </w:r>
      <w:r>
        <w:rPr>
          <w:sz w:val="28"/>
          <w:szCs w:val="28"/>
        </w:rPr>
        <w:t xml:space="preserve">     </w:t>
      </w:r>
      <w:r w:rsidR="00E16EAA" w:rsidRPr="00234055">
        <w:rPr>
          <w:sz w:val="28"/>
          <w:szCs w:val="28"/>
        </w:rPr>
        <w:t xml:space="preserve">            с</w:t>
      </w:r>
      <w:proofErr w:type="gramStart"/>
      <w:r w:rsidR="00E16EAA" w:rsidRPr="00234055">
        <w:rPr>
          <w:sz w:val="28"/>
          <w:szCs w:val="28"/>
        </w:rPr>
        <w:t>.А</w:t>
      </w:r>
      <w:proofErr w:type="gramEnd"/>
      <w:r w:rsidR="00E16EAA" w:rsidRPr="00234055">
        <w:rPr>
          <w:sz w:val="28"/>
          <w:szCs w:val="28"/>
        </w:rPr>
        <w:t>нучино                                      №</w:t>
      </w:r>
      <w:r>
        <w:rPr>
          <w:sz w:val="28"/>
          <w:szCs w:val="28"/>
        </w:rPr>
        <w:t xml:space="preserve"> </w:t>
      </w:r>
      <w:r w:rsidR="00FF5698">
        <w:rPr>
          <w:sz w:val="28"/>
          <w:szCs w:val="28"/>
        </w:rPr>
        <w:t>475</w:t>
      </w:r>
    </w:p>
    <w:p w:rsidR="00E16EAA" w:rsidRPr="00234055" w:rsidRDefault="00E16EAA" w:rsidP="00E16EAA">
      <w:pPr>
        <w:jc w:val="both"/>
        <w:rPr>
          <w:sz w:val="28"/>
          <w:szCs w:val="28"/>
        </w:rPr>
      </w:pPr>
    </w:p>
    <w:p w:rsidR="00E16EAA" w:rsidRDefault="00E16EAA" w:rsidP="00B5155F">
      <w:pPr>
        <w:pBdr>
          <w:top w:val="single" w:sz="4" w:space="0" w:color="FFFFFF"/>
          <w:left w:val="single" w:sz="4" w:space="1" w:color="FFFFFF"/>
          <w:bottom w:val="single" w:sz="4" w:space="1" w:color="FFFFFF"/>
          <w:right w:val="single" w:sz="4" w:space="0" w:color="FFFFFF"/>
        </w:pBdr>
        <w:ind w:right="-2"/>
        <w:jc w:val="center"/>
        <w:rPr>
          <w:b/>
          <w:sz w:val="28"/>
          <w:szCs w:val="28"/>
        </w:rPr>
      </w:pPr>
      <w:r w:rsidRPr="00234055">
        <w:rPr>
          <w:b/>
          <w:sz w:val="28"/>
          <w:szCs w:val="28"/>
        </w:rPr>
        <w:t>Об утверждении муниципальной программы</w:t>
      </w:r>
    </w:p>
    <w:p w:rsidR="00E16EAA" w:rsidRPr="00B5155F" w:rsidRDefault="00B5155F" w:rsidP="00B5155F">
      <w:pPr>
        <w:ind w:firstLine="709"/>
        <w:jc w:val="center"/>
        <w:rPr>
          <w:b/>
          <w:sz w:val="28"/>
          <w:szCs w:val="28"/>
        </w:rPr>
      </w:pPr>
      <w:r w:rsidRPr="00B5155F">
        <w:rPr>
          <w:b/>
          <w:sz w:val="28"/>
          <w:szCs w:val="28"/>
        </w:rPr>
        <w:t>«Развитие социально-культурной сферы Анучинского муниципального района  на 2015-2019 годы»</w:t>
      </w:r>
    </w:p>
    <w:p w:rsidR="00B5155F" w:rsidRPr="00B5155F" w:rsidRDefault="00B5155F" w:rsidP="00E16EAA">
      <w:pPr>
        <w:spacing w:line="360" w:lineRule="auto"/>
        <w:ind w:firstLine="709"/>
        <w:jc w:val="center"/>
        <w:rPr>
          <w:b/>
          <w:sz w:val="28"/>
          <w:szCs w:val="28"/>
        </w:rPr>
      </w:pPr>
    </w:p>
    <w:p w:rsidR="00E16EAA" w:rsidRDefault="00E16EAA" w:rsidP="00E16EAA">
      <w:pPr>
        <w:spacing w:line="360" w:lineRule="auto"/>
        <w:ind w:firstLine="709"/>
        <w:jc w:val="both"/>
        <w:rPr>
          <w:sz w:val="28"/>
          <w:szCs w:val="28"/>
        </w:rPr>
      </w:pPr>
      <w:r w:rsidRPr="00234055">
        <w:rPr>
          <w:sz w:val="28"/>
          <w:szCs w:val="28"/>
        </w:rPr>
        <w:t xml:space="preserve"> В соответствии со статьёй 179 Бюджетного кодекса Российской Федерации, во исполнение постановления  администрации Анучинского муниц</w:t>
      </w:r>
      <w:r>
        <w:rPr>
          <w:sz w:val="28"/>
          <w:szCs w:val="28"/>
        </w:rPr>
        <w:t>ипального района от 02.06.2014г</w:t>
      </w:r>
      <w:r w:rsidRPr="00234055">
        <w:rPr>
          <w:sz w:val="28"/>
          <w:szCs w:val="28"/>
        </w:rPr>
        <w:t>.</w:t>
      </w:r>
      <w:r>
        <w:rPr>
          <w:sz w:val="28"/>
          <w:szCs w:val="28"/>
        </w:rPr>
        <w:t xml:space="preserve"> </w:t>
      </w:r>
      <w:r w:rsidRPr="00234055">
        <w:rPr>
          <w:sz w:val="28"/>
          <w:szCs w:val="28"/>
        </w:rPr>
        <w:t xml:space="preserve"> №295 «Об</w:t>
      </w:r>
      <w:r>
        <w:rPr>
          <w:sz w:val="28"/>
          <w:szCs w:val="28"/>
        </w:rPr>
        <w:t xml:space="preserve"> </w:t>
      </w:r>
      <w:r w:rsidRPr="00234055">
        <w:rPr>
          <w:sz w:val="28"/>
          <w:szCs w:val="28"/>
        </w:rPr>
        <w:t xml:space="preserve">утверждении </w:t>
      </w:r>
      <w:r>
        <w:rPr>
          <w:sz w:val="28"/>
          <w:szCs w:val="28"/>
        </w:rPr>
        <w:t xml:space="preserve"> </w:t>
      </w:r>
      <w:r w:rsidRPr="00234055">
        <w:rPr>
          <w:sz w:val="28"/>
          <w:szCs w:val="28"/>
        </w:rPr>
        <w:t>Положения о порядке разработки, реализации и оценки эффективности муниципальных программ и ведомственных целевых программ Анучинского муниципального района»</w:t>
      </w:r>
      <w:r>
        <w:rPr>
          <w:sz w:val="28"/>
          <w:szCs w:val="28"/>
        </w:rPr>
        <w:t>, администрация Анучинского муниципального района</w:t>
      </w:r>
    </w:p>
    <w:p w:rsidR="00E16EAA" w:rsidRDefault="00E16EAA" w:rsidP="00E16EAA">
      <w:pPr>
        <w:spacing w:line="360" w:lineRule="auto"/>
        <w:ind w:firstLine="709"/>
        <w:jc w:val="both"/>
        <w:rPr>
          <w:sz w:val="28"/>
          <w:szCs w:val="28"/>
        </w:rPr>
      </w:pPr>
    </w:p>
    <w:p w:rsidR="00E16EAA" w:rsidRPr="00234055" w:rsidRDefault="00E16EAA" w:rsidP="00E16EAA">
      <w:pPr>
        <w:spacing w:line="360" w:lineRule="auto"/>
        <w:jc w:val="both"/>
        <w:rPr>
          <w:sz w:val="28"/>
          <w:szCs w:val="28"/>
        </w:rPr>
      </w:pPr>
      <w:r>
        <w:rPr>
          <w:sz w:val="28"/>
          <w:szCs w:val="28"/>
        </w:rPr>
        <w:t>ПОСТАНОВЛЯЕТ</w:t>
      </w:r>
      <w:r w:rsidRPr="00234055">
        <w:rPr>
          <w:sz w:val="28"/>
          <w:szCs w:val="28"/>
        </w:rPr>
        <w:t>:</w:t>
      </w:r>
    </w:p>
    <w:p w:rsidR="00B5155F" w:rsidRPr="00B5155F" w:rsidRDefault="00E16EAA" w:rsidP="00B5155F">
      <w:pPr>
        <w:pStyle w:val="af3"/>
        <w:numPr>
          <w:ilvl w:val="0"/>
          <w:numId w:val="40"/>
        </w:numPr>
        <w:pBdr>
          <w:top w:val="single" w:sz="4" w:space="0" w:color="FFFFFF"/>
          <w:left w:val="single" w:sz="4" w:space="1" w:color="FFFFFF"/>
          <w:bottom w:val="single" w:sz="4" w:space="1" w:color="FFFFFF"/>
          <w:right w:val="single" w:sz="4" w:space="0" w:color="FFFFFF"/>
        </w:pBdr>
        <w:shd w:val="clear" w:color="auto" w:fill="FFFFFF"/>
        <w:spacing w:line="360" w:lineRule="auto"/>
        <w:ind w:left="0" w:right="10" w:firstLine="709"/>
        <w:jc w:val="both"/>
        <w:rPr>
          <w:rFonts w:ascii="Times New Roman" w:hAnsi="Times New Roman" w:cs="Times New Roman"/>
          <w:b w:val="0"/>
          <w:sz w:val="28"/>
          <w:szCs w:val="28"/>
        </w:rPr>
      </w:pPr>
      <w:r w:rsidRPr="00B5155F">
        <w:rPr>
          <w:rFonts w:ascii="Times New Roman" w:hAnsi="Times New Roman" w:cs="Times New Roman"/>
          <w:b w:val="0"/>
          <w:sz w:val="28"/>
          <w:szCs w:val="28"/>
        </w:rPr>
        <w:t xml:space="preserve">Утвердить  муниципальную программу  </w:t>
      </w:r>
      <w:r w:rsidR="00B5155F">
        <w:rPr>
          <w:rFonts w:ascii="Times New Roman" w:hAnsi="Times New Roman" w:cs="Times New Roman"/>
          <w:b w:val="0"/>
          <w:sz w:val="28"/>
          <w:szCs w:val="28"/>
        </w:rPr>
        <w:t>«</w:t>
      </w:r>
      <w:r w:rsidR="00B5155F" w:rsidRPr="00B5155F">
        <w:rPr>
          <w:rFonts w:ascii="Times New Roman" w:hAnsi="Times New Roman" w:cs="Times New Roman"/>
          <w:b w:val="0"/>
          <w:bCs w:val="0"/>
          <w:sz w:val="28"/>
          <w:szCs w:val="28"/>
        </w:rPr>
        <w:t>Развитие социально-культурной сферы Анучинского муниципального района  на 2015-2019 годы» (прилагается).</w:t>
      </w:r>
    </w:p>
    <w:p w:rsidR="00B5155F" w:rsidRPr="00B5155F" w:rsidRDefault="00B5155F" w:rsidP="00B5155F">
      <w:pPr>
        <w:pStyle w:val="af3"/>
        <w:numPr>
          <w:ilvl w:val="0"/>
          <w:numId w:val="40"/>
        </w:numPr>
        <w:pBdr>
          <w:top w:val="single" w:sz="4" w:space="0" w:color="FFFFFF"/>
          <w:left w:val="single" w:sz="4" w:space="1" w:color="FFFFFF"/>
          <w:bottom w:val="single" w:sz="4" w:space="1" w:color="FFFFFF"/>
          <w:right w:val="single" w:sz="4" w:space="0" w:color="FFFFFF"/>
        </w:pBdr>
        <w:shd w:val="clear" w:color="auto" w:fill="FFFFFF"/>
        <w:spacing w:line="360" w:lineRule="auto"/>
        <w:ind w:left="0" w:right="10" w:firstLine="709"/>
        <w:jc w:val="both"/>
        <w:rPr>
          <w:rFonts w:ascii="Times New Roman" w:hAnsi="Times New Roman" w:cs="Times New Roman"/>
          <w:b w:val="0"/>
          <w:sz w:val="28"/>
          <w:szCs w:val="28"/>
        </w:rPr>
      </w:pPr>
      <w:proofErr w:type="gramStart"/>
      <w:r w:rsidRPr="00B5155F">
        <w:rPr>
          <w:rFonts w:ascii="Times New Roman" w:hAnsi="Times New Roman" w:cs="Times New Roman"/>
          <w:b w:val="0"/>
          <w:sz w:val="28"/>
          <w:szCs w:val="28"/>
        </w:rPr>
        <w:t>Разместить</w:t>
      </w:r>
      <w:proofErr w:type="gramEnd"/>
      <w:r w:rsidRPr="00B5155F">
        <w:rPr>
          <w:rFonts w:ascii="Times New Roman" w:hAnsi="Times New Roman" w:cs="Times New Roman"/>
          <w:b w:val="0"/>
          <w:sz w:val="28"/>
          <w:szCs w:val="28"/>
        </w:rPr>
        <w:t xml:space="preserve"> муниципальную программу  </w:t>
      </w:r>
      <w:r w:rsidRPr="00B5155F">
        <w:rPr>
          <w:rFonts w:ascii="Times New Roman" w:hAnsi="Times New Roman" w:cs="Times New Roman"/>
          <w:b w:val="0"/>
          <w:bCs w:val="0"/>
          <w:sz w:val="28"/>
          <w:szCs w:val="28"/>
        </w:rPr>
        <w:t>Развитие социально-культурной сферы Анучинского муниципального района  на 2015-2019 годы»</w:t>
      </w:r>
      <w:r w:rsidRPr="00B5155F">
        <w:rPr>
          <w:rFonts w:ascii="Times New Roman" w:hAnsi="Times New Roman" w:cs="Times New Roman"/>
          <w:b w:val="0"/>
          <w:sz w:val="28"/>
          <w:szCs w:val="28"/>
        </w:rPr>
        <w:t xml:space="preserve"> на официальном </w:t>
      </w:r>
      <w:r w:rsidR="00F96348">
        <w:rPr>
          <w:rFonts w:ascii="Times New Roman" w:hAnsi="Times New Roman" w:cs="Times New Roman"/>
          <w:b w:val="0"/>
          <w:sz w:val="28"/>
          <w:szCs w:val="28"/>
        </w:rPr>
        <w:t>интернет-</w:t>
      </w:r>
      <w:r w:rsidRPr="00B5155F">
        <w:rPr>
          <w:rFonts w:ascii="Times New Roman" w:hAnsi="Times New Roman" w:cs="Times New Roman"/>
          <w:b w:val="0"/>
          <w:sz w:val="28"/>
          <w:szCs w:val="28"/>
        </w:rPr>
        <w:t>сайте администрации Анучинского муниц</w:t>
      </w:r>
      <w:r>
        <w:rPr>
          <w:rFonts w:ascii="Times New Roman" w:hAnsi="Times New Roman" w:cs="Times New Roman"/>
          <w:b w:val="0"/>
          <w:sz w:val="28"/>
          <w:szCs w:val="28"/>
        </w:rPr>
        <w:t>и</w:t>
      </w:r>
      <w:r w:rsidRPr="00B5155F">
        <w:rPr>
          <w:rFonts w:ascii="Times New Roman" w:hAnsi="Times New Roman" w:cs="Times New Roman"/>
          <w:b w:val="0"/>
          <w:sz w:val="28"/>
          <w:szCs w:val="28"/>
        </w:rPr>
        <w:t>пального района.</w:t>
      </w:r>
    </w:p>
    <w:p w:rsidR="00E16EAA" w:rsidRPr="00B5155F" w:rsidRDefault="00E16EAA" w:rsidP="00B5155F">
      <w:pPr>
        <w:pStyle w:val="af3"/>
        <w:numPr>
          <w:ilvl w:val="0"/>
          <w:numId w:val="40"/>
        </w:numPr>
        <w:pBdr>
          <w:top w:val="single" w:sz="4" w:space="0" w:color="FFFFFF"/>
          <w:left w:val="single" w:sz="4" w:space="1" w:color="FFFFFF"/>
          <w:bottom w:val="single" w:sz="4" w:space="1" w:color="FFFFFF"/>
          <w:right w:val="single" w:sz="4" w:space="0" w:color="FFFFFF"/>
        </w:pBdr>
        <w:shd w:val="clear" w:color="auto" w:fill="FFFFFF"/>
        <w:spacing w:line="360" w:lineRule="auto"/>
        <w:ind w:left="0" w:right="10" w:firstLine="709"/>
        <w:jc w:val="both"/>
        <w:rPr>
          <w:rFonts w:ascii="Times New Roman" w:hAnsi="Times New Roman" w:cs="Times New Roman"/>
          <w:b w:val="0"/>
          <w:sz w:val="28"/>
          <w:szCs w:val="28"/>
        </w:rPr>
      </w:pPr>
      <w:proofErr w:type="gramStart"/>
      <w:r w:rsidRPr="00B5155F">
        <w:rPr>
          <w:rFonts w:ascii="Times New Roman" w:hAnsi="Times New Roman" w:cs="Times New Roman"/>
          <w:b w:val="0"/>
          <w:sz w:val="28"/>
          <w:szCs w:val="28"/>
        </w:rPr>
        <w:t>Контроль за</w:t>
      </w:r>
      <w:proofErr w:type="gramEnd"/>
      <w:r w:rsidRPr="00B5155F">
        <w:rPr>
          <w:rFonts w:ascii="Times New Roman" w:hAnsi="Times New Roman" w:cs="Times New Roman"/>
          <w:b w:val="0"/>
          <w:sz w:val="28"/>
          <w:szCs w:val="28"/>
        </w:rPr>
        <w:t xml:space="preserve"> выполнением настоящего постановления возложить на заместителя  главы   администрации Анучинского муниципального  района   О.А.Егорову.</w:t>
      </w:r>
    </w:p>
    <w:p w:rsidR="006478AC" w:rsidRDefault="006478AC" w:rsidP="00E16EAA">
      <w:pPr>
        <w:jc w:val="both"/>
        <w:rPr>
          <w:sz w:val="28"/>
          <w:szCs w:val="28"/>
        </w:rPr>
      </w:pPr>
    </w:p>
    <w:p w:rsidR="00E16EAA" w:rsidRDefault="00E16EAA" w:rsidP="00E16EAA">
      <w:pPr>
        <w:jc w:val="both"/>
        <w:rPr>
          <w:sz w:val="28"/>
          <w:szCs w:val="28"/>
        </w:rPr>
      </w:pPr>
      <w:r>
        <w:rPr>
          <w:sz w:val="28"/>
          <w:szCs w:val="28"/>
        </w:rPr>
        <w:t>И.о г</w:t>
      </w:r>
      <w:r w:rsidRPr="00234055">
        <w:rPr>
          <w:sz w:val="28"/>
          <w:szCs w:val="28"/>
        </w:rPr>
        <w:t>лав</w:t>
      </w:r>
      <w:r>
        <w:rPr>
          <w:sz w:val="28"/>
          <w:szCs w:val="28"/>
        </w:rPr>
        <w:t xml:space="preserve">ы администрации </w:t>
      </w:r>
    </w:p>
    <w:p w:rsidR="00E16EAA" w:rsidRPr="00234055" w:rsidRDefault="00E16EAA" w:rsidP="00E16EAA">
      <w:pPr>
        <w:jc w:val="both"/>
        <w:rPr>
          <w:sz w:val="28"/>
          <w:szCs w:val="28"/>
        </w:rPr>
      </w:pPr>
      <w:r>
        <w:rPr>
          <w:sz w:val="28"/>
          <w:szCs w:val="28"/>
        </w:rPr>
        <w:t xml:space="preserve">Анучинского </w:t>
      </w:r>
      <w:r w:rsidRPr="00234055">
        <w:rPr>
          <w:sz w:val="28"/>
          <w:szCs w:val="28"/>
        </w:rPr>
        <w:t>муниципального района</w:t>
      </w:r>
      <w:r>
        <w:rPr>
          <w:sz w:val="28"/>
          <w:szCs w:val="28"/>
        </w:rPr>
        <w:t xml:space="preserve">          </w:t>
      </w:r>
      <w:r w:rsidR="00B2655E" w:rsidRPr="00B2655E">
        <w:rPr>
          <w:sz w:val="28"/>
          <w:szCs w:val="28"/>
        </w:rPr>
        <w:t xml:space="preserve">                          </w:t>
      </w:r>
      <w:r>
        <w:rPr>
          <w:sz w:val="28"/>
          <w:szCs w:val="28"/>
        </w:rPr>
        <w:t xml:space="preserve">      </w:t>
      </w:r>
      <w:proofErr w:type="spellStart"/>
      <w:r>
        <w:rPr>
          <w:sz w:val="28"/>
          <w:szCs w:val="28"/>
        </w:rPr>
        <w:t>А.Я.Янчук</w:t>
      </w:r>
      <w:proofErr w:type="spellEnd"/>
    </w:p>
    <w:p w:rsidR="00E16EAA" w:rsidRPr="00E16EAA" w:rsidRDefault="00E16EAA" w:rsidP="00E16EAA">
      <w:pPr>
        <w:pStyle w:val="af3"/>
        <w:jc w:val="right"/>
        <w:rPr>
          <w:rFonts w:ascii="Times New Roman" w:hAnsi="Times New Roman" w:cs="Times New Roman"/>
          <w:b w:val="0"/>
          <w:sz w:val="28"/>
          <w:szCs w:val="28"/>
        </w:rPr>
      </w:pPr>
      <w:r w:rsidRPr="00E16EAA">
        <w:rPr>
          <w:rFonts w:ascii="Times New Roman" w:hAnsi="Times New Roman" w:cs="Times New Roman"/>
          <w:b w:val="0"/>
          <w:sz w:val="28"/>
          <w:szCs w:val="28"/>
        </w:rPr>
        <w:lastRenderedPageBreak/>
        <w:t>Утверждена</w:t>
      </w:r>
    </w:p>
    <w:p w:rsidR="00E16EAA" w:rsidRPr="00E16EAA" w:rsidRDefault="00B5155F" w:rsidP="00E16EAA">
      <w:pPr>
        <w:pStyle w:val="af3"/>
        <w:jc w:val="right"/>
        <w:rPr>
          <w:rFonts w:ascii="Times New Roman" w:hAnsi="Times New Roman" w:cs="Times New Roman"/>
          <w:b w:val="0"/>
          <w:sz w:val="28"/>
          <w:szCs w:val="28"/>
        </w:rPr>
      </w:pPr>
      <w:r w:rsidRPr="00E16EAA">
        <w:rPr>
          <w:rFonts w:ascii="Times New Roman" w:hAnsi="Times New Roman" w:cs="Times New Roman"/>
          <w:b w:val="0"/>
          <w:sz w:val="28"/>
          <w:szCs w:val="28"/>
        </w:rPr>
        <w:t>постановлением</w:t>
      </w:r>
    </w:p>
    <w:p w:rsidR="00E16EAA" w:rsidRPr="00E16EAA" w:rsidRDefault="00E16EAA" w:rsidP="00E16EAA">
      <w:pPr>
        <w:pStyle w:val="af3"/>
        <w:jc w:val="right"/>
        <w:rPr>
          <w:rFonts w:ascii="Times New Roman" w:hAnsi="Times New Roman" w:cs="Times New Roman"/>
          <w:b w:val="0"/>
          <w:sz w:val="28"/>
          <w:szCs w:val="28"/>
        </w:rPr>
      </w:pPr>
      <w:r w:rsidRPr="00E16EAA">
        <w:rPr>
          <w:rFonts w:ascii="Times New Roman" w:hAnsi="Times New Roman" w:cs="Times New Roman"/>
          <w:b w:val="0"/>
          <w:sz w:val="28"/>
          <w:szCs w:val="28"/>
        </w:rPr>
        <w:t xml:space="preserve">администрации Анучинского </w:t>
      </w:r>
    </w:p>
    <w:p w:rsidR="00E16EAA" w:rsidRPr="00E16EAA" w:rsidRDefault="00E16EAA" w:rsidP="00E16EAA">
      <w:pPr>
        <w:pStyle w:val="af3"/>
        <w:jc w:val="right"/>
        <w:rPr>
          <w:rFonts w:ascii="Times New Roman" w:hAnsi="Times New Roman" w:cs="Times New Roman"/>
          <w:b w:val="0"/>
          <w:sz w:val="28"/>
          <w:szCs w:val="28"/>
        </w:rPr>
      </w:pPr>
      <w:r w:rsidRPr="00E16EAA">
        <w:rPr>
          <w:rFonts w:ascii="Times New Roman" w:hAnsi="Times New Roman" w:cs="Times New Roman"/>
          <w:b w:val="0"/>
          <w:sz w:val="28"/>
          <w:szCs w:val="28"/>
        </w:rPr>
        <w:t>муниципального района</w:t>
      </w:r>
    </w:p>
    <w:p w:rsidR="00E16EAA" w:rsidRPr="00E16EAA" w:rsidRDefault="00E16EAA" w:rsidP="00E16EAA">
      <w:pPr>
        <w:pStyle w:val="af3"/>
        <w:jc w:val="right"/>
        <w:rPr>
          <w:rFonts w:ascii="Times New Roman" w:hAnsi="Times New Roman" w:cs="Times New Roman"/>
          <w:b w:val="0"/>
          <w:sz w:val="28"/>
          <w:szCs w:val="28"/>
        </w:rPr>
      </w:pPr>
      <w:r w:rsidRPr="00E16EAA">
        <w:rPr>
          <w:rFonts w:ascii="Times New Roman" w:hAnsi="Times New Roman" w:cs="Times New Roman"/>
          <w:b w:val="0"/>
          <w:sz w:val="28"/>
          <w:szCs w:val="28"/>
        </w:rPr>
        <w:t>от «</w:t>
      </w:r>
      <w:r w:rsidR="00686AF3">
        <w:rPr>
          <w:rFonts w:ascii="Times New Roman" w:hAnsi="Times New Roman" w:cs="Times New Roman"/>
          <w:b w:val="0"/>
          <w:sz w:val="28"/>
          <w:szCs w:val="28"/>
        </w:rPr>
        <w:t>29</w:t>
      </w:r>
      <w:r w:rsidRPr="00E16EAA">
        <w:rPr>
          <w:rFonts w:ascii="Times New Roman" w:hAnsi="Times New Roman" w:cs="Times New Roman"/>
          <w:b w:val="0"/>
          <w:sz w:val="28"/>
          <w:szCs w:val="28"/>
        </w:rPr>
        <w:t>»</w:t>
      </w:r>
      <w:r w:rsidR="006478AC">
        <w:rPr>
          <w:rFonts w:ascii="Times New Roman" w:hAnsi="Times New Roman" w:cs="Times New Roman"/>
          <w:b w:val="0"/>
          <w:sz w:val="28"/>
          <w:szCs w:val="28"/>
        </w:rPr>
        <w:t xml:space="preserve"> </w:t>
      </w:r>
      <w:r w:rsidR="00686AF3">
        <w:rPr>
          <w:rFonts w:ascii="Times New Roman" w:hAnsi="Times New Roman" w:cs="Times New Roman"/>
          <w:b w:val="0"/>
          <w:sz w:val="28"/>
          <w:szCs w:val="28"/>
        </w:rPr>
        <w:t xml:space="preserve">сентября </w:t>
      </w:r>
      <w:r w:rsidRPr="00E16EAA">
        <w:rPr>
          <w:rFonts w:ascii="Times New Roman" w:hAnsi="Times New Roman" w:cs="Times New Roman"/>
          <w:b w:val="0"/>
          <w:sz w:val="28"/>
          <w:szCs w:val="28"/>
        </w:rPr>
        <w:t>2014 г №</w:t>
      </w:r>
      <w:r w:rsidR="00686AF3">
        <w:rPr>
          <w:rFonts w:ascii="Times New Roman" w:hAnsi="Times New Roman" w:cs="Times New Roman"/>
          <w:b w:val="0"/>
          <w:sz w:val="28"/>
          <w:szCs w:val="28"/>
        </w:rPr>
        <w:t>475</w:t>
      </w:r>
    </w:p>
    <w:p w:rsidR="00E16EAA" w:rsidRDefault="00E16EAA" w:rsidP="0073292C">
      <w:pPr>
        <w:pStyle w:val="af3"/>
        <w:rPr>
          <w:rFonts w:ascii="Times New Roman" w:hAnsi="Times New Roman" w:cs="Times New Roman"/>
          <w:sz w:val="28"/>
          <w:szCs w:val="28"/>
        </w:rPr>
      </w:pPr>
    </w:p>
    <w:p w:rsidR="00E16EAA" w:rsidRDefault="00E16EAA" w:rsidP="0073292C">
      <w:pPr>
        <w:pStyle w:val="af3"/>
        <w:rPr>
          <w:rFonts w:ascii="Times New Roman" w:hAnsi="Times New Roman" w:cs="Times New Roman"/>
          <w:sz w:val="28"/>
          <w:szCs w:val="28"/>
        </w:rPr>
      </w:pPr>
    </w:p>
    <w:p w:rsidR="00E16EAA" w:rsidRDefault="00E16EAA" w:rsidP="0073292C">
      <w:pPr>
        <w:pStyle w:val="af3"/>
        <w:rPr>
          <w:rFonts w:ascii="Times New Roman" w:hAnsi="Times New Roman" w:cs="Times New Roman"/>
          <w:sz w:val="28"/>
          <w:szCs w:val="28"/>
        </w:rPr>
      </w:pPr>
    </w:p>
    <w:p w:rsidR="00E16EAA" w:rsidRDefault="00E16EAA" w:rsidP="0073292C">
      <w:pPr>
        <w:pStyle w:val="af3"/>
        <w:rPr>
          <w:rFonts w:ascii="Times New Roman" w:hAnsi="Times New Roman" w:cs="Times New Roman"/>
          <w:sz w:val="28"/>
          <w:szCs w:val="28"/>
        </w:rPr>
      </w:pPr>
    </w:p>
    <w:p w:rsidR="00E16EAA" w:rsidRDefault="00E16EAA" w:rsidP="0073292C">
      <w:pPr>
        <w:pStyle w:val="af3"/>
        <w:rPr>
          <w:rFonts w:ascii="Times New Roman" w:hAnsi="Times New Roman" w:cs="Times New Roman"/>
          <w:sz w:val="28"/>
          <w:szCs w:val="28"/>
        </w:rPr>
      </w:pPr>
    </w:p>
    <w:p w:rsidR="00E16EAA" w:rsidRDefault="00E16EAA" w:rsidP="0073292C">
      <w:pPr>
        <w:pStyle w:val="af3"/>
        <w:rPr>
          <w:rFonts w:ascii="Times New Roman" w:hAnsi="Times New Roman" w:cs="Times New Roman"/>
          <w:sz w:val="28"/>
          <w:szCs w:val="28"/>
        </w:rPr>
      </w:pPr>
    </w:p>
    <w:p w:rsidR="00E16EAA" w:rsidRDefault="00E16EAA" w:rsidP="0073292C">
      <w:pPr>
        <w:pStyle w:val="af3"/>
        <w:rPr>
          <w:rFonts w:ascii="Times New Roman" w:hAnsi="Times New Roman" w:cs="Times New Roman"/>
          <w:sz w:val="28"/>
          <w:szCs w:val="28"/>
        </w:rPr>
      </w:pPr>
    </w:p>
    <w:p w:rsidR="00E16EAA" w:rsidRDefault="00E16EAA" w:rsidP="0073292C">
      <w:pPr>
        <w:pStyle w:val="af3"/>
        <w:rPr>
          <w:rFonts w:ascii="Times New Roman" w:hAnsi="Times New Roman" w:cs="Times New Roman"/>
          <w:sz w:val="28"/>
          <w:szCs w:val="28"/>
        </w:rPr>
      </w:pPr>
    </w:p>
    <w:p w:rsidR="00E16EAA" w:rsidRDefault="00B5155F" w:rsidP="0073292C">
      <w:pPr>
        <w:pStyle w:val="af3"/>
        <w:rPr>
          <w:rFonts w:ascii="Times New Roman" w:hAnsi="Times New Roman" w:cs="Times New Roman"/>
        </w:rPr>
      </w:pPr>
      <w:r w:rsidRPr="00E16EAA">
        <w:rPr>
          <w:rFonts w:ascii="Times New Roman" w:hAnsi="Times New Roman" w:cs="Times New Roman"/>
          <w:sz w:val="28"/>
          <w:szCs w:val="28"/>
        </w:rPr>
        <w:t>МУНИЦИПАЛЬНАЯ ПРОГРАММА</w:t>
      </w:r>
      <w:r w:rsidRPr="008A5711">
        <w:rPr>
          <w:rFonts w:ascii="Times New Roman" w:hAnsi="Times New Roman" w:cs="Times New Roman"/>
        </w:rPr>
        <w:t xml:space="preserve"> </w:t>
      </w:r>
    </w:p>
    <w:p w:rsidR="006E679B" w:rsidRPr="00DE44E3" w:rsidRDefault="00B5155F" w:rsidP="00B5155F">
      <w:pPr>
        <w:pStyle w:val="af3"/>
        <w:spacing w:line="360" w:lineRule="auto"/>
        <w:rPr>
          <w:rFonts w:ascii="Times New Roman" w:hAnsi="Times New Roman" w:cs="Times New Roman"/>
          <w:bCs w:val="0"/>
          <w:sz w:val="28"/>
          <w:szCs w:val="28"/>
        </w:rPr>
      </w:pPr>
      <w:r w:rsidRPr="00DE44E3">
        <w:rPr>
          <w:rFonts w:ascii="Times New Roman" w:hAnsi="Times New Roman" w:cs="Times New Roman"/>
        </w:rPr>
        <w:br/>
      </w:r>
      <w:r w:rsidRPr="00DE44E3">
        <w:rPr>
          <w:rFonts w:ascii="Times New Roman" w:hAnsi="Times New Roman" w:cs="Times New Roman"/>
          <w:bCs w:val="0"/>
          <w:sz w:val="28"/>
          <w:szCs w:val="28"/>
        </w:rPr>
        <w:t>«РАЗВИТИЕ СОЦИАЛЬНО-КУЛЬТУРНОЙ СФЕРЫ</w:t>
      </w:r>
    </w:p>
    <w:p w:rsidR="00240E1C" w:rsidRPr="00DE44E3" w:rsidRDefault="00B5155F" w:rsidP="00B5155F">
      <w:pPr>
        <w:pStyle w:val="af3"/>
        <w:spacing w:line="360" w:lineRule="auto"/>
        <w:rPr>
          <w:rFonts w:ascii="Times New Roman" w:hAnsi="Times New Roman" w:cs="Times New Roman"/>
          <w:bCs w:val="0"/>
          <w:sz w:val="28"/>
          <w:szCs w:val="28"/>
        </w:rPr>
      </w:pPr>
      <w:r w:rsidRPr="00DE44E3">
        <w:rPr>
          <w:rFonts w:ascii="Times New Roman" w:hAnsi="Times New Roman" w:cs="Times New Roman"/>
          <w:bCs w:val="0"/>
          <w:sz w:val="28"/>
          <w:szCs w:val="28"/>
        </w:rPr>
        <w:t xml:space="preserve">АНУЧИНСКОГО МУНИЦИПАЛЬНОГО РАЙОНА  </w:t>
      </w:r>
    </w:p>
    <w:p w:rsidR="006E679B" w:rsidRPr="00DE44E3" w:rsidRDefault="00B5155F" w:rsidP="00B5155F">
      <w:pPr>
        <w:pStyle w:val="af3"/>
        <w:spacing w:line="360" w:lineRule="auto"/>
        <w:rPr>
          <w:rFonts w:ascii="Times New Roman" w:hAnsi="Times New Roman" w:cs="Times New Roman"/>
          <w:bCs w:val="0"/>
          <w:sz w:val="28"/>
          <w:szCs w:val="28"/>
        </w:rPr>
      </w:pPr>
      <w:r w:rsidRPr="00DE44E3">
        <w:rPr>
          <w:rFonts w:ascii="Times New Roman" w:hAnsi="Times New Roman" w:cs="Times New Roman"/>
          <w:bCs w:val="0"/>
          <w:sz w:val="28"/>
          <w:szCs w:val="28"/>
        </w:rPr>
        <w:t>НА 2015-2019 ГОДЫ»</w:t>
      </w:r>
    </w:p>
    <w:p w:rsidR="004814B3" w:rsidRDefault="00DE44E3" w:rsidP="00B5155F">
      <w:pPr>
        <w:spacing w:line="360" w:lineRule="auto"/>
        <w:jc w:val="center"/>
        <w:rPr>
          <w:bCs/>
          <w:sz w:val="28"/>
          <w:szCs w:val="28"/>
        </w:rPr>
      </w:pPr>
      <w:proofErr w:type="gramStart"/>
      <w:r w:rsidRPr="00DE44E3">
        <w:rPr>
          <w:bCs/>
          <w:sz w:val="28"/>
          <w:szCs w:val="28"/>
        </w:rPr>
        <w:t>(в редакции от 30.01.2015 г. №43-па, от02.02.2015 г. №56, от 10.03.2015 г. №142, от 21.04.2015 г. №182, от 13.05.2015 г. №210, от 21.07.2015 г. №281, от 20.08.2015 г. №295, от 20.08.2015 г. №296, от 28.10.2015 г. №347, от 05.11.2015 г. №356, от 15.02.2016 г. №23, от 05.10.2016 г. №23</w:t>
      </w:r>
      <w:r w:rsidR="001E6A1B">
        <w:rPr>
          <w:bCs/>
          <w:sz w:val="28"/>
          <w:szCs w:val="28"/>
        </w:rPr>
        <w:t>2</w:t>
      </w:r>
      <w:r w:rsidR="004814B3">
        <w:rPr>
          <w:bCs/>
          <w:sz w:val="28"/>
          <w:szCs w:val="28"/>
        </w:rPr>
        <w:t xml:space="preserve">, </w:t>
      </w:r>
      <w:proofErr w:type="gramEnd"/>
    </w:p>
    <w:p w:rsidR="006E679B" w:rsidRPr="00DE44E3" w:rsidRDefault="004814B3" w:rsidP="00B5155F">
      <w:pPr>
        <w:spacing w:line="360" w:lineRule="auto"/>
        <w:jc w:val="center"/>
        <w:rPr>
          <w:bCs/>
          <w:sz w:val="28"/>
          <w:szCs w:val="28"/>
        </w:rPr>
      </w:pPr>
      <w:r>
        <w:rPr>
          <w:bCs/>
          <w:sz w:val="28"/>
          <w:szCs w:val="28"/>
        </w:rPr>
        <w:t>от 23.12.2016 г. №300</w:t>
      </w:r>
    </w:p>
    <w:p w:rsidR="00E16EAA" w:rsidRPr="00DE44E3" w:rsidRDefault="00E16EAA" w:rsidP="002A2B98">
      <w:pPr>
        <w:jc w:val="center"/>
        <w:rPr>
          <w:bCs/>
          <w:sz w:val="28"/>
          <w:szCs w:val="28"/>
        </w:rPr>
      </w:pPr>
    </w:p>
    <w:p w:rsidR="00E16EAA" w:rsidRDefault="00E16EAA" w:rsidP="002A2B98">
      <w:pPr>
        <w:jc w:val="center"/>
        <w:rPr>
          <w:b/>
          <w:bCs/>
          <w:sz w:val="28"/>
          <w:szCs w:val="28"/>
        </w:rPr>
      </w:pPr>
    </w:p>
    <w:p w:rsidR="00E16EAA" w:rsidRDefault="00E16EAA" w:rsidP="002A2B98">
      <w:pPr>
        <w:jc w:val="center"/>
        <w:rPr>
          <w:b/>
          <w:bCs/>
          <w:sz w:val="28"/>
          <w:szCs w:val="28"/>
        </w:rPr>
      </w:pPr>
    </w:p>
    <w:p w:rsidR="00E16EAA" w:rsidRDefault="00E16EAA" w:rsidP="002A2B98">
      <w:pPr>
        <w:jc w:val="center"/>
        <w:rPr>
          <w:b/>
          <w:bCs/>
          <w:sz w:val="28"/>
          <w:szCs w:val="28"/>
        </w:rPr>
      </w:pPr>
    </w:p>
    <w:p w:rsidR="00E16EAA" w:rsidRDefault="00E16EAA" w:rsidP="002A2B98">
      <w:pPr>
        <w:jc w:val="center"/>
        <w:rPr>
          <w:b/>
          <w:bCs/>
          <w:sz w:val="28"/>
          <w:szCs w:val="28"/>
        </w:rPr>
      </w:pPr>
    </w:p>
    <w:p w:rsidR="00E16EAA" w:rsidRDefault="00E16EAA" w:rsidP="002A2B98">
      <w:pPr>
        <w:jc w:val="center"/>
        <w:rPr>
          <w:b/>
          <w:bCs/>
          <w:sz w:val="28"/>
          <w:szCs w:val="28"/>
        </w:rPr>
      </w:pPr>
    </w:p>
    <w:p w:rsidR="00E16EAA" w:rsidRDefault="00E16EAA" w:rsidP="002A2B98">
      <w:pPr>
        <w:jc w:val="center"/>
        <w:rPr>
          <w:b/>
          <w:bCs/>
          <w:sz w:val="28"/>
          <w:szCs w:val="28"/>
        </w:rPr>
      </w:pPr>
    </w:p>
    <w:p w:rsidR="00E16EAA" w:rsidRDefault="00E16EAA" w:rsidP="002A2B98">
      <w:pPr>
        <w:jc w:val="center"/>
        <w:rPr>
          <w:b/>
          <w:bCs/>
          <w:sz w:val="28"/>
          <w:szCs w:val="28"/>
        </w:rPr>
      </w:pPr>
    </w:p>
    <w:p w:rsidR="00E16EAA" w:rsidRDefault="00E16EAA" w:rsidP="002A2B98">
      <w:pPr>
        <w:jc w:val="center"/>
        <w:rPr>
          <w:b/>
          <w:bCs/>
          <w:sz w:val="28"/>
          <w:szCs w:val="28"/>
        </w:rPr>
      </w:pPr>
    </w:p>
    <w:p w:rsidR="00E16EAA" w:rsidRDefault="00E16EAA" w:rsidP="002A2B98">
      <w:pPr>
        <w:jc w:val="center"/>
        <w:rPr>
          <w:b/>
          <w:bCs/>
          <w:sz w:val="28"/>
          <w:szCs w:val="28"/>
        </w:rPr>
      </w:pPr>
    </w:p>
    <w:p w:rsidR="00E16EAA" w:rsidRDefault="00E16EAA" w:rsidP="002A2B98">
      <w:pPr>
        <w:jc w:val="center"/>
        <w:rPr>
          <w:b/>
          <w:bCs/>
          <w:sz w:val="28"/>
          <w:szCs w:val="28"/>
        </w:rPr>
      </w:pPr>
    </w:p>
    <w:p w:rsidR="00E16EAA" w:rsidRDefault="00E16EAA" w:rsidP="002A2B98">
      <w:pPr>
        <w:jc w:val="center"/>
        <w:rPr>
          <w:b/>
          <w:bCs/>
          <w:sz w:val="28"/>
          <w:szCs w:val="28"/>
        </w:rPr>
      </w:pPr>
    </w:p>
    <w:p w:rsidR="00E16EAA" w:rsidRDefault="00E16EAA" w:rsidP="002A2B98">
      <w:pPr>
        <w:jc w:val="center"/>
        <w:rPr>
          <w:b/>
          <w:bCs/>
          <w:sz w:val="28"/>
          <w:szCs w:val="28"/>
        </w:rPr>
      </w:pPr>
    </w:p>
    <w:p w:rsidR="00E16EAA" w:rsidRDefault="00E16EAA" w:rsidP="002A2B98">
      <w:pPr>
        <w:jc w:val="center"/>
        <w:rPr>
          <w:b/>
          <w:bCs/>
          <w:sz w:val="28"/>
          <w:szCs w:val="28"/>
        </w:rPr>
      </w:pPr>
    </w:p>
    <w:p w:rsidR="00E16EAA" w:rsidRDefault="00E16EAA" w:rsidP="002A2B98">
      <w:pPr>
        <w:jc w:val="center"/>
        <w:rPr>
          <w:b/>
          <w:bCs/>
          <w:sz w:val="28"/>
          <w:szCs w:val="28"/>
        </w:rPr>
      </w:pPr>
    </w:p>
    <w:p w:rsidR="00E16EAA" w:rsidRDefault="00E16EAA" w:rsidP="002A2B98">
      <w:pPr>
        <w:jc w:val="center"/>
        <w:rPr>
          <w:b/>
          <w:bCs/>
          <w:sz w:val="28"/>
          <w:szCs w:val="28"/>
        </w:rPr>
      </w:pPr>
    </w:p>
    <w:p w:rsidR="00E16EAA" w:rsidRDefault="00E16EAA" w:rsidP="00A3445E">
      <w:pPr>
        <w:rPr>
          <w:b/>
          <w:bCs/>
          <w:sz w:val="28"/>
          <w:szCs w:val="28"/>
        </w:rPr>
      </w:pPr>
    </w:p>
    <w:p w:rsidR="00A3445E" w:rsidRDefault="00A3445E" w:rsidP="00A3445E">
      <w:pPr>
        <w:rPr>
          <w:b/>
          <w:bCs/>
          <w:sz w:val="28"/>
          <w:szCs w:val="28"/>
        </w:rPr>
      </w:pPr>
    </w:p>
    <w:p w:rsidR="00E16EAA" w:rsidRDefault="00E16EAA" w:rsidP="002A2B98">
      <w:pPr>
        <w:jc w:val="center"/>
        <w:rPr>
          <w:b/>
          <w:bCs/>
          <w:sz w:val="28"/>
          <w:szCs w:val="28"/>
        </w:rPr>
      </w:pPr>
    </w:p>
    <w:p w:rsidR="006E679B" w:rsidRPr="008A5711" w:rsidRDefault="006E679B" w:rsidP="002A2B98">
      <w:pPr>
        <w:jc w:val="center"/>
        <w:rPr>
          <w:b/>
          <w:bCs/>
          <w:sz w:val="28"/>
          <w:szCs w:val="28"/>
        </w:rPr>
      </w:pPr>
      <w:r w:rsidRPr="008A5711">
        <w:rPr>
          <w:b/>
          <w:bCs/>
          <w:sz w:val="28"/>
          <w:szCs w:val="28"/>
        </w:rPr>
        <w:lastRenderedPageBreak/>
        <w:t>ПАСПОРТ</w:t>
      </w:r>
    </w:p>
    <w:p w:rsidR="006E679B" w:rsidRPr="00B52469" w:rsidRDefault="006E679B" w:rsidP="00B52469">
      <w:pPr>
        <w:pStyle w:val="af3"/>
        <w:rPr>
          <w:rFonts w:ascii="Times New Roman" w:hAnsi="Times New Roman" w:cs="Times New Roman"/>
          <w:b w:val="0"/>
          <w:bCs w:val="0"/>
          <w:sz w:val="28"/>
          <w:szCs w:val="28"/>
        </w:rPr>
      </w:pPr>
      <w:r w:rsidRPr="008D2F62">
        <w:rPr>
          <w:rFonts w:ascii="Times New Roman" w:hAnsi="Times New Roman" w:cs="Times New Roman"/>
          <w:b w:val="0"/>
          <w:bCs w:val="0"/>
          <w:sz w:val="28"/>
          <w:szCs w:val="28"/>
        </w:rPr>
        <w:t>муниципальной программы</w:t>
      </w:r>
      <w:r w:rsidRPr="008A5711">
        <w:rPr>
          <w:b w:val="0"/>
          <w:bCs w:val="0"/>
          <w:sz w:val="28"/>
          <w:szCs w:val="28"/>
        </w:rPr>
        <w:t xml:space="preserve"> </w:t>
      </w:r>
      <w:r w:rsidRPr="008A5711">
        <w:rPr>
          <w:b w:val="0"/>
          <w:bCs w:val="0"/>
          <w:sz w:val="28"/>
          <w:szCs w:val="28"/>
        </w:rPr>
        <w:br/>
      </w:r>
      <w:r w:rsidRPr="00B52469">
        <w:rPr>
          <w:rFonts w:ascii="Times New Roman" w:hAnsi="Times New Roman" w:cs="Times New Roman"/>
          <w:b w:val="0"/>
          <w:bCs w:val="0"/>
          <w:sz w:val="28"/>
          <w:szCs w:val="28"/>
        </w:rPr>
        <w:t xml:space="preserve">     «Развитие социально-культурной сферы</w:t>
      </w:r>
    </w:p>
    <w:p w:rsidR="006E679B" w:rsidRPr="00B52469" w:rsidRDefault="006E679B" w:rsidP="00B52469">
      <w:pPr>
        <w:pStyle w:val="af3"/>
        <w:rPr>
          <w:rFonts w:ascii="Times New Roman" w:hAnsi="Times New Roman" w:cs="Times New Roman"/>
          <w:b w:val="0"/>
          <w:bCs w:val="0"/>
          <w:sz w:val="28"/>
          <w:szCs w:val="28"/>
        </w:rPr>
      </w:pPr>
      <w:r w:rsidRPr="00B52469">
        <w:rPr>
          <w:rFonts w:ascii="Times New Roman" w:hAnsi="Times New Roman" w:cs="Times New Roman"/>
          <w:b w:val="0"/>
          <w:bCs w:val="0"/>
          <w:sz w:val="28"/>
          <w:szCs w:val="28"/>
        </w:rPr>
        <w:t>Анучинского муниципального района  на 2015-2019 годы»</w:t>
      </w:r>
    </w:p>
    <w:p w:rsidR="006E679B" w:rsidRPr="00B52469" w:rsidRDefault="006E679B" w:rsidP="0032240F">
      <w:pPr>
        <w:tabs>
          <w:tab w:val="left" w:pos="1245"/>
        </w:tabs>
        <w:rPr>
          <w:b/>
          <w:bCs/>
          <w:sz w:val="28"/>
          <w:szCs w:val="28"/>
        </w:rPr>
      </w:pPr>
      <w:r>
        <w:rPr>
          <w:b/>
          <w:bCs/>
          <w:sz w:val="28"/>
          <w:szCs w:val="28"/>
        </w:rPr>
        <w:tab/>
      </w:r>
    </w:p>
    <w:tbl>
      <w:tblPr>
        <w:tblW w:w="9707" w:type="dxa"/>
        <w:tblInd w:w="-106" w:type="dxa"/>
        <w:tblLayout w:type="fixed"/>
        <w:tblLook w:val="01E0"/>
      </w:tblPr>
      <w:tblGrid>
        <w:gridCol w:w="3758"/>
        <w:gridCol w:w="5949"/>
      </w:tblGrid>
      <w:tr w:rsidR="006E679B" w:rsidRPr="008A5711" w:rsidTr="006478AC">
        <w:trPr>
          <w:trHeight w:val="230"/>
        </w:trPr>
        <w:tc>
          <w:tcPr>
            <w:tcW w:w="3758" w:type="dxa"/>
            <w:tcBorders>
              <w:top w:val="single" w:sz="24" w:space="0" w:color="auto"/>
              <w:left w:val="single" w:sz="24" w:space="0" w:color="auto"/>
              <w:bottom w:val="single" w:sz="12" w:space="0" w:color="auto"/>
              <w:right w:val="single" w:sz="12" w:space="0" w:color="auto"/>
            </w:tcBorders>
          </w:tcPr>
          <w:p w:rsidR="006E679B" w:rsidRPr="008A5711" w:rsidRDefault="006E679B" w:rsidP="005B28EC">
            <w:pPr>
              <w:pStyle w:val="a4"/>
              <w:tabs>
                <w:tab w:val="clear" w:pos="4677"/>
                <w:tab w:val="clear" w:pos="9355"/>
              </w:tabs>
              <w:jc w:val="center"/>
            </w:pPr>
            <w:r w:rsidRPr="008A5711">
              <w:t>Наименование Программы</w:t>
            </w:r>
          </w:p>
        </w:tc>
        <w:tc>
          <w:tcPr>
            <w:tcW w:w="5949" w:type="dxa"/>
            <w:tcBorders>
              <w:top w:val="single" w:sz="24" w:space="0" w:color="auto"/>
              <w:left w:val="nil"/>
              <w:bottom w:val="single" w:sz="12" w:space="0" w:color="auto"/>
              <w:right w:val="single" w:sz="24" w:space="0" w:color="auto"/>
            </w:tcBorders>
          </w:tcPr>
          <w:p w:rsidR="006E679B" w:rsidRPr="00944619" w:rsidRDefault="006E679B" w:rsidP="0032240F">
            <w:pPr>
              <w:pStyle w:val="af3"/>
              <w:jc w:val="both"/>
              <w:rPr>
                <w:rFonts w:ascii="Times New Roman" w:hAnsi="Times New Roman" w:cs="Times New Roman"/>
                <w:b w:val="0"/>
                <w:bCs w:val="0"/>
                <w:sz w:val="24"/>
                <w:szCs w:val="24"/>
              </w:rPr>
            </w:pPr>
            <w:r w:rsidRPr="00944619">
              <w:rPr>
                <w:rFonts w:ascii="Times New Roman" w:hAnsi="Times New Roman" w:cs="Times New Roman"/>
                <w:b w:val="0"/>
                <w:bCs w:val="0"/>
                <w:sz w:val="24"/>
                <w:szCs w:val="24"/>
              </w:rPr>
              <w:t>Муниципальная программа «Развитие социально-культурной сферы   Анучинского муниципального района  на 2015-2019 годы»</w:t>
            </w:r>
          </w:p>
          <w:p w:rsidR="006E679B" w:rsidRPr="008A5711" w:rsidRDefault="006E679B" w:rsidP="0032240F">
            <w:pPr>
              <w:ind w:left="384" w:hanging="360"/>
            </w:pPr>
          </w:p>
        </w:tc>
      </w:tr>
      <w:tr w:rsidR="006E679B" w:rsidRPr="008A5711" w:rsidTr="006478AC">
        <w:trPr>
          <w:trHeight w:val="230"/>
        </w:trPr>
        <w:tc>
          <w:tcPr>
            <w:tcW w:w="3758" w:type="dxa"/>
            <w:tcBorders>
              <w:top w:val="single" w:sz="12" w:space="0" w:color="auto"/>
              <w:left w:val="single" w:sz="24" w:space="0" w:color="auto"/>
              <w:bottom w:val="single" w:sz="12" w:space="0" w:color="auto"/>
              <w:right w:val="single" w:sz="12" w:space="0" w:color="auto"/>
            </w:tcBorders>
          </w:tcPr>
          <w:p w:rsidR="006E679B" w:rsidRPr="00220F28" w:rsidRDefault="006E679B" w:rsidP="0032240F">
            <w:pPr>
              <w:pStyle w:val="ConsPlusNormal"/>
              <w:ind w:firstLine="540"/>
              <w:jc w:val="both"/>
              <w:rPr>
                <w:rFonts w:ascii="Times New Roman" w:hAnsi="Times New Roman" w:cs="Times New Roman"/>
                <w:sz w:val="24"/>
                <w:szCs w:val="24"/>
              </w:rPr>
            </w:pPr>
            <w:r w:rsidRPr="00220F28">
              <w:rPr>
                <w:rFonts w:ascii="Times New Roman" w:hAnsi="Times New Roman" w:cs="Times New Roman"/>
                <w:sz w:val="24"/>
                <w:szCs w:val="24"/>
              </w:rPr>
              <w:t>Основание разработки Программы</w:t>
            </w:r>
          </w:p>
          <w:p w:rsidR="006E679B" w:rsidRPr="008A5711" w:rsidRDefault="006E679B" w:rsidP="0032240F"/>
        </w:tc>
        <w:tc>
          <w:tcPr>
            <w:tcW w:w="5949" w:type="dxa"/>
            <w:tcBorders>
              <w:top w:val="single" w:sz="12" w:space="0" w:color="auto"/>
              <w:left w:val="nil"/>
              <w:bottom w:val="single" w:sz="12" w:space="0" w:color="auto"/>
              <w:right w:val="single" w:sz="24" w:space="0" w:color="auto"/>
            </w:tcBorders>
          </w:tcPr>
          <w:p w:rsidR="006E679B" w:rsidRDefault="00285CBD" w:rsidP="00B5155F">
            <w:pPr>
              <w:pStyle w:val="ConsPlusNormal"/>
              <w:numPr>
                <w:ilvl w:val="0"/>
                <w:numId w:val="8"/>
              </w:numPr>
              <w:ind w:left="65" w:firstLine="295"/>
              <w:jc w:val="both"/>
              <w:rPr>
                <w:rFonts w:ascii="Times New Roman" w:hAnsi="Times New Roman" w:cs="Times New Roman"/>
                <w:sz w:val="24"/>
                <w:szCs w:val="24"/>
              </w:rPr>
            </w:pPr>
            <w:hyperlink r:id="rId9" w:tooltip="&quot;Бюджетный кодекс Российской Федерации&quot; от 31.07.1998 N 145-ФЗ (ред. от 28.12.2013, с изм. от 03.02.2014) (с изм. и доп., вступ. в силу с 01.01.2014){КонсультантПлюс}" w:history="1">
              <w:r w:rsidR="006E679B" w:rsidRPr="008D2F62">
                <w:rPr>
                  <w:rFonts w:ascii="Times New Roman" w:hAnsi="Times New Roman" w:cs="Times New Roman"/>
                  <w:sz w:val="24"/>
                  <w:szCs w:val="24"/>
                </w:rPr>
                <w:t>Ст. 179</w:t>
              </w:r>
            </w:hyperlink>
            <w:r w:rsidR="006E679B" w:rsidRPr="008D2F62">
              <w:rPr>
                <w:rFonts w:ascii="Times New Roman" w:hAnsi="Times New Roman" w:cs="Times New Roman"/>
                <w:sz w:val="24"/>
                <w:szCs w:val="24"/>
              </w:rPr>
              <w:t xml:space="preserve"> Бюджетного кодекса Российской Федерации</w:t>
            </w:r>
            <w:r w:rsidR="006E679B">
              <w:rPr>
                <w:rFonts w:ascii="Times New Roman" w:hAnsi="Times New Roman" w:cs="Times New Roman"/>
                <w:sz w:val="24"/>
                <w:szCs w:val="24"/>
              </w:rPr>
              <w:t>;</w:t>
            </w:r>
            <w:r w:rsidR="006E679B" w:rsidRPr="008D2F62">
              <w:rPr>
                <w:rFonts w:ascii="Times New Roman" w:hAnsi="Times New Roman" w:cs="Times New Roman"/>
                <w:sz w:val="24"/>
                <w:szCs w:val="24"/>
              </w:rPr>
              <w:t xml:space="preserve"> </w:t>
            </w:r>
          </w:p>
          <w:p w:rsidR="006E679B" w:rsidRDefault="006E679B" w:rsidP="00B5155F">
            <w:pPr>
              <w:pStyle w:val="ConsPlusNormal"/>
              <w:numPr>
                <w:ilvl w:val="0"/>
                <w:numId w:val="8"/>
              </w:numPr>
              <w:ind w:left="65" w:firstLine="295"/>
              <w:jc w:val="both"/>
              <w:rPr>
                <w:rFonts w:ascii="Times New Roman" w:hAnsi="Times New Roman" w:cs="Times New Roman"/>
                <w:sz w:val="24"/>
                <w:szCs w:val="24"/>
              </w:rPr>
            </w:pPr>
            <w:r w:rsidRPr="008D2F62">
              <w:rPr>
                <w:rFonts w:ascii="Times New Roman" w:hAnsi="Times New Roman" w:cs="Times New Roman"/>
                <w:sz w:val="24"/>
                <w:szCs w:val="24"/>
              </w:rPr>
              <w:t xml:space="preserve">Федеральный </w:t>
            </w:r>
            <w:hyperlink r:id="rId10"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8D2F62">
                <w:rPr>
                  <w:rFonts w:ascii="Times New Roman" w:hAnsi="Times New Roman" w:cs="Times New Roman"/>
                  <w:sz w:val="24"/>
                  <w:szCs w:val="24"/>
                </w:rPr>
                <w:t>закон</w:t>
              </w:r>
            </w:hyperlink>
            <w:r w:rsidRPr="008D2F6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6E679B" w:rsidRDefault="00285CBD" w:rsidP="00B5155F">
            <w:pPr>
              <w:pStyle w:val="ConsPlusNormal"/>
              <w:numPr>
                <w:ilvl w:val="0"/>
                <w:numId w:val="8"/>
              </w:numPr>
              <w:ind w:left="65" w:firstLine="295"/>
              <w:jc w:val="both"/>
              <w:rPr>
                <w:rFonts w:ascii="Times New Roman" w:hAnsi="Times New Roman" w:cs="Times New Roman"/>
                <w:sz w:val="24"/>
                <w:szCs w:val="24"/>
              </w:rPr>
            </w:pPr>
            <w:hyperlink r:id="rId11" w:tooltip="Постановление Правительства РФ от 19.04.2005 N 239 (ред. от 22.11.2013) &quot;Об утверждении Положения о разработке, утверждении и реализации ведомственных целевых программ&quot;{КонсультантПлюс}" w:history="1">
              <w:r w:rsidR="006E679B" w:rsidRPr="008D2F62">
                <w:rPr>
                  <w:rFonts w:ascii="Times New Roman" w:hAnsi="Times New Roman" w:cs="Times New Roman"/>
                  <w:sz w:val="24"/>
                  <w:szCs w:val="24"/>
                </w:rPr>
                <w:t>Постановление</w:t>
              </w:r>
            </w:hyperlink>
            <w:r w:rsidR="006E679B" w:rsidRPr="008D2F62">
              <w:rPr>
                <w:rFonts w:ascii="Times New Roman" w:hAnsi="Times New Roman" w:cs="Times New Roman"/>
                <w:sz w:val="24"/>
                <w:szCs w:val="24"/>
              </w:rPr>
              <w:t xml:space="preserve"> Правительства Российской Федерации от 19.04.2005 N 239 "Об утверждении Положения о разработке, утверждении и реализации ведомственных целевых программ"</w:t>
            </w:r>
            <w:r w:rsidR="006E679B">
              <w:rPr>
                <w:rFonts w:ascii="Times New Roman" w:hAnsi="Times New Roman" w:cs="Times New Roman"/>
                <w:sz w:val="24"/>
                <w:szCs w:val="24"/>
              </w:rPr>
              <w:t>;</w:t>
            </w:r>
            <w:r w:rsidR="006E679B" w:rsidRPr="008D2F62">
              <w:rPr>
                <w:rFonts w:ascii="Times New Roman" w:hAnsi="Times New Roman" w:cs="Times New Roman"/>
                <w:sz w:val="24"/>
                <w:szCs w:val="24"/>
              </w:rPr>
              <w:t xml:space="preserve"> </w:t>
            </w:r>
          </w:p>
          <w:p w:rsidR="006E679B" w:rsidRDefault="00285CBD" w:rsidP="00B5155F">
            <w:pPr>
              <w:pStyle w:val="ConsPlusNormal"/>
              <w:numPr>
                <w:ilvl w:val="0"/>
                <w:numId w:val="8"/>
              </w:numPr>
              <w:ind w:left="65" w:firstLine="295"/>
              <w:jc w:val="both"/>
              <w:rPr>
                <w:rFonts w:ascii="Times New Roman" w:hAnsi="Times New Roman" w:cs="Times New Roman"/>
                <w:sz w:val="24"/>
                <w:szCs w:val="24"/>
              </w:rPr>
            </w:pPr>
            <w:hyperlink r:id="rId12" w:tooltip="Постановление Правительства РФ от 02.08.2010 N 588 (ред. от 28.03.2014) &quot;Об утверждении Порядка разработки, реализации и оценки эффективности государственных программ Российской Федерации&quot;{КонсультантПлюс}" w:history="1">
              <w:r w:rsidR="006E679B" w:rsidRPr="008D2F62">
                <w:rPr>
                  <w:rFonts w:ascii="Times New Roman" w:hAnsi="Times New Roman" w:cs="Times New Roman"/>
                  <w:sz w:val="24"/>
                  <w:szCs w:val="24"/>
                </w:rPr>
                <w:t>Постановление</w:t>
              </w:r>
            </w:hyperlink>
            <w:r w:rsidR="006E679B" w:rsidRPr="008D2F62">
              <w:rPr>
                <w:rFonts w:ascii="Times New Roman" w:hAnsi="Times New Roman" w:cs="Times New Roman"/>
                <w:sz w:val="24"/>
                <w:szCs w:val="24"/>
              </w:rPr>
              <w:t xml:space="preserve"> Правительства Российской Федерации от 02.08.2010 N 588 "Об утверждении порядка разработки, реализации и оценки эффективности государственных программ Российской Федерации"</w:t>
            </w:r>
            <w:r w:rsidR="006E679B">
              <w:rPr>
                <w:rFonts w:ascii="Times New Roman" w:hAnsi="Times New Roman" w:cs="Times New Roman"/>
                <w:sz w:val="24"/>
                <w:szCs w:val="24"/>
              </w:rPr>
              <w:t>;</w:t>
            </w:r>
            <w:r w:rsidR="006E679B" w:rsidRPr="008D2F62">
              <w:rPr>
                <w:rFonts w:ascii="Times New Roman" w:hAnsi="Times New Roman" w:cs="Times New Roman"/>
                <w:sz w:val="24"/>
                <w:szCs w:val="24"/>
              </w:rPr>
              <w:t xml:space="preserve"> </w:t>
            </w:r>
          </w:p>
          <w:p w:rsidR="006E679B" w:rsidRDefault="00285CBD" w:rsidP="00B5155F">
            <w:pPr>
              <w:pStyle w:val="ConsPlusNormal"/>
              <w:numPr>
                <w:ilvl w:val="0"/>
                <w:numId w:val="8"/>
              </w:numPr>
              <w:ind w:left="65" w:firstLine="295"/>
              <w:jc w:val="both"/>
              <w:rPr>
                <w:rFonts w:ascii="Times New Roman" w:hAnsi="Times New Roman" w:cs="Times New Roman"/>
                <w:sz w:val="24"/>
                <w:szCs w:val="24"/>
              </w:rPr>
            </w:pPr>
            <w:hyperlink r:id="rId13" w:tooltip="Постановление Администрации Приморского края от 13.04.2012 N 88-па (ред. от 26.11.2012) &quot;Об утверждении Порядка разработки, реализации и оценки эффективности государственных программ Приморского края&quot;{КонсультантПлюс}" w:history="1">
              <w:r w:rsidR="006E679B" w:rsidRPr="008D2F62">
                <w:rPr>
                  <w:rFonts w:ascii="Times New Roman" w:hAnsi="Times New Roman" w:cs="Times New Roman"/>
                  <w:sz w:val="24"/>
                  <w:szCs w:val="24"/>
                </w:rPr>
                <w:t>Постановление</w:t>
              </w:r>
            </w:hyperlink>
            <w:r w:rsidR="006E679B" w:rsidRPr="008D2F62">
              <w:rPr>
                <w:rFonts w:ascii="Times New Roman" w:hAnsi="Times New Roman" w:cs="Times New Roman"/>
                <w:sz w:val="24"/>
                <w:szCs w:val="24"/>
              </w:rPr>
              <w:t xml:space="preserve"> администрации Приморского края от 13.04.2012 N 88-па "Об утверждении порядка разработки, реализации и оценки эффективности государственных программ Приморского края"</w:t>
            </w:r>
            <w:r w:rsidR="006E679B">
              <w:rPr>
                <w:rFonts w:ascii="Times New Roman" w:hAnsi="Times New Roman" w:cs="Times New Roman"/>
                <w:sz w:val="24"/>
                <w:szCs w:val="24"/>
              </w:rPr>
              <w:t>;</w:t>
            </w:r>
          </w:p>
          <w:p w:rsidR="006E679B" w:rsidRPr="008E08C8" w:rsidRDefault="006E679B" w:rsidP="00B5155F">
            <w:pPr>
              <w:pStyle w:val="ConsPlusNormal"/>
              <w:numPr>
                <w:ilvl w:val="0"/>
                <w:numId w:val="8"/>
              </w:numPr>
              <w:ind w:left="65" w:firstLine="295"/>
              <w:jc w:val="both"/>
              <w:rPr>
                <w:rFonts w:ascii="Times New Roman" w:hAnsi="Times New Roman" w:cs="Times New Roman"/>
                <w:sz w:val="24"/>
                <w:szCs w:val="24"/>
              </w:rPr>
            </w:pPr>
            <w:r w:rsidRPr="008D2F62">
              <w:rPr>
                <w:rFonts w:ascii="Times New Roman" w:hAnsi="Times New Roman" w:cs="Times New Roman"/>
                <w:sz w:val="24"/>
                <w:szCs w:val="24"/>
              </w:rPr>
              <w:t>Устав Анучинского муниципального района</w:t>
            </w:r>
            <w:r>
              <w:rPr>
                <w:rFonts w:ascii="Times New Roman" w:hAnsi="Times New Roman" w:cs="Times New Roman"/>
                <w:sz w:val="24"/>
                <w:szCs w:val="24"/>
              </w:rPr>
              <w:t>;</w:t>
            </w:r>
          </w:p>
          <w:p w:rsidR="006E679B" w:rsidRPr="008D2F62" w:rsidRDefault="006E679B" w:rsidP="00B5155F">
            <w:pPr>
              <w:pStyle w:val="ConsPlusNormal"/>
              <w:numPr>
                <w:ilvl w:val="0"/>
                <w:numId w:val="8"/>
              </w:numPr>
              <w:ind w:left="65" w:firstLine="295"/>
              <w:jc w:val="both"/>
              <w:rPr>
                <w:rFonts w:ascii="Times New Roman" w:hAnsi="Times New Roman" w:cs="Times New Roman"/>
                <w:sz w:val="24"/>
                <w:szCs w:val="24"/>
              </w:rPr>
            </w:pPr>
            <w:r w:rsidRPr="008D2F62">
              <w:rPr>
                <w:rFonts w:ascii="Times New Roman" w:hAnsi="Times New Roman" w:cs="Times New Roman"/>
                <w:color w:val="000000"/>
                <w:sz w:val="24"/>
                <w:szCs w:val="24"/>
              </w:rPr>
              <w:t xml:space="preserve">Постановление администрации Анучинского муниципального района от 02.06.2014г №295 </w:t>
            </w:r>
            <w:r>
              <w:rPr>
                <w:rFonts w:ascii="Times New Roman" w:hAnsi="Times New Roman" w:cs="Times New Roman"/>
                <w:color w:val="000000"/>
                <w:sz w:val="24"/>
                <w:szCs w:val="24"/>
              </w:rPr>
              <w:t>«</w:t>
            </w:r>
            <w:r w:rsidRPr="008D2F62">
              <w:rPr>
                <w:rFonts w:ascii="Times New Roman" w:hAnsi="Times New Roman" w:cs="Times New Roman"/>
                <w:color w:val="000000"/>
                <w:sz w:val="24"/>
                <w:szCs w:val="24"/>
              </w:rPr>
              <w:t>Об утверждении Положения о</w:t>
            </w:r>
            <w:r w:rsidRPr="008D2F62">
              <w:rPr>
                <w:rFonts w:ascii="Times New Roman" w:hAnsi="Times New Roman" w:cs="Times New Roman"/>
                <w:sz w:val="24"/>
                <w:szCs w:val="24"/>
              </w:rPr>
              <w:t xml:space="preserve"> порядке разработки, реализации и оценки эффективности муниципальных программ и ведомственных целевых программ Анучинского муниципального района</w:t>
            </w:r>
            <w:r>
              <w:rPr>
                <w:rFonts w:ascii="Times New Roman" w:hAnsi="Times New Roman" w:cs="Times New Roman"/>
                <w:sz w:val="24"/>
                <w:szCs w:val="24"/>
              </w:rPr>
              <w:t>».</w:t>
            </w:r>
          </w:p>
          <w:p w:rsidR="006E679B" w:rsidRPr="008A5711" w:rsidRDefault="006E679B" w:rsidP="0032240F">
            <w:pPr>
              <w:ind w:left="383"/>
            </w:pPr>
          </w:p>
        </w:tc>
      </w:tr>
      <w:tr w:rsidR="006E679B" w:rsidRPr="008A5711" w:rsidTr="006478AC">
        <w:trPr>
          <w:trHeight w:val="230"/>
        </w:trPr>
        <w:tc>
          <w:tcPr>
            <w:tcW w:w="3758" w:type="dxa"/>
            <w:tcBorders>
              <w:top w:val="single" w:sz="12" w:space="0" w:color="auto"/>
              <w:left w:val="single" w:sz="24" w:space="0" w:color="auto"/>
              <w:bottom w:val="single" w:sz="12" w:space="0" w:color="auto"/>
              <w:right w:val="single" w:sz="12" w:space="0" w:color="auto"/>
            </w:tcBorders>
          </w:tcPr>
          <w:p w:rsidR="006E679B" w:rsidRPr="00220F28" w:rsidRDefault="006E679B" w:rsidP="005B28EC">
            <w:pPr>
              <w:pStyle w:val="ConsPlusNormal"/>
              <w:ind w:firstLine="540"/>
              <w:rPr>
                <w:rFonts w:ascii="Times New Roman" w:hAnsi="Times New Roman" w:cs="Times New Roman"/>
                <w:sz w:val="24"/>
                <w:szCs w:val="24"/>
              </w:rPr>
            </w:pPr>
            <w:r w:rsidRPr="00220F28">
              <w:rPr>
                <w:rFonts w:ascii="Times New Roman" w:hAnsi="Times New Roman" w:cs="Times New Roman"/>
                <w:sz w:val="24"/>
                <w:szCs w:val="24"/>
              </w:rPr>
              <w:t>Заказчик Программы</w:t>
            </w:r>
          </w:p>
          <w:p w:rsidR="006E679B" w:rsidRPr="00220F28" w:rsidRDefault="006E679B" w:rsidP="00220F28">
            <w:pPr>
              <w:jc w:val="both"/>
            </w:pPr>
          </w:p>
        </w:tc>
        <w:tc>
          <w:tcPr>
            <w:tcW w:w="5949" w:type="dxa"/>
            <w:tcBorders>
              <w:top w:val="single" w:sz="12" w:space="0" w:color="auto"/>
              <w:left w:val="nil"/>
              <w:bottom w:val="single" w:sz="12" w:space="0" w:color="auto"/>
              <w:right w:val="single" w:sz="24" w:space="0" w:color="auto"/>
            </w:tcBorders>
          </w:tcPr>
          <w:p w:rsidR="006E679B" w:rsidRPr="008A5711" w:rsidRDefault="006E679B" w:rsidP="001F71CB">
            <w:pPr>
              <w:ind w:left="383" w:hanging="383"/>
            </w:pPr>
            <w:r w:rsidRPr="008A5711">
              <w:t xml:space="preserve">администрация </w:t>
            </w:r>
            <w:r>
              <w:t xml:space="preserve">Анучинского муниципального </w:t>
            </w:r>
            <w:r w:rsidRPr="008A5711">
              <w:t>района</w:t>
            </w:r>
            <w:r>
              <w:t xml:space="preserve"> </w:t>
            </w:r>
          </w:p>
        </w:tc>
      </w:tr>
      <w:tr w:rsidR="006E679B" w:rsidRPr="008A5711" w:rsidTr="006478AC">
        <w:trPr>
          <w:trHeight w:val="230"/>
        </w:trPr>
        <w:tc>
          <w:tcPr>
            <w:tcW w:w="3758" w:type="dxa"/>
            <w:tcBorders>
              <w:top w:val="single" w:sz="12" w:space="0" w:color="auto"/>
              <w:left w:val="single" w:sz="24" w:space="0" w:color="auto"/>
              <w:bottom w:val="single" w:sz="12" w:space="0" w:color="auto"/>
              <w:right w:val="single" w:sz="12" w:space="0" w:color="auto"/>
            </w:tcBorders>
          </w:tcPr>
          <w:p w:rsidR="006E679B" w:rsidRPr="00220F28" w:rsidRDefault="006E679B" w:rsidP="00220F28">
            <w:pPr>
              <w:pStyle w:val="ConsPlusNormal"/>
              <w:ind w:firstLine="540"/>
              <w:jc w:val="both"/>
              <w:rPr>
                <w:rFonts w:ascii="Times New Roman" w:hAnsi="Times New Roman" w:cs="Times New Roman"/>
                <w:sz w:val="24"/>
                <w:szCs w:val="24"/>
              </w:rPr>
            </w:pPr>
            <w:r w:rsidRPr="00220F28">
              <w:rPr>
                <w:rFonts w:ascii="Times New Roman" w:hAnsi="Times New Roman" w:cs="Times New Roman"/>
                <w:sz w:val="24"/>
                <w:szCs w:val="24"/>
              </w:rPr>
              <w:t>Заказчик - координатор Программы</w:t>
            </w:r>
          </w:p>
          <w:p w:rsidR="006E679B" w:rsidRPr="00220F28" w:rsidRDefault="006E679B" w:rsidP="00220F28">
            <w:pPr>
              <w:pStyle w:val="ConsPlusNormal"/>
              <w:ind w:firstLine="540"/>
              <w:jc w:val="both"/>
              <w:rPr>
                <w:rFonts w:ascii="Times New Roman" w:hAnsi="Times New Roman" w:cs="Times New Roman"/>
                <w:sz w:val="24"/>
                <w:szCs w:val="24"/>
              </w:rPr>
            </w:pPr>
          </w:p>
        </w:tc>
        <w:tc>
          <w:tcPr>
            <w:tcW w:w="5949" w:type="dxa"/>
            <w:tcBorders>
              <w:top w:val="single" w:sz="12" w:space="0" w:color="auto"/>
              <w:left w:val="nil"/>
              <w:bottom w:val="single" w:sz="12" w:space="0" w:color="auto"/>
              <w:right w:val="single" w:sz="24" w:space="0" w:color="auto"/>
            </w:tcBorders>
          </w:tcPr>
          <w:p w:rsidR="006E679B" w:rsidRPr="008A5711" w:rsidRDefault="006E679B" w:rsidP="001F71CB">
            <w:pPr>
              <w:ind w:left="383" w:hanging="383"/>
            </w:pPr>
            <w:r w:rsidRPr="008A5711">
              <w:t xml:space="preserve">администрация </w:t>
            </w:r>
            <w:r>
              <w:t xml:space="preserve">Анучинского муниципального </w:t>
            </w:r>
            <w:r w:rsidRPr="008A5711">
              <w:t>района</w:t>
            </w:r>
          </w:p>
        </w:tc>
      </w:tr>
      <w:tr w:rsidR="006E679B" w:rsidRPr="008A5711" w:rsidTr="006478AC">
        <w:trPr>
          <w:trHeight w:val="230"/>
        </w:trPr>
        <w:tc>
          <w:tcPr>
            <w:tcW w:w="3758" w:type="dxa"/>
            <w:tcBorders>
              <w:top w:val="single" w:sz="12" w:space="0" w:color="auto"/>
              <w:left w:val="single" w:sz="24" w:space="0" w:color="auto"/>
              <w:bottom w:val="single" w:sz="12" w:space="0" w:color="auto"/>
              <w:right w:val="single" w:sz="12" w:space="0" w:color="auto"/>
            </w:tcBorders>
          </w:tcPr>
          <w:p w:rsidR="006E679B" w:rsidRPr="00220F28" w:rsidRDefault="006E679B" w:rsidP="00220F28">
            <w:pPr>
              <w:pStyle w:val="ConsPlusNormal"/>
              <w:ind w:firstLine="540"/>
              <w:jc w:val="both"/>
              <w:rPr>
                <w:rFonts w:ascii="Times New Roman" w:hAnsi="Times New Roman" w:cs="Times New Roman"/>
                <w:sz w:val="24"/>
                <w:szCs w:val="24"/>
              </w:rPr>
            </w:pPr>
            <w:r w:rsidRPr="00220F28">
              <w:rPr>
                <w:rFonts w:ascii="Times New Roman" w:hAnsi="Times New Roman" w:cs="Times New Roman"/>
                <w:sz w:val="24"/>
                <w:szCs w:val="24"/>
              </w:rPr>
              <w:t>Основные разработчики Программы</w:t>
            </w:r>
          </w:p>
          <w:p w:rsidR="006E679B" w:rsidRPr="00220F28" w:rsidRDefault="006E679B" w:rsidP="00220F28">
            <w:pPr>
              <w:jc w:val="both"/>
            </w:pPr>
          </w:p>
        </w:tc>
        <w:tc>
          <w:tcPr>
            <w:tcW w:w="5949" w:type="dxa"/>
            <w:tcBorders>
              <w:top w:val="single" w:sz="12" w:space="0" w:color="auto"/>
              <w:left w:val="nil"/>
              <w:bottom w:val="single" w:sz="12" w:space="0" w:color="auto"/>
              <w:right w:val="single" w:sz="24" w:space="0" w:color="auto"/>
            </w:tcBorders>
          </w:tcPr>
          <w:p w:rsidR="006E679B" w:rsidRPr="001A07FE" w:rsidRDefault="006E679B" w:rsidP="00B5155F">
            <w:pPr>
              <w:numPr>
                <w:ilvl w:val="0"/>
                <w:numId w:val="6"/>
              </w:numPr>
              <w:ind w:left="0" w:firstLine="360"/>
              <w:jc w:val="both"/>
            </w:pPr>
            <w:r w:rsidRPr="001A07FE">
              <w:t xml:space="preserve">Отдел социального развития  администрации </w:t>
            </w:r>
            <w:proofErr w:type="spellStart"/>
            <w:r w:rsidRPr="001A07FE">
              <w:t>_Анучинского</w:t>
            </w:r>
            <w:proofErr w:type="spellEnd"/>
            <w:r w:rsidRPr="001A07FE">
              <w:t xml:space="preserve"> муниципального района;</w:t>
            </w:r>
          </w:p>
          <w:p w:rsidR="006E679B" w:rsidRPr="001A07FE" w:rsidRDefault="006E679B" w:rsidP="00B5155F">
            <w:pPr>
              <w:pStyle w:val="ConsPlusNonformat"/>
              <w:widowControl/>
              <w:numPr>
                <w:ilvl w:val="0"/>
                <w:numId w:val="6"/>
              </w:numPr>
              <w:ind w:left="0" w:firstLine="360"/>
              <w:jc w:val="both"/>
              <w:rPr>
                <w:rFonts w:ascii="Times New Roman" w:hAnsi="Times New Roman" w:cs="Times New Roman"/>
                <w:sz w:val="24"/>
                <w:szCs w:val="24"/>
              </w:rPr>
            </w:pPr>
            <w:r w:rsidRPr="001A07FE">
              <w:rPr>
                <w:rFonts w:ascii="Times New Roman" w:hAnsi="Times New Roman" w:cs="Times New Roman"/>
                <w:sz w:val="24"/>
                <w:szCs w:val="24"/>
              </w:rPr>
              <w:t>Финансово-экономическое управление администрации Анучинского муниципального района;</w:t>
            </w:r>
          </w:p>
          <w:p w:rsidR="006E679B" w:rsidRPr="001A07FE" w:rsidRDefault="006E679B" w:rsidP="00B5155F">
            <w:pPr>
              <w:pStyle w:val="ConsPlusNonformat"/>
              <w:widowControl/>
              <w:numPr>
                <w:ilvl w:val="0"/>
                <w:numId w:val="6"/>
              </w:numPr>
              <w:ind w:left="0" w:firstLine="360"/>
              <w:jc w:val="both"/>
              <w:rPr>
                <w:rFonts w:ascii="Times New Roman" w:hAnsi="Times New Roman" w:cs="Times New Roman"/>
                <w:sz w:val="24"/>
                <w:szCs w:val="24"/>
              </w:rPr>
            </w:pPr>
            <w:r w:rsidRPr="001A07FE">
              <w:rPr>
                <w:rFonts w:ascii="Times New Roman" w:hAnsi="Times New Roman" w:cs="Times New Roman"/>
                <w:sz w:val="24"/>
                <w:szCs w:val="24"/>
              </w:rPr>
              <w:t xml:space="preserve">Правовой отдел  администрации Анучинского муниципального района; </w:t>
            </w:r>
          </w:p>
          <w:p w:rsidR="006E679B" w:rsidRPr="001A07FE" w:rsidRDefault="006E679B" w:rsidP="00B5155F">
            <w:pPr>
              <w:pStyle w:val="ConsPlusNonformat"/>
              <w:widowControl/>
              <w:numPr>
                <w:ilvl w:val="0"/>
                <w:numId w:val="6"/>
              </w:numPr>
              <w:ind w:left="0" w:firstLine="360"/>
              <w:jc w:val="both"/>
              <w:rPr>
                <w:rFonts w:ascii="Times New Roman" w:hAnsi="Times New Roman" w:cs="Times New Roman"/>
                <w:sz w:val="24"/>
                <w:szCs w:val="24"/>
              </w:rPr>
            </w:pPr>
            <w:r w:rsidRPr="001A07FE">
              <w:rPr>
                <w:rFonts w:ascii="Times New Roman" w:hAnsi="Times New Roman" w:cs="Times New Roman"/>
                <w:sz w:val="24"/>
                <w:szCs w:val="24"/>
              </w:rPr>
              <w:t xml:space="preserve">Отдел ГО ЧС и </w:t>
            </w:r>
            <w:proofErr w:type="spellStart"/>
            <w:r w:rsidRPr="001A07FE">
              <w:rPr>
                <w:rFonts w:ascii="Times New Roman" w:hAnsi="Times New Roman" w:cs="Times New Roman"/>
                <w:sz w:val="24"/>
                <w:szCs w:val="24"/>
              </w:rPr>
              <w:t>мобподготовки</w:t>
            </w:r>
            <w:proofErr w:type="spellEnd"/>
            <w:r w:rsidRPr="001A07FE">
              <w:rPr>
                <w:rFonts w:ascii="Times New Roman" w:hAnsi="Times New Roman" w:cs="Times New Roman"/>
                <w:sz w:val="24"/>
                <w:szCs w:val="24"/>
              </w:rPr>
              <w:t xml:space="preserve">  администрации Анучинского муниципального района; </w:t>
            </w:r>
          </w:p>
          <w:p w:rsidR="006E679B" w:rsidRPr="001A07FE" w:rsidRDefault="006E679B" w:rsidP="00B5155F">
            <w:pPr>
              <w:pStyle w:val="ConsPlusNonformat"/>
              <w:widowControl/>
              <w:numPr>
                <w:ilvl w:val="0"/>
                <w:numId w:val="6"/>
              </w:numPr>
              <w:ind w:left="-42" w:firstLine="425"/>
              <w:jc w:val="both"/>
              <w:rPr>
                <w:sz w:val="24"/>
                <w:szCs w:val="24"/>
              </w:rPr>
            </w:pPr>
            <w:r w:rsidRPr="001A07FE">
              <w:rPr>
                <w:rFonts w:ascii="Times New Roman" w:hAnsi="Times New Roman" w:cs="Times New Roman"/>
                <w:sz w:val="24"/>
                <w:szCs w:val="24"/>
              </w:rPr>
              <w:t>КУ Муниципальный отдел управления образованием  АМР;</w:t>
            </w:r>
          </w:p>
          <w:p w:rsidR="006E679B" w:rsidRPr="001A07FE" w:rsidRDefault="006E679B" w:rsidP="00B5155F">
            <w:pPr>
              <w:pStyle w:val="ConsPlusNonformat"/>
              <w:widowControl/>
              <w:numPr>
                <w:ilvl w:val="0"/>
                <w:numId w:val="6"/>
              </w:numPr>
              <w:ind w:left="-42" w:firstLine="425"/>
              <w:jc w:val="both"/>
              <w:rPr>
                <w:rFonts w:ascii="Times New Roman" w:hAnsi="Times New Roman" w:cs="Times New Roman"/>
                <w:sz w:val="24"/>
                <w:szCs w:val="24"/>
              </w:rPr>
            </w:pPr>
            <w:r w:rsidRPr="001A07FE">
              <w:rPr>
                <w:rFonts w:ascii="Times New Roman" w:hAnsi="Times New Roman" w:cs="Times New Roman"/>
                <w:sz w:val="24"/>
                <w:szCs w:val="24"/>
              </w:rPr>
              <w:t>Отдел архитектуры и градостроительства администрации Ан</w:t>
            </w:r>
            <w:r w:rsidR="006A3B81">
              <w:rPr>
                <w:rFonts w:ascii="Times New Roman" w:hAnsi="Times New Roman" w:cs="Times New Roman"/>
                <w:sz w:val="24"/>
                <w:szCs w:val="24"/>
              </w:rPr>
              <w:t>учинского муниципального района.</w:t>
            </w:r>
          </w:p>
          <w:p w:rsidR="006E679B" w:rsidRPr="008A5711" w:rsidRDefault="006E679B" w:rsidP="0050394A">
            <w:pPr>
              <w:jc w:val="both"/>
            </w:pPr>
            <w:r w:rsidRPr="008A5711">
              <w:t xml:space="preserve"> </w:t>
            </w:r>
          </w:p>
        </w:tc>
      </w:tr>
      <w:tr w:rsidR="006E679B" w:rsidRPr="008A5711" w:rsidTr="006478AC">
        <w:trPr>
          <w:trHeight w:val="230"/>
        </w:trPr>
        <w:tc>
          <w:tcPr>
            <w:tcW w:w="3758" w:type="dxa"/>
            <w:tcBorders>
              <w:top w:val="single" w:sz="12" w:space="0" w:color="auto"/>
              <w:left w:val="single" w:sz="24" w:space="0" w:color="auto"/>
              <w:bottom w:val="single" w:sz="12" w:space="0" w:color="auto"/>
              <w:right w:val="single" w:sz="12" w:space="0" w:color="auto"/>
            </w:tcBorders>
          </w:tcPr>
          <w:p w:rsidR="006E679B" w:rsidRPr="00220F28" w:rsidRDefault="006E679B" w:rsidP="00B5155F">
            <w:pPr>
              <w:pStyle w:val="ConsPlusNormal"/>
              <w:rPr>
                <w:rFonts w:ascii="Times New Roman" w:hAnsi="Times New Roman" w:cs="Times New Roman"/>
                <w:sz w:val="24"/>
                <w:szCs w:val="24"/>
              </w:rPr>
            </w:pPr>
            <w:r w:rsidRPr="00220F28">
              <w:rPr>
                <w:rFonts w:ascii="Times New Roman" w:hAnsi="Times New Roman" w:cs="Times New Roman"/>
                <w:sz w:val="24"/>
                <w:szCs w:val="24"/>
              </w:rPr>
              <w:lastRenderedPageBreak/>
              <w:t>Ответственный исполнитель Программы</w:t>
            </w:r>
          </w:p>
          <w:p w:rsidR="006E679B" w:rsidRPr="00220F28" w:rsidRDefault="006E679B" w:rsidP="00220F28">
            <w:pPr>
              <w:pStyle w:val="ConsPlusNormal"/>
              <w:ind w:firstLine="540"/>
              <w:jc w:val="both"/>
              <w:rPr>
                <w:rFonts w:ascii="Times New Roman" w:hAnsi="Times New Roman" w:cs="Times New Roman"/>
                <w:sz w:val="24"/>
                <w:szCs w:val="24"/>
              </w:rPr>
            </w:pPr>
          </w:p>
        </w:tc>
        <w:tc>
          <w:tcPr>
            <w:tcW w:w="5949" w:type="dxa"/>
            <w:tcBorders>
              <w:top w:val="single" w:sz="12" w:space="0" w:color="auto"/>
              <w:left w:val="nil"/>
              <w:bottom w:val="single" w:sz="12" w:space="0" w:color="auto"/>
              <w:right w:val="single" w:sz="24" w:space="0" w:color="auto"/>
            </w:tcBorders>
          </w:tcPr>
          <w:p w:rsidR="006E679B" w:rsidRPr="00B72792" w:rsidRDefault="006E679B" w:rsidP="00B5155F">
            <w:pPr>
              <w:numPr>
                <w:ilvl w:val="0"/>
                <w:numId w:val="3"/>
              </w:numPr>
              <w:tabs>
                <w:tab w:val="num" w:pos="75"/>
              </w:tabs>
              <w:ind w:left="0" w:firstLine="75"/>
              <w:jc w:val="both"/>
            </w:pPr>
            <w:r w:rsidRPr="00B72792">
              <w:t>Отдел социального развития администрации Анучинского муниципального района;</w:t>
            </w:r>
          </w:p>
          <w:p w:rsidR="006E679B" w:rsidRPr="008A5711" w:rsidRDefault="006E679B" w:rsidP="00CC186B">
            <w:pPr>
              <w:ind w:left="75"/>
              <w:jc w:val="both"/>
            </w:pPr>
          </w:p>
        </w:tc>
      </w:tr>
      <w:tr w:rsidR="006E679B" w:rsidRPr="008A5711" w:rsidTr="006478AC">
        <w:trPr>
          <w:trHeight w:val="230"/>
        </w:trPr>
        <w:tc>
          <w:tcPr>
            <w:tcW w:w="3758" w:type="dxa"/>
            <w:tcBorders>
              <w:top w:val="single" w:sz="12" w:space="0" w:color="auto"/>
              <w:left w:val="single" w:sz="24" w:space="0" w:color="auto"/>
              <w:bottom w:val="single" w:sz="12" w:space="0" w:color="auto"/>
              <w:right w:val="single" w:sz="12" w:space="0" w:color="auto"/>
            </w:tcBorders>
          </w:tcPr>
          <w:p w:rsidR="006E679B" w:rsidRPr="00220F28" w:rsidRDefault="006E679B" w:rsidP="00444AEE">
            <w:pPr>
              <w:pStyle w:val="ConsPlusNormal"/>
              <w:jc w:val="both"/>
              <w:rPr>
                <w:rFonts w:ascii="Times New Roman" w:hAnsi="Times New Roman" w:cs="Times New Roman"/>
                <w:sz w:val="24"/>
                <w:szCs w:val="24"/>
              </w:rPr>
            </w:pPr>
            <w:r w:rsidRPr="00220F28">
              <w:rPr>
                <w:rFonts w:ascii="Times New Roman" w:hAnsi="Times New Roman" w:cs="Times New Roman"/>
                <w:sz w:val="24"/>
                <w:szCs w:val="24"/>
              </w:rPr>
              <w:t>Соисполнители Программы</w:t>
            </w:r>
          </w:p>
          <w:p w:rsidR="006E679B" w:rsidRPr="00220F28" w:rsidRDefault="006E679B" w:rsidP="00220F28">
            <w:pPr>
              <w:pStyle w:val="ConsPlusNormal"/>
              <w:ind w:firstLine="540"/>
              <w:jc w:val="both"/>
              <w:rPr>
                <w:rFonts w:ascii="Times New Roman" w:hAnsi="Times New Roman" w:cs="Times New Roman"/>
                <w:sz w:val="24"/>
                <w:szCs w:val="24"/>
              </w:rPr>
            </w:pPr>
          </w:p>
        </w:tc>
        <w:tc>
          <w:tcPr>
            <w:tcW w:w="5949" w:type="dxa"/>
            <w:tcBorders>
              <w:top w:val="single" w:sz="12" w:space="0" w:color="auto"/>
              <w:left w:val="nil"/>
              <w:bottom w:val="single" w:sz="12" w:space="0" w:color="auto"/>
              <w:right w:val="single" w:sz="24" w:space="0" w:color="auto"/>
            </w:tcBorders>
          </w:tcPr>
          <w:p w:rsidR="00B5155F" w:rsidRDefault="00B5155F" w:rsidP="00B5155F">
            <w:pPr>
              <w:numPr>
                <w:ilvl w:val="0"/>
                <w:numId w:val="3"/>
              </w:numPr>
              <w:tabs>
                <w:tab w:val="num" w:pos="75"/>
              </w:tabs>
              <w:ind w:left="0" w:firstLine="75"/>
              <w:jc w:val="both"/>
            </w:pPr>
            <w:r>
              <w:t>Казенное учреждение Муниципальный орган управления образованием</w:t>
            </w:r>
            <w:r w:rsidRPr="00B72792">
              <w:t>;</w:t>
            </w:r>
          </w:p>
          <w:p w:rsidR="006E679B" w:rsidRDefault="006E679B" w:rsidP="00B5155F">
            <w:pPr>
              <w:numPr>
                <w:ilvl w:val="0"/>
                <w:numId w:val="3"/>
              </w:numPr>
              <w:tabs>
                <w:tab w:val="num" w:pos="75"/>
              </w:tabs>
              <w:ind w:left="0" w:firstLine="75"/>
              <w:jc w:val="both"/>
            </w:pPr>
            <w:r>
              <w:t xml:space="preserve">Казённые </w:t>
            </w:r>
            <w:r w:rsidRPr="00B72792">
              <w:t xml:space="preserve">учреждения культуры </w:t>
            </w:r>
            <w:r>
              <w:t>сельских поселений Анучинского муниципального района</w:t>
            </w:r>
            <w:r w:rsidRPr="00B72792">
              <w:t>;</w:t>
            </w:r>
          </w:p>
          <w:p w:rsidR="006E679B" w:rsidRPr="00B72792" w:rsidRDefault="006E679B" w:rsidP="00B5155F">
            <w:pPr>
              <w:numPr>
                <w:ilvl w:val="0"/>
                <w:numId w:val="3"/>
              </w:numPr>
              <w:tabs>
                <w:tab w:val="num" w:pos="75"/>
              </w:tabs>
              <w:ind w:left="0" w:firstLine="75"/>
              <w:jc w:val="both"/>
            </w:pPr>
            <w:r>
              <w:t xml:space="preserve">Образовательные учреждения Анучинского района; </w:t>
            </w:r>
          </w:p>
          <w:p w:rsidR="00CC186B" w:rsidRPr="00B72792" w:rsidRDefault="00CC186B" w:rsidP="00B5155F">
            <w:pPr>
              <w:numPr>
                <w:ilvl w:val="0"/>
                <w:numId w:val="3"/>
              </w:numPr>
              <w:tabs>
                <w:tab w:val="num" w:pos="75"/>
              </w:tabs>
              <w:ind w:left="0" w:firstLine="75"/>
              <w:jc w:val="both"/>
            </w:pPr>
            <w:r>
              <w:t xml:space="preserve">Отделы администрации Анучинского муниципального района: </w:t>
            </w:r>
          </w:p>
          <w:p w:rsidR="00CC186B" w:rsidRDefault="00CC186B" w:rsidP="00B5155F">
            <w:pPr>
              <w:numPr>
                <w:ilvl w:val="0"/>
                <w:numId w:val="3"/>
              </w:numPr>
              <w:tabs>
                <w:tab w:val="num" w:pos="75"/>
              </w:tabs>
              <w:ind w:left="0" w:firstLine="75"/>
              <w:jc w:val="both"/>
            </w:pPr>
            <w:r w:rsidRPr="00B72792">
              <w:t>Комиссия по делам несовершеннолетних и защите их прав;</w:t>
            </w:r>
          </w:p>
          <w:p w:rsidR="00CC186B" w:rsidRDefault="00CC186B" w:rsidP="00B5155F">
            <w:pPr>
              <w:numPr>
                <w:ilvl w:val="0"/>
                <w:numId w:val="3"/>
              </w:numPr>
              <w:tabs>
                <w:tab w:val="num" w:pos="75"/>
              </w:tabs>
              <w:ind w:left="0" w:firstLine="75"/>
              <w:jc w:val="both"/>
            </w:pPr>
            <w:r>
              <w:t xml:space="preserve"> </w:t>
            </w:r>
            <w:r w:rsidRPr="0050394A">
              <w:t>Муниципальное бюджетное образовательное учреждение дополнительного образования детей детская юношеская  спортивная  школа  с</w:t>
            </w:r>
            <w:proofErr w:type="gramStart"/>
            <w:r w:rsidRPr="0050394A">
              <w:t>.А</w:t>
            </w:r>
            <w:proofErr w:type="gramEnd"/>
            <w:r w:rsidRPr="0050394A">
              <w:t>нучино Анучинского</w:t>
            </w:r>
            <w:r w:rsidRPr="0037082A">
              <w:rPr>
                <w:sz w:val="20"/>
                <w:szCs w:val="20"/>
              </w:rPr>
              <w:t xml:space="preserve"> </w:t>
            </w:r>
            <w:r w:rsidRPr="0050394A">
              <w:t>района Приморского края</w:t>
            </w:r>
            <w:r>
              <w:t>;</w:t>
            </w:r>
          </w:p>
          <w:p w:rsidR="00B5155F" w:rsidRDefault="00B5155F" w:rsidP="00B5155F">
            <w:pPr>
              <w:numPr>
                <w:ilvl w:val="0"/>
                <w:numId w:val="3"/>
              </w:numPr>
              <w:tabs>
                <w:tab w:val="num" w:pos="75"/>
              </w:tabs>
              <w:ind w:left="0" w:firstLine="75"/>
              <w:jc w:val="both"/>
            </w:pPr>
            <w:r>
              <w:t>МАУ газета «</w:t>
            </w:r>
            <w:proofErr w:type="spellStart"/>
            <w:r>
              <w:t>Анучинские</w:t>
            </w:r>
            <w:proofErr w:type="spellEnd"/>
            <w:r>
              <w:t xml:space="preserve"> зори»;</w:t>
            </w:r>
          </w:p>
          <w:p w:rsidR="00B5155F" w:rsidRDefault="00B5155F" w:rsidP="00B5155F">
            <w:pPr>
              <w:numPr>
                <w:ilvl w:val="0"/>
                <w:numId w:val="3"/>
              </w:numPr>
              <w:tabs>
                <w:tab w:val="num" w:pos="75"/>
              </w:tabs>
              <w:ind w:left="0" w:firstLine="75"/>
              <w:jc w:val="both"/>
            </w:pPr>
            <w:r>
              <w:t>М</w:t>
            </w:r>
            <w:r w:rsidR="00B12483">
              <w:t>униципальное казенное учреждение «</w:t>
            </w:r>
            <w:proofErr w:type="spellStart"/>
            <w:r w:rsidR="00B12483">
              <w:t>Анучинский</w:t>
            </w:r>
            <w:proofErr w:type="spellEnd"/>
            <w:r w:rsidR="00B12483">
              <w:t xml:space="preserve"> районный историко-краеведческий музей»;</w:t>
            </w:r>
          </w:p>
          <w:p w:rsidR="00B5155F" w:rsidRDefault="00B5155F" w:rsidP="00B5155F">
            <w:pPr>
              <w:numPr>
                <w:ilvl w:val="0"/>
                <w:numId w:val="3"/>
              </w:numPr>
              <w:tabs>
                <w:tab w:val="num" w:pos="75"/>
              </w:tabs>
              <w:ind w:left="0" w:firstLine="75"/>
              <w:jc w:val="both"/>
            </w:pPr>
            <w:r>
              <w:t xml:space="preserve">Общественные организации Анучинского района (по согласованию); </w:t>
            </w:r>
          </w:p>
          <w:p w:rsidR="00560312" w:rsidRDefault="00560312" w:rsidP="00B5155F">
            <w:pPr>
              <w:numPr>
                <w:ilvl w:val="0"/>
                <w:numId w:val="3"/>
              </w:numPr>
              <w:tabs>
                <w:tab w:val="num" w:pos="75"/>
              </w:tabs>
              <w:ind w:left="0" w:firstLine="75"/>
              <w:jc w:val="both"/>
            </w:pPr>
            <w:r>
              <w:t xml:space="preserve">ТИК по </w:t>
            </w:r>
            <w:proofErr w:type="spellStart"/>
            <w:r>
              <w:t>Анучинскому</w:t>
            </w:r>
            <w:proofErr w:type="spellEnd"/>
            <w:r>
              <w:t xml:space="preserve"> муниципальному району</w:t>
            </w:r>
          </w:p>
          <w:p w:rsidR="006E679B" w:rsidRDefault="006E679B" w:rsidP="00CC186B">
            <w:pPr>
              <w:snapToGrid w:val="0"/>
              <w:ind w:left="75"/>
              <w:jc w:val="both"/>
            </w:pPr>
          </w:p>
          <w:p w:rsidR="006E679B" w:rsidRPr="00823657" w:rsidRDefault="006E679B" w:rsidP="005B28EC">
            <w:pPr>
              <w:snapToGrid w:val="0"/>
              <w:ind w:left="75"/>
              <w:jc w:val="both"/>
              <w:rPr>
                <w:sz w:val="20"/>
                <w:szCs w:val="20"/>
              </w:rPr>
            </w:pPr>
          </w:p>
        </w:tc>
      </w:tr>
      <w:tr w:rsidR="006E679B" w:rsidRPr="008A5711" w:rsidTr="006478AC">
        <w:trPr>
          <w:trHeight w:val="230"/>
        </w:trPr>
        <w:tc>
          <w:tcPr>
            <w:tcW w:w="3758" w:type="dxa"/>
            <w:tcBorders>
              <w:top w:val="single" w:sz="12" w:space="0" w:color="auto"/>
              <w:left w:val="single" w:sz="24" w:space="0" w:color="auto"/>
              <w:bottom w:val="single" w:sz="24" w:space="0" w:color="auto"/>
              <w:right w:val="single" w:sz="12" w:space="0" w:color="auto"/>
            </w:tcBorders>
          </w:tcPr>
          <w:p w:rsidR="006E679B" w:rsidRPr="008A5711" w:rsidRDefault="006E679B">
            <w:r w:rsidRPr="008A5711">
              <w:t>Цели и задачи Программы</w:t>
            </w:r>
          </w:p>
        </w:tc>
        <w:tc>
          <w:tcPr>
            <w:tcW w:w="5949" w:type="dxa"/>
            <w:tcBorders>
              <w:top w:val="single" w:sz="12" w:space="0" w:color="auto"/>
              <w:left w:val="nil"/>
              <w:bottom w:val="single" w:sz="24" w:space="0" w:color="auto"/>
              <w:right w:val="single" w:sz="24" w:space="0" w:color="auto"/>
            </w:tcBorders>
          </w:tcPr>
          <w:p w:rsidR="006E679B" w:rsidRPr="008A5711" w:rsidRDefault="006E679B">
            <w:r w:rsidRPr="008A5711">
              <w:t xml:space="preserve">      Основные цели Программы:</w:t>
            </w:r>
          </w:p>
          <w:p w:rsidR="006E679B" w:rsidRDefault="006E679B" w:rsidP="00B5155F">
            <w:pPr>
              <w:numPr>
                <w:ilvl w:val="0"/>
                <w:numId w:val="5"/>
              </w:numPr>
              <w:ind w:left="0" w:firstLine="360"/>
              <w:jc w:val="both"/>
            </w:pPr>
            <w:r w:rsidRPr="008A5711">
              <w:t>активизация участия граждан, проживающих на территори</w:t>
            </w:r>
            <w:r>
              <w:t>и</w:t>
            </w:r>
            <w:r w:rsidRPr="008A5711">
              <w:t xml:space="preserve"> </w:t>
            </w:r>
            <w:r>
              <w:t xml:space="preserve">Анучинского муниципального </w:t>
            </w:r>
            <w:r w:rsidRPr="008A5711">
              <w:t xml:space="preserve"> района, в решении вопросов местного значения; </w:t>
            </w:r>
          </w:p>
          <w:p w:rsidR="006E679B" w:rsidRPr="00B72792" w:rsidRDefault="006E679B" w:rsidP="00B5155F">
            <w:pPr>
              <w:numPr>
                <w:ilvl w:val="0"/>
                <w:numId w:val="5"/>
              </w:numPr>
              <w:ind w:left="99" w:firstLine="261"/>
              <w:jc w:val="both"/>
            </w:pPr>
            <w:r w:rsidRPr="00B72792">
              <w:t xml:space="preserve">создание условий для гражданского становления, духовно-нравственного и патриотического воспитания </w:t>
            </w:r>
            <w:r>
              <w:t>населения</w:t>
            </w:r>
            <w:r w:rsidRPr="00B72792">
              <w:t>;</w:t>
            </w:r>
          </w:p>
          <w:p w:rsidR="006E679B" w:rsidRDefault="006E679B" w:rsidP="00B5155F">
            <w:pPr>
              <w:numPr>
                <w:ilvl w:val="0"/>
                <w:numId w:val="5"/>
              </w:numPr>
            </w:pPr>
            <w:r w:rsidRPr="008A5711">
              <w:t>удовлетворение потребност</w:t>
            </w:r>
            <w:r>
              <w:t>и</w:t>
            </w:r>
            <w:r w:rsidRPr="008A5711">
              <w:t xml:space="preserve"> в жилье молодых семей</w:t>
            </w:r>
            <w:r>
              <w:t>;</w:t>
            </w:r>
          </w:p>
          <w:p w:rsidR="006E679B" w:rsidRDefault="006E679B" w:rsidP="00B5155F">
            <w:pPr>
              <w:numPr>
                <w:ilvl w:val="0"/>
                <w:numId w:val="4"/>
              </w:numPr>
              <w:tabs>
                <w:tab w:val="clear" w:pos="2149"/>
                <w:tab w:val="num" w:pos="75"/>
              </w:tabs>
              <w:ind w:left="75" w:firstLine="180"/>
              <w:jc w:val="both"/>
            </w:pPr>
            <w:r w:rsidRPr="00B72792">
              <w:t>обеспечение  активного участия молодежи в социально-экономической, политической и культурной жизни района;</w:t>
            </w:r>
          </w:p>
          <w:p w:rsidR="006E679B" w:rsidRPr="00B72792" w:rsidRDefault="006E679B" w:rsidP="00B5155F">
            <w:pPr>
              <w:numPr>
                <w:ilvl w:val="0"/>
                <w:numId w:val="4"/>
              </w:numPr>
              <w:tabs>
                <w:tab w:val="clear" w:pos="2149"/>
                <w:tab w:val="num" w:pos="75"/>
              </w:tabs>
              <w:ind w:left="75" w:firstLine="180"/>
              <w:jc w:val="both"/>
            </w:pPr>
            <w:r>
              <w:t>социальная адаптация и интеграция инвалидов в обществе;</w:t>
            </w:r>
          </w:p>
          <w:p w:rsidR="006E679B" w:rsidRDefault="006E679B" w:rsidP="00B5155F">
            <w:pPr>
              <w:numPr>
                <w:ilvl w:val="0"/>
                <w:numId w:val="5"/>
              </w:numPr>
              <w:ind w:left="0" w:firstLine="360"/>
              <w:jc w:val="both"/>
            </w:pPr>
            <w:r w:rsidRPr="008A5711">
              <w:t xml:space="preserve">улучшение </w:t>
            </w:r>
            <w:proofErr w:type="gramStart"/>
            <w:r>
              <w:t>криминогенной обстановки</w:t>
            </w:r>
            <w:proofErr w:type="gramEnd"/>
            <w:r w:rsidRPr="008A5711">
              <w:t xml:space="preserve"> на территори</w:t>
            </w:r>
            <w:r>
              <w:t>и</w:t>
            </w:r>
            <w:r w:rsidRPr="008A5711">
              <w:t xml:space="preserve"> </w:t>
            </w:r>
            <w:r>
              <w:t xml:space="preserve">Анучинского муниципального </w:t>
            </w:r>
            <w:r w:rsidRPr="008A5711">
              <w:t>района;</w:t>
            </w:r>
          </w:p>
          <w:p w:rsidR="006E679B" w:rsidRDefault="006E679B" w:rsidP="00B5155F">
            <w:pPr>
              <w:numPr>
                <w:ilvl w:val="0"/>
                <w:numId w:val="5"/>
              </w:numPr>
              <w:ind w:left="0" w:firstLine="360"/>
              <w:jc w:val="both"/>
            </w:pPr>
            <w:r>
              <w:t>осуществление социальной профилактики, направленной против употребления алкоголя и наркотиков;</w:t>
            </w:r>
          </w:p>
          <w:p w:rsidR="006E679B" w:rsidRPr="00B72792" w:rsidRDefault="006E679B" w:rsidP="00B5155F">
            <w:pPr>
              <w:numPr>
                <w:ilvl w:val="0"/>
                <w:numId w:val="4"/>
              </w:numPr>
              <w:tabs>
                <w:tab w:val="clear" w:pos="2149"/>
                <w:tab w:val="num" w:pos="75"/>
              </w:tabs>
              <w:ind w:left="75" w:firstLine="180"/>
              <w:jc w:val="both"/>
            </w:pPr>
            <w:r w:rsidRPr="00B72792">
              <w:t xml:space="preserve">интеллектуальное и физическое развитие </w:t>
            </w:r>
            <w:r>
              <w:t>населения</w:t>
            </w:r>
            <w:r w:rsidRPr="00B72792">
              <w:t>, развитие массовых видов детского и молодежного спорта и туризма;</w:t>
            </w:r>
          </w:p>
          <w:p w:rsidR="006E679B" w:rsidRPr="008A5711" w:rsidRDefault="006E679B" w:rsidP="008E08C8">
            <w:pPr>
              <w:ind w:left="383" w:hanging="383"/>
            </w:pPr>
          </w:p>
          <w:p w:rsidR="006E679B" w:rsidRDefault="006E679B">
            <w:r w:rsidRPr="008A5711">
              <w:t xml:space="preserve">      Основны</w:t>
            </w:r>
            <w:r>
              <w:t>е</w:t>
            </w:r>
            <w:r w:rsidRPr="008A5711">
              <w:t xml:space="preserve"> задачи Программы:</w:t>
            </w:r>
          </w:p>
          <w:p w:rsidR="006E679B" w:rsidRDefault="006E679B" w:rsidP="00B5155F">
            <w:pPr>
              <w:numPr>
                <w:ilvl w:val="0"/>
                <w:numId w:val="5"/>
              </w:numPr>
              <w:ind w:left="0" w:firstLine="360"/>
              <w:jc w:val="both"/>
            </w:pPr>
            <w:r w:rsidRPr="008A5711">
              <w:t>прове</w:t>
            </w:r>
            <w:r>
              <w:t xml:space="preserve">сти </w:t>
            </w:r>
            <w:r w:rsidRPr="008A5711">
              <w:t xml:space="preserve"> мероприяти</w:t>
            </w:r>
            <w:r>
              <w:t>я</w:t>
            </w:r>
            <w:r w:rsidRPr="008A5711">
              <w:t xml:space="preserve"> по </w:t>
            </w:r>
            <w:r>
              <w:t>профилактике проявлений терроризма и экстремизма;</w:t>
            </w:r>
            <w:r w:rsidRPr="008A5711">
              <w:t xml:space="preserve"> </w:t>
            </w:r>
          </w:p>
          <w:p w:rsidR="006E679B" w:rsidRDefault="006E679B" w:rsidP="00B5155F">
            <w:pPr>
              <w:numPr>
                <w:ilvl w:val="0"/>
                <w:numId w:val="5"/>
              </w:numPr>
              <w:ind w:left="0" w:firstLine="360"/>
              <w:jc w:val="both"/>
            </w:pPr>
            <w:r>
              <w:t xml:space="preserve">создать равные со всеми гражданами условия для беспрепятственного доступа инвалидов и других маломобильных групп населения к приоритетным </w:t>
            </w:r>
            <w:r>
              <w:lastRenderedPageBreak/>
              <w:t>объектам жизнедеятельности;</w:t>
            </w:r>
          </w:p>
          <w:p w:rsidR="006E679B" w:rsidRDefault="006E679B" w:rsidP="00B5155F">
            <w:pPr>
              <w:numPr>
                <w:ilvl w:val="0"/>
                <w:numId w:val="7"/>
              </w:numPr>
              <w:tabs>
                <w:tab w:val="clear" w:pos="1080"/>
                <w:tab w:val="num" w:pos="611"/>
              </w:tabs>
              <w:ind w:left="29" w:firstLine="42"/>
              <w:jc w:val="both"/>
            </w:pPr>
            <w:r>
              <w:t>обеспечить закрепление кадров в сельской местности;</w:t>
            </w:r>
          </w:p>
          <w:p w:rsidR="006E679B" w:rsidRDefault="006E679B" w:rsidP="00B5155F">
            <w:pPr>
              <w:numPr>
                <w:ilvl w:val="0"/>
                <w:numId w:val="7"/>
              </w:numPr>
              <w:tabs>
                <w:tab w:val="clear" w:pos="1080"/>
                <w:tab w:val="num" w:pos="611"/>
              </w:tabs>
              <w:ind w:left="29" w:firstLine="42"/>
              <w:jc w:val="both"/>
            </w:pPr>
            <w:r>
              <w:t xml:space="preserve">усовершенствовать систему профилактики мероприятий в области наркомании и обеспечить пресечение незаконного оборота наркотиков; </w:t>
            </w:r>
          </w:p>
          <w:p w:rsidR="006E679B" w:rsidRDefault="006E679B" w:rsidP="00B5155F">
            <w:pPr>
              <w:numPr>
                <w:ilvl w:val="0"/>
                <w:numId w:val="7"/>
              </w:numPr>
              <w:tabs>
                <w:tab w:val="clear" w:pos="1080"/>
                <w:tab w:val="num" w:pos="611"/>
              </w:tabs>
              <w:ind w:left="29" w:firstLine="42"/>
              <w:jc w:val="both"/>
            </w:pPr>
            <w:r w:rsidRPr="008A304A">
              <w:t>утверд</w:t>
            </w:r>
            <w:r>
              <w:t>ить</w:t>
            </w:r>
            <w:r w:rsidRPr="008A304A">
              <w:t xml:space="preserve"> в сознании людей социально значимы</w:t>
            </w:r>
            <w:r>
              <w:t>е</w:t>
            </w:r>
            <w:r w:rsidRPr="008A304A">
              <w:t xml:space="preserve"> патриотически</w:t>
            </w:r>
            <w:r>
              <w:t>е</w:t>
            </w:r>
            <w:r w:rsidRPr="008A304A">
              <w:t xml:space="preserve"> ценност</w:t>
            </w:r>
            <w:r>
              <w:t>и</w:t>
            </w:r>
            <w:r w:rsidRPr="008A304A">
              <w:t>, взгляд</w:t>
            </w:r>
            <w:r>
              <w:t>ы</w:t>
            </w:r>
            <w:r w:rsidRPr="008A304A">
              <w:t xml:space="preserve"> и убеждени</w:t>
            </w:r>
            <w:r>
              <w:t>я</w:t>
            </w:r>
            <w:r w:rsidRPr="008A304A">
              <w:t>, уважени</w:t>
            </w:r>
            <w:r>
              <w:t>е</w:t>
            </w:r>
            <w:r w:rsidRPr="008A304A">
              <w:t xml:space="preserve"> к традициям, культурному и историческому прошлому России;</w:t>
            </w:r>
          </w:p>
          <w:p w:rsidR="00560312" w:rsidRDefault="00560312" w:rsidP="00B5155F">
            <w:pPr>
              <w:numPr>
                <w:ilvl w:val="0"/>
                <w:numId w:val="7"/>
              </w:numPr>
              <w:tabs>
                <w:tab w:val="clear" w:pos="1080"/>
                <w:tab w:val="num" w:pos="611"/>
              </w:tabs>
              <w:ind w:left="29" w:firstLine="42"/>
              <w:jc w:val="both"/>
            </w:pPr>
            <w:r>
              <w:t>развитие массового спорта;</w:t>
            </w:r>
          </w:p>
          <w:p w:rsidR="006E679B" w:rsidRPr="008A304A" w:rsidRDefault="006E679B" w:rsidP="00B5155F">
            <w:pPr>
              <w:numPr>
                <w:ilvl w:val="0"/>
                <w:numId w:val="7"/>
              </w:numPr>
              <w:tabs>
                <w:tab w:val="clear" w:pos="1080"/>
                <w:tab w:val="num" w:pos="611"/>
              </w:tabs>
              <w:ind w:left="29" w:firstLine="42"/>
              <w:jc w:val="both"/>
            </w:pPr>
            <w:r>
              <w:t xml:space="preserve">развитие </w:t>
            </w:r>
            <w:proofErr w:type="spellStart"/>
            <w:r>
              <w:t>ифраструктуры</w:t>
            </w:r>
            <w:proofErr w:type="spellEnd"/>
            <w:r>
              <w:t xml:space="preserve"> и рынка туристской сферы Анучинского района.</w:t>
            </w:r>
          </w:p>
          <w:p w:rsidR="006E679B" w:rsidRPr="008A5711" w:rsidRDefault="006E679B" w:rsidP="001A07FE">
            <w:pPr>
              <w:ind w:left="360"/>
            </w:pPr>
          </w:p>
        </w:tc>
      </w:tr>
      <w:tr w:rsidR="006E679B" w:rsidRPr="008A5711" w:rsidTr="006478AC">
        <w:trPr>
          <w:trHeight w:val="230"/>
        </w:trPr>
        <w:tc>
          <w:tcPr>
            <w:tcW w:w="3758" w:type="dxa"/>
            <w:tcBorders>
              <w:top w:val="single" w:sz="12" w:space="0" w:color="auto"/>
              <w:left w:val="single" w:sz="24" w:space="0" w:color="auto"/>
              <w:bottom w:val="single" w:sz="24" w:space="0" w:color="auto"/>
              <w:right w:val="single" w:sz="12" w:space="0" w:color="auto"/>
            </w:tcBorders>
          </w:tcPr>
          <w:p w:rsidR="006E679B" w:rsidRPr="002F4B84" w:rsidRDefault="006E679B" w:rsidP="00B5155F">
            <w:pPr>
              <w:pStyle w:val="ConsPlusNormal"/>
              <w:jc w:val="both"/>
              <w:rPr>
                <w:rFonts w:ascii="Times New Roman" w:hAnsi="Times New Roman" w:cs="Times New Roman"/>
                <w:sz w:val="24"/>
                <w:szCs w:val="24"/>
              </w:rPr>
            </w:pPr>
            <w:r w:rsidRPr="002F4B84">
              <w:rPr>
                <w:rFonts w:ascii="Times New Roman" w:hAnsi="Times New Roman" w:cs="Times New Roman"/>
                <w:sz w:val="24"/>
                <w:szCs w:val="24"/>
              </w:rPr>
              <w:lastRenderedPageBreak/>
              <w:t>Объемы и источники финансирования (в текущих ценах каждого года)</w:t>
            </w:r>
          </w:p>
          <w:p w:rsidR="006E679B" w:rsidRPr="008A5711" w:rsidRDefault="006E679B"/>
        </w:tc>
        <w:tc>
          <w:tcPr>
            <w:tcW w:w="5949" w:type="dxa"/>
            <w:tcBorders>
              <w:top w:val="single" w:sz="12" w:space="0" w:color="auto"/>
              <w:left w:val="nil"/>
              <w:bottom w:val="single" w:sz="24" w:space="0" w:color="auto"/>
              <w:right w:val="single" w:sz="24" w:space="0" w:color="auto"/>
            </w:tcBorders>
          </w:tcPr>
          <w:p w:rsidR="004814B3" w:rsidRPr="001769CD" w:rsidRDefault="004814B3" w:rsidP="004814B3">
            <w:pPr>
              <w:jc w:val="both"/>
              <w:rPr>
                <w:sz w:val="26"/>
                <w:szCs w:val="26"/>
              </w:rPr>
            </w:pPr>
            <w:r w:rsidRPr="001769CD">
              <w:rPr>
                <w:sz w:val="26"/>
                <w:szCs w:val="26"/>
              </w:rPr>
              <w:t>Общий объем финансирования Программы составляет:</w:t>
            </w:r>
          </w:p>
          <w:p w:rsidR="004814B3" w:rsidRPr="001769CD" w:rsidRDefault="004814B3" w:rsidP="004814B3">
            <w:pPr>
              <w:jc w:val="both"/>
              <w:rPr>
                <w:sz w:val="26"/>
                <w:szCs w:val="26"/>
              </w:rPr>
            </w:pPr>
            <w:r w:rsidRPr="001769CD">
              <w:rPr>
                <w:sz w:val="26"/>
                <w:szCs w:val="26"/>
              </w:rPr>
              <w:t>За счет средств федерального и краевого  бюджетов (по фактическому поступлению финансовых средств) рублей;</w:t>
            </w:r>
          </w:p>
          <w:p w:rsidR="004814B3" w:rsidRPr="001769CD" w:rsidRDefault="004814B3" w:rsidP="004814B3">
            <w:pPr>
              <w:jc w:val="both"/>
              <w:rPr>
                <w:sz w:val="26"/>
                <w:szCs w:val="26"/>
              </w:rPr>
            </w:pPr>
            <w:r w:rsidRPr="001769CD">
              <w:rPr>
                <w:sz w:val="26"/>
                <w:szCs w:val="26"/>
              </w:rPr>
              <w:t>местного бюджета: 7303,54 тыс</w:t>
            </w:r>
            <w:proofErr w:type="gramStart"/>
            <w:r w:rsidRPr="001769CD">
              <w:rPr>
                <w:sz w:val="26"/>
                <w:szCs w:val="26"/>
              </w:rPr>
              <w:t>.р</w:t>
            </w:r>
            <w:proofErr w:type="gramEnd"/>
            <w:r w:rsidRPr="001769CD">
              <w:rPr>
                <w:sz w:val="26"/>
                <w:szCs w:val="26"/>
              </w:rPr>
              <w:t>ублей</w:t>
            </w:r>
            <w:r>
              <w:rPr>
                <w:sz w:val="26"/>
                <w:szCs w:val="26"/>
              </w:rPr>
              <w:t xml:space="preserve">, </w:t>
            </w:r>
            <w:r w:rsidRPr="001769CD">
              <w:rPr>
                <w:sz w:val="26"/>
                <w:szCs w:val="26"/>
              </w:rPr>
              <w:t>в т. ч. по годам:</w:t>
            </w:r>
          </w:p>
          <w:p w:rsidR="004814B3" w:rsidRPr="001769CD" w:rsidRDefault="004814B3" w:rsidP="004814B3">
            <w:pPr>
              <w:rPr>
                <w:sz w:val="26"/>
                <w:szCs w:val="26"/>
              </w:rPr>
            </w:pPr>
            <w:r w:rsidRPr="001769CD">
              <w:rPr>
                <w:sz w:val="26"/>
                <w:szCs w:val="26"/>
              </w:rPr>
              <w:t>2015 г. –1034,88 тыс</w:t>
            </w:r>
            <w:proofErr w:type="gramStart"/>
            <w:r w:rsidRPr="001769CD">
              <w:rPr>
                <w:sz w:val="26"/>
                <w:szCs w:val="26"/>
              </w:rPr>
              <w:t>.р</w:t>
            </w:r>
            <w:proofErr w:type="gramEnd"/>
            <w:r w:rsidRPr="001769CD">
              <w:rPr>
                <w:sz w:val="26"/>
                <w:szCs w:val="26"/>
              </w:rPr>
              <w:t>ублей</w:t>
            </w:r>
          </w:p>
          <w:p w:rsidR="004814B3" w:rsidRPr="001769CD" w:rsidRDefault="004814B3" w:rsidP="004814B3">
            <w:pPr>
              <w:rPr>
                <w:sz w:val="26"/>
                <w:szCs w:val="26"/>
              </w:rPr>
            </w:pPr>
            <w:r w:rsidRPr="001769CD">
              <w:rPr>
                <w:sz w:val="26"/>
                <w:szCs w:val="26"/>
              </w:rPr>
              <w:t>2016 г. -2595,66 тыс</w:t>
            </w:r>
            <w:proofErr w:type="gramStart"/>
            <w:r w:rsidRPr="001769CD">
              <w:rPr>
                <w:sz w:val="26"/>
                <w:szCs w:val="26"/>
              </w:rPr>
              <w:t>.р</w:t>
            </w:r>
            <w:proofErr w:type="gramEnd"/>
            <w:r w:rsidRPr="001769CD">
              <w:rPr>
                <w:sz w:val="26"/>
                <w:szCs w:val="26"/>
              </w:rPr>
              <w:t>ублей</w:t>
            </w:r>
          </w:p>
          <w:p w:rsidR="004814B3" w:rsidRPr="001769CD" w:rsidRDefault="004814B3" w:rsidP="004814B3">
            <w:pPr>
              <w:rPr>
                <w:sz w:val="26"/>
                <w:szCs w:val="26"/>
              </w:rPr>
            </w:pPr>
            <w:r w:rsidRPr="001769CD">
              <w:rPr>
                <w:sz w:val="26"/>
                <w:szCs w:val="26"/>
              </w:rPr>
              <w:t>2017 г. -1099,0 тыс</w:t>
            </w:r>
            <w:proofErr w:type="gramStart"/>
            <w:r w:rsidRPr="001769CD">
              <w:rPr>
                <w:sz w:val="26"/>
                <w:szCs w:val="26"/>
              </w:rPr>
              <w:t>.р</w:t>
            </w:r>
            <w:proofErr w:type="gramEnd"/>
            <w:r w:rsidRPr="001769CD">
              <w:rPr>
                <w:sz w:val="26"/>
                <w:szCs w:val="26"/>
              </w:rPr>
              <w:t>ублей</w:t>
            </w:r>
          </w:p>
          <w:p w:rsidR="004814B3" w:rsidRPr="001769CD" w:rsidRDefault="004814B3" w:rsidP="004814B3">
            <w:pPr>
              <w:jc w:val="both"/>
              <w:rPr>
                <w:sz w:val="26"/>
                <w:szCs w:val="26"/>
              </w:rPr>
            </w:pPr>
            <w:r w:rsidRPr="001769CD">
              <w:rPr>
                <w:sz w:val="26"/>
                <w:szCs w:val="26"/>
              </w:rPr>
              <w:t>2018 г. -1269,5 тыс</w:t>
            </w:r>
            <w:proofErr w:type="gramStart"/>
            <w:r w:rsidRPr="001769CD">
              <w:rPr>
                <w:sz w:val="26"/>
                <w:szCs w:val="26"/>
              </w:rPr>
              <w:t>.р</w:t>
            </w:r>
            <w:proofErr w:type="gramEnd"/>
            <w:r w:rsidRPr="001769CD">
              <w:rPr>
                <w:sz w:val="26"/>
                <w:szCs w:val="26"/>
              </w:rPr>
              <w:t>ублей</w:t>
            </w:r>
          </w:p>
          <w:p w:rsidR="006E679B" w:rsidRPr="008A5711" w:rsidRDefault="004814B3" w:rsidP="004814B3">
            <w:r w:rsidRPr="001769CD">
              <w:rPr>
                <w:sz w:val="26"/>
                <w:szCs w:val="26"/>
              </w:rPr>
              <w:t>2019 г. -1304,5 тыс</w:t>
            </w:r>
            <w:proofErr w:type="gramStart"/>
            <w:r w:rsidRPr="001769CD">
              <w:rPr>
                <w:sz w:val="26"/>
                <w:szCs w:val="26"/>
              </w:rPr>
              <w:t>.р</w:t>
            </w:r>
            <w:proofErr w:type="gramEnd"/>
            <w:r w:rsidRPr="001769CD">
              <w:rPr>
                <w:sz w:val="26"/>
                <w:szCs w:val="26"/>
              </w:rPr>
              <w:t>ублей</w:t>
            </w:r>
          </w:p>
        </w:tc>
      </w:tr>
      <w:tr w:rsidR="006E679B" w:rsidRPr="008A5711" w:rsidTr="006478AC">
        <w:trPr>
          <w:trHeight w:val="230"/>
        </w:trPr>
        <w:tc>
          <w:tcPr>
            <w:tcW w:w="3758" w:type="dxa"/>
            <w:tcBorders>
              <w:top w:val="single" w:sz="12" w:space="0" w:color="auto"/>
              <w:left w:val="single" w:sz="24" w:space="0" w:color="auto"/>
              <w:bottom w:val="single" w:sz="24" w:space="0" w:color="auto"/>
              <w:right w:val="single" w:sz="12" w:space="0" w:color="auto"/>
            </w:tcBorders>
          </w:tcPr>
          <w:p w:rsidR="006E679B" w:rsidRPr="00334F35" w:rsidRDefault="006E679B" w:rsidP="00B5155F">
            <w:pPr>
              <w:pStyle w:val="ConsPlusNormal"/>
              <w:jc w:val="both"/>
              <w:rPr>
                <w:rFonts w:ascii="Times New Roman" w:hAnsi="Times New Roman" w:cs="Times New Roman"/>
                <w:sz w:val="24"/>
                <w:szCs w:val="24"/>
              </w:rPr>
            </w:pPr>
            <w:r w:rsidRPr="00334F35">
              <w:rPr>
                <w:rFonts w:ascii="Times New Roman" w:hAnsi="Times New Roman" w:cs="Times New Roman"/>
                <w:sz w:val="24"/>
                <w:szCs w:val="24"/>
              </w:rPr>
              <w:t>Ожидаемые конечные результаты реализации Программы и показатели социально-экономической эффективности</w:t>
            </w:r>
          </w:p>
          <w:p w:rsidR="006E679B" w:rsidRPr="002F4B84" w:rsidRDefault="006E679B" w:rsidP="002F4B84">
            <w:pPr>
              <w:pStyle w:val="ConsPlusNormal"/>
              <w:ind w:firstLine="540"/>
              <w:jc w:val="both"/>
              <w:rPr>
                <w:rFonts w:ascii="Times New Roman" w:hAnsi="Times New Roman" w:cs="Times New Roman"/>
                <w:sz w:val="24"/>
                <w:szCs w:val="24"/>
              </w:rPr>
            </w:pPr>
          </w:p>
        </w:tc>
        <w:tc>
          <w:tcPr>
            <w:tcW w:w="5949" w:type="dxa"/>
            <w:tcBorders>
              <w:top w:val="single" w:sz="12" w:space="0" w:color="auto"/>
              <w:left w:val="nil"/>
              <w:bottom w:val="single" w:sz="24" w:space="0" w:color="auto"/>
              <w:right w:val="single" w:sz="24" w:space="0" w:color="auto"/>
            </w:tcBorders>
          </w:tcPr>
          <w:p w:rsidR="006E679B" w:rsidRDefault="006E679B" w:rsidP="00B12483">
            <w:pPr>
              <w:pStyle w:val="ConsPlusCell"/>
              <w:jc w:val="both"/>
              <w:rPr>
                <w:rFonts w:ascii="Times New Roman" w:hAnsi="Times New Roman" w:cs="Times New Roman"/>
                <w:sz w:val="24"/>
                <w:szCs w:val="24"/>
              </w:rPr>
            </w:pPr>
            <w:r>
              <w:rPr>
                <w:rFonts w:ascii="Times New Roman" w:hAnsi="Times New Roman" w:cs="Times New Roman"/>
                <w:sz w:val="24"/>
                <w:szCs w:val="24"/>
              </w:rPr>
              <w:t>Выполнение Программы будет  способствовать развитию социально-культурной сферы, а также развитию экономического потенциала Анучинского района, в т.ч.:</w:t>
            </w:r>
          </w:p>
          <w:p w:rsidR="006E679B" w:rsidRDefault="006E679B" w:rsidP="00B12483">
            <w:pPr>
              <w:pStyle w:val="ConsPlusCell"/>
              <w:numPr>
                <w:ilvl w:val="0"/>
                <w:numId w:val="9"/>
              </w:numPr>
              <w:ind w:left="65" w:firstLine="0"/>
              <w:jc w:val="both"/>
              <w:rPr>
                <w:rFonts w:ascii="Times New Roman" w:hAnsi="Times New Roman" w:cs="Times New Roman"/>
                <w:sz w:val="24"/>
                <w:szCs w:val="24"/>
              </w:rPr>
            </w:pPr>
            <w:r w:rsidRPr="00132C85">
              <w:rPr>
                <w:rFonts w:ascii="Times New Roman" w:hAnsi="Times New Roman" w:cs="Times New Roman"/>
                <w:sz w:val="24"/>
                <w:szCs w:val="24"/>
              </w:rPr>
              <w:t xml:space="preserve">улучшению жилищных условий 15 молодых семей; </w:t>
            </w:r>
          </w:p>
          <w:p w:rsidR="006E679B" w:rsidRDefault="006E679B" w:rsidP="00B5155F">
            <w:pPr>
              <w:pStyle w:val="ConsPlusCell"/>
              <w:numPr>
                <w:ilvl w:val="0"/>
                <w:numId w:val="9"/>
              </w:numPr>
              <w:ind w:left="65" w:firstLine="0"/>
              <w:jc w:val="both"/>
              <w:rPr>
                <w:rFonts w:ascii="Times New Roman" w:hAnsi="Times New Roman" w:cs="Times New Roman"/>
                <w:sz w:val="24"/>
                <w:szCs w:val="24"/>
              </w:rPr>
            </w:pPr>
            <w:r w:rsidRPr="00132C85">
              <w:rPr>
                <w:rFonts w:ascii="Times New Roman" w:hAnsi="Times New Roman" w:cs="Times New Roman"/>
                <w:sz w:val="24"/>
                <w:szCs w:val="24"/>
              </w:rPr>
              <w:t>формировани</w:t>
            </w:r>
            <w:r w:rsidR="00B12483">
              <w:rPr>
                <w:rFonts w:ascii="Times New Roman" w:hAnsi="Times New Roman" w:cs="Times New Roman"/>
                <w:sz w:val="24"/>
                <w:szCs w:val="24"/>
              </w:rPr>
              <w:t>ю</w:t>
            </w:r>
            <w:r w:rsidRPr="00132C85">
              <w:rPr>
                <w:rFonts w:ascii="Times New Roman" w:hAnsi="Times New Roman" w:cs="Times New Roman"/>
                <w:sz w:val="24"/>
                <w:szCs w:val="24"/>
              </w:rPr>
              <w:t xml:space="preserve"> в молодежной среде гражданско-патриотического отношения к Родине и краю, уважения к их истории, культуре, традициям;</w:t>
            </w:r>
          </w:p>
          <w:p w:rsidR="006E679B" w:rsidRDefault="006E679B" w:rsidP="00B5155F">
            <w:pPr>
              <w:pStyle w:val="ConsPlusCell"/>
              <w:numPr>
                <w:ilvl w:val="0"/>
                <w:numId w:val="9"/>
              </w:numPr>
              <w:ind w:left="65" w:firstLine="0"/>
              <w:jc w:val="both"/>
              <w:rPr>
                <w:rFonts w:ascii="Times New Roman" w:hAnsi="Times New Roman" w:cs="Times New Roman"/>
                <w:sz w:val="24"/>
                <w:szCs w:val="24"/>
              </w:rPr>
            </w:pPr>
            <w:r w:rsidRPr="00132C85">
              <w:rPr>
                <w:rFonts w:ascii="Times New Roman" w:hAnsi="Times New Roman" w:cs="Times New Roman"/>
                <w:sz w:val="24"/>
                <w:szCs w:val="24"/>
              </w:rPr>
              <w:t>обеспечени</w:t>
            </w:r>
            <w:r w:rsidR="00B12483">
              <w:rPr>
                <w:rFonts w:ascii="Times New Roman" w:hAnsi="Times New Roman" w:cs="Times New Roman"/>
                <w:sz w:val="24"/>
                <w:szCs w:val="24"/>
              </w:rPr>
              <w:t>ю</w:t>
            </w:r>
            <w:r w:rsidRPr="00132C85">
              <w:rPr>
                <w:rFonts w:ascii="Times New Roman" w:hAnsi="Times New Roman" w:cs="Times New Roman"/>
                <w:sz w:val="24"/>
                <w:szCs w:val="24"/>
              </w:rPr>
              <w:t xml:space="preserve">          условий       для приостановления роста  злоупотребления наркотиками  и их незаконного оборота;  </w:t>
            </w:r>
          </w:p>
          <w:p w:rsidR="006E679B" w:rsidRPr="00132C85" w:rsidRDefault="006E679B" w:rsidP="00B5155F">
            <w:pPr>
              <w:pStyle w:val="ConsPlusCell"/>
              <w:numPr>
                <w:ilvl w:val="0"/>
                <w:numId w:val="9"/>
              </w:numPr>
              <w:ind w:left="65" w:firstLine="0"/>
              <w:jc w:val="both"/>
              <w:rPr>
                <w:rFonts w:ascii="Times New Roman" w:hAnsi="Times New Roman" w:cs="Times New Roman"/>
                <w:sz w:val="24"/>
                <w:szCs w:val="24"/>
              </w:rPr>
            </w:pPr>
            <w:proofErr w:type="gramStart"/>
            <w:r w:rsidRPr="00132C85">
              <w:rPr>
                <w:rFonts w:ascii="Times New Roman" w:hAnsi="Times New Roman" w:cs="Times New Roman"/>
                <w:sz w:val="24"/>
                <w:szCs w:val="24"/>
              </w:rPr>
              <w:t>поэтапное</w:t>
            </w:r>
            <w:proofErr w:type="gramEnd"/>
            <w:r w:rsidRPr="00132C85">
              <w:rPr>
                <w:rFonts w:ascii="Times New Roman" w:hAnsi="Times New Roman" w:cs="Times New Roman"/>
                <w:sz w:val="24"/>
                <w:szCs w:val="24"/>
              </w:rPr>
              <w:t xml:space="preserve">  сокращени</w:t>
            </w:r>
            <w:r w:rsidR="00B12483">
              <w:rPr>
                <w:rFonts w:ascii="Times New Roman" w:hAnsi="Times New Roman" w:cs="Times New Roman"/>
                <w:sz w:val="24"/>
                <w:szCs w:val="24"/>
              </w:rPr>
              <w:t>ю</w:t>
            </w:r>
            <w:r w:rsidRPr="00132C85">
              <w:rPr>
                <w:rFonts w:ascii="Times New Roman" w:hAnsi="Times New Roman" w:cs="Times New Roman"/>
                <w:sz w:val="24"/>
                <w:szCs w:val="24"/>
              </w:rPr>
              <w:t xml:space="preserve">  распространения  наркомании   и    связанных    с   ней преступлений и   правонарушений  до  уровня минимальной    опасности    для  общества</w:t>
            </w:r>
            <w:r>
              <w:rPr>
                <w:sz w:val="26"/>
                <w:szCs w:val="26"/>
              </w:rPr>
              <w:t>;</w:t>
            </w:r>
          </w:p>
          <w:p w:rsidR="006E679B" w:rsidRPr="00B4453F" w:rsidRDefault="006E679B" w:rsidP="00B5155F">
            <w:pPr>
              <w:pStyle w:val="ConsPlusCell"/>
              <w:numPr>
                <w:ilvl w:val="0"/>
                <w:numId w:val="9"/>
              </w:numPr>
              <w:ind w:left="-76" w:firstLine="481"/>
              <w:jc w:val="both"/>
              <w:rPr>
                <w:rFonts w:ascii="Times New Roman" w:hAnsi="Times New Roman" w:cs="Times New Roman"/>
                <w:sz w:val="24"/>
                <w:szCs w:val="24"/>
              </w:rPr>
            </w:pPr>
            <w:r w:rsidRPr="00B4453F">
              <w:rPr>
                <w:rFonts w:ascii="Times New Roman" w:hAnsi="Times New Roman" w:cs="Times New Roman"/>
                <w:sz w:val="24"/>
                <w:szCs w:val="24"/>
              </w:rPr>
              <w:t>увеличени</w:t>
            </w:r>
            <w:r w:rsidR="00B12483">
              <w:rPr>
                <w:rFonts w:ascii="Times New Roman" w:hAnsi="Times New Roman" w:cs="Times New Roman"/>
                <w:sz w:val="24"/>
                <w:szCs w:val="24"/>
              </w:rPr>
              <w:t>ю</w:t>
            </w:r>
            <w:r w:rsidRPr="00B4453F">
              <w:rPr>
                <w:rFonts w:ascii="Times New Roman" w:hAnsi="Times New Roman" w:cs="Times New Roman"/>
                <w:sz w:val="24"/>
                <w:szCs w:val="24"/>
              </w:rPr>
              <w:t xml:space="preserve"> количества объектов социальной инфраструктуры, оборудованных специальными приспособлениями для беспрепятственного доступа инвалидов (пандусы, съезды, кнопки, ступени);</w:t>
            </w:r>
            <w:r w:rsidRPr="004B22A6">
              <w:rPr>
                <w:rFonts w:ascii="Times New Roman" w:hAnsi="Times New Roman" w:cs="Times New Roman"/>
                <w:sz w:val="28"/>
                <w:szCs w:val="28"/>
              </w:rPr>
              <w:t xml:space="preserve"> </w:t>
            </w:r>
          </w:p>
          <w:p w:rsidR="006E679B" w:rsidRPr="00B4453F" w:rsidRDefault="006E679B" w:rsidP="00B5155F">
            <w:pPr>
              <w:pStyle w:val="ConsPlusCell"/>
              <w:numPr>
                <w:ilvl w:val="0"/>
                <w:numId w:val="9"/>
              </w:numPr>
              <w:ind w:left="-76" w:firstLine="481"/>
              <w:jc w:val="both"/>
              <w:rPr>
                <w:rFonts w:ascii="Times New Roman" w:hAnsi="Times New Roman" w:cs="Times New Roman"/>
                <w:sz w:val="24"/>
                <w:szCs w:val="24"/>
              </w:rPr>
            </w:pPr>
            <w:r w:rsidRPr="00B4453F">
              <w:rPr>
                <w:rFonts w:ascii="Times New Roman" w:hAnsi="Times New Roman" w:cs="Times New Roman"/>
                <w:sz w:val="24"/>
                <w:szCs w:val="24"/>
              </w:rPr>
              <w:t>увеличени</w:t>
            </w:r>
            <w:r w:rsidR="00B12483">
              <w:rPr>
                <w:rFonts w:ascii="Times New Roman" w:hAnsi="Times New Roman" w:cs="Times New Roman"/>
                <w:sz w:val="24"/>
                <w:szCs w:val="24"/>
              </w:rPr>
              <w:t xml:space="preserve">ю </w:t>
            </w:r>
            <w:r w:rsidRPr="00B4453F">
              <w:rPr>
                <w:rFonts w:ascii="Times New Roman" w:hAnsi="Times New Roman" w:cs="Times New Roman"/>
                <w:sz w:val="24"/>
                <w:szCs w:val="24"/>
              </w:rPr>
              <w:t>числа инвалидов, вовлечённых в общественную, культурную и спортивную жизнь района</w:t>
            </w:r>
            <w:r w:rsidRPr="004B22A6">
              <w:rPr>
                <w:rFonts w:ascii="Times New Roman" w:hAnsi="Times New Roman" w:cs="Times New Roman"/>
                <w:sz w:val="28"/>
                <w:szCs w:val="28"/>
              </w:rPr>
              <w:t>;</w:t>
            </w:r>
          </w:p>
          <w:p w:rsidR="006E679B" w:rsidRDefault="00B12483" w:rsidP="000C7124">
            <w:pPr>
              <w:jc w:val="both"/>
            </w:pPr>
            <w:r>
              <w:t xml:space="preserve">- увеличению доли населения, </w:t>
            </w:r>
            <w:proofErr w:type="gramStart"/>
            <w:r>
              <w:t>занятых</w:t>
            </w:r>
            <w:proofErr w:type="gramEnd"/>
            <w:r>
              <w:t xml:space="preserve"> </w:t>
            </w:r>
            <w:r w:rsidR="000C7124">
              <w:t>в массовом спорте;</w:t>
            </w:r>
          </w:p>
          <w:p w:rsidR="00B12483" w:rsidRPr="008A5711" w:rsidRDefault="00B12483" w:rsidP="006A3B81">
            <w:pPr>
              <w:jc w:val="both"/>
            </w:pPr>
            <w:r>
              <w:t>-развитию объектов туристкой инфраструктуры</w:t>
            </w:r>
            <w:r w:rsidR="0042128D">
              <w:t xml:space="preserve"> и </w:t>
            </w:r>
            <w:r w:rsidR="000C7124">
              <w:t xml:space="preserve">разработке </w:t>
            </w:r>
            <w:r w:rsidR="0042128D">
              <w:t>тури</w:t>
            </w:r>
            <w:r w:rsidR="000C7124">
              <w:t>стических маршрутов</w:t>
            </w:r>
          </w:p>
        </w:tc>
      </w:tr>
      <w:tr w:rsidR="006E679B" w:rsidRPr="008A5711" w:rsidTr="006478AC">
        <w:trPr>
          <w:trHeight w:val="230"/>
        </w:trPr>
        <w:tc>
          <w:tcPr>
            <w:tcW w:w="3758" w:type="dxa"/>
            <w:tcBorders>
              <w:top w:val="single" w:sz="12" w:space="0" w:color="auto"/>
              <w:left w:val="single" w:sz="24" w:space="0" w:color="auto"/>
              <w:bottom w:val="single" w:sz="24" w:space="0" w:color="auto"/>
              <w:right w:val="single" w:sz="12" w:space="0" w:color="auto"/>
            </w:tcBorders>
          </w:tcPr>
          <w:p w:rsidR="006E679B" w:rsidRPr="00334F35" w:rsidRDefault="006E679B" w:rsidP="00B5155F">
            <w:pPr>
              <w:pStyle w:val="ConsPlusNormal"/>
              <w:jc w:val="both"/>
              <w:rPr>
                <w:rFonts w:ascii="Times New Roman" w:hAnsi="Times New Roman" w:cs="Times New Roman"/>
                <w:sz w:val="24"/>
                <w:szCs w:val="24"/>
              </w:rPr>
            </w:pPr>
            <w:r w:rsidRPr="00334F35">
              <w:rPr>
                <w:rFonts w:ascii="Times New Roman" w:hAnsi="Times New Roman" w:cs="Times New Roman"/>
                <w:sz w:val="24"/>
                <w:szCs w:val="24"/>
              </w:rPr>
              <w:lastRenderedPageBreak/>
              <w:t>Сроки и этапы реализации Программы</w:t>
            </w:r>
          </w:p>
          <w:p w:rsidR="006E679B" w:rsidRPr="00334F35" w:rsidRDefault="006E679B" w:rsidP="00334F35">
            <w:pPr>
              <w:pStyle w:val="ConsPlusNormal"/>
              <w:ind w:firstLine="540"/>
              <w:jc w:val="both"/>
              <w:rPr>
                <w:rFonts w:ascii="Times New Roman" w:hAnsi="Times New Roman" w:cs="Times New Roman"/>
                <w:sz w:val="24"/>
                <w:szCs w:val="24"/>
              </w:rPr>
            </w:pPr>
          </w:p>
        </w:tc>
        <w:tc>
          <w:tcPr>
            <w:tcW w:w="5949" w:type="dxa"/>
            <w:tcBorders>
              <w:top w:val="single" w:sz="12" w:space="0" w:color="auto"/>
              <w:left w:val="nil"/>
              <w:bottom w:val="single" w:sz="24" w:space="0" w:color="auto"/>
              <w:right w:val="single" w:sz="24" w:space="0" w:color="auto"/>
            </w:tcBorders>
          </w:tcPr>
          <w:p w:rsidR="006E679B" w:rsidRPr="008A5711" w:rsidRDefault="006E679B" w:rsidP="00334F35">
            <w:r w:rsidRPr="008A5711">
              <w:t>201</w:t>
            </w:r>
            <w:r>
              <w:t>5</w:t>
            </w:r>
            <w:r w:rsidRPr="008A5711">
              <w:t>-20</w:t>
            </w:r>
            <w:r>
              <w:t>19</w:t>
            </w:r>
            <w:r w:rsidRPr="008A5711">
              <w:t xml:space="preserve"> годы</w:t>
            </w:r>
            <w:r>
              <w:t>. Программа реализуется в один этап</w:t>
            </w:r>
          </w:p>
          <w:p w:rsidR="006E679B" w:rsidRPr="008A5711" w:rsidRDefault="006E679B" w:rsidP="00334F35">
            <w:pPr>
              <w:pStyle w:val="ConsPlusCell"/>
              <w:rPr>
                <w:rFonts w:ascii="Times New Roman" w:hAnsi="Times New Roman" w:cs="Times New Roman"/>
                <w:sz w:val="24"/>
                <w:szCs w:val="24"/>
              </w:rPr>
            </w:pPr>
          </w:p>
        </w:tc>
      </w:tr>
      <w:tr w:rsidR="006E679B" w:rsidRPr="008A5711" w:rsidTr="006478AC">
        <w:trPr>
          <w:trHeight w:val="230"/>
        </w:trPr>
        <w:tc>
          <w:tcPr>
            <w:tcW w:w="3758" w:type="dxa"/>
            <w:tcBorders>
              <w:top w:val="single" w:sz="12" w:space="0" w:color="auto"/>
              <w:left w:val="single" w:sz="24" w:space="0" w:color="auto"/>
              <w:bottom w:val="single" w:sz="24" w:space="0" w:color="auto"/>
              <w:right w:val="single" w:sz="12" w:space="0" w:color="auto"/>
            </w:tcBorders>
          </w:tcPr>
          <w:p w:rsidR="006E679B" w:rsidRPr="00334F35" w:rsidRDefault="006E679B" w:rsidP="00B5155F">
            <w:pPr>
              <w:pStyle w:val="ConsPlusNormal"/>
              <w:jc w:val="both"/>
              <w:rPr>
                <w:rFonts w:ascii="Times New Roman" w:hAnsi="Times New Roman" w:cs="Times New Roman"/>
                <w:sz w:val="24"/>
                <w:szCs w:val="24"/>
              </w:rPr>
            </w:pPr>
            <w:r w:rsidRPr="00334F35">
              <w:rPr>
                <w:rFonts w:ascii="Times New Roman" w:hAnsi="Times New Roman" w:cs="Times New Roman"/>
                <w:sz w:val="24"/>
                <w:szCs w:val="24"/>
              </w:rPr>
              <w:t>Перечень подпрограмм (для долгосрочных муниципальных целевых программ)</w:t>
            </w:r>
          </w:p>
          <w:p w:rsidR="006E679B" w:rsidRPr="00334F35" w:rsidRDefault="006E679B" w:rsidP="00334F35">
            <w:pPr>
              <w:pStyle w:val="ConsPlusNormal"/>
              <w:ind w:firstLine="540"/>
              <w:jc w:val="both"/>
              <w:rPr>
                <w:rFonts w:ascii="Times New Roman" w:hAnsi="Times New Roman" w:cs="Times New Roman"/>
                <w:sz w:val="24"/>
                <w:szCs w:val="24"/>
              </w:rPr>
            </w:pPr>
          </w:p>
        </w:tc>
        <w:tc>
          <w:tcPr>
            <w:tcW w:w="5949" w:type="dxa"/>
            <w:tcBorders>
              <w:top w:val="single" w:sz="12" w:space="0" w:color="auto"/>
              <w:left w:val="nil"/>
              <w:bottom w:val="single" w:sz="24" w:space="0" w:color="auto"/>
              <w:right w:val="single" w:sz="24" w:space="0" w:color="auto"/>
            </w:tcBorders>
          </w:tcPr>
          <w:p w:rsidR="006E679B" w:rsidRPr="001F71CB" w:rsidRDefault="006E679B" w:rsidP="00334F35">
            <w:pPr>
              <w:autoSpaceDE w:val="0"/>
              <w:autoSpaceDN w:val="0"/>
              <w:adjustRightInd w:val="0"/>
              <w:jc w:val="both"/>
              <w:rPr>
                <w:color w:val="000000"/>
              </w:rPr>
            </w:pPr>
            <w:r w:rsidRPr="001F71CB">
              <w:rPr>
                <w:color w:val="000000"/>
              </w:rPr>
              <w:t>-</w:t>
            </w:r>
            <w:r w:rsidR="000C7124">
              <w:rPr>
                <w:color w:val="000000"/>
              </w:rPr>
              <w:t xml:space="preserve"> </w:t>
            </w:r>
            <w:r>
              <w:rPr>
                <w:color w:val="000000"/>
              </w:rPr>
              <w:t xml:space="preserve">Подпрограмма 1: </w:t>
            </w:r>
            <w:r w:rsidRPr="001F71CB">
              <w:rPr>
                <w:color w:val="000000"/>
              </w:rPr>
              <w:t>«Обеспечение жильем молодых семей Анучинского муниципального района»;</w:t>
            </w:r>
          </w:p>
          <w:p w:rsidR="006E679B" w:rsidRPr="001F71CB" w:rsidRDefault="006E679B" w:rsidP="00334F35">
            <w:pPr>
              <w:shd w:val="clear" w:color="auto" w:fill="FFFFFF"/>
              <w:spacing w:line="298" w:lineRule="exact"/>
              <w:ind w:right="10"/>
              <w:jc w:val="both"/>
              <w:rPr>
                <w:color w:val="000000"/>
                <w:spacing w:val="-3"/>
              </w:rPr>
            </w:pPr>
            <w:r>
              <w:rPr>
                <w:color w:val="000000"/>
                <w:spacing w:val="-3"/>
              </w:rPr>
              <w:t>-</w:t>
            </w:r>
            <w:r w:rsidR="000C7124">
              <w:rPr>
                <w:color w:val="000000"/>
                <w:spacing w:val="-3"/>
              </w:rPr>
              <w:t xml:space="preserve"> </w:t>
            </w:r>
            <w:r>
              <w:rPr>
                <w:color w:val="000000"/>
              </w:rPr>
              <w:t xml:space="preserve">Подпрограмма 2: </w:t>
            </w:r>
            <w:r w:rsidRPr="001F71CB">
              <w:rPr>
                <w:color w:val="000000"/>
                <w:spacing w:val="-3"/>
              </w:rPr>
              <w:t xml:space="preserve">«Развитие физической культуры и спорта в </w:t>
            </w:r>
            <w:proofErr w:type="spellStart"/>
            <w:r w:rsidRPr="001F71CB">
              <w:rPr>
                <w:color w:val="000000"/>
                <w:spacing w:val="-3"/>
              </w:rPr>
              <w:t>Анучинском</w:t>
            </w:r>
            <w:proofErr w:type="spellEnd"/>
            <w:r w:rsidRPr="001F71CB">
              <w:rPr>
                <w:color w:val="000000"/>
                <w:spacing w:val="-3"/>
              </w:rPr>
              <w:t xml:space="preserve"> муниципальном районе»;</w:t>
            </w:r>
          </w:p>
          <w:p w:rsidR="006E679B" w:rsidRPr="001F71CB" w:rsidRDefault="006E679B" w:rsidP="00334F35">
            <w:pPr>
              <w:shd w:val="clear" w:color="auto" w:fill="FFFFFF"/>
              <w:spacing w:line="298" w:lineRule="exact"/>
              <w:ind w:right="10"/>
              <w:jc w:val="both"/>
            </w:pPr>
            <w:r w:rsidRPr="001F71CB">
              <w:rPr>
                <w:color w:val="000000"/>
                <w:spacing w:val="-3"/>
              </w:rPr>
              <w:t>-</w:t>
            </w:r>
            <w:r>
              <w:rPr>
                <w:color w:val="000000"/>
              </w:rPr>
              <w:t xml:space="preserve">Подпрограмма 3: </w:t>
            </w:r>
            <w:r w:rsidRPr="001F71CB">
              <w:rPr>
                <w:color w:val="000000"/>
                <w:spacing w:val="-3"/>
              </w:rPr>
              <w:t>«</w:t>
            </w:r>
            <w:r w:rsidRPr="001F71CB">
              <w:t>Комплексные меры противодействия злоупотреблению наркотиками и их незаконному обороту»;</w:t>
            </w:r>
          </w:p>
          <w:p w:rsidR="006E679B" w:rsidRDefault="006E679B" w:rsidP="00334F35">
            <w:pPr>
              <w:autoSpaceDE w:val="0"/>
              <w:autoSpaceDN w:val="0"/>
              <w:adjustRightInd w:val="0"/>
              <w:jc w:val="both"/>
            </w:pPr>
            <w:r w:rsidRPr="001F71CB">
              <w:t>-</w:t>
            </w:r>
            <w:r>
              <w:rPr>
                <w:color w:val="000000"/>
              </w:rPr>
              <w:t xml:space="preserve"> Подпрограмма 4: </w:t>
            </w:r>
            <w:r w:rsidRPr="001F71CB">
              <w:t xml:space="preserve"> «Социальная поддержка инвалидов Анучинского муниципального района «Доступная среда»</w:t>
            </w:r>
            <w:r>
              <w:t>;</w:t>
            </w:r>
          </w:p>
          <w:p w:rsidR="006E679B" w:rsidRDefault="006E679B" w:rsidP="00334F35">
            <w:pPr>
              <w:pStyle w:val="ConsPlusTitle"/>
              <w:widowControl/>
              <w:jc w:val="both"/>
              <w:outlineLvl w:val="0"/>
              <w:rPr>
                <w:b w:val="0"/>
                <w:bCs w:val="0"/>
              </w:rPr>
            </w:pPr>
            <w:r w:rsidRPr="001F71CB">
              <w:rPr>
                <w:b w:val="0"/>
                <w:bCs w:val="0"/>
              </w:rPr>
              <w:t xml:space="preserve">- </w:t>
            </w:r>
            <w:r w:rsidRPr="00FD1334">
              <w:rPr>
                <w:b w:val="0"/>
                <w:bCs w:val="0"/>
                <w:color w:val="000000"/>
              </w:rPr>
              <w:t>Подпрограмма 5:</w:t>
            </w:r>
            <w:r>
              <w:rPr>
                <w:color w:val="000000"/>
              </w:rPr>
              <w:t xml:space="preserve"> </w:t>
            </w:r>
            <w:r w:rsidRPr="001F71CB">
              <w:rPr>
                <w:b w:val="0"/>
                <w:bCs w:val="0"/>
              </w:rPr>
              <w:t>«Молодёжь Анучинского района»</w:t>
            </w:r>
            <w:r>
              <w:rPr>
                <w:b w:val="0"/>
                <w:bCs w:val="0"/>
              </w:rPr>
              <w:t>;</w:t>
            </w:r>
          </w:p>
          <w:p w:rsidR="006E679B" w:rsidRDefault="006E679B" w:rsidP="00334F35">
            <w:pPr>
              <w:pStyle w:val="ConsPlusTitle"/>
              <w:widowControl/>
              <w:jc w:val="both"/>
              <w:rPr>
                <w:b w:val="0"/>
                <w:bCs w:val="0"/>
              </w:rPr>
            </w:pPr>
            <w:r w:rsidRPr="00FD1334">
              <w:rPr>
                <w:b w:val="0"/>
                <w:bCs w:val="0"/>
              </w:rPr>
              <w:t>-</w:t>
            </w:r>
            <w:r>
              <w:rPr>
                <w:b w:val="0"/>
                <w:bCs w:val="0"/>
              </w:rPr>
              <w:t xml:space="preserve"> </w:t>
            </w:r>
            <w:r w:rsidRPr="00FD1334">
              <w:rPr>
                <w:b w:val="0"/>
                <w:bCs w:val="0"/>
                <w:color w:val="000000"/>
              </w:rPr>
              <w:t>Подпрограмма 6:</w:t>
            </w:r>
            <w:r>
              <w:rPr>
                <w:color w:val="000000"/>
              </w:rPr>
              <w:t xml:space="preserve"> </w:t>
            </w:r>
            <w:r>
              <w:rPr>
                <w:b w:val="0"/>
                <w:bCs w:val="0"/>
              </w:rPr>
              <w:t>«</w:t>
            </w:r>
            <w:r w:rsidRPr="00FD1334">
              <w:rPr>
                <w:b w:val="0"/>
                <w:bCs w:val="0"/>
              </w:rPr>
              <w:t>Патриотическое воспитание граждан Анучинского муниципального района</w:t>
            </w:r>
            <w:r>
              <w:rPr>
                <w:b w:val="0"/>
                <w:bCs w:val="0"/>
              </w:rPr>
              <w:t>;</w:t>
            </w:r>
          </w:p>
          <w:p w:rsidR="006E679B" w:rsidRDefault="006E679B" w:rsidP="00334F35">
            <w:pPr>
              <w:pStyle w:val="ConsPlusTitle"/>
              <w:widowControl/>
              <w:jc w:val="both"/>
              <w:rPr>
                <w:b w:val="0"/>
                <w:bCs w:val="0"/>
              </w:rPr>
            </w:pPr>
            <w:r w:rsidRPr="00FD1334">
              <w:rPr>
                <w:b w:val="0"/>
                <w:bCs w:val="0"/>
              </w:rPr>
              <w:t>-</w:t>
            </w:r>
            <w:r>
              <w:rPr>
                <w:color w:val="000000"/>
              </w:rPr>
              <w:t xml:space="preserve"> </w:t>
            </w:r>
            <w:r w:rsidRPr="00FD1334">
              <w:rPr>
                <w:b w:val="0"/>
                <w:bCs w:val="0"/>
                <w:color w:val="000000"/>
              </w:rPr>
              <w:t>Подпрограмма</w:t>
            </w:r>
            <w:r>
              <w:rPr>
                <w:color w:val="000000"/>
              </w:rPr>
              <w:t xml:space="preserve"> </w:t>
            </w:r>
            <w:r w:rsidRPr="00E540D7">
              <w:rPr>
                <w:b w:val="0"/>
                <w:bCs w:val="0"/>
                <w:color w:val="000000"/>
              </w:rPr>
              <w:t>7</w:t>
            </w:r>
            <w:r>
              <w:rPr>
                <w:color w:val="000000"/>
              </w:rPr>
              <w:t xml:space="preserve">: </w:t>
            </w:r>
            <w:r w:rsidRPr="00FD1334">
              <w:rPr>
                <w:b w:val="0"/>
                <w:bCs w:val="0"/>
              </w:rPr>
              <w:t>«Комплексные меры по профилактике экстремизма и терроризма</w:t>
            </w:r>
            <w:r>
              <w:rPr>
                <w:b w:val="0"/>
                <w:bCs w:val="0"/>
              </w:rPr>
              <w:t xml:space="preserve"> </w:t>
            </w:r>
            <w:r w:rsidRPr="00FD1334">
              <w:rPr>
                <w:b w:val="0"/>
                <w:bCs w:val="0"/>
              </w:rPr>
              <w:t xml:space="preserve">в </w:t>
            </w:r>
            <w:proofErr w:type="spellStart"/>
            <w:r w:rsidRPr="00FD1334">
              <w:rPr>
                <w:b w:val="0"/>
                <w:bCs w:val="0"/>
              </w:rPr>
              <w:t>Анучинском</w:t>
            </w:r>
            <w:proofErr w:type="spellEnd"/>
            <w:r w:rsidRPr="00FD1334">
              <w:rPr>
                <w:b w:val="0"/>
                <w:bCs w:val="0"/>
              </w:rPr>
              <w:t xml:space="preserve"> муниципальном районе»</w:t>
            </w:r>
            <w:r>
              <w:rPr>
                <w:b w:val="0"/>
                <w:bCs w:val="0"/>
              </w:rPr>
              <w:t>;</w:t>
            </w:r>
          </w:p>
          <w:p w:rsidR="006E679B" w:rsidRDefault="006E679B" w:rsidP="00334F35">
            <w:pPr>
              <w:shd w:val="clear" w:color="auto" w:fill="FFFFFF"/>
              <w:spacing w:line="264" w:lineRule="exact"/>
              <w:ind w:right="-272"/>
              <w:jc w:val="both"/>
              <w:rPr>
                <w:spacing w:val="-3"/>
              </w:rPr>
            </w:pPr>
            <w:r>
              <w:rPr>
                <w:b/>
                <w:bCs/>
              </w:rPr>
              <w:t xml:space="preserve">- </w:t>
            </w:r>
            <w:r>
              <w:rPr>
                <w:color w:val="000000"/>
              </w:rPr>
              <w:t xml:space="preserve">Подпрограмма 8: </w:t>
            </w:r>
            <w:r w:rsidRPr="00FD1334">
              <w:rPr>
                <w:color w:val="323232"/>
                <w:spacing w:val="-4"/>
              </w:rPr>
              <w:t>«</w:t>
            </w:r>
            <w:r w:rsidRPr="00FD1334">
              <w:rPr>
                <w:spacing w:val="-4"/>
              </w:rPr>
              <w:t xml:space="preserve">Развитие внутреннего и въездного </w:t>
            </w:r>
            <w:r w:rsidRPr="00FD1334">
              <w:rPr>
                <w:spacing w:val="-3"/>
              </w:rPr>
              <w:t xml:space="preserve">туризма в </w:t>
            </w:r>
            <w:proofErr w:type="spellStart"/>
            <w:r w:rsidRPr="00FD1334">
              <w:rPr>
                <w:spacing w:val="-3"/>
              </w:rPr>
              <w:t>Анучинском</w:t>
            </w:r>
            <w:proofErr w:type="spellEnd"/>
            <w:r w:rsidRPr="00FD1334">
              <w:rPr>
                <w:spacing w:val="-3"/>
              </w:rPr>
              <w:t xml:space="preserve"> муниципальном районе»</w:t>
            </w:r>
          </w:p>
          <w:p w:rsidR="00E942B3" w:rsidRPr="00E942B3" w:rsidRDefault="00E942B3" w:rsidP="00334F35">
            <w:pPr>
              <w:shd w:val="clear" w:color="auto" w:fill="FFFFFF"/>
              <w:spacing w:line="264" w:lineRule="exact"/>
              <w:ind w:right="-272"/>
              <w:jc w:val="both"/>
            </w:pPr>
            <w:r>
              <w:rPr>
                <w:spacing w:val="-3"/>
              </w:rPr>
              <w:t>-</w:t>
            </w:r>
            <w:r>
              <w:rPr>
                <w:sz w:val="28"/>
                <w:szCs w:val="28"/>
              </w:rPr>
              <w:t xml:space="preserve"> </w:t>
            </w:r>
            <w:r w:rsidRPr="00E942B3">
              <w:t>Подпрограмма 9</w:t>
            </w:r>
            <w:r>
              <w:t>.</w:t>
            </w:r>
            <w:r w:rsidRPr="00E942B3">
              <w:t xml:space="preserve"> «Профилактика правонарушений и преступлений на территории Анучинского  муниципального  района»</w:t>
            </w:r>
          </w:p>
          <w:p w:rsidR="006E679B" w:rsidRPr="008A5711" w:rsidRDefault="006E679B" w:rsidP="00334F35"/>
        </w:tc>
      </w:tr>
      <w:tr w:rsidR="006E679B" w:rsidRPr="008A5711" w:rsidTr="006478AC">
        <w:trPr>
          <w:trHeight w:val="230"/>
        </w:trPr>
        <w:tc>
          <w:tcPr>
            <w:tcW w:w="3758" w:type="dxa"/>
            <w:tcBorders>
              <w:top w:val="single" w:sz="24" w:space="0" w:color="auto"/>
              <w:left w:val="single" w:sz="24" w:space="0" w:color="auto"/>
              <w:bottom w:val="single" w:sz="12" w:space="0" w:color="auto"/>
              <w:right w:val="single" w:sz="12" w:space="0" w:color="auto"/>
            </w:tcBorders>
          </w:tcPr>
          <w:p w:rsidR="006E679B" w:rsidRPr="008A5711" w:rsidRDefault="006E679B">
            <w:pPr>
              <w:pStyle w:val="a4"/>
              <w:tabs>
                <w:tab w:val="clear" w:pos="4677"/>
                <w:tab w:val="clear" w:pos="9355"/>
              </w:tabs>
            </w:pPr>
            <w:r w:rsidRPr="008A5711">
              <w:t>Важнейшие целевые индикаторы Программы</w:t>
            </w:r>
          </w:p>
        </w:tc>
        <w:tc>
          <w:tcPr>
            <w:tcW w:w="5949" w:type="dxa"/>
            <w:tcBorders>
              <w:top w:val="single" w:sz="24" w:space="0" w:color="auto"/>
              <w:left w:val="nil"/>
              <w:bottom w:val="single" w:sz="12" w:space="0" w:color="auto"/>
              <w:right w:val="single" w:sz="24" w:space="0" w:color="auto"/>
            </w:tcBorders>
          </w:tcPr>
          <w:p w:rsidR="006E679B" w:rsidRPr="00132C85" w:rsidRDefault="006E679B" w:rsidP="00425C58">
            <w:pPr>
              <w:widowControl w:val="0"/>
              <w:numPr>
                <w:ilvl w:val="0"/>
                <w:numId w:val="11"/>
              </w:numPr>
              <w:shd w:val="clear" w:color="auto" w:fill="FFFFFF"/>
              <w:autoSpaceDE w:val="0"/>
              <w:autoSpaceDN w:val="0"/>
              <w:adjustRightInd w:val="0"/>
              <w:spacing w:line="298" w:lineRule="exact"/>
              <w:ind w:left="65" w:right="34" w:firstLine="0"/>
              <w:jc w:val="both"/>
              <w:rPr>
                <w:color w:val="000000"/>
                <w:spacing w:val="-2"/>
              </w:rPr>
            </w:pPr>
            <w:r w:rsidRPr="00132C85">
              <w:rPr>
                <w:color w:val="000000"/>
              </w:rPr>
              <w:t>показатель доли молодых семей, улучшивших жилищные условия;</w:t>
            </w:r>
          </w:p>
          <w:p w:rsidR="006E679B" w:rsidRPr="00132C85" w:rsidRDefault="006E679B" w:rsidP="00425C58">
            <w:pPr>
              <w:widowControl w:val="0"/>
              <w:numPr>
                <w:ilvl w:val="0"/>
                <w:numId w:val="11"/>
              </w:numPr>
              <w:shd w:val="clear" w:color="auto" w:fill="FFFFFF"/>
              <w:autoSpaceDE w:val="0"/>
              <w:autoSpaceDN w:val="0"/>
              <w:adjustRightInd w:val="0"/>
              <w:spacing w:line="298" w:lineRule="exact"/>
              <w:ind w:left="65" w:right="34" w:firstLine="0"/>
              <w:jc w:val="both"/>
              <w:rPr>
                <w:color w:val="000000"/>
                <w:sz w:val="26"/>
                <w:szCs w:val="26"/>
              </w:rPr>
            </w:pPr>
            <w:r w:rsidRPr="00132C85">
              <w:rPr>
                <w:color w:val="000000"/>
                <w:spacing w:val="-2"/>
              </w:rPr>
              <w:t xml:space="preserve">увеличения числа, </w:t>
            </w:r>
            <w:proofErr w:type="gramStart"/>
            <w:r w:rsidRPr="00132C85">
              <w:rPr>
                <w:color w:val="000000"/>
                <w:spacing w:val="-2"/>
              </w:rPr>
              <w:t>занимающихся</w:t>
            </w:r>
            <w:proofErr w:type="gramEnd"/>
            <w:r w:rsidRPr="00132C85">
              <w:rPr>
                <w:color w:val="000000"/>
                <w:spacing w:val="-2"/>
              </w:rPr>
              <w:t xml:space="preserve"> физической </w:t>
            </w:r>
            <w:r w:rsidRPr="00132C85">
              <w:rPr>
                <w:color w:val="000000"/>
              </w:rPr>
              <w:t>культурой и</w:t>
            </w:r>
            <w:r w:rsidRPr="00884F45">
              <w:rPr>
                <w:color w:val="000000"/>
                <w:sz w:val="26"/>
                <w:szCs w:val="26"/>
              </w:rPr>
              <w:t xml:space="preserve"> </w:t>
            </w:r>
            <w:r w:rsidRPr="00132C85">
              <w:rPr>
                <w:color w:val="000000"/>
              </w:rPr>
              <w:t>спортом в районе до 30%;</w:t>
            </w:r>
          </w:p>
          <w:p w:rsidR="006E679B" w:rsidRDefault="006E679B" w:rsidP="00B5155F">
            <w:pPr>
              <w:pStyle w:val="ConsPlusCell"/>
              <w:numPr>
                <w:ilvl w:val="0"/>
                <w:numId w:val="1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обеспечить </w:t>
            </w:r>
            <w:r w:rsidRPr="008A5711">
              <w:rPr>
                <w:rFonts w:ascii="Times New Roman" w:hAnsi="Times New Roman" w:cs="Times New Roman"/>
                <w:sz w:val="24"/>
                <w:szCs w:val="24"/>
              </w:rPr>
              <w:t>ввод в действие</w:t>
            </w:r>
            <w:r>
              <w:rPr>
                <w:rFonts w:ascii="Times New Roman" w:hAnsi="Times New Roman" w:cs="Times New Roman"/>
                <w:sz w:val="24"/>
                <w:szCs w:val="24"/>
              </w:rPr>
              <w:t xml:space="preserve"> спортивной площадки при МБОУ ДОД ДЮСШ с. Анучино в 2015 году;</w:t>
            </w:r>
          </w:p>
          <w:p w:rsidR="006E679B" w:rsidRDefault="006E679B" w:rsidP="00B5155F">
            <w:pPr>
              <w:numPr>
                <w:ilvl w:val="0"/>
                <w:numId w:val="11"/>
              </w:numPr>
              <w:ind w:left="0" w:firstLine="405"/>
              <w:jc w:val="both"/>
            </w:pPr>
            <w:r w:rsidRPr="00B4453F">
              <w:t>увеличение доступных для инвалидов и других маломобильных групп населения зданий, оборудованных пандусами, кнопками вызова, контрастными ступенями с 1  до 14 шт.;</w:t>
            </w:r>
          </w:p>
          <w:p w:rsidR="006E679B" w:rsidRDefault="006E679B" w:rsidP="00B5155F">
            <w:pPr>
              <w:numPr>
                <w:ilvl w:val="0"/>
                <w:numId w:val="11"/>
              </w:numPr>
              <w:ind w:left="65" w:firstLine="0"/>
              <w:jc w:val="both"/>
            </w:pPr>
            <w:r w:rsidRPr="00B4453F">
              <w:t>увеличение численности лиц с ограниченными возможностями здоровья и инвалидов, систематически занимающихся физической культурой и спортом, с 54 до 60 чел.;</w:t>
            </w:r>
          </w:p>
          <w:p w:rsidR="006E679B" w:rsidRDefault="006E679B" w:rsidP="00B5155F">
            <w:pPr>
              <w:numPr>
                <w:ilvl w:val="0"/>
                <w:numId w:val="11"/>
              </w:numPr>
              <w:ind w:left="65" w:firstLine="0"/>
              <w:jc w:val="both"/>
            </w:pPr>
            <w:r w:rsidRPr="00B4453F">
              <w:t xml:space="preserve">увеличение количества тематических мероприятий и акций, направленных на формирование толерантного отношения к инвалидам и </w:t>
            </w:r>
            <w:proofErr w:type="spellStart"/>
            <w:r w:rsidRPr="00B4453F">
              <w:t>маломобильной</w:t>
            </w:r>
            <w:proofErr w:type="spellEnd"/>
            <w:r w:rsidRPr="00B4453F">
              <w:t xml:space="preserve"> категории населения до 30</w:t>
            </w:r>
            <w:r>
              <w:t xml:space="preserve">; </w:t>
            </w:r>
          </w:p>
          <w:p w:rsidR="006E679B" w:rsidRDefault="006E679B" w:rsidP="00B5155F">
            <w:pPr>
              <w:numPr>
                <w:ilvl w:val="0"/>
                <w:numId w:val="11"/>
              </w:numPr>
              <w:ind w:left="65" w:firstLine="0"/>
              <w:jc w:val="both"/>
              <w:rPr>
                <w:color w:val="000000"/>
              </w:rPr>
            </w:pPr>
            <w:r w:rsidRPr="00B4453F">
              <w:t>количество проведенных  молодежных мероприятий</w:t>
            </w:r>
            <w:r>
              <w:t xml:space="preserve"> довести до </w:t>
            </w:r>
            <w:r w:rsidRPr="00AB6514">
              <w:rPr>
                <w:color w:val="000000"/>
              </w:rPr>
              <w:t>35 % от общего количества мероприятий;</w:t>
            </w:r>
          </w:p>
          <w:p w:rsidR="00EB24CF" w:rsidRPr="00AB6514" w:rsidRDefault="00EB24CF" w:rsidP="00273E7C">
            <w:pPr>
              <w:ind w:left="65"/>
              <w:jc w:val="both"/>
              <w:rPr>
                <w:color w:val="000000"/>
              </w:rPr>
            </w:pPr>
          </w:p>
          <w:p w:rsidR="006E679B" w:rsidRPr="008A5711" w:rsidRDefault="006E679B" w:rsidP="00AB6514">
            <w:pPr>
              <w:pStyle w:val="ConsPlusCell"/>
              <w:rPr>
                <w:rFonts w:ascii="Times New Roman" w:hAnsi="Times New Roman" w:cs="Times New Roman"/>
                <w:sz w:val="24"/>
                <w:szCs w:val="24"/>
              </w:rPr>
            </w:pPr>
          </w:p>
        </w:tc>
      </w:tr>
      <w:tr w:rsidR="006E679B" w:rsidRPr="008A5711" w:rsidTr="006478AC">
        <w:trPr>
          <w:trHeight w:val="1770"/>
        </w:trPr>
        <w:tc>
          <w:tcPr>
            <w:tcW w:w="3758" w:type="dxa"/>
            <w:tcBorders>
              <w:top w:val="single" w:sz="4" w:space="0" w:color="auto"/>
              <w:left w:val="single" w:sz="24" w:space="0" w:color="auto"/>
              <w:bottom w:val="single" w:sz="24" w:space="0" w:color="auto"/>
              <w:right w:val="single" w:sz="12" w:space="0" w:color="auto"/>
            </w:tcBorders>
          </w:tcPr>
          <w:p w:rsidR="006E679B" w:rsidRPr="0032240F" w:rsidRDefault="006E679B" w:rsidP="0032240F">
            <w:pPr>
              <w:pStyle w:val="ConsPlusNormal"/>
              <w:ind w:firstLine="540"/>
              <w:jc w:val="both"/>
              <w:rPr>
                <w:rFonts w:ascii="Times New Roman" w:hAnsi="Times New Roman" w:cs="Times New Roman"/>
                <w:sz w:val="24"/>
                <w:szCs w:val="24"/>
              </w:rPr>
            </w:pPr>
            <w:r w:rsidRPr="0032240F">
              <w:rPr>
                <w:rFonts w:ascii="Times New Roman" w:hAnsi="Times New Roman" w:cs="Times New Roman"/>
                <w:sz w:val="24"/>
                <w:szCs w:val="24"/>
              </w:rPr>
              <w:lastRenderedPageBreak/>
              <w:t xml:space="preserve">Организация управления и система </w:t>
            </w:r>
            <w:proofErr w:type="gramStart"/>
            <w:r w:rsidRPr="0032240F">
              <w:rPr>
                <w:rFonts w:ascii="Times New Roman" w:hAnsi="Times New Roman" w:cs="Times New Roman"/>
                <w:sz w:val="24"/>
                <w:szCs w:val="24"/>
              </w:rPr>
              <w:t>контроля за</w:t>
            </w:r>
            <w:proofErr w:type="gramEnd"/>
            <w:r w:rsidRPr="0032240F">
              <w:rPr>
                <w:rFonts w:ascii="Times New Roman" w:hAnsi="Times New Roman" w:cs="Times New Roman"/>
                <w:sz w:val="24"/>
                <w:szCs w:val="24"/>
              </w:rPr>
              <w:t xml:space="preserve"> исполнением Программы</w:t>
            </w:r>
          </w:p>
          <w:p w:rsidR="006E679B" w:rsidRPr="0032240F" w:rsidRDefault="006E679B" w:rsidP="0032240F">
            <w:pPr>
              <w:pStyle w:val="ConsPlusNormal"/>
              <w:ind w:firstLine="540"/>
              <w:jc w:val="both"/>
              <w:rPr>
                <w:rFonts w:ascii="Times New Roman" w:hAnsi="Times New Roman" w:cs="Times New Roman"/>
                <w:sz w:val="24"/>
                <w:szCs w:val="24"/>
              </w:rPr>
            </w:pPr>
          </w:p>
        </w:tc>
        <w:tc>
          <w:tcPr>
            <w:tcW w:w="5949" w:type="dxa"/>
            <w:tcBorders>
              <w:top w:val="single" w:sz="4" w:space="0" w:color="auto"/>
              <w:left w:val="nil"/>
              <w:bottom w:val="single" w:sz="24" w:space="0" w:color="auto"/>
              <w:right w:val="single" w:sz="24" w:space="0" w:color="auto"/>
            </w:tcBorders>
          </w:tcPr>
          <w:p w:rsidR="006E679B" w:rsidRDefault="006E679B" w:rsidP="00AB6514">
            <w:pPr>
              <w:jc w:val="both"/>
              <w:rPr>
                <w:color w:val="000000"/>
              </w:rPr>
            </w:pPr>
            <w:r w:rsidRPr="00D37E00">
              <w:rPr>
                <w:color w:val="000000"/>
              </w:rPr>
              <w:t>Управление процессом реализации Программы осуществляет отдел социального развития администрации Анучинского муниципального района</w:t>
            </w:r>
            <w:r>
              <w:rPr>
                <w:color w:val="000000"/>
              </w:rPr>
              <w:t>.</w:t>
            </w:r>
          </w:p>
          <w:p w:rsidR="006E679B" w:rsidRDefault="006E679B" w:rsidP="00AB6514">
            <w:pPr>
              <w:jc w:val="both"/>
              <w:rPr>
                <w:color w:val="000000"/>
              </w:rPr>
            </w:pPr>
            <w:proofErr w:type="gramStart"/>
            <w:r w:rsidRPr="00B72792">
              <w:t>Контроль за</w:t>
            </w:r>
            <w:proofErr w:type="gramEnd"/>
            <w:r w:rsidRPr="00B72792">
              <w:t xml:space="preserve"> исполнением Программы осуществляет</w:t>
            </w:r>
            <w:r>
              <w:t xml:space="preserve"> заместитель главы администрации</w:t>
            </w:r>
            <w:r w:rsidRPr="00B72792">
              <w:t xml:space="preserve"> Анучинского муниципального района</w:t>
            </w:r>
            <w:r w:rsidR="00EB24CF">
              <w:t xml:space="preserve">, </w:t>
            </w:r>
            <w:r w:rsidRPr="00B72792">
              <w:t>отдел социального развития администрации Анучинского муниципального района, финансово-экономическое управление администрации Анучинского муниципального района</w:t>
            </w:r>
          </w:p>
          <w:p w:rsidR="006E679B" w:rsidRPr="008A5711" w:rsidRDefault="006E679B" w:rsidP="00884F45"/>
        </w:tc>
      </w:tr>
    </w:tbl>
    <w:p w:rsidR="0073292C" w:rsidRDefault="0073292C" w:rsidP="00CB62CA">
      <w:pPr>
        <w:pStyle w:val="24"/>
        <w:spacing w:line="240" w:lineRule="auto"/>
        <w:ind w:left="360"/>
        <w:jc w:val="center"/>
        <w:rPr>
          <w:b/>
          <w:bCs/>
          <w:color w:val="000000"/>
          <w:sz w:val="28"/>
          <w:szCs w:val="28"/>
        </w:rPr>
      </w:pPr>
    </w:p>
    <w:p w:rsidR="00B5155F" w:rsidRDefault="00B5155F"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6478AC" w:rsidRDefault="006478AC" w:rsidP="00CB62CA">
      <w:pPr>
        <w:pStyle w:val="24"/>
        <w:spacing w:line="240" w:lineRule="auto"/>
        <w:ind w:left="360"/>
        <w:jc w:val="center"/>
        <w:rPr>
          <w:b/>
          <w:bCs/>
          <w:color w:val="000000"/>
        </w:rPr>
      </w:pPr>
    </w:p>
    <w:p w:rsidR="00273E7C" w:rsidRDefault="00273E7C" w:rsidP="00CB62CA">
      <w:pPr>
        <w:pStyle w:val="24"/>
        <w:spacing w:line="240" w:lineRule="auto"/>
        <w:ind w:left="360"/>
        <w:jc w:val="center"/>
        <w:rPr>
          <w:b/>
          <w:bCs/>
          <w:color w:val="000000"/>
        </w:rPr>
      </w:pPr>
    </w:p>
    <w:p w:rsidR="00AF29AB" w:rsidRPr="009C27AF" w:rsidRDefault="00AF29AB" w:rsidP="00AF29AB">
      <w:pPr>
        <w:pStyle w:val="24"/>
        <w:spacing w:line="240" w:lineRule="auto"/>
        <w:ind w:left="360"/>
        <w:jc w:val="center"/>
        <w:rPr>
          <w:b/>
          <w:bCs/>
          <w:color w:val="000000"/>
          <w:sz w:val="26"/>
          <w:szCs w:val="26"/>
        </w:rPr>
      </w:pPr>
      <w:r w:rsidRPr="009C27AF">
        <w:rPr>
          <w:b/>
          <w:bCs/>
          <w:color w:val="000000"/>
          <w:sz w:val="26"/>
          <w:szCs w:val="26"/>
        </w:rPr>
        <w:lastRenderedPageBreak/>
        <w:t xml:space="preserve">ПАСПОРТ </w:t>
      </w:r>
    </w:p>
    <w:p w:rsidR="00AF29AB" w:rsidRPr="009C27AF" w:rsidRDefault="00AF29AB" w:rsidP="00AF29AB">
      <w:pPr>
        <w:pStyle w:val="24"/>
        <w:spacing w:line="240" w:lineRule="auto"/>
        <w:ind w:left="360"/>
        <w:jc w:val="center"/>
        <w:rPr>
          <w:b/>
          <w:bCs/>
          <w:color w:val="000000"/>
          <w:sz w:val="26"/>
          <w:szCs w:val="26"/>
        </w:rPr>
      </w:pPr>
      <w:r w:rsidRPr="009C27AF">
        <w:rPr>
          <w:b/>
          <w:bCs/>
          <w:color w:val="000000"/>
          <w:sz w:val="26"/>
          <w:szCs w:val="26"/>
        </w:rPr>
        <w:t>подпрограммы  «Обеспечение жильем молодых семей Анучинского муниципального района на 2015-2019 годы»</w:t>
      </w:r>
    </w:p>
    <w:p w:rsidR="00AF29AB" w:rsidRPr="009C27AF" w:rsidRDefault="00AF29AB" w:rsidP="00AF29AB">
      <w:pPr>
        <w:rPr>
          <w:b/>
          <w:bCs/>
          <w:sz w:val="26"/>
          <w:szCs w:val="26"/>
        </w:rPr>
      </w:pPr>
    </w:p>
    <w:p w:rsidR="00AF29AB" w:rsidRPr="009C27AF" w:rsidRDefault="00AF29AB" w:rsidP="00AF29AB">
      <w:pPr>
        <w:rPr>
          <w:sz w:val="26"/>
          <w:szCs w:val="26"/>
        </w:rPr>
      </w:pPr>
    </w:p>
    <w:tbl>
      <w:tblPr>
        <w:tblW w:w="9711" w:type="dxa"/>
        <w:tblInd w:w="-106" w:type="dxa"/>
        <w:tblLayout w:type="fixed"/>
        <w:tblLook w:val="0000"/>
      </w:tblPr>
      <w:tblGrid>
        <w:gridCol w:w="3616"/>
        <w:gridCol w:w="5954"/>
        <w:gridCol w:w="141"/>
      </w:tblGrid>
      <w:tr w:rsidR="00AF29AB" w:rsidRPr="009C27AF" w:rsidTr="00AF29AB">
        <w:trPr>
          <w:gridAfter w:val="1"/>
          <w:wAfter w:w="141" w:type="dxa"/>
          <w:trHeight w:val="476"/>
        </w:trPr>
        <w:tc>
          <w:tcPr>
            <w:tcW w:w="3616" w:type="dxa"/>
          </w:tcPr>
          <w:p w:rsidR="00AF29AB" w:rsidRPr="009C27AF" w:rsidRDefault="00AF29AB" w:rsidP="00AF29AB">
            <w:pPr>
              <w:rPr>
                <w:b/>
                <w:bCs/>
                <w:color w:val="000000"/>
                <w:sz w:val="26"/>
                <w:szCs w:val="26"/>
              </w:rPr>
            </w:pPr>
            <w:r w:rsidRPr="009C27AF">
              <w:rPr>
                <w:b/>
                <w:bCs/>
                <w:color w:val="000000"/>
                <w:sz w:val="26"/>
                <w:szCs w:val="26"/>
              </w:rPr>
              <w:t xml:space="preserve">Наименование </w:t>
            </w:r>
          </w:p>
          <w:p w:rsidR="00AF29AB" w:rsidRPr="009C27AF" w:rsidRDefault="00AF29AB" w:rsidP="00AF29AB">
            <w:pPr>
              <w:rPr>
                <w:b/>
                <w:bCs/>
                <w:color w:val="000000"/>
                <w:sz w:val="26"/>
                <w:szCs w:val="26"/>
              </w:rPr>
            </w:pPr>
            <w:r w:rsidRPr="009C27AF">
              <w:rPr>
                <w:b/>
                <w:bCs/>
                <w:color w:val="000000"/>
                <w:sz w:val="26"/>
                <w:szCs w:val="26"/>
              </w:rPr>
              <w:t>Подпрограммы</w:t>
            </w:r>
          </w:p>
        </w:tc>
        <w:tc>
          <w:tcPr>
            <w:tcW w:w="5954" w:type="dxa"/>
          </w:tcPr>
          <w:p w:rsidR="00AF29AB" w:rsidRPr="009C27AF" w:rsidRDefault="00AF29AB" w:rsidP="00AF29AB">
            <w:pPr>
              <w:jc w:val="both"/>
              <w:rPr>
                <w:color w:val="000000"/>
                <w:sz w:val="26"/>
                <w:szCs w:val="26"/>
              </w:rPr>
            </w:pPr>
            <w:r w:rsidRPr="009C27AF">
              <w:rPr>
                <w:color w:val="000000"/>
                <w:sz w:val="26"/>
                <w:szCs w:val="26"/>
              </w:rPr>
              <w:t>Муниципальная целевая подпрограмма «Обеспечение жильем молодых семей Анучинского муниципального района на 2015-2019 годы (далее - Подпрограмма)</w:t>
            </w:r>
          </w:p>
          <w:p w:rsidR="00AF29AB" w:rsidRPr="009C27AF" w:rsidRDefault="00AF29AB" w:rsidP="00AF29AB">
            <w:pPr>
              <w:jc w:val="both"/>
              <w:rPr>
                <w:color w:val="000000"/>
                <w:sz w:val="26"/>
                <w:szCs w:val="26"/>
              </w:rPr>
            </w:pPr>
          </w:p>
        </w:tc>
      </w:tr>
      <w:tr w:rsidR="00AF29AB" w:rsidRPr="009C27AF" w:rsidTr="00AF29AB">
        <w:trPr>
          <w:trHeight w:val="476"/>
        </w:trPr>
        <w:tc>
          <w:tcPr>
            <w:tcW w:w="3616" w:type="dxa"/>
          </w:tcPr>
          <w:p w:rsidR="00AF29AB" w:rsidRPr="009C27AF" w:rsidRDefault="00AF29AB" w:rsidP="00AF29AB">
            <w:pPr>
              <w:rPr>
                <w:b/>
                <w:bCs/>
                <w:color w:val="000000"/>
                <w:sz w:val="26"/>
                <w:szCs w:val="26"/>
              </w:rPr>
            </w:pPr>
            <w:r w:rsidRPr="009C27AF">
              <w:rPr>
                <w:b/>
                <w:bCs/>
                <w:color w:val="000000"/>
                <w:sz w:val="26"/>
                <w:szCs w:val="26"/>
              </w:rPr>
              <w:t>Заказчик подпрограммы</w:t>
            </w:r>
          </w:p>
        </w:tc>
        <w:tc>
          <w:tcPr>
            <w:tcW w:w="6095" w:type="dxa"/>
            <w:gridSpan w:val="2"/>
          </w:tcPr>
          <w:p w:rsidR="00AF29AB" w:rsidRPr="009C27AF" w:rsidRDefault="00AF29AB" w:rsidP="00AF29AB">
            <w:pPr>
              <w:jc w:val="both"/>
              <w:rPr>
                <w:color w:val="000000"/>
                <w:sz w:val="26"/>
                <w:szCs w:val="26"/>
              </w:rPr>
            </w:pPr>
            <w:r w:rsidRPr="009C27AF">
              <w:rPr>
                <w:color w:val="000000"/>
                <w:sz w:val="26"/>
                <w:szCs w:val="26"/>
              </w:rPr>
              <w:t>Администрация Анучинского муниципального района</w:t>
            </w:r>
          </w:p>
        </w:tc>
      </w:tr>
      <w:tr w:rsidR="00AF29AB" w:rsidRPr="009C27AF" w:rsidTr="00AF29AB">
        <w:trPr>
          <w:gridAfter w:val="1"/>
          <w:wAfter w:w="141" w:type="dxa"/>
          <w:trHeight w:val="476"/>
        </w:trPr>
        <w:tc>
          <w:tcPr>
            <w:tcW w:w="3616" w:type="dxa"/>
          </w:tcPr>
          <w:p w:rsidR="00AF29AB" w:rsidRPr="009C27AF" w:rsidRDefault="00AF29AB" w:rsidP="00AF29AB">
            <w:pPr>
              <w:rPr>
                <w:b/>
                <w:bCs/>
                <w:color w:val="000000"/>
                <w:sz w:val="26"/>
                <w:szCs w:val="26"/>
              </w:rPr>
            </w:pPr>
            <w:r w:rsidRPr="009C27AF">
              <w:rPr>
                <w:b/>
                <w:bCs/>
                <w:color w:val="000000"/>
                <w:sz w:val="26"/>
                <w:szCs w:val="26"/>
              </w:rPr>
              <w:t>Координатор Подпрограммы</w:t>
            </w:r>
          </w:p>
        </w:tc>
        <w:tc>
          <w:tcPr>
            <w:tcW w:w="5954" w:type="dxa"/>
          </w:tcPr>
          <w:p w:rsidR="00AF29AB" w:rsidRPr="009C27AF" w:rsidRDefault="00AF29AB" w:rsidP="00AF29AB">
            <w:pPr>
              <w:jc w:val="both"/>
              <w:rPr>
                <w:color w:val="000000"/>
                <w:sz w:val="26"/>
                <w:szCs w:val="26"/>
              </w:rPr>
            </w:pPr>
            <w:r w:rsidRPr="009C27AF">
              <w:rPr>
                <w:color w:val="000000"/>
                <w:sz w:val="26"/>
                <w:szCs w:val="26"/>
              </w:rPr>
              <w:t>Отдел социального развития администрации Анучинского муниципального района</w:t>
            </w:r>
          </w:p>
          <w:p w:rsidR="00AF29AB" w:rsidRPr="009C27AF" w:rsidRDefault="00AF29AB" w:rsidP="00AF29AB">
            <w:pPr>
              <w:jc w:val="both"/>
              <w:rPr>
                <w:color w:val="000000"/>
                <w:sz w:val="26"/>
                <w:szCs w:val="26"/>
              </w:rPr>
            </w:pPr>
          </w:p>
        </w:tc>
      </w:tr>
      <w:tr w:rsidR="00AF29AB" w:rsidRPr="009C27AF" w:rsidTr="00AF29AB">
        <w:trPr>
          <w:gridAfter w:val="1"/>
          <w:wAfter w:w="141" w:type="dxa"/>
          <w:trHeight w:val="840"/>
        </w:trPr>
        <w:tc>
          <w:tcPr>
            <w:tcW w:w="3616" w:type="dxa"/>
          </w:tcPr>
          <w:p w:rsidR="00AF29AB" w:rsidRPr="009C27AF" w:rsidRDefault="00AF29AB" w:rsidP="00AF29AB">
            <w:pPr>
              <w:rPr>
                <w:b/>
                <w:bCs/>
                <w:color w:val="000000"/>
                <w:sz w:val="26"/>
                <w:szCs w:val="26"/>
              </w:rPr>
            </w:pPr>
            <w:r w:rsidRPr="009C27AF">
              <w:rPr>
                <w:b/>
                <w:bCs/>
                <w:color w:val="000000"/>
                <w:sz w:val="26"/>
                <w:szCs w:val="26"/>
              </w:rPr>
              <w:t>Разработчик Подпрограммы</w:t>
            </w:r>
          </w:p>
          <w:p w:rsidR="00AF29AB" w:rsidRPr="009C27AF" w:rsidRDefault="00AF29AB" w:rsidP="00AF29AB">
            <w:pPr>
              <w:rPr>
                <w:b/>
                <w:bCs/>
                <w:color w:val="000000"/>
                <w:sz w:val="26"/>
                <w:szCs w:val="26"/>
              </w:rPr>
            </w:pPr>
          </w:p>
        </w:tc>
        <w:tc>
          <w:tcPr>
            <w:tcW w:w="5954" w:type="dxa"/>
          </w:tcPr>
          <w:p w:rsidR="00AF29AB" w:rsidRPr="009C27AF" w:rsidRDefault="00AF29AB" w:rsidP="00AF29AB">
            <w:pPr>
              <w:jc w:val="both"/>
              <w:rPr>
                <w:color w:val="000000"/>
                <w:sz w:val="26"/>
                <w:szCs w:val="26"/>
              </w:rPr>
            </w:pPr>
            <w:r w:rsidRPr="009C27AF">
              <w:rPr>
                <w:color w:val="000000"/>
                <w:sz w:val="26"/>
                <w:szCs w:val="26"/>
              </w:rPr>
              <w:t>Отдел социального развития администрации Анучинского муниципального района</w:t>
            </w:r>
          </w:p>
          <w:p w:rsidR="00AF29AB" w:rsidRPr="009C27AF" w:rsidRDefault="00AF29AB" w:rsidP="00AF29AB">
            <w:pPr>
              <w:jc w:val="both"/>
              <w:rPr>
                <w:color w:val="000000"/>
                <w:sz w:val="26"/>
                <w:szCs w:val="26"/>
              </w:rPr>
            </w:pPr>
          </w:p>
        </w:tc>
      </w:tr>
      <w:tr w:rsidR="00AF29AB" w:rsidRPr="009C27AF" w:rsidTr="00AF29AB">
        <w:trPr>
          <w:gridAfter w:val="1"/>
          <w:wAfter w:w="141" w:type="dxa"/>
          <w:trHeight w:val="840"/>
        </w:trPr>
        <w:tc>
          <w:tcPr>
            <w:tcW w:w="3616" w:type="dxa"/>
          </w:tcPr>
          <w:p w:rsidR="00AF29AB" w:rsidRPr="009C27AF" w:rsidRDefault="00AF29AB" w:rsidP="00AF29AB">
            <w:pPr>
              <w:rPr>
                <w:b/>
                <w:bCs/>
                <w:color w:val="000000"/>
                <w:sz w:val="26"/>
                <w:szCs w:val="26"/>
              </w:rPr>
            </w:pPr>
            <w:r w:rsidRPr="009C27AF">
              <w:rPr>
                <w:b/>
                <w:bCs/>
                <w:color w:val="000000"/>
                <w:sz w:val="26"/>
                <w:szCs w:val="26"/>
              </w:rPr>
              <w:t>Ответственный исполнитель Подпрограммы</w:t>
            </w:r>
          </w:p>
        </w:tc>
        <w:tc>
          <w:tcPr>
            <w:tcW w:w="5954" w:type="dxa"/>
          </w:tcPr>
          <w:p w:rsidR="00AF29AB" w:rsidRPr="009C27AF" w:rsidRDefault="00AF29AB" w:rsidP="00AF29AB">
            <w:pPr>
              <w:jc w:val="both"/>
              <w:rPr>
                <w:color w:val="000000"/>
                <w:sz w:val="26"/>
                <w:szCs w:val="26"/>
              </w:rPr>
            </w:pPr>
            <w:r w:rsidRPr="009C27AF">
              <w:rPr>
                <w:color w:val="000000"/>
                <w:sz w:val="26"/>
                <w:szCs w:val="26"/>
              </w:rPr>
              <w:t>Отдел социального развития администрации Анучинского муниципального района</w:t>
            </w:r>
          </w:p>
          <w:p w:rsidR="00AF29AB" w:rsidRPr="009C27AF" w:rsidRDefault="00AF29AB" w:rsidP="00AF29AB">
            <w:pPr>
              <w:jc w:val="both"/>
              <w:rPr>
                <w:color w:val="000000"/>
                <w:sz w:val="26"/>
                <w:szCs w:val="26"/>
              </w:rPr>
            </w:pPr>
          </w:p>
        </w:tc>
      </w:tr>
      <w:tr w:rsidR="00AF29AB" w:rsidRPr="009C27AF" w:rsidTr="00AF29AB">
        <w:trPr>
          <w:gridAfter w:val="1"/>
          <w:wAfter w:w="141" w:type="dxa"/>
          <w:trHeight w:val="360"/>
        </w:trPr>
        <w:tc>
          <w:tcPr>
            <w:tcW w:w="3616" w:type="dxa"/>
          </w:tcPr>
          <w:p w:rsidR="00AF29AB" w:rsidRPr="009C27AF" w:rsidRDefault="00AF29AB" w:rsidP="00AF29AB">
            <w:pPr>
              <w:rPr>
                <w:b/>
                <w:bCs/>
                <w:color w:val="000000"/>
                <w:sz w:val="26"/>
                <w:szCs w:val="26"/>
              </w:rPr>
            </w:pPr>
            <w:r w:rsidRPr="009C27AF">
              <w:rPr>
                <w:b/>
                <w:bCs/>
                <w:color w:val="000000"/>
                <w:sz w:val="26"/>
                <w:szCs w:val="26"/>
              </w:rPr>
              <w:t>Цели и задачи Подпрограммы</w:t>
            </w:r>
          </w:p>
        </w:tc>
        <w:tc>
          <w:tcPr>
            <w:tcW w:w="5954" w:type="dxa"/>
          </w:tcPr>
          <w:p w:rsidR="00AF29AB" w:rsidRPr="009C27AF" w:rsidRDefault="00AF29AB" w:rsidP="00AF29AB">
            <w:pPr>
              <w:jc w:val="both"/>
              <w:rPr>
                <w:color w:val="000000"/>
                <w:sz w:val="26"/>
                <w:szCs w:val="26"/>
              </w:rPr>
            </w:pPr>
            <w:r w:rsidRPr="009C27AF">
              <w:rPr>
                <w:color w:val="000000"/>
                <w:sz w:val="26"/>
                <w:szCs w:val="26"/>
              </w:rPr>
              <w:t xml:space="preserve">Цель Подпрограммы: </w:t>
            </w:r>
          </w:p>
          <w:p w:rsidR="00AF29AB" w:rsidRPr="009C27AF" w:rsidRDefault="00AF29AB" w:rsidP="00AF29AB">
            <w:pPr>
              <w:jc w:val="both"/>
              <w:rPr>
                <w:color w:val="000000"/>
                <w:sz w:val="26"/>
                <w:szCs w:val="26"/>
              </w:rPr>
            </w:pPr>
            <w:r w:rsidRPr="009C27AF">
              <w:rPr>
                <w:color w:val="000000"/>
                <w:sz w:val="26"/>
                <w:szCs w:val="26"/>
              </w:rPr>
              <w:t xml:space="preserve">предоставление поддержки в решении жилищной проблемы молодым семьям, признанным в установленном </w:t>
            </w:r>
            <w:proofErr w:type="gramStart"/>
            <w:r w:rsidRPr="009C27AF">
              <w:rPr>
                <w:color w:val="000000"/>
                <w:sz w:val="26"/>
                <w:szCs w:val="26"/>
              </w:rPr>
              <w:t>порядке</w:t>
            </w:r>
            <w:proofErr w:type="gramEnd"/>
            <w:r w:rsidRPr="009C27AF">
              <w:rPr>
                <w:color w:val="000000"/>
                <w:sz w:val="26"/>
                <w:szCs w:val="26"/>
              </w:rPr>
              <w:t xml:space="preserve"> нуждающимися в улучшении жилищных условий</w:t>
            </w:r>
          </w:p>
          <w:p w:rsidR="00AF29AB" w:rsidRPr="009C27AF" w:rsidRDefault="00AF29AB" w:rsidP="00AF29AB">
            <w:pPr>
              <w:pStyle w:val="24"/>
              <w:spacing w:line="240" w:lineRule="auto"/>
              <w:rPr>
                <w:color w:val="000000"/>
                <w:sz w:val="26"/>
                <w:szCs w:val="26"/>
              </w:rPr>
            </w:pPr>
            <w:r w:rsidRPr="009C27AF">
              <w:rPr>
                <w:color w:val="000000"/>
                <w:sz w:val="26"/>
                <w:szCs w:val="26"/>
              </w:rPr>
              <w:t>Задачи Подпрограммы:</w:t>
            </w:r>
          </w:p>
          <w:p w:rsidR="00AF29AB" w:rsidRPr="009C27AF" w:rsidRDefault="00AF29AB" w:rsidP="00AF29AB">
            <w:pPr>
              <w:pStyle w:val="ConsPlusNormal"/>
              <w:jc w:val="both"/>
              <w:rPr>
                <w:rFonts w:ascii="Times New Roman" w:hAnsi="Times New Roman" w:cs="Times New Roman"/>
                <w:color w:val="000000"/>
                <w:sz w:val="26"/>
                <w:szCs w:val="26"/>
              </w:rPr>
            </w:pPr>
            <w:r w:rsidRPr="009C27AF">
              <w:rPr>
                <w:rFonts w:ascii="Times New Roman" w:hAnsi="Times New Roman" w:cs="Times New Roman"/>
                <w:color w:val="000000"/>
                <w:sz w:val="26"/>
                <w:szCs w:val="26"/>
              </w:rPr>
              <w:t xml:space="preserve">предоставление молодым семьям Анучинского муниципального района – участникам Подпрограммы социальных выплат на приобретение (строительство) жилья </w:t>
            </w:r>
            <w:proofErr w:type="spellStart"/>
            <w:r w:rsidRPr="009C27AF">
              <w:rPr>
                <w:rFonts w:ascii="Times New Roman" w:hAnsi="Times New Roman" w:cs="Times New Roman"/>
                <w:color w:val="000000"/>
                <w:sz w:val="26"/>
                <w:szCs w:val="26"/>
              </w:rPr>
              <w:t>экономкласса</w:t>
            </w:r>
            <w:proofErr w:type="spellEnd"/>
            <w:r w:rsidRPr="009C27AF">
              <w:rPr>
                <w:rFonts w:ascii="Times New Roman" w:hAnsi="Times New Roman" w:cs="Times New Roman"/>
                <w:color w:val="000000"/>
                <w:sz w:val="26"/>
                <w:szCs w:val="26"/>
              </w:rPr>
              <w:t>;</w:t>
            </w:r>
          </w:p>
          <w:p w:rsidR="00AF29AB" w:rsidRPr="009C27AF" w:rsidRDefault="00AF29AB" w:rsidP="00AF29AB">
            <w:pPr>
              <w:jc w:val="both"/>
              <w:rPr>
                <w:color w:val="000000"/>
                <w:sz w:val="26"/>
                <w:szCs w:val="26"/>
              </w:rPr>
            </w:pPr>
            <w:r w:rsidRPr="009C27AF">
              <w:rPr>
                <w:color w:val="000000"/>
                <w:sz w:val="26"/>
                <w:szCs w:val="26"/>
              </w:rPr>
              <w:t>формирование условий для активного использования ипотечного жилищного кредитования при решении жилищной проблемы молодых семей</w:t>
            </w:r>
          </w:p>
          <w:p w:rsidR="00AF29AB" w:rsidRPr="009C27AF" w:rsidRDefault="00AF29AB" w:rsidP="00AF29AB">
            <w:pPr>
              <w:jc w:val="both"/>
              <w:rPr>
                <w:color w:val="000000"/>
                <w:sz w:val="26"/>
                <w:szCs w:val="26"/>
              </w:rPr>
            </w:pPr>
          </w:p>
        </w:tc>
      </w:tr>
      <w:tr w:rsidR="00AF29AB" w:rsidRPr="009C27AF" w:rsidTr="00AF29AB">
        <w:trPr>
          <w:gridAfter w:val="1"/>
          <w:wAfter w:w="141" w:type="dxa"/>
          <w:trHeight w:val="360"/>
        </w:trPr>
        <w:tc>
          <w:tcPr>
            <w:tcW w:w="3616" w:type="dxa"/>
          </w:tcPr>
          <w:p w:rsidR="00AF29AB" w:rsidRPr="009C27AF" w:rsidRDefault="00AF29AB" w:rsidP="00AF29AB">
            <w:pPr>
              <w:rPr>
                <w:b/>
                <w:bCs/>
                <w:color w:val="000000"/>
                <w:sz w:val="26"/>
                <w:szCs w:val="26"/>
              </w:rPr>
            </w:pPr>
            <w:r w:rsidRPr="009C27AF">
              <w:rPr>
                <w:b/>
                <w:bCs/>
                <w:color w:val="000000"/>
                <w:sz w:val="26"/>
                <w:szCs w:val="26"/>
              </w:rPr>
              <w:t>Сроки и этапы реализации Подпрограммы</w:t>
            </w:r>
          </w:p>
          <w:p w:rsidR="00AF29AB" w:rsidRPr="009C27AF" w:rsidRDefault="00AF29AB" w:rsidP="00AF29AB">
            <w:pPr>
              <w:rPr>
                <w:b/>
                <w:bCs/>
                <w:color w:val="000000"/>
                <w:sz w:val="26"/>
                <w:szCs w:val="26"/>
              </w:rPr>
            </w:pPr>
          </w:p>
        </w:tc>
        <w:tc>
          <w:tcPr>
            <w:tcW w:w="5954" w:type="dxa"/>
          </w:tcPr>
          <w:p w:rsidR="00AF29AB" w:rsidRPr="009C27AF" w:rsidRDefault="00AF29AB" w:rsidP="00AF29AB">
            <w:pPr>
              <w:rPr>
                <w:color w:val="000000"/>
                <w:sz w:val="26"/>
                <w:szCs w:val="26"/>
              </w:rPr>
            </w:pPr>
            <w:r w:rsidRPr="009C27AF">
              <w:rPr>
                <w:color w:val="000000"/>
                <w:sz w:val="26"/>
                <w:szCs w:val="26"/>
              </w:rPr>
              <w:t>2015-2019 годы в один этап</w:t>
            </w:r>
          </w:p>
          <w:p w:rsidR="00AF29AB" w:rsidRPr="009C27AF" w:rsidRDefault="00AF29AB" w:rsidP="00AF29AB">
            <w:pPr>
              <w:rPr>
                <w:color w:val="000000"/>
                <w:sz w:val="26"/>
                <w:szCs w:val="26"/>
              </w:rPr>
            </w:pPr>
          </w:p>
        </w:tc>
      </w:tr>
      <w:tr w:rsidR="00AF29AB" w:rsidRPr="009C27AF" w:rsidTr="00AF29AB">
        <w:trPr>
          <w:gridAfter w:val="1"/>
          <w:wAfter w:w="141" w:type="dxa"/>
          <w:trHeight w:val="476"/>
        </w:trPr>
        <w:tc>
          <w:tcPr>
            <w:tcW w:w="3616" w:type="dxa"/>
          </w:tcPr>
          <w:p w:rsidR="00AF29AB" w:rsidRPr="009C27AF" w:rsidRDefault="00AF29AB" w:rsidP="00AF29AB">
            <w:pPr>
              <w:rPr>
                <w:b/>
                <w:bCs/>
                <w:color w:val="000000"/>
                <w:sz w:val="26"/>
                <w:szCs w:val="26"/>
              </w:rPr>
            </w:pPr>
            <w:r w:rsidRPr="009C27AF">
              <w:rPr>
                <w:b/>
                <w:bCs/>
                <w:color w:val="000000"/>
                <w:sz w:val="26"/>
                <w:szCs w:val="26"/>
              </w:rPr>
              <w:t xml:space="preserve">Объемы и источники финансирования </w:t>
            </w:r>
          </w:p>
          <w:p w:rsidR="00AF29AB" w:rsidRPr="009C27AF" w:rsidRDefault="00AF29AB" w:rsidP="00AF29AB">
            <w:pPr>
              <w:rPr>
                <w:b/>
                <w:bCs/>
                <w:color w:val="000000"/>
                <w:sz w:val="26"/>
                <w:szCs w:val="26"/>
              </w:rPr>
            </w:pPr>
            <w:r w:rsidRPr="009C27AF">
              <w:rPr>
                <w:b/>
                <w:bCs/>
                <w:color w:val="000000"/>
                <w:sz w:val="26"/>
                <w:szCs w:val="26"/>
              </w:rPr>
              <w:t>(в текущих ценах каждого года)</w:t>
            </w:r>
          </w:p>
        </w:tc>
        <w:tc>
          <w:tcPr>
            <w:tcW w:w="5954" w:type="dxa"/>
            <w:vAlign w:val="center"/>
          </w:tcPr>
          <w:p w:rsidR="00AF29AB" w:rsidRPr="009C27AF" w:rsidRDefault="00AF29AB" w:rsidP="00AF29AB">
            <w:pPr>
              <w:jc w:val="both"/>
              <w:rPr>
                <w:color w:val="000000"/>
                <w:sz w:val="26"/>
                <w:szCs w:val="26"/>
              </w:rPr>
            </w:pPr>
            <w:r w:rsidRPr="009C27AF">
              <w:rPr>
                <w:color w:val="000000"/>
                <w:sz w:val="26"/>
                <w:szCs w:val="26"/>
              </w:rPr>
              <w:t>Общий объем финансирования Программы за счет средств бюджета Анучинского муниципального района в текущих ценах каждого года составляет:   4475,5 млн. рублей, в том числе:</w:t>
            </w:r>
          </w:p>
          <w:p w:rsidR="00AF29AB" w:rsidRPr="009C27AF" w:rsidRDefault="00AF29AB" w:rsidP="00AF29AB">
            <w:pPr>
              <w:jc w:val="both"/>
              <w:rPr>
                <w:color w:val="000000"/>
                <w:sz w:val="26"/>
                <w:szCs w:val="26"/>
              </w:rPr>
            </w:pPr>
            <w:r w:rsidRPr="009C27AF">
              <w:rPr>
                <w:color w:val="000000"/>
                <w:sz w:val="26"/>
                <w:szCs w:val="26"/>
              </w:rPr>
              <w:t>2015 год –441,0 тыс. руб.;</w:t>
            </w:r>
          </w:p>
          <w:p w:rsidR="00AF29AB" w:rsidRPr="009C27AF" w:rsidRDefault="00AF29AB" w:rsidP="00AF29AB">
            <w:pPr>
              <w:jc w:val="both"/>
              <w:rPr>
                <w:color w:val="000000"/>
                <w:sz w:val="26"/>
                <w:szCs w:val="26"/>
              </w:rPr>
            </w:pPr>
            <w:r w:rsidRPr="009C27AF">
              <w:rPr>
                <w:color w:val="000000"/>
                <w:sz w:val="26"/>
                <w:szCs w:val="26"/>
              </w:rPr>
              <w:t>2016 год – 1837,5 тыс. руб.;</w:t>
            </w:r>
          </w:p>
          <w:p w:rsidR="00AF29AB" w:rsidRPr="009C27AF" w:rsidRDefault="00AF29AB" w:rsidP="00AF29AB">
            <w:pPr>
              <w:jc w:val="both"/>
              <w:rPr>
                <w:color w:val="000000"/>
                <w:sz w:val="26"/>
                <w:szCs w:val="26"/>
              </w:rPr>
            </w:pPr>
            <w:r w:rsidRPr="009C27AF">
              <w:rPr>
                <w:color w:val="000000"/>
                <w:sz w:val="26"/>
                <w:szCs w:val="26"/>
              </w:rPr>
              <w:t>2017 год – 500,0 тыс. руб.;</w:t>
            </w:r>
          </w:p>
          <w:p w:rsidR="00AF29AB" w:rsidRPr="009C27AF" w:rsidRDefault="00AF29AB" w:rsidP="00AF29AB">
            <w:pPr>
              <w:jc w:val="both"/>
              <w:rPr>
                <w:color w:val="000000"/>
                <w:sz w:val="26"/>
                <w:szCs w:val="26"/>
              </w:rPr>
            </w:pPr>
            <w:r w:rsidRPr="009C27AF">
              <w:rPr>
                <w:color w:val="000000"/>
                <w:sz w:val="26"/>
                <w:szCs w:val="26"/>
              </w:rPr>
              <w:t>2018 год –800,0 тыс. руб.;</w:t>
            </w:r>
          </w:p>
          <w:p w:rsidR="00AF29AB" w:rsidRPr="009C27AF" w:rsidRDefault="00AF29AB" w:rsidP="00AF29AB">
            <w:pPr>
              <w:jc w:val="both"/>
              <w:rPr>
                <w:color w:val="000000"/>
                <w:sz w:val="26"/>
                <w:szCs w:val="26"/>
              </w:rPr>
            </w:pPr>
            <w:r w:rsidRPr="009C27AF">
              <w:rPr>
                <w:color w:val="000000"/>
                <w:sz w:val="26"/>
                <w:szCs w:val="26"/>
              </w:rPr>
              <w:t>2019 год – 900,0 тыс. руб.</w:t>
            </w:r>
          </w:p>
          <w:p w:rsidR="00AF29AB" w:rsidRPr="009C27AF" w:rsidRDefault="00AF29AB" w:rsidP="00AF29AB">
            <w:pPr>
              <w:jc w:val="both"/>
              <w:rPr>
                <w:color w:val="000000"/>
                <w:sz w:val="26"/>
                <w:szCs w:val="26"/>
              </w:rPr>
            </w:pPr>
          </w:p>
          <w:p w:rsidR="00AF29AB" w:rsidRPr="009C27AF" w:rsidRDefault="00AF29AB" w:rsidP="00AF29AB">
            <w:pPr>
              <w:jc w:val="both"/>
              <w:rPr>
                <w:color w:val="000000"/>
                <w:sz w:val="26"/>
                <w:szCs w:val="26"/>
              </w:rPr>
            </w:pPr>
            <w:r w:rsidRPr="009C27AF">
              <w:rPr>
                <w:color w:val="000000"/>
                <w:sz w:val="26"/>
                <w:szCs w:val="26"/>
              </w:rPr>
              <w:lastRenderedPageBreak/>
              <w:t>Объем финансирования Подпрограммы за счет сре</w:t>
            </w:r>
            <w:proofErr w:type="gramStart"/>
            <w:r w:rsidRPr="009C27AF">
              <w:rPr>
                <w:color w:val="000000"/>
                <w:sz w:val="26"/>
                <w:szCs w:val="26"/>
              </w:rPr>
              <w:t>дств кр</w:t>
            </w:r>
            <w:proofErr w:type="gramEnd"/>
            <w:r w:rsidRPr="009C27AF">
              <w:rPr>
                <w:color w:val="000000"/>
                <w:sz w:val="26"/>
                <w:szCs w:val="26"/>
              </w:rPr>
              <w:t xml:space="preserve">аевого бюджета осуществляется в соответствии с </w:t>
            </w:r>
            <w:r w:rsidRPr="009C27AF">
              <w:rPr>
                <w:sz w:val="26"/>
                <w:szCs w:val="26"/>
              </w:rPr>
              <w:t xml:space="preserve">Постановлением </w:t>
            </w:r>
            <w:r w:rsidRPr="009C27AF">
              <w:rPr>
                <w:color w:val="000000"/>
                <w:sz w:val="26"/>
                <w:szCs w:val="26"/>
              </w:rPr>
              <w:t>Администрации Приморского края № 398-па от 07.12.2012 г.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2013-2020 годы»</w:t>
            </w:r>
            <w:r w:rsidRPr="009C27AF">
              <w:rPr>
                <w:sz w:val="26"/>
                <w:szCs w:val="26"/>
              </w:rPr>
              <w:t xml:space="preserve">,   </w:t>
            </w:r>
          </w:p>
          <w:p w:rsidR="00AF29AB" w:rsidRPr="009C27AF" w:rsidRDefault="00AF29AB" w:rsidP="00AF29AB">
            <w:pPr>
              <w:jc w:val="both"/>
              <w:rPr>
                <w:color w:val="000000"/>
                <w:sz w:val="26"/>
                <w:szCs w:val="26"/>
              </w:rPr>
            </w:pPr>
          </w:p>
        </w:tc>
      </w:tr>
      <w:tr w:rsidR="00AF29AB" w:rsidRPr="009C27AF" w:rsidTr="00AF29AB">
        <w:trPr>
          <w:gridAfter w:val="1"/>
          <w:wAfter w:w="141" w:type="dxa"/>
          <w:trHeight w:val="476"/>
        </w:trPr>
        <w:tc>
          <w:tcPr>
            <w:tcW w:w="3616" w:type="dxa"/>
          </w:tcPr>
          <w:p w:rsidR="00AF29AB" w:rsidRPr="009C27AF" w:rsidRDefault="00AF29AB" w:rsidP="00AF29AB">
            <w:pPr>
              <w:rPr>
                <w:b/>
                <w:bCs/>
                <w:color w:val="000000"/>
                <w:sz w:val="26"/>
                <w:szCs w:val="26"/>
              </w:rPr>
            </w:pPr>
            <w:r w:rsidRPr="009C27AF">
              <w:rPr>
                <w:b/>
                <w:bCs/>
                <w:color w:val="000000"/>
                <w:sz w:val="26"/>
                <w:szCs w:val="26"/>
              </w:rPr>
              <w:lastRenderedPageBreak/>
              <w:t xml:space="preserve">Организация управления и система </w:t>
            </w:r>
            <w:proofErr w:type="gramStart"/>
            <w:r w:rsidRPr="009C27AF">
              <w:rPr>
                <w:b/>
                <w:bCs/>
                <w:color w:val="000000"/>
                <w:sz w:val="26"/>
                <w:szCs w:val="26"/>
              </w:rPr>
              <w:t>контроля за</w:t>
            </w:r>
            <w:proofErr w:type="gramEnd"/>
            <w:r w:rsidRPr="009C27AF">
              <w:rPr>
                <w:b/>
                <w:bCs/>
                <w:color w:val="000000"/>
                <w:sz w:val="26"/>
                <w:szCs w:val="26"/>
              </w:rPr>
              <w:t xml:space="preserve"> исполнением Подпрограммы</w:t>
            </w:r>
          </w:p>
          <w:p w:rsidR="00AF29AB" w:rsidRPr="009C27AF" w:rsidRDefault="00AF29AB" w:rsidP="00AF29AB">
            <w:pPr>
              <w:rPr>
                <w:b/>
                <w:bCs/>
                <w:color w:val="000000"/>
                <w:sz w:val="26"/>
                <w:szCs w:val="26"/>
              </w:rPr>
            </w:pPr>
          </w:p>
        </w:tc>
        <w:tc>
          <w:tcPr>
            <w:tcW w:w="5954" w:type="dxa"/>
          </w:tcPr>
          <w:p w:rsidR="00AF29AB" w:rsidRPr="009C27AF" w:rsidRDefault="00AF29AB" w:rsidP="00AF29AB">
            <w:pPr>
              <w:jc w:val="both"/>
              <w:rPr>
                <w:color w:val="000000"/>
                <w:sz w:val="26"/>
                <w:szCs w:val="26"/>
              </w:rPr>
            </w:pPr>
            <w:r w:rsidRPr="009C27AF">
              <w:rPr>
                <w:color w:val="000000"/>
                <w:sz w:val="26"/>
                <w:szCs w:val="26"/>
              </w:rPr>
              <w:t>Заместитель главы администрации Анучинского муниципального района</w:t>
            </w:r>
          </w:p>
        </w:tc>
      </w:tr>
      <w:tr w:rsidR="00AF29AB" w:rsidRPr="009C27AF" w:rsidTr="00AF29AB">
        <w:trPr>
          <w:gridAfter w:val="1"/>
          <w:wAfter w:w="141" w:type="dxa"/>
          <w:trHeight w:val="476"/>
        </w:trPr>
        <w:tc>
          <w:tcPr>
            <w:tcW w:w="3616" w:type="dxa"/>
          </w:tcPr>
          <w:p w:rsidR="00AF29AB" w:rsidRPr="009C27AF" w:rsidRDefault="00AF29AB" w:rsidP="00AF29AB">
            <w:pPr>
              <w:rPr>
                <w:b/>
                <w:bCs/>
                <w:color w:val="000000"/>
                <w:sz w:val="26"/>
                <w:szCs w:val="26"/>
              </w:rPr>
            </w:pPr>
            <w:r w:rsidRPr="009C27AF">
              <w:rPr>
                <w:b/>
                <w:bCs/>
                <w:color w:val="000000"/>
                <w:sz w:val="26"/>
                <w:szCs w:val="26"/>
              </w:rPr>
              <w:t xml:space="preserve">Целевые индикаторы </w:t>
            </w:r>
          </w:p>
        </w:tc>
        <w:tc>
          <w:tcPr>
            <w:tcW w:w="5954" w:type="dxa"/>
            <w:vAlign w:val="center"/>
          </w:tcPr>
          <w:p w:rsidR="00AF29AB" w:rsidRPr="009C27AF" w:rsidRDefault="00AF29AB" w:rsidP="00AF29AB">
            <w:pPr>
              <w:rPr>
                <w:color w:val="000000"/>
                <w:sz w:val="26"/>
                <w:szCs w:val="26"/>
              </w:rPr>
            </w:pPr>
            <w:r w:rsidRPr="009C27AF">
              <w:rPr>
                <w:color w:val="000000"/>
                <w:sz w:val="26"/>
                <w:szCs w:val="26"/>
              </w:rPr>
              <w:t xml:space="preserve">Количество молодых семей, улучшивших жилищные условия </w:t>
            </w:r>
          </w:p>
          <w:p w:rsidR="00AF29AB" w:rsidRPr="009C27AF" w:rsidRDefault="00AF29AB" w:rsidP="00AF29AB">
            <w:pPr>
              <w:rPr>
                <w:color w:val="000000"/>
                <w:sz w:val="26"/>
                <w:szCs w:val="26"/>
              </w:rPr>
            </w:pPr>
          </w:p>
        </w:tc>
      </w:tr>
      <w:tr w:rsidR="00AF29AB" w:rsidRPr="009C27AF" w:rsidTr="00AF29AB">
        <w:trPr>
          <w:gridAfter w:val="1"/>
          <w:wAfter w:w="141" w:type="dxa"/>
          <w:trHeight w:val="476"/>
        </w:trPr>
        <w:tc>
          <w:tcPr>
            <w:tcW w:w="3616" w:type="dxa"/>
          </w:tcPr>
          <w:p w:rsidR="00AF29AB" w:rsidRPr="009C27AF" w:rsidRDefault="00AF29AB" w:rsidP="00AF29AB">
            <w:pPr>
              <w:rPr>
                <w:b/>
                <w:bCs/>
                <w:color w:val="000000"/>
                <w:sz w:val="26"/>
                <w:szCs w:val="26"/>
              </w:rPr>
            </w:pPr>
            <w:r w:rsidRPr="009C27AF">
              <w:rPr>
                <w:b/>
                <w:bCs/>
                <w:color w:val="000000"/>
                <w:sz w:val="26"/>
                <w:szCs w:val="26"/>
              </w:rPr>
              <w:t>Ожидаемые конечные результаты реализации программы и показатели социально-экономической эффективности</w:t>
            </w:r>
          </w:p>
        </w:tc>
        <w:tc>
          <w:tcPr>
            <w:tcW w:w="5954" w:type="dxa"/>
          </w:tcPr>
          <w:p w:rsidR="00AF29AB" w:rsidRPr="009C27AF" w:rsidRDefault="00AF29AB" w:rsidP="00AF29AB">
            <w:pPr>
              <w:ind w:hanging="14"/>
              <w:jc w:val="both"/>
              <w:rPr>
                <w:color w:val="000000"/>
                <w:sz w:val="26"/>
                <w:szCs w:val="26"/>
              </w:rPr>
            </w:pPr>
            <w:r w:rsidRPr="009C27AF">
              <w:rPr>
                <w:color w:val="000000"/>
                <w:sz w:val="26"/>
                <w:szCs w:val="26"/>
              </w:rPr>
              <w:t xml:space="preserve">Создание условий для повышения уровня обеспеченности жильем </w:t>
            </w:r>
            <w:proofErr w:type="spellStart"/>
            <w:r w:rsidRPr="009C27AF">
              <w:rPr>
                <w:color w:val="000000"/>
                <w:sz w:val="26"/>
                <w:szCs w:val="26"/>
              </w:rPr>
              <w:t>экономкласса</w:t>
            </w:r>
            <w:proofErr w:type="spellEnd"/>
            <w:r w:rsidRPr="009C27AF">
              <w:rPr>
                <w:color w:val="000000"/>
                <w:sz w:val="26"/>
                <w:szCs w:val="26"/>
              </w:rPr>
              <w:t xml:space="preserve"> молодых семей, проживающих на территории Анучинского муниципального района;</w:t>
            </w:r>
          </w:p>
          <w:p w:rsidR="00AF29AB" w:rsidRPr="009C27AF" w:rsidRDefault="00AF29AB" w:rsidP="00AF29AB">
            <w:pPr>
              <w:ind w:hanging="14"/>
              <w:jc w:val="both"/>
              <w:rPr>
                <w:color w:val="000000"/>
                <w:sz w:val="26"/>
                <w:szCs w:val="26"/>
              </w:rPr>
            </w:pPr>
            <w:r w:rsidRPr="009C27AF">
              <w:rPr>
                <w:color w:val="000000"/>
                <w:sz w:val="26"/>
                <w:szCs w:val="26"/>
              </w:rPr>
              <w:t xml:space="preserve">развитие и закрепление положительных демографических тенденций в </w:t>
            </w:r>
            <w:proofErr w:type="spellStart"/>
            <w:r w:rsidRPr="009C27AF">
              <w:rPr>
                <w:color w:val="000000"/>
                <w:sz w:val="26"/>
                <w:szCs w:val="26"/>
              </w:rPr>
              <w:t>Анучинском</w:t>
            </w:r>
            <w:proofErr w:type="spellEnd"/>
            <w:r w:rsidRPr="009C27AF">
              <w:rPr>
                <w:color w:val="000000"/>
                <w:sz w:val="26"/>
                <w:szCs w:val="26"/>
              </w:rPr>
              <w:t xml:space="preserve"> муниципальном районе;</w:t>
            </w:r>
          </w:p>
          <w:p w:rsidR="00AF29AB" w:rsidRPr="009C27AF" w:rsidRDefault="00AF29AB" w:rsidP="00AF29AB">
            <w:pPr>
              <w:ind w:hanging="14"/>
              <w:jc w:val="both"/>
              <w:rPr>
                <w:color w:val="000000"/>
                <w:sz w:val="26"/>
                <w:szCs w:val="26"/>
              </w:rPr>
            </w:pPr>
            <w:r w:rsidRPr="009C27AF">
              <w:rPr>
                <w:color w:val="000000"/>
                <w:sz w:val="26"/>
                <w:szCs w:val="26"/>
              </w:rPr>
              <w:t>привлечение в жилищную сферу дополнительных финансовых средств банков и других организаций, предоставляющих кредиты (займы), а также собственных средств молодых семей;</w:t>
            </w:r>
          </w:p>
          <w:p w:rsidR="00AF29AB" w:rsidRPr="009C27AF" w:rsidRDefault="00AF29AB" w:rsidP="00AF29AB">
            <w:pPr>
              <w:ind w:hanging="14"/>
              <w:jc w:val="both"/>
              <w:rPr>
                <w:color w:val="000000"/>
                <w:sz w:val="26"/>
                <w:szCs w:val="26"/>
              </w:rPr>
            </w:pPr>
            <w:r w:rsidRPr="009C27AF">
              <w:rPr>
                <w:color w:val="000000"/>
                <w:sz w:val="26"/>
                <w:szCs w:val="26"/>
              </w:rPr>
              <w:t>укрепление семейных отношений и снижение социальной напряженности;</w:t>
            </w:r>
          </w:p>
          <w:p w:rsidR="00AF29AB" w:rsidRPr="009C27AF" w:rsidRDefault="00AF29AB" w:rsidP="00AF29AB">
            <w:pPr>
              <w:pStyle w:val="ConsPlusNormal"/>
              <w:jc w:val="both"/>
              <w:rPr>
                <w:rFonts w:ascii="Times New Roman" w:hAnsi="Times New Roman" w:cs="Times New Roman"/>
                <w:color w:val="000000"/>
                <w:sz w:val="26"/>
                <w:szCs w:val="26"/>
              </w:rPr>
            </w:pPr>
            <w:r w:rsidRPr="009C27AF">
              <w:rPr>
                <w:rFonts w:ascii="Times New Roman" w:hAnsi="Times New Roman" w:cs="Times New Roman"/>
                <w:color w:val="000000"/>
                <w:sz w:val="26"/>
                <w:szCs w:val="26"/>
              </w:rPr>
              <w:t>улучшение жилищных условий (в том числе с использованием ипотечных жилищных кредитов и займов)</w:t>
            </w:r>
            <w:r w:rsidRPr="009C27AF">
              <w:rPr>
                <w:color w:val="000000"/>
                <w:sz w:val="26"/>
                <w:szCs w:val="26"/>
              </w:rPr>
              <w:t xml:space="preserve"> </w:t>
            </w:r>
            <w:r w:rsidRPr="009C27AF">
              <w:rPr>
                <w:rFonts w:ascii="Times New Roman" w:hAnsi="Times New Roman" w:cs="Times New Roman"/>
                <w:color w:val="000000"/>
                <w:sz w:val="26"/>
                <w:szCs w:val="26"/>
              </w:rPr>
              <w:t>не менее 15 молодых семей Анучинского муниципального района;</w:t>
            </w:r>
          </w:p>
          <w:p w:rsidR="00AF29AB" w:rsidRPr="009C27AF" w:rsidRDefault="00AF29AB" w:rsidP="00AF29AB">
            <w:pPr>
              <w:jc w:val="both"/>
              <w:rPr>
                <w:color w:val="000000"/>
                <w:sz w:val="26"/>
                <w:szCs w:val="26"/>
              </w:rPr>
            </w:pPr>
            <w:r w:rsidRPr="009C27AF">
              <w:rPr>
                <w:color w:val="000000"/>
                <w:sz w:val="26"/>
                <w:szCs w:val="26"/>
              </w:rPr>
              <w:t xml:space="preserve">показатель доли молодых семей, улучшивших жилищные условия. </w:t>
            </w:r>
          </w:p>
          <w:p w:rsidR="00AF29AB" w:rsidRPr="009C27AF" w:rsidRDefault="00AF29AB" w:rsidP="00AF29AB">
            <w:pPr>
              <w:jc w:val="both"/>
              <w:rPr>
                <w:color w:val="000000"/>
                <w:sz w:val="26"/>
                <w:szCs w:val="26"/>
              </w:rPr>
            </w:pPr>
          </w:p>
          <w:p w:rsidR="00AF29AB" w:rsidRPr="009C27AF" w:rsidRDefault="00AF29AB" w:rsidP="00AF29AB">
            <w:pPr>
              <w:ind w:hanging="14"/>
              <w:jc w:val="both"/>
              <w:rPr>
                <w:color w:val="000000"/>
                <w:sz w:val="26"/>
                <w:szCs w:val="26"/>
              </w:rPr>
            </w:pPr>
          </w:p>
        </w:tc>
      </w:tr>
    </w:tbl>
    <w:p w:rsidR="00AF29AB" w:rsidRPr="009C27AF" w:rsidRDefault="00AF29AB" w:rsidP="00AF29AB">
      <w:pPr>
        <w:rPr>
          <w:sz w:val="26"/>
          <w:szCs w:val="26"/>
        </w:rPr>
      </w:pPr>
    </w:p>
    <w:p w:rsidR="00AF29AB" w:rsidRPr="009C27AF" w:rsidRDefault="00AF29AB" w:rsidP="00AF29AB">
      <w:pPr>
        <w:jc w:val="center"/>
        <w:rPr>
          <w:b/>
          <w:bCs/>
          <w:color w:val="000000"/>
          <w:sz w:val="26"/>
          <w:szCs w:val="26"/>
        </w:rPr>
      </w:pPr>
      <w:r w:rsidRPr="009C27AF">
        <w:rPr>
          <w:b/>
          <w:bCs/>
          <w:color w:val="000000"/>
          <w:sz w:val="26"/>
          <w:szCs w:val="26"/>
        </w:rPr>
        <w:t>Содержание проблемы и обоснование необходимости ее решения подпрограммными методами</w:t>
      </w:r>
    </w:p>
    <w:p w:rsidR="00AF29AB" w:rsidRPr="009C27AF" w:rsidRDefault="00AF29AB" w:rsidP="00AF29AB">
      <w:pPr>
        <w:ind w:left="360"/>
        <w:jc w:val="center"/>
        <w:rPr>
          <w:b/>
          <w:bCs/>
          <w:color w:val="000000"/>
          <w:sz w:val="26"/>
          <w:szCs w:val="26"/>
        </w:rPr>
      </w:pPr>
    </w:p>
    <w:p w:rsidR="00AF29AB" w:rsidRPr="009C27AF" w:rsidRDefault="00AF29AB" w:rsidP="00AF29AB">
      <w:pPr>
        <w:widowControl w:val="0"/>
        <w:autoSpaceDE w:val="0"/>
        <w:autoSpaceDN w:val="0"/>
        <w:adjustRightInd w:val="0"/>
        <w:spacing w:line="276" w:lineRule="auto"/>
        <w:ind w:firstLine="720"/>
        <w:jc w:val="both"/>
        <w:rPr>
          <w:color w:val="000000"/>
          <w:sz w:val="26"/>
          <w:szCs w:val="26"/>
        </w:rPr>
      </w:pPr>
      <w:proofErr w:type="gramStart"/>
      <w:r w:rsidRPr="009C27AF">
        <w:rPr>
          <w:sz w:val="26"/>
          <w:szCs w:val="26"/>
        </w:rPr>
        <w:t xml:space="preserve">Разработка и реализация Подпрограммы на территории Анучинского муниципального района осуществляется в соответствии с подпрограммой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17.12.2010 г. №1050, подпрограммы «Обеспечение жильем молодых семей Приморского края» государственной программы Приморского края «Обеспечение доступным жильем и качественными услугами </w:t>
      </w:r>
      <w:r w:rsidRPr="009C27AF">
        <w:rPr>
          <w:sz w:val="26"/>
          <w:szCs w:val="26"/>
        </w:rPr>
        <w:lastRenderedPageBreak/>
        <w:t>жилищно-коммунального хозяйства населения Приморского края» на 2013-2020 годы», утвержденной</w:t>
      </w:r>
      <w:proofErr w:type="gramEnd"/>
      <w:r w:rsidRPr="009C27AF">
        <w:rPr>
          <w:sz w:val="26"/>
          <w:szCs w:val="26"/>
        </w:rPr>
        <w:t xml:space="preserve"> Постановлением Администрации Приморского края </w:t>
      </w:r>
      <w:r w:rsidRPr="009C27AF">
        <w:rPr>
          <w:color w:val="000000"/>
          <w:sz w:val="26"/>
          <w:szCs w:val="26"/>
        </w:rPr>
        <w:t>№ 398 от 07.12.2012 г.</w:t>
      </w:r>
    </w:p>
    <w:p w:rsidR="00AF29AB" w:rsidRPr="009C27AF" w:rsidRDefault="00AF29AB" w:rsidP="00AF29AB">
      <w:pPr>
        <w:widowControl w:val="0"/>
        <w:autoSpaceDE w:val="0"/>
        <w:autoSpaceDN w:val="0"/>
        <w:adjustRightInd w:val="0"/>
        <w:spacing w:line="276" w:lineRule="auto"/>
        <w:ind w:firstLine="720"/>
        <w:jc w:val="both"/>
        <w:rPr>
          <w:sz w:val="26"/>
          <w:szCs w:val="26"/>
        </w:rPr>
      </w:pPr>
      <w:r w:rsidRPr="009C27AF">
        <w:rPr>
          <w:color w:val="000000"/>
          <w:sz w:val="26"/>
          <w:szCs w:val="26"/>
        </w:rPr>
        <w:t xml:space="preserve">Подпрограмма предусматривает создание системы поддержки молодых семей в целях улучшения сложившихся тенденций в демографической ситуации и решения задач кадровой политики в муниципальном районе. </w:t>
      </w:r>
      <w:r w:rsidRPr="009C27AF">
        <w:rPr>
          <w:sz w:val="26"/>
          <w:szCs w:val="26"/>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покупке жилья на льготных условиях либо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w:t>
      </w:r>
    </w:p>
    <w:p w:rsidR="00AF29AB" w:rsidRPr="009C27AF" w:rsidRDefault="00AF29AB" w:rsidP="00AF29AB">
      <w:pPr>
        <w:spacing w:line="276" w:lineRule="auto"/>
        <w:ind w:firstLine="720"/>
        <w:jc w:val="both"/>
        <w:rPr>
          <w:color w:val="000000"/>
          <w:sz w:val="26"/>
          <w:szCs w:val="26"/>
        </w:rPr>
      </w:pPr>
      <w:r w:rsidRPr="009C27AF">
        <w:rPr>
          <w:color w:val="000000"/>
          <w:sz w:val="26"/>
          <w:szCs w:val="26"/>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Анучинского муниципального района позволит сформировать экономически активный слой населения.</w:t>
      </w:r>
    </w:p>
    <w:p w:rsidR="00AF29AB" w:rsidRPr="009C27AF" w:rsidRDefault="00AF29AB" w:rsidP="00AF29AB">
      <w:pPr>
        <w:ind w:firstLine="900"/>
        <w:jc w:val="both"/>
        <w:rPr>
          <w:color w:val="000000"/>
          <w:sz w:val="26"/>
          <w:szCs w:val="26"/>
        </w:rPr>
      </w:pPr>
      <w:r w:rsidRPr="009C27AF">
        <w:rPr>
          <w:color w:val="000000"/>
          <w:sz w:val="26"/>
          <w:szCs w:val="26"/>
        </w:rPr>
        <w:t>Таким образом, необходимость разработки и реализации Подпрограммы обусловлена:</w:t>
      </w:r>
    </w:p>
    <w:p w:rsidR="00AF29AB" w:rsidRPr="009C27AF" w:rsidRDefault="00AF29AB" w:rsidP="00AF29AB">
      <w:pPr>
        <w:ind w:firstLine="900"/>
        <w:jc w:val="both"/>
        <w:rPr>
          <w:color w:val="000000"/>
          <w:sz w:val="26"/>
          <w:szCs w:val="26"/>
        </w:rPr>
      </w:pPr>
      <w:r w:rsidRPr="009C27AF">
        <w:rPr>
          <w:color w:val="000000"/>
          <w:sz w:val="26"/>
          <w:szCs w:val="26"/>
        </w:rPr>
        <w:t>социально-политической остротой проблемы и ее общефедеральным значением;</w:t>
      </w:r>
    </w:p>
    <w:p w:rsidR="00AF29AB" w:rsidRPr="009C27AF" w:rsidRDefault="00AF29AB" w:rsidP="00AF29AB">
      <w:pPr>
        <w:ind w:firstLine="900"/>
        <w:jc w:val="both"/>
        <w:rPr>
          <w:color w:val="000000"/>
          <w:sz w:val="26"/>
          <w:szCs w:val="26"/>
        </w:rPr>
      </w:pPr>
      <w:r w:rsidRPr="009C27AF">
        <w:rPr>
          <w:color w:val="000000"/>
          <w:sz w:val="26"/>
          <w:szCs w:val="26"/>
        </w:rPr>
        <w:t>межотраслевым и межведомственным характером проблемы, необходимостью привлечения к ее решению органов законодательной и исполнительной власти на федеральном и краевом уровнях, органов местного самоуправления.</w:t>
      </w:r>
    </w:p>
    <w:p w:rsidR="00AF29AB" w:rsidRPr="009C27AF" w:rsidRDefault="00AF29AB" w:rsidP="00AF29AB">
      <w:pPr>
        <w:ind w:firstLine="900"/>
        <w:jc w:val="both"/>
        <w:rPr>
          <w:color w:val="000000"/>
          <w:sz w:val="26"/>
          <w:szCs w:val="26"/>
        </w:rPr>
      </w:pPr>
      <w:r w:rsidRPr="009C27AF">
        <w:rPr>
          <w:color w:val="000000"/>
          <w:sz w:val="26"/>
          <w:szCs w:val="26"/>
        </w:rPr>
        <w:t>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муниципального района.</w:t>
      </w:r>
    </w:p>
    <w:p w:rsidR="00AF29AB" w:rsidRDefault="00AF29AB" w:rsidP="00AF29AB">
      <w:pPr>
        <w:ind w:firstLine="720"/>
        <w:jc w:val="both"/>
        <w:rPr>
          <w:color w:val="000000"/>
          <w:sz w:val="26"/>
          <w:szCs w:val="26"/>
        </w:rPr>
      </w:pPr>
      <w:r w:rsidRPr="009C27AF">
        <w:rPr>
          <w:color w:val="000000"/>
          <w:sz w:val="26"/>
          <w:szCs w:val="26"/>
        </w:rPr>
        <w:t>Таким образом, принятие Подпрограммы позволит молодым семьям улучшить жилищные условия.</w:t>
      </w:r>
    </w:p>
    <w:p w:rsidR="006478AC" w:rsidRDefault="006478AC" w:rsidP="00AF29AB">
      <w:pPr>
        <w:ind w:firstLine="720"/>
        <w:jc w:val="both"/>
        <w:rPr>
          <w:color w:val="000000"/>
          <w:sz w:val="26"/>
          <w:szCs w:val="26"/>
        </w:rPr>
      </w:pPr>
    </w:p>
    <w:p w:rsidR="006478AC" w:rsidRDefault="006478AC" w:rsidP="00AF29AB">
      <w:pPr>
        <w:ind w:firstLine="720"/>
        <w:jc w:val="both"/>
        <w:rPr>
          <w:color w:val="000000"/>
          <w:sz w:val="26"/>
          <w:szCs w:val="26"/>
        </w:rPr>
      </w:pPr>
    </w:p>
    <w:p w:rsidR="006478AC" w:rsidRDefault="006478AC" w:rsidP="00AF29AB">
      <w:pPr>
        <w:ind w:firstLine="720"/>
        <w:jc w:val="both"/>
        <w:rPr>
          <w:color w:val="000000"/>
          <w:sz w:val="26"/>
          <w:szCs w:val="26"/>
        </w:rPr>
      </w:pPr>
    </w:p>
    <w:p w:rsidR="006478AC" w:rsidRPr="009C27AF" w:rsidRDefault="006478AC" w:rsidP="00AF29AB">
      <w:pPr>
        <w:ind w:firstLine="720"/>
        <w:jc w:val="both"/>
        <w:rPr>
          <w:color w:val="000000"/>
          <w:sz w:val="26"/>
          <w:szCs w:val="26"/>
        </w:rPr>
      </w:pPr>
    </w:p>
    <w:p w:rsidR="00AF29AB" w:rsidRPr="009C27AF" w:rsidRDefault="00AF29AB" w:rsidP="00AF29AB">
      <w:pPr>
        <w:spacing w:line="276" w:lineRule="auto"/>
        <w:ind w:firstLine="720"/>
        <w:jc w:val="both"/>
        <w:rPr>
          <w:color w:val="000000"/>
          <w:sz w:val="26"/>
          <w:szCs w:val="26"/>
        </w:rPr>
      </w:pPr>
    </w:p>
    <w:p w:rsidR="00AF29AB" w:rsidRPr="009C27AF" w:rsidRDefault="00AF29AB" w:rsidP="00AF29AB">
      <w:pPr>
        <w:numPr>
          <w:ilvl w:val="0"/>
          <w:numId w:val="20"/>
        </w:numPr>
        <w:spacing w:line="276" w:lineRule="auto"/>
        <w:ind w:left="1077"/>
        <w:jc w:val="center"/>
        <w:rPr>
          <w:b/>
          <w:bCs/>
          <w:noProof/>
          <w:color w:val="000000"/>
          <w:sz w:val="26"/>
          <w:szCs w:val="26"/>
        </w:rPr>
      </w:pPr>
      <w:r w:rsidRPr="009C27AF">
        <w:rPr>
          <w:b/>
          <w:bCs/>
          <w:noProof/>
          <w:color w:val="000000"/>
          <w:sz w:val="26"/>
          <w:szCs w:val="26"/>
        </w:rPr>
        <w:lastRenderedPageBreak/>
        <w:t>Цели и задачи подпррограммы</w:t>
      </w:r>
    </w:p>
    <w:p w:rsidR="00AF29AB" w:rsidRPr="009C27AF" w:rsidRDefault="00AF29AB" w:rsidP="00AF29AB">
      <w:pPr>
        <w:spacing w:line="276" w:lineRule="auto"/>
        <w:ind w:firstLine="708"/>
        <w:jc w:val="both"/>
        <w:rPr>
          <w:color w:val="000000"/>
          <w:sz w:val="26"/>
          <w:szCs w:val="26"/>
        </w:rPr>
      </w:pPr>
      <w:r w:rsidRPr="009C27AF">
        <w:rPr>
          <w:color w:val="000000"/>
          <w:sz w:val="26"/>
          <w:szCs w:val="26"/>
        </w:rPr>
        <w:t xml:space="preserve">Целью подпрограммы является предоставление государственной поддержки в решении жилищной проблемы молодым семьям, признанным в установленном </w:t>
      </w:r>
      <w:proofErr w:type="gramStart"/>
      <w:r w:rsidRPr="009C27AF">
        <w:rPr>
          <w:color w:val="000000"/>
          <w:sz w:val="26"/>
          <w:szCs w:val="26"/>
        </w:rPr>
        <w:t>порядке</w:t>
      </w:r>
      <w:proofErr w:type="gramEnd"/>
      <w:r w:rsidRPr="009C27AF">
        <w:rPr>
          <w:color w:val="000000"/>
          <w:sz w:val="26"/>
          <w:szCs w:val="26"/>
        </w:rPr>
        <w:t xml:space="preserve"> нуждающимися в улучшении жилищных условий.</w:t>
      </w:r>
    </w:p>
    <w:p w:rsidR="00AF29AB" w:rsidRPr="009C27AF" w:rsidRDefault="00AF29AB" w:rsidP="00AF29AB">
      <w:pPr>
        <w:spacing w:line="276" w:lineRule="auto"/>
        <w:ind w:firstLine="708"/>
        <w:jc w:val="both"/>
        <w:rPr>
          <w:color w:val="000000"/>
          <w:sz w:val="26"/>
          <w:szCs w:val="26"/>
        </w:rPr>
      </w:pPr>
      <w:r w:rsidRPr="009C27AF">
        <w:rPr>
          <w:color w:val="000000"/>
          <w:sz w:val="26"/>
          <w:szCs w:val="26"/>
        </w:rPr>
        <w:t>Для достижения поставленной цели предусмотрено решение следующих задач:</w:t>
      </w:r>
    </w:p>
    <w:p w:rsidR="00AF29AB" w:rsidRPr="009C27AF" w:rsidRDefault="00AF29AB" w:rsidP="00AF29AB">
      <w:pPr>
        <w:spacing w:line="276" w:lineRule="auto"/>
        <w:ind w:firstLine="708"/>
        <w:jc w:val="both"/>
        <w:rPr>
          <w:color w:val="000000"/>
          <w:sz w:val="26"/>
          <w:szCs w:val="26"/>
        </w:rPr>
      </w:pPr>
      <w:r w:rsidRPr="009C27AF">
        <w:rPr>
          <w:color w:val="000000"/>
          <w:sz w:val="26"/>
          <w:szCs w:val="26"/>
        </w:rPr>
        <w:t xml:space="preserve">предоставление молодым семьям Анучинского муниципального района – участникам Подпрограммы социальных выплат на приобретение (строительство) жилья </w:t>
      </w:r>
      <w:proofErr w:type="spellStart"/>
      <w:r w:rsidRPr="009C27AF">
        <w:rPr>
          <w:color w:val="000000"/>
          <w:sz w:val="26"/>
          <w:szCs w:val="26"/>
        </w:rPr>
        <w:t>экономкласса</w:t>
      </w:r>
      <w:proofErr w:type="spellEnd"/>
      <w:r w:rsidRPr="009C27AF">
        <w:rPr>
          <w:color w:val="000000"/>
          <w:sz w:val="26"/>
          <w:szCs w:val="26"/>
        </w:rPr>
        <w:t>;</w:t>
      </w:r>
    </w:p>
    <w:p w:rsidR="00AF29AB" w:rsidRPr="009C27AF" w:rsidRDefault="00AF29AB" w:rsidP="00AF29AB">
      <w:pPr>
        <w:spacing w:line="276" w:lineRule="auto"/>
        <w:ind w:firstLine="708"/>
        <w:jc w:val="both"/>
        <w:rPr>
          <w:color w:val="000000"/>
          <w:sz w:val="26"/>
          <w:szCs w:val="26"/>
        </w:rPr>
      </w:pPr>
      <w:r w:rsidRPr="009C27AF">
        <w:rPr>
          <w:color w:val="000000"/>
          <w:sz w:val="26"/>
          <w:szCs w:val="26"/>
        </w:rPr>
        <w:t>формирование условий для активного использования ипотечного жилищного кредитования при решении жилищной проблемы молодых семей.</w:t>
      </w:r>
    </w:p>
    <w:p w:rsidR="00AF29AB" w:rsidRPr="009C27AF" w:rsidRDefault="00AF29AB" w:rsidP="00AF29AB">
      <w:pPr>
        <w:pStyle w:val="1"/>
        <w:suppressAutoHyphens/>
        <w:spacing w:line="276" w:lineRule="auto"/>
        <w:jc w:val="center"/>
        <w:rPr>
          <w:b/>
          <w:bCs/>
          <w:color w:val="000000"/>
          <w:sz w:val="26"/>
          <w:szCs w:val="26"/>
        </w:rPr>
      </w:pPr>
    </w:p>
    <w:p w:rsidR="00AF29AB" w:rsidRPr="009C27AF" w:rsidRDefault="00AF29AB" w:rsidP="00AF29AB">
      <w:pPr>
        <w:pStyle w:val="1"/>
        <w:widowControl w:val="0"/>
        <w:numPr>
          <w:ilvl w:val="0"/>
          <w:numId w:val="20"/>
        </w:numPr>
        <w:suppressAutoHyphens/>
        <w:spacing w:line="276" w:lineRule="auto"/>
        <w:jc w:val="center"/>
        <w:rPr>
          <w:b/>
          <w:bCs/>
          <w:color w:val="000000"/>
          <w:sz w:val="26"/>
          <w:szCs w:val="26"/>
        </w:rPr>
      </w:pPr>
      <w:r w:rsidRPr="009C27AF">
        <w:rPr>
          <w:b/>
          <w:bCs/>
          <w:color w:val="000000"/>
          <w:sz w:val="26"/>
          <w:szCs w:val="26"/>
        </w:rPr>
        <w:t>Оценка эффективности реализации подпрограммы</w:t>
      </w:r>
    </w:p>
    <w:p w:rsidR="00AF29AB" w:rsidRPr="009C27AF" w:rsidRDefault="00AF29AB" w:rsidP="00AF29AB">
      <w:pPr>
        <w:spacing w:line="276" w:lineRule="auto"/>
        <w:ind w:left="360"/>
        <w:rPr>
          <w:sz w:val="26"/>
          <w:szCs w:val="26"/>
        </w:rPr>
      </w:pPr>
    </w:p>
    <w:p w:rsidR="00AF29AB" w:rsidRPr="009C27AF" w:rsidRDefault="00AF29AB" w:rsidP="00AF29AB">
      <w:pPr>
        <w:widowControl w:val="0"/>
        <w:autoSpaceDE w:val="0"/>
        <w:autoSpaceDN w:val="0"/>
        <w:adjustRightInd w:val="0"/>
        <w:spacing w:line="276" w:lineRule="auto"/>
        <w:ind w:firstLine="539"/>
        <w:jc w:val="both"/>
        <w:outlineLvl w:val="1"/>
        <w:rPr>
          <w:color w:val="000000"/>
          <w:sz w:val="26"/>
          <w:szCs w:val="26"/>
        </w:rPr>
      </w:pPr>
      <w:r w:rsidRPr="009C27AF">
        <w:rPr>
          <w:color w:val="000000"/>
          <w:sz w:val="26"/>
          <w:szCs w:val="26"/>
        </w:rPr>
        <w:t xml:space="preserve">Эффективность реализации Подпрограммы и </w:t>
      </w:r>
      <w:proofErr w:type="gramStart"/>
      <w:r w:rsidRPr="009C27AF">
        <w:rPr>
          <w:color w:val="000000"/>
          <w:sz w:val="26"/>
          <w:szCs w:val="26"/>
        </w:rPr>
        <w:t>использования</w:t>
      </w:r>
      <w:proofErr w:type="gramEnd"/>
      <w:r w:rsidRPr="009C27AF">
        <w:rPr>
          <w:color w:val="000000"/>
          <w:sz w:val="26"/>
          <w:szCs w:val="26"/>
        </w:rPr>
        <w:t xml:space="preserve"> выделенных на нее средств краевого и муниципального бюджетов обеспечивается за счет:</w:t>
      </w:r>
    </w:p>
    <w:p w:rsidR="00AF29AB" w:rsidRPr="009C27AF" w:rsidRDefault="00AF29AB" w:rsidP="00AF29AB">
      <w:pPr>
        <w:widowControl w:val="0"/>
        <w:autoSpaceDE w:val="0"/>
        <w:autoSpaceDN w:val="0"/>
        <w:adjustRightInd w:val="0"/>
        <w:spacing w:line="276" w:lineRule="auto"/>
        <w:ind w:firstLine="539"/>
        <w:jc w:val="both"/>
        <w:outlineLvl w:val="1"/>
        <w:rPr>
          <w:color w:val="000000"/>
          <w:sz w:val="26"/>
          <w:szCs w:val="26"/>
        </w:rPr>
      </w:pPr>
      <w:r w:rsidRPr="009C27AF">
        <w:rPr>
          <w:color w:val="000000"/>
          <w:sz w:val="26"/>
          <w:szCs w:val="26"/>
        </w:rPr>
        <w:t>прозрачности использования бюджетных средств;</w:t>
      </w:r>
    </w:p>
    <w:p w:rsidR="00AF29AB" w:rsidRPr="009C27AF" w:rsidRDefault="00AF29AB" w:rsidP="00AF29AB">
      <w:pPr>
        <w:autoSpaceDE w:val="0"/>
        <w:autoSpaceDN w:val="0"/>
        <w:adjustRightInd w:val="0"/>
        <w:spacing w:line="276" w:lineRule="auto"/>
        <w:ind w:firstLine="540"/>
        <w:jc w:val="both"/>
        <w:outlineLvl w:val="1"/>
        <w:rPr>
          <w:color w:val="000000"/>
          <w:sz w:val="26"/>
          <w:szCs w:val="26"/>
        </w:rPr>
      </w:pPr>
      <w:r w:rsidRPr="009C27AF">
        <w:rPr>
          <w:color w:val="000000"/>
          <w:sz w:val="26"/>
          <w:szCs w:val="26"/>
        </w:rPr>
        <w:t>адресного предоставления социальных выплат;</w:t>
      </w:r>
    </w:p>
    <w:p w:rsidR="00AF29AB" w:rsidRPr="009C27AF" w:rsidRDefault="00AF29AB" w:rsidP="00AF29AB">
      <w:pPr>
        <w:autoSpaceDE w:val="0"/>
        <w:autoSpaceDN w:val="0"/>
        <w:adjustRightInd w:val="0"/>
        <w:spacing w:line="276" w:lineRule="auto"/>
        <w:ind w:firstLine="540"/>
        <w:jc w:val="both"/>
        <w:outlineLvl w:val="1"/>
        <w:rPr>
          <w:color w:val="000000"/>
          <w:sz w:val="26"/>
          <w:szCs w:val="26"/>
        </w:rPr>
      </w:pPr>
      <w:r w:rsidRPr="009C27AF">
        <w:rPr>
          <w:color w:val="000000"/>
          <w:sz w:val="26"/>
          <w:szCs w:val="26"/>
        </w:rPr>
        <w:t>привлечения молодыми семьями собственных, кредитных и заемных сре</w:t>
      </w:r>
      <w:proofErr w:type="gramStart"/>
      <w:r w:rsidRPr="009C27AF">
        <w:rPr>
          <w:color w:val="000000"/>
          <w:sz w:val="26"/>
          <w:szCs w:val="26"/>
        </w:rPr>
        <w:t>дств дл</w:t>
      </w:r>
      <w:proofErr w:type="gramEnd"/>
      <w:r w:rsidRPr="009C27AF">
        <w:rPr>
          <w:color w:val="000000"/>
          <w:sz w:val="26"/>
          <w:szCs w:val="26"/>
        </w:rPr>
        <w:t xml:space="preserve">я приобретения (строительства) жилья </w:t>
      </w:r>
      <w:proofErr w:type="spellStart"/>
      <w:r w:rsidRPr="009C27AF">
        <w:rPr>
          <w:color w:val="000000"/>
          <w:sz w:val="26"/>
          <w:szCs w:val="26"/>
        </w:rPr>
        <w:t>экономкласса</w:t>
      </w:r>
      <w:proofErr w:type="spellEnd"/>
      <w:r w:rsidRPr="009C27AF">
        <w:rPr>
          <w:color w:val="000000"/>
          <w:sz w:val="26"/>
          <w:szCs w:val="26"/>
        </w:rPr>
        <w:t>.</w:t>
      </w:r>
    </w:p>
    <w:p w:rsidR="00AF29AB" w:rsidRPr="009C27AF" w:rsidRDefault="00AF29AB" w:rsidP="00AF29AB">
      <w:pPr>
        <w:pStyle w:val="ConsPlusNormal"/>
        <w:spacing w:line="276" w:lineRule="auto"/>
        <w:ind w:firstLine="540"/>
        <w:jc w:val="both"/>
        <w:rPr>
          <w:rFonts w:ascii="Times New Roman" w:hAnsi="Times New Roman" w:cs="Times New Roman"/>
          <w:color w:val="000000"/>
          <w:sz w:val="26"/>
          <w:szCs w:val="26"/>
        </w:rPr>
      </w:pPr>
      <w:r w:rsidRPr="009C27AF">
        <w:rPr>
          <w:rFonts w:ascii="Times New Roman" w:hAnsi="Times New Roman" w:cs="Times New Roman"/>
          <w:color w:val="000000"/>
          <w:sz w:val="26"/>
          <w:szCs w:val="26"/>
        </w:rPr>
        <w:t>Оценка эффективности реализации мер по обеспечению жильем молодых семей будет осуществляться на основе следующих индикаторов:</w:t>
      </w:r>
    </w:p>
    <w:p w:rsidR="00AF29AB" w:rsidRPr="009C27AF" w:rsidRDefault="00AF29AB" w:rsidP="00AF29AB">
      <w:pPr>
        <w:pStyle w:val="ConsPlusNormal"/>
        <w:spacing w:line="276" w:lineRule="auto"/>
        <w:ind w:firstLine="708"/>
        <w:jc w:val="both"/>
        <w:rPr>
          <w:rFonts w:ascii="Times New Roman" w:hAnsi="Times New Roman" w:cs="Times New Roman"/>
          <w:color w:val="000000"/>
          <w:sz w:val="26"/>
          <w:szCs w:val="26"/>
        </w:rPr>
      </w:pPr>
      <w:r w:rsidRPr="009C27AF">
        <w:rPr>
          <w:rFonts w:ascii="Times New Roman" w:hAnsi="Times New Roman" w:cs="Times New Roman"/>
          <w:color w:val="000000"/>
          <w:sz w:val="26"/>
          <w:szCs w:val="26"/>
        </w:rPr>
        <w:t>улучшение жилищных условий (в том числе с использованием ипотечных жилищных кредитов и займов)</w:t>
      </w:r>
      <w:r w:rsidRPr="009C27AF">
        <w:rPr>
          <w:color w:val="000000"/>
          <w:sz w:val="26"/>
          <w:szCs w:val="26"/>
        </w:rPr>
        <w:t xml:space="preserve"> </w:t>
      </w:r>
      <w:r w:rsidRPr="009C27AF">
        <w:rPr>
          <w:rFonts w:ascii="Times New Roman" w:hAnsi="Times New Roman" w:cs="Times New Roman"/>
          <w:color w:val="000000"/>
          <w:sz w:val="26"/>
          <w:szCs w:val="26"/>
        </w:rPr>
        <w:t>не менее 15 молодых семей Анучинского муниципального района;</w:t>
      </w:r>
    </w:p>
    <w:p w:rsidR="00AF29AB" w:rsidRPr="009C27AF" w:rsidRDefault="00AF29AB" w:rsidP="00AF29AB">
      <w:pPr>
        <w:spacing w:line="276" w:lineRule="auto"/>
        <w:ind w:firstLine="540"/>
        <w:jc w:val="both"/>
        <w:rPr>
          <w:color w:val="000000"/>
          <w:sz w:val="26"/>
          <w:szCs w:val="26"/>
        </w:rPr>
      </w:pPr>
      <w:r w:rsidRPr="009C27AF">
        <w:rPr>
          <w:color w:val="000000"/>
          <w:sz w:val="26"/>
          <w:szCs w:val="26"/>
        </w:rPr>
        <w:t>показатель доли молодых семей, улучшивших жилищные условия.</w:t>
      </w:r>
    </w:p>
    <w:p w:rsidR="00AF29AB" w:rsidRPr="009C27AF" w:rsidRDefault="00AF29AB" w:rsidP="00AF29AB">
      <w:pPr>
        <w:pStyle w:val="ConsPlusNormal"/>
        <w:spacing w:line="276" w:lineRule="auto"/>
        <w:ind w:firstLine="540"/>
        <w:jc w:val="both"/>
        <w:rPr>
          <w:rFonts w:ascii="Times New Roman" w:hAnsi="Times New Roman" w:cs="Times New Roman"/>
          <w:color w:val="000000"/>
          <w:sz w:val="26"/>
          <w:szCs w:val="26"/>
        </w:rPr>
      </w:pPr>
      <w:r w:rsidRPr="009C27AF">
        <w:rPr>
          <w:rFonts w:ascii="Times New Roman" w:hAnsi="Times New Roman" w:cs="Times New Roman"/>
          <w:color w:val="000000"/>
          <w:sz w:val="26"/>
          <w:szCs w:val="26"/>
        </w:rPr>
        <w:t>Успешное выполнение мероприятий Программы позволит в 2015-2019 годах:</w:t>
      </w:r>
    </w:p>
    <w:p w:rsidR="00AF29AB" w:rsidRPr="009C27AF" w:rsidRDefault="00AF29AB" w:rsidP="00AF29AB">
      <w:pPr>
        <w:pStyle w:val="ConsPlusNormal"/>
        <w:spacing w:line="276" w:lineRule="auto"/>
        <w:ind w:firstLine="540"/>
        <w:jc w:val="both"/>
        <w:rPr>
          <w:rFonts w:ascii="Times New Roman" w:hAnsi="Times New Roman" w:cs="Times New Roman"/>
          <w:color w:val="000000"/>
          <w:sz w:val="26"/>
          <w:szCs w:val="26"/>
        </w:rPr>
      </w:pPr>
      <w:r w:rsidRPr="009C27AF">
        <w:rPr>
          <w:rFonts w:ascii="Times New Roman" w:hAnsi="Times New Roman" w:cs="Times New Roman"/>
          <w:color w:val="000000"/>
          <w:sz w:val="26"/>
          <w:szCs w:val="26"/>
        </w:rPr>
        <w:t>обеспечить жильем не менее 15 молодых семей Анучинского муниципального района, нуждающихся в улучшении жилищных условий;</w:t>
      </w:r>
    </w:p>
    <w:p w:rsidR="00AF29AB" w:rsidRPr="009C27AF" w:rsidRDefault="00AF29AB" w:rsidP="00AF29AB">
      <w:pPr>
        <w:pStyle w:val="ConsPlusNormal"/>
        <w:spacing w:line="276" w:lineRule="auto"/>
        <w:ind w:firstLine="540"/>
        <w:jc w:val="both"/>
        <w:rPr>
          <w:rFonts w:ascii="Times New Roman" w:hAnsi="Times New Roman" w:cs="Times New Roman"/>
          <w:color w:val="000000"/>
          <w:sz w:val="26"/>
          <w:szCs w:val="26"/>
        </w:rPr>
      </w:pPr>
      <w:r w:rsidRPr="009C27AF">
        <w:rPr>
          <w:rFonts w:ascii="Times New Roman" w:hAnsi="Times New Roman" w:cs="Times New Roman"/>
          <w:color w:val="000000"/>
          <w:sz w:val="26"/>
          <w:szCs w:val="26"/>
        </w:rPr>
        <w:t>в том числе в 2015 году – 3 молодые семьи, в 2016 году – 3 семьи, в 2017 году – 3 семьи, 2018 году – 3 семьи,2019 году – 3 семьи.</w:t>
      </w:r>
    </w:p>
    <w:p w:rsidR="00AF29AB" w:rsidRPr="009C27AF" w:rsidRDefault="00AF29AB" w:rsidP="00AF29AB">
      <w:pPr>
        <w:spacing w:line="276" w:lineRule="auto"/>
        <w:ind w:firstLine="709"/>
        <w:jc w:val="both"/>
        <w:rPr>
          <w:color w:val="000000"/>
          <w:sz w:val="26"/>
          <w:szCs w:val="26"/>
        </w:rPr>
      </w:pPr>
      <w:r w:rsidRPr="009C27AF">
        <w:rPr>
          <w:color w:val="000000"/>
          <w:sz w:val="26"/>
          <w:szCs w:val="26"/>
        </w:rPr>
        <w:t>Оценка эффективности реализации Подпрограммы осуществляется по итогам ее исполнения за отчетный финансовый год и в целом после ее реализации в соответствии с Порядком проведения оценки эффективности  реализации муниципальных долгосрочных целевых программ и ведомственных целевых подпрограмм.</w:t>
      </w:r>
    </w:p>
    <w:p w:rsidR="00AF29AB" w:rsidRPr="009C27AF" w:rsidRDefault="00AF29AB" w:rsidP="00AF29AB">
      <w:pPr>
        <w:autoSpaceDE w:val="0"/>
        <w:autoSpaceDN w:val="0"/>
        <w:adjustRightInd w:val="0"/>
        <w:spacing w:line="276" w:lineRule="auto"/>
        <w:ind w:firstLine="540"/>
        <w:jc w:val="both"/>
        <w:outlineLvl w:val="1"/>
        <w:rPr>
          <w:b/>
          <w:bCs/>
          <w:color w:val="000000"/>
          <w:sz w:val="26"/>
          <w:szCs w:val="26"/>
        </w:rPr>
      </w:pPr>
    </w:p>
    <w:p w:rsidR="00AF29AB" w:rsidRPr="009C27AF" w:rsidRDefault="00AF29AB" w:rsidP="00AF29AB">
      <w:pPr>
        <w:pStyle w:val="af3"/>
        <w:numPr>
          <w:ilvl w:val="0"/>
          <w:numId w:val="20"/>
        </w:numPr>
        <w:spacing w:line="276" w:lineRule="auto"/>
        <w:rPr>
          <w:rFonts w:ascii="Times New Roman" w:hAnsi="Times New Roman" w:cs="Times New Roman"/>
          <w:color w:val="000000"/>
          <w:sz w:val="26"/>
          <w:szCs w:val="26"/>
        </w:rPr>
      </w:pPr>
      <w:r w:rsidRPr="009C27AF">
        <w:rPr>
          <w:rFonts w:ascii="Times New Roman" w:hAnsi="Times New Roman" w:cs="Times New Roman"/>
          <w:color w:val="000000"/>
          <w:sz w:val="26"/>
          <w:szCs w:val="26"/>
        </w:rPr>
        <w:t>Объем и источники финансирования</w:t>
      </w:r>
    </w:p>
    <w:p w:rsidR="00AF29AB" w:rsidRPr="009C27AF" w:rsidRDefault="00AF29AB" w:rsidP="00AF29AB">
      <w:pPr>
        <w:ind w:firstLine="360"/>
        <w:jc w:val="both"/>
        <w:rPr>
          <w:color w:val="000000"/>
          <w:sz w:val="26"/>
          <w:szCs w:val="26"/>
        </w:rPr>
      </w:pPr>
      <w:r w:rsidRPr="009C27AF">
        <w:rPr>
          <w:color w:val="000000"/>
          <w:sz w:val="26"/>
          <w:szCs w:val="26"/>
        </w:rPr>
        <w:t>Общий объем финансирования Программы за счет средств федерального и краевого бюджетов (по фактическому поступлению финансовых средств) бюджета Анучинского муниципального района в текущих ценах каждого года составляет:   4475,5 млн. рублей, в том числе:</w:t>
      </w:r>
    </w:p>
    <w:p w:rsidR="00AF29AB" w:rsidRPr="009C27AF" w:rsidRDefault="00AF29AB" w:rsidP="00AF29AB">
      <w:pPr>
        <w:jc w:val="both"/>
        <w:rPr>
          <w:color w:val="000000"/>
          <w:sz w:val="26"/>
          <w:szCs w:val="26"/>
        </w:rPr>
      </w:pPr>
      <w:r w:rsidRPr="009C27AF">
        <w:rPr>
          <w:color w:val="000000"/>
          <w:sz w:val="26"/>
          <w:szCs w:val="26"/>
        </w:rPr>
        <w:t>2015 год –441,0 тыс. руб.;</w:t>
      </w:r>
    </w:p>
    <w:p w:rsidR="00AF29AB" w:rsidRPr="009C27AF" w:rsidRDefault="00AF29AB" w:rsidP="00AF29AB">
      <w:pPr>
        <w:jc w:val="both"/>
        <w:rPr>
          <w:color w:val="000000"/>
          <w:sz w:val="26"/>
          <w:szCs w:val="26"/>
        </w:rPr>
      </w:pPr>
      <w:r w:rsidRPr="009C27AF">
        <w:rPr>
          <w:color w:val="000000"/>
          <w:sz w:val="26"/>
          <w:szCs w:val="26"/>
        </w:rPr>
        <w:t>2016 год – 1837,5 тыс. руб.;</w:t>
      </w:r>
    </w:p>
    <w:p w:rsidR="00AF29AB" w:rsidRPr="009C27AF" w:rsidRDefault="00AF29AB" w:rsidP="00AF29AB">
      <w:pPr>
        <w:jc w:val="both"/>
        <w:rPr>
          <w:color w:val="000000"/>
          <w:sz w:val="26"/>
          <w:szCs w:val="26"/>
        </w:rPr>
      </w:pPr>
      <w:r w:rsidRPr="009C27AF">
        <w:rPr>
          <w:color w:val="000000"/>
          <w:sz w:val="26"/>
          <w:szCs w:val="26"/>
        </w:rPr>
        <w:t>2017 год – 500,0 тыс. руб.;</w:t>
      </w:r>
    </w:p>
    <w:p w:rsidR="00AF29AB" w:rsidRPr="009C27AF" w:rsidRDefault="00AF29AB" w:rsidP="00AF29AB">
      <w:pPr>
        <w:jc w:val="both"/>
        <w:rPr>
          <w:color w:val="000000"/>
          <w:sz w:val="26"/>
          <w:szCs w:val="26"/>
        </w:rPr>
      </w:pPr>
      <w:r w:rsidRPr="009C27AF">
        <w:rPr>
          <w:color w:val="000000"/>
          <w:sz w:val="26"/>
          <w:szCs w:val="26"/>
        </w:rPr>
        <w:lastRenderedPageBreak/>
        <w:t>2018 год –800,0 тыс. руб.;</w:t>
      </w:r>
    </w:p>
    <w:p w:rsidR="00AF29AB" w:rsidRPr="009C27AF" w:rsidRDefault="00AF29AB" w:rsidP="00AF29AB">
      <w:pPr>
        <w:jc w:val="both"/>
        <w:rPr>
          <w:color w:val="000000"/>
          <w:sz w:val="26"/>
          <w:szCs w:val="26"/>
        </w:rPr>
      </w:pPr>
      <w:r w:rsidRPr="009C27AF">
        <w:rPr>
          <w:color w:val="000000"/>
          <w:sz w:val="26"/>
          <w:szCs w:val="26"/>
        </w:rPr>
        <w:t>2019 год – 900,0 тыс. руб.</w:t>
      </w:r>
    </w:p>
    <w:p w:rsidR="00AF29AB" w:rsidRPr="009C27AF" w:rsidRDefault="00AF29AB" w:rsidP="00AF29AB">
      <w:pPr>
        <w:spacing w:line="276" w:lineRule="auto"/>
        <w:jc w:val="both"/>
        <w:rPr>
          <w:color w:val="000000"/>
          <w:sz w:val="26"/>
          <w:szCs w:val="26"/>
        </w:rPr>
      </w:pPr>
    </w:p>
    <w:p w:rsidR="00AF29AB" w:rsidRPr="009C27AF" w:rsidRDefault="00AF29AB" w:rsidP="00AF29AB">
      <w:pPr>
        <w:spacing w:line="276" w:lineRule="auto"/>
        <w:jc w:val="center"/>
        <w:rPr>
          <w:b/>
          <w:bCs/>
          <w:color w:val="000000"/>
          <w:sz w:val="26"/>
          <w:szCs w:val="26"/>
        </w:rPr>
      </w:pPr>
      <w:r w:rsidRPr="009C27AF">
        <w:rPr>
          <w:b/>
          <w:bCs/>
          <w:color w:val="000000"/>
          <w:sz w:val="26"/>
          <w:szCs w:val="26"/>
          <w:lang w:val="en-US"/>
        </w:rPr>
        <w:t>V</w:t>
      </w:r>
      <w:r w:rsidRPr="009C27AF">
        <w:rPr>
          <w:b/>
          <w:bCs/>
          <w:color w:val="000000"/>
          <w:sz w:val="26"/>
          <w:szCs w:val="26"/>
        </w:rPr>
        <w:t>.Ожидаемые конечные результаты реализации программы и показатели социально-экономической эффективности</w:t>
      </w:r>
    </w:p>
    <w:p w:rsidR="00AF29AB" w:rsidRPr="009C27AF" w:rsidRDefault="00AF29AB" w:rsidP="00AF29AB">
      <w:pPr>
        <w:spacing w:line="276" w:lineRule="auto"/>
        <w:jc w:val="both"/>
        <w:rPr>
          <w:b/>
          <w:bCs/>
          <w:color w:val="000000"/>
          <w:sz w:val="26"/>
          <w:szCs w:val="26"/>
        </w:rPr>
      </w:pPr>
    </w:p>
    <w:p w:rsidR="00AF29AB" w:rsidRPr="009C27AF" w:rsidRDefault="00AF29AB" w:rsidP="00AF29AB">
      <w:pPr>
        <w:spacing w:line="276" w:lineRule="auto"/>
        <w:ind w:firstLine="720"/>
        <w:jc w:val="both"/>
        <w:rPr>
          <w:color w:val="000000"/>
          <w:sz w:val="26"/>
          <w:szCs w:val="26"/>
        </w:rPr>
      </w:pPr>
      <w:r w:rsidRPr="009C27AF">
        <w:rPr>
          <w:color w:val="000000"/>
          <w:sz w:val="26"/>
          <w:szCs w:val="26"/>
        </w:rPr>
        <w:t xml:space="preserve">Создание условий для повышения уровня обеспеченности жильем </w:t>
      </w:r>
      <w:proofErr w:type="spellStart"/>
      <w:r w:rsidRPr="009C27AF">
        <w:rPr>
          <w:color w:val="000000"/>
          <w:sz w:val="26"/>
          <w:szCs w:val="26"/>
        </w:rPr>
        <w:t>экономкласса</w:t>
      </w:r>
      <w:proofErr w:type="spellEnd"/>
      <w:r w:rsidRPr="009C27AF">
        <w:rPr>
          <w:color w:val="000000"/>
          <w:sz w:val="26"/>
          <w:szCs w:val="26"/>
        </w:rPr>
        <w:t xml:space="preserve"> молодых семей, проживающих на территории Анучинского муниципального района;</w:t>
      </w:r>
    </w:p>
    <w:p w:rsidR="00AF29AB" w:rsidRPr="009C27AF" w:rsidRDefault="00AF29AB" w:rsidP="00AF29AB">
      <w:pPr>
        <w:spacing w:line="276" w:lineRule="auto"/>
        <w:ind w:firstLine="720"/>
        <w:jc w:val="both"/>
        <w:rPr>
          <w:color w:val="000000"/>
          <w:sz w:val="26"/>
          <w:szCs w:val="26"/>
        </w:rPr>
      </w:pPr>
      <w:r w:rsidRPr="009C27AF">
        <w:rPr>
          <w:color w:val="000000"/>
          <w:sz w:val="26"/>
          <w:szCs w:val="26"/>
        </w:rPr>
        <w:t xml:space="preserve">развитие и закрепление положительных демографических тенденций в </w:t>
      </w:r>
      <w:proofErr w:type="spellStart"/>
      <w:r w:rsidRPr="009C27AF">
        <w:rPr>
          <w:color w:val="000000"/>
          <w:sz w:val="26"/>
          <w:szCs w:val="26"/>
        </w:rPr>
        <w:t>Анучинском</w:t>
      </w:r>
      <w:proofErr w:type="spellEnd"/>
      <w:r w:rsidRPr="009C27AF">
        <w:rPr>
          <w:color w:val="000000"/>
          <w:sz w:val="26"/>
          <w:szCs w:val="26"/>
        </w:rPr>
        <w:t xml:space="preserve"> муниципальном районе;</w:t>
      </w:r>
    </w:p>
    <w:p w:rsidR="00AF29AB" w:rsidRPr="009C27AF" w:rsidRDefault="00AF29AB" w:rsidP="00AF29AB">
      <w:pPr>
        <w:spacing w:line="276" w:lineRule="auto"/>
        <w:ind w:firstLine="720"/>
        <w:jc w:val="both"/>
        <w:rPr>
          <w:color w:val="000000"/>
          <w:sz w:val="26"/>
          <w:szCs w:val="26"/>
        </w:rPr>
      </w:pPr>
      <w:r w:rsidRPr="009C27AF">
        <w:rPr>
          <w:color w:val="000000"/>
          <w:sz w:val="26"/>
          <w:szCs w:val="26"/>
        </w:rPr>
        <w:t>привлечение в жилищную сферу дополнительных финансовых средств банков и других организаций, предоставляющих кредиты (займы), а также собственных средств молодых семей;</w:t>
      </w:r>
    </w:p>
    <w:p w:rsidR="00AF29AB" w:rsidRPr="009C27AF" w:rsidRDefault="00AF29AB" w:rsidP="00AF29AB">
      <w:pPr>
        <w:spacing w:line="276" w:lineRule="auto"/>
        <w:ind w:firstLine="720"/>
        <w:jc w:val="both"/>
        <w:rPr>
          <w:color w:val="000000"/>
          <w:sz w:val="26"/>
          <w:szCs w:val="26"/>
        </w:rPr>
      </w:pPr>
      <w:r w:rsidRPr="009C27AF">
        <w:rPr>
          <w:color w:val="000000"/>
          <w:sz w:val="26"/>
          <w:szCs w:val="26"/>
        </w:rPr>
        <w:t>укрепление семейных отношений и снижение социальной напряженности;</w:t>
      </w:r>
    </w:p>
    <w:p w:rsidR="00AF29AB" w:rsidRPr="009C27AF" w:rsidRDefault="00AF29AB" w:rsidP="00AF29AB">
      <w:pPr>
        <w:pStyle w:val="ConsPlusNormal"/>
        <w:spacing w:line="276" w:lineRule="auto"/>
        <w:ind w:firstLine="720"/>
        <w:jc w:val="both"/>
        <w:rPr>
          <w:rFonts w:ascii="Times New Roman" w:hAnsi="Times New Roman" w:cs="Times New Roman"/>
          <w:color w:val="000000"/>
          <w:sz w:val="26"/>
          <w:szCs w:val="26"/>
        </w:rPr>
      </w:pPr>
      <w:r w:rsidRPr="009C27AF">
        <w:rPr>
          <w:rFonts w:ascii="Times New Roman" w:hAnsi="Times New Roman" w:cs="Times New Roman"/>
          <w:color w:val="000000"/>
          <w:sz w:val="26"/>
          <w:szCs w:val="26"/>
        </w:rPr>
        <w:t>улучшение жилищных условий (в том числе с использованием ипотечных жилищных кредитов и займов)</w:t>
      </w:r>
      <w:r w:rsidRPr="009C27AF">
        <w:rPr>
          <w:color w:val="000000"/>
          <w:sz w:val="26"/>
          <w:szCs w:val="26"/>
        </w:rPr>
        <w:t xml:space="preserve"> </w:t>
      </w:r>
      <w:r w:rsidRPr="009C27AF">
        <w:rPr>
          <w:rFonts w:ascii="Times New Roman" w:hAnsi="Times New Roman" w:cs="Times New Roman"/>
          <w:color w:val="000000"/>
          <w:sz w:val="26"/>
          <w:szCs w:val="26"/>
        </w:rPr>
        <w:t>не менее 15 молодых семей Анучинского муниципального района;</w:t>
      </w:r>
    </w:p>
    <w:p w:rsidR="00AF29AB" w:rsidRPr="009C27AF" w:rsidRDefault="00AF29AB" w:rsidP="00AF29AB">
      <w:pPr>
        <w:spacing w:line="276" w:lineRule="auto"/>
        <w:ind w:firstLine="720"/>
        <w:jc w:val="both"/>
        <w:rPr>
          <w:color w:val="000000"/>
          <w:sz w:val="26"/>
          <w:szCs w:val="26"/>
        </w:rPr>
      </w:pPr>
      <w:r w:rsidRPr="009C27AF">
        <w:rPr>
          <w:color w:val="000000"/>
          <w:sz w:val="26"/>
          <w:szCs w:val="26"/>
        </w:rPr>
        <w:t xml:space="preserve">показатель доли молодых семей, улучшивших жилищные условия. </w:t>
      </w:r>
    </w:p>
    <w:p w:rsidR="00AF29AB" w:rsidRPr="009C27AF" w:rsidRDefault="00AF29AB" w:rsidP="00AF29AB">
      <w:pPr>
        <w:pStyle w:val="af3"/>
        <w:spacing w:line="276" w:lineRule="auto"/>
        <w:rPr>
          <w:rFonts w:ascii="Times New Roman" w:hAnsi="Times New Roman" w:cs="Times New Roman"/>
          <w:color w:val="000000"/>
          <w:sz w:val="26"/>
          <w:szCs w:val="26"/>
        </w:rPr>
      </w:pPr>
    </w:p>
    <w:p w:rsidR="00AF29AB" w:rsidRPr="009C27AF" w:rsidRDefault="00AF29AB" w:rsidP="00AF29AB">
      <w:pPr>
        <w:pStyle w:val="af3"/>
        <w:spacing w:line="276" w:lineRule="auto"/>
        <w:ind w:left="360"/>
        <w:rPr>
          <w:rFonts w:ascii="Times New Roman" w:hAnsi="Times New Roman" w:cs="Times New Roman"/>
          <w:color w:val="000000"/>
          <w:sz w:val="26"/>
          <w:szCs w:val="26"/>
        </w:rPr>
      </w:pPr>
      <w:r w:rsidRPr="009C27AF">
        <w:rPr>
          <w:rFonts w:ascii="Times New Roman" w:hAnsi="Times New Roman" w:cs="Times New Roman"/>
          <w:color w:val="000000"/>
          <w:sz w:val="26"/>
          <w:szCs w:val="26"/>
          <w:lang w:val="en-US"/>
        </w:rPr>
        <w:t>VI</w:t>
      </w:r>
      <w:r w:rsidRPr="009C27AF">
        <w:rPr>
          <w:rFonts w:ascii="Times New Roman" w:hAnsi="Times New Roman" w:cs="Times New Roman"/>
          <w:color w:val="000000"/>
          <w:sz w:val="26"/>
          <w:szCs w:val="26"/>
        </w:rPr>
        <w:t>.Управление реализацией подпрограммы и контроль за ходом ее исполнения</w:t>
      </w:r>
    </w:p>
    <w:p w:rsidR="00AF29AB" w:rsidRPr="009C27AF" w:rsidRDefault="00AF29AB" w:rsidP="00AF29AB">
      <w:pPr>
        <w:pStyle w:val="af3"/>
        <w:spacing w:line="276" w:lineRule="auto"/>
        <w:ind w:left="360"/>
        <w:rPr>
          <w:rFonts w:ascii="Times New Roman" w:hAnsi="Times New Roman" w:cs="Times New Roman"/>
          <w:b w:val="0"/>
          <w:bCs w:val="0"/>
          <w:color w:val="000000"/>
          <w:sz w:val="26"/>
          <w:szCs w:val="26"/>
        </w:rPr>
      </w:pPr>
    </w:p>
    <w:p w:rsidR="00AF29AB" w:rsidRPr="009C27AF" w:rsidRDefault="00AF29AB" w:rsidP="00AF29AB">
      <w:pPr>
        <w:spacing w:line="276" w:lineRule="auto"/>
        <w:jc w:val="both"/>
        <w:rPr>
          <w:color w:val="000000"/>
          <w:sz w:val="26"/>
          <w:szCs w:val="26"/>
        </w:rPr>
      </w:pPr>
      <w:r w:rsidRPr="009C27AF">
        <w:rPr>
          <w:color w:val="000000"/>
          <w:sz w:val="26"/>
          <w:szCs w:val="26"/>
        </w:rPr>
        <w:tab/>
        <w:t>Управление процессом реализации Подпрограммы осуществляет координатор Подпрограммы по следующим направлениям:</w:t>
      </w:r>
    </w:p>
    <w:p w:rsidR="00AF29AB" w:rsidRPr="009C27AF" w:rsidRDefault="00AF29AB" w:rsidP="00AF29AB">
      <w:pPr>
        <w:spacing w:line="276" w:lineRule="auto"/>
        <w:jc w:val="both"/>
        <w:rPr>
          <w:color w:val="000000"/>
          <w:sz w:val="26"/>
          <w:szCs w:val="26"/>
        </w:rPr>
      </w:pPr>
      <w:r w:rsidRPr="009C27AF">
        <w:rPr>
          <w:color w:val="000000"/>
          <w:sz w:val="26"/>
          <w:szCs w:val="26"/>
        </w:rPr>
        <w:tab/>
        <w:t>контроль за целевым и эффективным использованием бюджетных средств;</w:t>
      </w:r>
    </w:p>
    <w:p w:rsidR="00AF29AB" w:rsidRPr="009C27AF" w:rsidRDefault="00AF29AB" w:rsidP="00AF29AB">
      <w:pPr>
        <w:spacing w:line="276" w:lineRule="auto"/>
        <w:jc w:val="both"/>
        <w:rPr>
          <w:color w:val="000000"/>
          <w:sz w:val="26"/>
          <w:szCs w:val="26"/>
        </w:rPr>
      </w:pPr>
      <w:r w:rsidRPr="009C27AF">
        <w:rPr>
          <w:color w:val="000000"/>
          <w:sz w:val="26"/>
          <w:szCs w:val="26"/>
        </w:rPr>
        <w:tab/>
      </w:r>
      <w:proofErr w:type="gramStart"/>
      <w:r w:rsidRPr="009C27AF">
        <w:rPr>
          <w:color w:val="000000"/>
          <w:sz w:val="26"/>
          <w:szCs w:val="26"/>
        </w:rPr>
        <w:t>контроль за</w:t>
      </w:r>
      <w:proofErr w:type="gramEnd"/>
      <w:r w:rsidRPr="009C27AF">
        <w:rPr>
          <w:color w:val="000000"/>
          <w:sz w:val="26"/>
          <w:szCs w:val="26"/>
        </w:rPr>
        <w:t xml:space="preserve"> выполнением мероприятий Подпрограммы.</w:t>
      </w:r>
    </w:p>
    <w:p w:rsidR="00AF29AB" w:rsidRPr="009C27AF" w:rsidRDefault="00AF29AB" w:rsidP="00AF29AB">
      <w:pPr>
        <w:spacing w:line="276" w:lineRule="auto"/>
        <w:jc w:val="both"/>
        <w:rPr>
          <w:color w:val="000000"/>
          <w:sz w:val="26"/>
          <w:szCs w:val="26"/>
        </w:rPr>
      </w:pPr>
      <w:r w:rsidRPr="009C27AF">
        <w:rPr>
          <w:color w:val="000000"/>
          <w:sz w:val="26"/>
          <w:szCs w:val="26"/>
        </w:rPr>
        <w:tab/>
        <w:t>Координатор Подпрограммы, ежеквартально и по завершению Подпрограммы, представляет в финансово-экономическое управление администрации Анучинского муниципального района информацию об итогах ее реализации, в том числе о достижении утвержденных в Под</w:t>
      </w:r>
      <w:r>
        <w:rPr>
          <w:color w:val="000000"/>
          <w:sz w:val="26"/>
          <w:szCs w:val="26"/>
        </w:rPr>
        <w:t>п</w:t>
      </w:r>
      <w:r w:rsidRPr="009C27AF">
        <w:rPr>
          <w:color w:val="000000"/>
          <w:sz w:val="26"/>
          <w:szCs w:val="26"/>
        </w:rPr>
        <w:t>рограмме целевых индикаторов и причины их отклонения от плановых значений.</w:t>
      </w:r>
    </w:p>
    <w:p w:rsidR="00AF29AB" w:rsidRPr="009C27AF" w:rsidRDefault="00AF29AB" w:rsidP="00AF29AB">
      <w:pPr>
        <w:spacing w:line="276" w:lineRule="auto"/>
        <w:jc w:val="both"/>
        <w:rPr>
          <w:sz w:val="26"/>
          <w:szCs w:val="26"/>
        </w:rPr>
      </w:pPr>
    </w:p>
    <w:p w:rsidR="00AF29AB" w:rsidRPr="009C27AF" w:rsidRDefault="00AF29AB" w:rsidP="00AF29AB">
      <w:pPr>
        <w:spacing w:line="276" w:lineRule="auto"/>
        <w:rPr>
          <w:sz w:val="26"/>
          <w:szCs w:val="26"/>
        </w:rPr>
      </w:pPr>
    </w:p>
    <w:p w:rsidR="00AF29AB" w:rsidRPr="009C27AF" w:rsidRDefault="00AF29AB" w:rsidP="00AF29AB">
      <w:pPr>
        <w:shd w:val="clear" w:color="auto" w:fill="FFFFFF"/>
        <w:spacing w:line="298" w:lineRule="exact"/>
        <w:ind w:right="10"/>
        <w:jc w:val="center"/>
        <w:rPr>
          <w:b/>
          <w:bCs/>
          <w:color w:val="000000"/>
          <w:spacing w:val="-3"/>
          <w:sz w:val="26"/>
          <w:szCs w:val="26"/>
        </w:rPr>
      </w:pPr>
    </w:p>
    <w:p w:rsidR="00AF29AB" w:rsidRPr="009C27AF" w:rsidRDefault="00AF29AB" w:rsidP="00AF29AB">
      <w:pPr>
        <w:shd w:val="clear" w:color="auto" w:fill="FFFFFF"/>
        <w:spacing w:line="298" w:lineRule="exact"/>
        <w:ind w:right="10"/>
        <w:jc w:val="center"/>
        <w:rPr>
          <w:b/>
          <w:bCs/>
          <w:color w:val="000000"/>
          <w:spacing w:val="-3"/>
          <w:sz w:val="26"/>
          <w:szCs w:val="26"/>
        </w:rPr>
      </w:pPr>
    </w:p>
    <w:p w:rsidR="00AF29AB" w:rsidRPr="009C27AF" w:rsidRDefault="00AF29AB" w:rsidP="00AF29AB">
      <w:pPr>
        <w:shd w:val="clear" w:color="auto" w:fill="FFFFFF"/>
        <w:spacing w:line="298" w:lineRule="exact"/>
        <w:ind w:right="10"/>
        <w:jc w:val="center"/>
        <w:rPr>
          <w:b/>
          <w:bCs/>
          <w:color w:val="000000"/>
          <w:spacing w:val="-3"/>
          <w:sz w:val="26"/>
          <w:szCs w:val="26"/>
        </w:rPr>
      </w:pPr>
    </w:p>
    <w:p w:rsidR="00AF29AB" w:rsidRPr="009C27AF" w:rsidRDefault="00AF29AB" w:rsidP="00AF29AB">
      <w:pPr>
        <w:rPr>
          <w:sz w:val="26"/>
          <w:szCs w:val="26"/>
        </w:rPr>
      </w:pPr>
    </w:p>
    <w:p w:rsidR="00AF29AB" w:rsidRPr="009C27AF" w:rsidRDefault="00AF29AB" w:rsidP="00AF29AB">
      <w:pPr>
        <w:rPr>
          <w:sz w:val="26"/>
          <w:szCs w:val="26"/>
        </w:rPr>
      </w:pPr>
    </w:p>
    <w:p w:rsidR="00AF29AB" w:rsidRPr="009C27AF" w:rsidRDefault="00AF29AB" w:rsidP="00AF29AB">
      <w:pPr>
        <w:rPr>
          <w:sz w:val="26"/>
          <w:szCs w:val="26"/>
        </w:rPr>
      </w:pPr>
    </w:p>
    <w:p w:rsidR="00AF29AB" w:rsidRPr="009C27AF" w:rsidRDefault="00AF29AB" w:rsidP="00AF29AB">
      <w:pPr>
        <w:rPr>
          <w:sz w:val="26"/>
          <w:szCs w:val="26"/>
        </w:rPr>
      </w:pPr>
    </w:p>
    <w:p w:rsidR="00AF29AB" w:rsidRDefault="00AF29AB" w:rsidP="00AF29AB">
      <w:pPr>
        <w:rPr>
          <w:sz w:val="26"/>
          <w:szCs w:val="26"/>
        </w:rPr>
      </w:pPr>
    </w:p>
    <w:p w:rsidR="006478AC" w:rsidRDefault="006478AC" w:rsidP="00AF29AB">
      <w:pPr>
        <w:rPr>
          <w:sz w:val="26"/>
          <w:szCs w:val="26"/>
        </w:rPr>
      </w:pPr>
    </w:p>
    <w:p w:rsidR="006478AC" w:rsidRDefault="006478AC" w:rsidP="00AF29AB">
      <w:pPr>
        <w:rPr>
          <w:sz w:val="26"/>
          <w:szCs w:val="26"/>
        </w:rPr>
      </w:pPr>
    </w:p>
    <w:p w:rsidR="006478AC" w:rsidRPr="009C27AF" w:rsidRDefault="006478AC" w:rsidP="00AF29AB">
      <w:pPr>
        <w:rPr>
          <w:sz w:val="26"/>
          <w:szCs w:val="26"/>
        </w:rPr>
      </w:pPr>
    </w:p>
    <w:p w:rsidR="00AF29AB" w:rsidRPr="009C27AF" w:rsidRDefault="00AF29AB" w:rsidP="00AF29AB">
      <w:pPr>
        <w:rPr>
          <w:sz w:val="26"/>
          <w:szCs w:val="26"/>
        </w:rPr>
      </w:pPr>
    </w:p>
    <w:p w:rsidR="00AF29AB" w:rsidRPr="009C27AF" w:rsidRDefault="00AF29AB" w:rsidP="00AF29AB">
      <w:pPr>
        <w:autoSpaceDE w:val="0"/>
        <w:autoSpaceDN w:val="0"/>
        <w:adjustRightInd w:val="0"/>
        <w:ind w:left="3600"/>
        <w:jc w:val="right"/>
        <w:rPr>
          <w:color w:val="000000"/>
          <w:sz w:val="26"/>
          <w:szCs w:val="26"/>
        </w:rPr>
      </w:pPr>
      <w:r w:rsidRPr="009C27AF">
        <w:rPr>
          <w:color w:val="000000"/>
          <w:sz w:val="26"/>
          <w:szCs w:val="26"/>
        </w:rPr>
        <w:lastRenderedPageBreak/>
        <w:t>Приложение № 1</w:t>
      </w:r>
    </w:p>
    <w:p w:rsidR="00AF29AB" w:rsidRPr="009C27AF" w:rsidRDefault="00AF29AB" w:rsidP="00AF29AB">
      <w:pPr>
        <w:autoSpaceDE w:val="0"/>
        <w:autoSpaceDN w:val="0"/>
        <w:adjustRightInd w:val="0"/>
        <w:ind w:left="3600"/>
        <w:jc w:val="right"/>
        <w:rPr>
          <w:color w:val="000000"/>
          <w:sz w:val="26"/>
          <w:szCs w:val="26"/>
        </w:rPr>
      </w:pPr>
    </w:p>
    <w:p w:rsidR="00AF29AB" w:rsidRPr="009C27AF" w:rsidRDefault="00AF29AB" w:rsidP="00AF29AB">
      <w:pPr>
        <w:autoSpaceDE w:val="0"/>
        <w:autoSpaceDN w:val="0"/>
        <w:adjustRightInd w:val="0"/>
        <w:ind w:left="3600"/>
        <w:jc w:val="right"/>
        <w:rPr>
          <w:color w:val="000000"/>
          <w:sz w:val="26"/>
          <w:szCs w:val="26"/>
        </w:rPr>
      </w:pPr>
      <w:r w:rsidRPr="009C27AF">
        <w:rPr>
          <w:color w:val="000000"/>
          <w:sz w:val="26"/>
          <w:szCs w:val="26"/>
        </w:rPr>
        <w:t>к подпрограмме «Обеспечение жильем молодых семей Анучинского муниципального района</w:t>
      </w:r>
    </w:p>
    <w:p w:rsidR="00AF29AB" w:rsidRPr="009C27AF" w:rsidRDefault="00AF29AB" w:rsidP="00AF29AB">
      <w:pPr>
        <w:autoSpaceDE w:val="0"/>
        <w:autoSpaceDN w:val="0"/>
        <w:adjustRightInd w:val="0"/>
        <w:ind w:left="3600"/>
        <w:jc w:val="right"/>
        <w:rPr>
          <w:color w:val="000000"/>
          <w:sz w:val="26"/>
          <w:szCs w:val="26"/>
        </w:rPr>
      </w:pPr>
      <w:r w:rsidRPr="009C27AF">
        <w:rPr>
          <w:color w:val="000000"/>
          <w:sz w:val="26"/>
          <w:szCs w:val="26"/>
        </w:rPr>
        <w:t xml:space="preserve">на 2015-2019 годы» МЦП «Развитие социально-культурной сферы Анучинского </w:t>
      </w:r>
    </w:p>
    <w:p w:rsidR="00AF29AB" w:rsidRPr="009C27AF" w:rsidRDefault="00AF29AB" w:rsidP="00AF29AB">
      <w:pPr>
        <w:autoSpaceDE w:val="0"/>
        <w:autoSpaceDN w:val="0"/>
        <w:adjustRightInd w:val="0"/>
        <w:ind w:left="3600"/>
        <w:jc w:val="right"/>
        <w:rPr>
          <w:color w:val="000000"/>
          <w:sz w:val="26"/>
          <w:szCs w:val="26"/>
        </w:rPr>
      </w:pPr>
      <w:r w:rsidRPr="009C27AF">
        <w:rPr>
          <w:color w:val="000000"/>
          <w:sz w:val="26"/>
          <w:szCs w:val="26"/>
        </w:rPr>
        <w:t>муниципального района  на 2015-2019 годы»,</w:t>
      </w:r>
    </w:p>
    <w:p w:rsidR="00AF29AB" w:rsidRPr="009C27AF" w:rsidRDefault="00AF29AB" w:rsidP="00AF29AB">
      <w:pPr>
        <w:autoSpaceDE w:val="0"/>
        <w:autoSpaceDN w:val="0"/>
        <w:adjustRightInd w:val="0"/>
        <w:ind w:left="3600"/>
        <w:jc w:val="right"/>
        <w:rPr>
          <w:color w:val="000000"/>
          <w:sz w:val="26"/>
          <w:szCs w:val="26"/>
        </w:rPr>
      </w:pPr>
      <w:proofErr w:type="gramStart"/>
      <w:r w:rsidRPr="009C27AF">
        <w:rPr>
          <w:color w:val="000000"/>
          <w:sz w:val="26"/>
          <w:szCs w:val="26"/>
        </w:rPr>
        <w:t>утвержденной</w:t>
      </w:r>
      <w:proofErr w:type="gramEnd"/>
      <w:r w:rsidRPr="009C27AF">
        <w:rPr>
          <w:color w:val="000000"/>
          <w:sz w:val="26"/>
          <w:szCs w:val="26"/>
        </w:rPr>
        <w:t xml:space="preserve"> постановлением</w:t>
      </w:r>
    </w:p>
    <w:p w:rsidR="00AF29AB" w:rsidRPr="009C27AF" w:rsidRDefault="00AF29AB" w:rsidP="00AF29AB">
      <w:pPr>
        <w:autoSpaceDE w:val="0"/>
        <w:autoSpaceDN w:val="0"/>
        <w:adjustRightInd w:val="0"/>
        <w:ind w:left="3600"/>
        <w:jc w:val="right"/>
        <w:rPr>
          <w:color w:val="000000"/>
          <w:sz w:val="26"/>
          <w:szCs w:val="26"/>
        </w:rPr>
      </w:pPr>
      <w:r w:rsidRPr="009C27AF">
        <w:rPr>
          <w:color w:val="000000"/>
          <w:sz w:val="26"/>
          <w:szCs w:val="26"/>
        </w:rPr>
        <w:t>администрации Анучинского муниципального района  от «25 сентября» 2014г.  № 475</w:t>
      </w:r>
    </w:p>
    <w:p w:rsidR="00AF29AB" w:rsidRPr="009C27AF" w:rsidRDefault="00AF29AB" w:rsidP="00AF29AB">
      <w:pPr>
        <w:pStyle w:val="ConsPlusTitle"/>
        <w:widowControl/>
        <w:jc w:val="center"/>
        <w:rPr>
          <w:color w:val="000000"/>
          <w:sz w:val="26"/>
          <w:szCs w:val="26"/>
        </w:rPr>
      </w:pPr>
    </w:p>
    <w:p w:rsidR="00AF29AB" w:rsidRPr="009C27AF" w:rsidRDefault="00AF29AB" w:rsidP="00AF29AB">
      <w:pPr>
        <w:pStyle w:val="ConsPlusTitle"/>
        <w:widowControl/>
        <w:spacing w:line="360" w:lineRule="auto"/>
        <w:jc w:val="center"/>
        <w:rPr>
          <w:color w:val="000000"/>
          <w:sz w:val="26"/>
          <w:szCs w:val="26"/>
        </w:rPr>
      </w:pPr>
      <w:r w:rsidRPr="009C27AF">
        <w:rPr>
          <w:color w:val="000000"/>
          <w:sz w:val="26"/>
          <w:szCs w:val="26"/>
        </w:rPr>
        <w:t>ПОРЯДОК</w:t>
      </w:r>
    </w:p>
    <w:p w:rsidR="00AF29AB" w:rsidRPr="009C27AF" w:rsidRDefault="00AF29AB" w:rsidP="00AF29AB">
      <w:pPr>
        <w:pStyle w:val="ConsPlusTitle"/>
        <w:jc w:val="center"/>
        <w:rPr>
          <w:color w:val="000000"/>
          <w:sz w:val="26"/>
          <w:szCs w:val="26"/>
        </w:rPr>
      </w:pPr>
      <w:r w:rsidRPr="009C27AF">
        <w:rPr>
          <w:color w:val="000000"/>
          <w:sz w:val="26"/>
          <w:szCs w:val="26"/>
        </w:rPr>
        <w:t xml:space="preserve">формирования </w:t>
      </w:r>
      <w:r w:rsidRPr="009C27AF">
        <w:rPr>
          <w:bCs w:val="0"/>
          <w:color w:val="000000"/>
          <w:sz w:val="26"/>
          <w:szCs w:val="26"/>
        </w:rPr>
        <w:t>списков</w:t>
      </w:r>
      <w:r w:rsidRPr="009C27AF">
        <w:rPr>
          <w:b w:val="0"/>
          <w:bCs w:val="0"/>
          <w:color w:val="000000"/>
          <w:sz w:val="26"/>
          <w:szCs w:val="26"/>
        </w:rPr>
        <w:t xml:space="preserve"> </w:t>
      </w:r>
      <w:r w:rsidRPr="009C27AF">
        <w:rPr>
          <w:color w:val="000000"/>
          <w:sz w:val="26"/>
          <w:szCs w:val="26"/>
        </w:rPr>
        <w:t xml:space="preserve">молодых семей – участников муниципальной  программы «Развитие социально-культурной сферы Анучинского </w:t>
      </w:r>
    </w:p>
    <w:p w:rsidR="00AF29AB" w:rsidRPr="009C27AF" w:rsidRDefault="00AF29AB" w:rsidP="00AF29AB">
      <w:pPr>
        <w:pStyle w:val="ConsPlusTitle"/>
        <w:widowControl/>
        <w:jc w:val="center"/>
        <w:rPr>
          <w:color w:val="000000"/>
          <w:sz w:val="26"/>
          <w:szCs w:val="26"/>
        </w:rPr>
      </w:pPr>
      <w:r w:rsidRPr="009C27AF">
        <w:rPr>
          <w:color w:val="000000"/>
          <w:sz w:val="26"/>
          <w:szCs w:val="26"/>
        </w:rPr>
        <w:t>муниципального района  на 2015-2019 годы» подпрограммы</w:t>
      </w:r>
    </w:p>
    <w:p w:rsidR="00AF29AB" w:rsidRPr="009C27AF" w:rsidRDefault="00AF29AB" w:rsidP="00AF29AB">
      <w:pPr>
        <w:pStyle w:val="ConsPlusTitle"/>
        <w:widowControl/>
        <w:jc w:val="center"/>
        <w:rPr>
          <w:color w:val="000000"/>
          <w:sz w:val="26"/>
          <w:szCs w:val="26"/>
        </w:rPr>
      </w:pPr>
      <w:r w:rsidRPr="009C27AF">
        <w:rPr>
          <w:color w:val="000000"/>
          <w:sz w:val="26"/>
          <w:szCs w:val="26"/>
        </w:rPr>
        <w:t xml:space="preserve">«Обеспечение жильем молодых семей </w:t>
      </w:r>
    </w:p>
    <w:p w:rsidR="00AF29AB" w:rsidRPr="009C27AF" w:rsidRDefault="00AF29AB" w:rsidP="00AF29AB">
      <w:pPr>
        <w:pStyle w:val="ConsPlusTitle"/>
        <w:widowControl/>
        <w:jc w:val="center"/>
        <w:rPr>
          <w:color w:val="000000"/>
          <w:sz w:val="26"/>
          <w:szCs w:val="26"/>
        </w:rPr>
      </w:pPr>
      <w:r w:rsidRPr="009C27AF">
        <w:rPr>
          <w:color w:val="000000"/>
          <w:sz w:val="26"/>
          <w:szCs w:val="26"/>
        </w:rPr>
        <w:t xml:space="preserve">Анучинского муниципального района» </w:t>
      </w:r>
    </w:p>
    <w:p w:rsidR="00AF29AB" w:rsidRPr="009C27AF" w:rsidRDefault="00AF29AB" w:rsidP="00AF29AB">
      <w:pPr>
        <w:pStyle w:val="ConsPlusNormal"/>
        <w:ind w:firstLine="540"/>
        <w:jc w:val="both"/>
        <w:rPr>
          <w:rFonts w:ascii="Times New Roman" w:hAnsi="Times New Roman" w:cs="Times New Roman"/>
          <w:sz w:val="26"/>
          <w:szCs w:val="26"/>
        </w:rPr>
      </w:pPr>
      <w:bookmarkStart w:id="0" w:name="Par19019"/>
      <w:bookmarkEnd w:id="0"/>
      <w:r w:rsidRPr="009C27AF">
        <w:rPr>
          <w:rFonts w:ascii="Times New Roman" w:hAnsi="Times New Roman" w:cs="Times New Roman"/>
          <w:sz w:val="26"/>
          <w:szCs w:val="26"/>
        </w:rPr>
        <w:t xml:space="preserve">1. </w:t>
      </w:r>
      <w:proofErr w:type="gramStart"/>
      <w:r w:rsidRPr="009C27AF">
        <w:rPr>
          <w:rFonts w:ascii="Times New Roman" w:hAnsi="Times New Roman" w:cs="Times New Roman"/>
          <w:sz w:val="26"/>
          <w:szCs w:val="26"/>
        </w:rPr>
        <w:t>Настоящий Порядок формирования администрацией Анучинского муниципального района Приморского края (далее – администрация) списков молодых семей - участников подпрограммы и департаментом по делам молодежи Приморского края сводного списка молодых семей - участников подпрограммы (далее - Порядок) разработан в целях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Приморского края» государственной программы Приморского края «Обеспечение доступным</w:t>
      </w:r>
      <w:proofErr w:type="gramEnd"/>
      <w:r w:rsidRPr="009C27AF">
        <w:rPr>
          <w:rFonts w:ascii="Times New Roman" w:hAnsi="Times New Roman" w:cs="Times New Roman"/>
          <w:sz w:val="26"/>
          <w:szCs w:val="26"/>
        </w:rPr>
        <w:t xml:space="preserve"> </w:t>
      </w:r>
      <w:proofErr w:type="gramStart"/>
      <w:r w:rsidRPr="009C27AF">
        <w:rPr>
          <w:rFonts w:ascii="Times New Roman" w:hAnsi="Times New Roman" w:cs="Times New Roman"/>
          <w:sz w:val="26"/>
          <w:szCs w:val="26"/>
        </w:rPr>
        <w:t>жильем и качественными услугами жилищно-коммунального хозяйства населения Приморского края» на 2013-2020 годы» (далее - подпрограмма) и определяет механизм формирования администрацией списков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 и департаментом по делам молодежи Приморского края (далее - департамент молодежи) сводного списка молодых семей - участников подпрограммы, изъявивших желание получить социальную выплату в</w:t>
      </w:r>
      <w:proofErr w:type="gramEnd"/>
      <w:r w:rsidRPr="009C27AF">
        <w:rPr>
          <w:rFonts w:ascii="Times New Roman" w:hAnsi="Times New Roman" w:cs="Times New Roman"/>
          <w:sz w:val="26"/>
          <w:szCs w:val="26"/>
        </w:rPr>
        <w:t xml:space="preserve"> </w:t>
      </w:r>
      <w:proofErr w:type="gramStart"/>
      <w:r w:rsidRPr="009C27AF">
        <w:rPr>
          <w:rFonts w:ascii="Times New Roman" w:hAnsi="Times New Roman" w:cs="Times New Roman"/>
          <w:sz w:val="26"/>
          <w:szCs w:val="26"/>
        </w:rPr>
        <w:t>планируемом году (далее - сводный список молодых семей - участников подпрограммы).</w:t>
      </w:r>
      <w:proofErr w:type="gramEnd"/>
    </w:p>
    <w:p w:rsidR="00AF29AB" w:rsidRPr="009C27AF" w:rsidRDefault="00AF29AB" w:rsidP="00AF29AB">
      <w:pPr>
        <w:pStyle w:val="ConsPlusNormal"/>
        <w:ind w:firstLine="540"/>
        <w:jc w:val="both"/>
        <w:rPr>
          <w:rFonts w:ascii="Times New Roman" w:hAnsi="Times New Roman" w:cs="Times New Roman"/>
          <w:sz w:val="26"/>
          <w:szCs w:val="26"/>
        </w:rPr>
      </w:pPr>
      <w:bookmarkStart w:id="1" w:name="Par19030"/>
      <w:bookmarkEnd w:id="1"/>
      <w:r w:rsidRPr="009C27AF">
        <w:rPr>
          <w:rFonts w:ascii="Times New Roman" w:hAnsi="Times New Roman" w:cs="Times New Roman"/>
          <w:sz w:val="26"/>
          <w:szCs w:val="26"/>
        </w:rPr>
        <w:t xml:space="preserve">2. Для признания молодой семьи участником подпрограммы в целях использования социальной выплаты в случаях, предусмотренных </w:t>
      </w:r>
      <w:hyperlink r:id="rId14" w:history="1">
        <w:r w:rsidRPr="009C27AF">
          <w:rPr>
            <w:rFonts w:ascii="Times New Roman" w:hAnsi="Times New Roman" w:cs="Times New Roman"/>
            <w:sz w:val="26"/>
            <w:szCs w:val="26"/>
          </w:rPr>
          <w:t>подпунктами "а"</w:t>
        </w:r>
      </w:hyperlink>
      <w:r w:rsidRPr="009C27AF">
        <w:rPr>
          <w:rFonts w:ascii="Times New Roman" w:hAnsi="Times New Roman" w:cs="Times New Roman"/>
          <w:sz w:val="26"/>
          <w:szCs w:val="26"/>
        </w:rPr>
        <w:t xml:space="preserve"> - </w:t>
      </w:r>
      <w:hyperlink r:id="rId15" w:history="1">
        <w:r w:rsidRPr="009C27AF">
          <w:rPr>
            <w:rFonts w:ascii="Times New Roman" w:hAnsi="Times New Roman" w:cs="Times New Roman"/>
            <w:sz w:val="26"/>
            <w:szCs w:val="26"/>
          </w:rPr>
          <w:t>"</w:t>
        </w:r>
        <w:proofErr w:type="spellStart"/>
        <w:r w:rsidRPr="009C27AF">
          <w:rPr>
            <w:rFonts w:ascii="Times New Roman" w:hAnsi="Times New Roman" w:cs="Times New Roman"/>
            <w:sz w:val="26"/>
            <w:szCs w:val="26"/>
          </w:rPr>
          <w:t>д</w:t>
        </w:r>
        <w:proofErr w:type="spellEnd"/>
        <w:r w:rsidRPr="009C27AF">
          <w:rPr>
            <w:rFonts w:ascii="Times New Roman" w:hAnsi="Times New Roman" w:cs="Times New Roman"/>
            <w:sz w:val="26"/>
            <w:szCs w:val="26"/>
          </w:rPr>
          <w:t>" пункта 2</w:t>
        </w:r>
      </w:hyperlink>
      <w:r w:rsidRPr="009C27AF">
        <w:rPr>
          <w:rFonts w:ascii="Times New Roman" w:hAnsi="Times New Roman" w:cs="Times New Roman"/>
          <w:sz w:val="26"/>
          <w:szCs w:val="26"/>
        </w:rPr>
        <w:t xml:space="preserve"> «Правил предоставления молодым семьям социальных выплат на приобретение (строительство) жилья и их использование» (далее - Правила), молодая семья представляет в администрацию следующие документы:</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 xml:space="preserve">а) заявление по </w:t>
      </w:r>
      <w:hyperlink r:id="rId16" w:history="1">
        <w:r w:rsidRPr="009C27AF">
          <w:rPr>
            <w:rFonts w:ascii="Times New Roman" w:hAnsi="Times New Roman" w:cs="Times New Roman"/>
            <w:sz w:val="26"/>
            <w:szCs w:val="26"/>
          </w:rPr>
          <w:t>форме</w:t>
        </w:r>
      </w:hyperlink>
      <w:r w:rsidRPr="009C27AF">
        <w:rPr>
          <w:rFonts w:ascii="Times New Roman" w:hAnsi="Times New Roman" w:cs="Times New Roman"/>
          <w:sz w:val="26"/>
          <w:szCs w:val="26"/>
        </w:rPr>
        <w:t xml:space="preserve"> согласно приложению № 1.1 к порядку в двух экземплярах (один экземпляр возвращается молодой семье с указанием даты принятия заявления и приложенных к нему документов);</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б) копии документов, удостоверяющих личность каждого члена семьи (с предъявлением оригиналов);</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в) копию свидетельства о браке (на неполную семью не распространяется) с предъявлением оригинала;</w:t>
      </w:r>
    </w:p>
    <w:p w:rsidR="00AF29AB" w:rsidRPr="009C27AF" w:rsidRDefault="00AF29AB" w:rsidP="00AF29AB">
      <w:pPr>
        <w:pStyle w:val="ConsPlusNormal"/>
        <w:ind w:firstLine="540"/>
        <w:jc w:val="both"/>
        <w:rPr>
          <w:rFonts w:ascii="Times New Roman" w:hAnsi="Times New Roman" w:cs="Times New Roman"/>
          <w:sz w:val="26"/>
          <w:szCs w:val="26"/>
        </w:rPr>
      </w:pPr>
      <w:proofErr w:type="gramStart"/>
      <w:r w:rsidRPr="009C27AF">
        <w:rPr>
          <w:rFonts w:ascii="Times New Roman" w:hAnsi="Times New Roman" w:cs="Times New Roman"/>
          <w:sz w:val="26"/>
          <w:szCs w:val="26"/>
        </w:rPr>
        <w:t xml:space="preserve">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предусмотренные в Порядке признания молодой семьи имеющей достаточные доходы, позволяющие получить </w:t>
      </w:r>
      <w:r w:rsidRPr="009C27AF">
        <w:rPr>
          <w:rFonts w:ascii="Times New Roman" w:hAnsi="Times New Roman" w:cs="Times New Roman"/>
          <w:sz w:val="26"/>
          <w:szCs w:val="26"/>
        </w:rPr>
        <w:lastRenderedPageBreak/>
        <w:t>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AF29AB" w:rsidRPr="009C27AF" w:rsidRDefault="00AF29AB" w:rsidP="00AF29AB">
      <w:pPr>
        <w:pStyle w:val="ConsPlusNormal"/>
        <w:ind w:firstLine="540"/>
        <w:jc w:val="both"/>
        <w:rPr>
          <w:rFonts w:ascii="Times New Roman" w:hAnsi="Times New Roman" w:cs="Times New Roman"/>
          <w:sz w:val="26"/>
          <w:szCs w:val="26"/>
        </w:rPr>
      </w:pPr>
      <w:bookmarkStart w:id="2" w:name="Par19035"/>
      <w:bookmarkEnd w:id="2"/>
      <w:proofErr w:type="spellStart"/>
      <w:r w:rsidRPr="009C27AF">
        <w:rPr>
          <w:rFonts w:ascii="Times New Roman" w:hAnsi="Times New Roman" w:cs="Times New Roman"/>
          <w:sz w:val="26"/>
          <w:szCs w:val="26"/>
        </w:rPr>
        <w:t>д</w:t>
      </w:r>
      <w:proofErr w:type="spellEnd"/>
      <w:r w:rsidRPr="009C27AF">
        <w:rPr>
          <w:rFonts w:ascii="Times New Roman" w:hAnsi="Times New Roman" w:cs="Times New Roman"/>
          <w:sz w:val="26"/>
          <w:szCs w:val="26"/>
        </w:rPr>
        <w:t xml:space="preserve">) документ, подтверждающий, что молодая семья признана нуждающейся в жилом помещении. </w:t>
      </w:r>
      <w:proofErr w:type="gramStart"/>
      <w:r w:rsidRPr="009C27AF">
        <w:rPr>
          <w:rFonts w:ascii="Times New Roman" w:hAnsi="Times New Roman" w:cs="Times New Roman"/>
          <w:sz w:val="26"/>
          <w:szCs w:val="26"/>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7" w:history="1">
        <w:r w:rsidRPr="009C27AF">
          <w:rPr>
            <w:rFonts w:ascii="Times New Roman" w:hAnsi="Times New Roman" w:cs="Times New Roman"/>
            <w:sz w:val="26"/>
            <w:szCs w:val="26"/>
          </w:rPr>
          <w:t>статьей 51</w:t>
        </w:r>
      </w:hyperlink>
      <w:r w:rsidRPr="009C27AF">
        <w:rPr>
          <w:rFonts w:ascii="Times New Roman" w:hAnsi="Times New Roman" w:cs="Times New Roman"/>
          <w:sz w:val="26"/>
          <w:szCs w:val="26"/>
        </w:rPr>
        <w:t xml:space="preserve"> Жилищного кодекса Российской Федерации для признания граждан</w:t>
      </w:r>
      <w:proofErr w:type="gramEnd"/>
      <w:r w:rsidRPr="009C27AF">
        <w:rPr>
          <w:rFonts w:ascii="Times New Roman" w:hAnsi="Times New Roman" w:cs="Times New Roman"/>
          <w:sz w:val="26"/>
          <w:szCs w:val="26"/>
        </w:rPr>
        <w:t xml:space="preserve"> </w:t>
      </w:r>
      <w:proofErr w:type="gramStart"/>
      <w:r w:rsidRPr="009C27AF">
        <w:rPr>
          <w:rFonts w:ascii="Times New Roman" w:hAnsi="Times New Roman" w:cs="Times New Roman"/>
          <w:sz w:val="26"/>
          <w:szCs w:val="26"/>
        </w:rPr>
        <w:t>нуждающимися</w:t>
      </w:r>
      <w:proofErr w:type="gramEnd"/>
      <w:r w:rsidRPr="009C27AF">
        <w:rPr>
          <w:rFonts w:ascii="Times New Roman" w:hAnsi="Times New Roman" w:cs="Times New Roman"/>
          <w:sz w:val="26"/>
          <w:szCs w:val="26"/>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F29AB" w:rsidRPr="009C27AF" w:rsidRDefault="00AF29AB" w:rsidP="00AF29AB">
      <w:pPr>
        <w:pStyle w:val="ConsPlusNormal"/>
        <w:ind w:firstLine="540"/>
        <w:jc w:val="both"/>
        <w:rPr>
          <w:rFonts w:ascii="Times New Roman" w:hAnsi="Times New Roman" w:cs="Times New Roman"/>
          <w:sz w:val="26"/>
          <w:szCs w:val="26"/>
        </w:rPr>
      </w:pPr>
      <w:bookmarkStart w:id="3" w:name="Par19036"/>
      <w:bookmarkEnd w:id="3"/>
      <w:r w:rsidRPr="009C27AF">
        <w:rPr>
          <w:rFonts w:ascii="Times New Roman" w:hAnsi="Times New Roman" w:cs="Times New Roman"/>
          <w:sz w:val="26"/>
          <w:szCs w:val="26"/>
        </w:rPr>
        <w:t xml:space="preserve">3. </w:t>
      </w:r>
      <w:proofErr w:type="gramStart"/>
      <w:r w:rsidRPr="009C27AF">
        <w:rPr>
          <w:rFonts w:ascii="Times New Roman" w:hAnsi="Times New Roman" w:cs="Times New Roman"/>
          <w:sz w:val="26"/>
          <w:szCs w:val="26"/>
        </w:rPr>
        <w:t>Для участия молодой семьи в подпрограмме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орган</w:t>
      </w:r>
      <w:proofErr w:type="gramEnd"/>
      <w:r w:rsidRPr="009C27AF">
        <w:rPr>
          <w:rFonts w:ascii="Times New Roman" w:hAnsi="Times New Roman" w:cs="Times New Roman"/>
          <w:sz w:val="26"/>
          <w:szCs w:val="26"/>
        </w:rPr>
        <w:t xml:space="preserve"> местного самоуправления по месту жительства следующие документы:</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 xml:space="preserve">а) заявление по </w:t>
      </w:r>
      <w:hyperlink r:id="rId18" w:history="1">
        <w:r w:rsidRPr="009C27AF">
          <w:rPr>
            <w:rFonts w:ascii="Times New Roman" w:hAnsi="Times New Roman" w:cs="Times New Roman"/>
            <w:sz w:val="26"/>
            <w:szCs w:val="26"/>
          </w:rPr>
          <w:t>форме</w:t>
        </w:r>
      </w:hyperlink>
      <w:r w:rsidRPr="009C27AF">
        <w:rPr>
          <w:rFonts w:ascii="Times New Roman" w:hAnsi="Times New Roman" w:cs="Times New Roman"/>
          <w:sz w:val="26"/>
          <w:szCs w:val="26"/>
        </w:rPr>
        <w:t xml:space="preserve"> согласно приложению № 1.1 к порядку в двух экземплярах (один экземпляр возвращается молодой семье с указанием даты принятия заявления и приложенных к нему документов);</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б) копии документов, удостоверяющих личность каждого члена семьи с предъявлением оригиналов;</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в) копию свидетельства о браке (на неполную семью не распространяется) с предъявлением оригинала;</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г)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с предъявлением оригинала;</w:t>
      </w:r>
    </w:p>
    <w:p w:rsidR="00AF29AB" w:rsidRPr="009C27AF" w:rsidRDefault="00AF29AB" w:rsidP="00AF29AB">
      <w:pPr>
        <w:pStyle w:val="ConsPlusNormal"/>
        <w:ind w:firstLine="540"/>
        <w:jc w:val="both"/>
        <w:rPr>
          <w:rFonts w:ascii="Times New Roman" w:hAnsi="Times New Roman" w:cs="Times New Roman"/>
          <w:sz w:val="26"/>
          <w:szCs w:val="26"/>
        </w:rPr>
      </w:pPr>
      <w:proofErr w:type="spellStart"/>
      <w:r w:rsidRPr="009C27AF">
        <w:rPr>
          <w:rFonts w:ascii="Times New Roman" w:hAnsi="Times New Roman" w:cs="Times New Roman"/>
          <w:sz w:val="26"/>
          <w:szCs w:val="26"/>
        </w:rPr>
        <w:t>д</w:t>
      </w:r>
      <w:proofErr w:type="spellEnd"/>
      <w:r w:rsidRPr="009C27AF">
        <w:rPr>
          <w:rFonts w:ascii="Times New Roman" w:hAnsi="Times New Roman" w:cs="Times New Roman"/>
          <w:sz w:val="26"/>
          <w:szCs w:val="26"/>
        </w:rPr>
        <w:t>) копию кредитного договора (договор займа), с предъявлением оригинала;</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 xml:space="preserve">е) документ, подтверждающий, что молодая семья была признана нуждающейся в жилом помещении в соответствии с </w:t>
      </w:r>
      <w:hyperlink w:anchor="Par19035" w:history="1">
        <w:r w:rsidRPr="009C27AF">
          <w:rPr>
            <w:rFonts w:ascii="Times New Roman" w:hAnsi="Times New Roman" w:cs="Times New Roman"/>
            <w:sz w:val="26"/>
            <w:szCs w:val="26"/>
          </w:rPr>
          <w:t>подпунктом "</w:t>
        </w:r>
        <w:proofErr w:type="spellStart"/>
        <w:r w:rsidRPr="009C27AF">
          <w:rPr>
            <w:rFonts w:ascii="Times New Roman" w:hAnsi="Times New Roman" w:cs="Times New Roman"/>
            <w:sz w:val="26"/>
            <w:szCs w:val="26"/>
          </w:rPr>
          <w:t>д</w:t>
        </w:r>
        <w:proofErr w:type="spellEnd"/>
        <w:r w:rsidRPr="009C27AF">
          <w:rPr>
            <w:rFonts w:ascii="Times New Roman" w:hAnsi="Times New Roman" w:cs="Times New Roman"/>
            <w:sz w:val="26"/>
            <w:szCs w:val="26"/>
          </w:rPr>
          <w:t>" пункта 2</w:t>
        </w:r>
      </w:hyperlink>
      <w:r w:rsidRPr="009C27AF">
        <w:rPr>
          <w:rFonts w:ascii="Times New Roman" w:hAnsi="Times New Roman" w:cs="Times New Roman"/>
          <w:sz w:val="26"/>
          <w:szCs w:val="26"/>
        </w:rPr>
        <w:t xml:space="preserve"> настоящего Порядка на момент заключения кредитного договора (договора займа);</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ж) справку банка и (или) иной организации, предоставившей молодой семье ипотечный жилищный кредит (</w:t>
      </w:r>
      <w:proofErr w:type="spellStart"/>
      <w:r w:rsidRPr="009C27AF">
        <w:rPr>
          <w:rFonts w:ascii="Times New Roman" w:hAnsi="Times New Roman" w:cs="Times New Roman"/>
          <w:sz w:val="26"/>
          <w:szCs w:val="26"/>
        </w:rPr>
        <w:t>займ</w:t>
      </w:r>
      <w:proofErr w:type="spellEnd"/>
      <w:r w:rsidRPr="009C27AF">
        <w:rPr>
          <w:rFonts w:ascii="Times New Roman" w:hAnsi="Times New Roman" w:cs="Times New Roman"/>
          <w:sz w:val="26"/>
          <w:szCs w:val="26"/>
        </w:rPr>
        <w:t>), об остатке задолженности по кредиту (займу) на дату подачи заявления.</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 xml:space="preserve">4. От имени молодой семьи документы, предусмотренные </w:t>
      </w:r>
      <w:hyperlink w:anchor="Par19030" w:history="1">
        <w:r w:rsidRPr="009C27AF">
          <w:rPr>
            <w:rFonts w:ascii="Times New Roman" w:hAnsi="Times New Roman" w:cs="Times New Roman"/>
            <w:sz w:val="26"/>
            <w:szCs w:val="26"/>
          </w:rPr>
          <w:t>пунктами 2</w:t>
        </w:r>
      </w:hyperlink>
      <w:r w:rsidRPr="009C27AF">
        <w:rPr>
          <w:rFonts w:ascii="Times New Roman" w:hAnsi="Times New Roman" w:cs="Times New Roman"/>
          <w:sz w:val="26"/>
          <w:szCs w:val="26"/>
        </w:rPr>
        <w:t xml:space="preserve"> и </w:t>
      </w:r>
      <w:hyperlink w:anchor="Par19036" w:history="1">
        <w:r w:rsidRPr="009C27AF">
          <w:rPr>
            <w:rFonts w:ascii="Times New Roman" w:hAnsi="Times New Roman" w:cs="Times New Roman"/>
            <w:color w:val="0000FF"/>
            <w:sz w:val="26"/>
            <w:szCs w:val="26"/>
          </w:rPr>
          <w:t>3</w:t>
        </w:r>
      </w:hyperlink>
      <w:r w:rsidRPr="009C27AF">
        <w:rPr>
          <w:rFonts w:ascii="Times New Roman" w:hAnsi="Times New Roman" w:cs="Times New Roman"/>
          <w:sz w:val="26"/>
          <w:szCs w:val="26"/>
        </w:rPr>
        <w:t xml:space="preserve"> настоящего Порядка, могут быть поданы одним из ее совершеннолетних членов либо иным уполномоченным лицом при наличии нотариально оформленной доверенности.</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 xml:space="preserve">5. Администрация проверяет достоверность сведений, содержащихся в документах, указанных в </w:t>
      </w:r>
      <w:hyperlink w:anchor="Par19030" w:history="1">
        <w:r w:rsidRPr="009C27AF">
          <w:rPr>
            <w:rFonts w:ascii="Times New Roman" w:hAnsi="Times New Roman" w:cs="Times New Roman"/>
            <w:sz w:val="26"/>
            <w:szCs w:val="26"/>
          </w:rPr>
          <w:t>пункте 2</w:t>
        </w:r>
      </w:hyperlink>
      <w:r w:rsidRPr="009C27AF">
        <w:rPr>
          <w:rFonts w:ascii="Times New Roman" w:hAnsi="Times New Roman" w:cs="Times New Roman"/>
          <w:sz w:val="26"/>
          <w:szCs w:val="26"/>
        </w:rPr>
        <w:t xml:space="preserve"> и </w:t>
      </w:r>
      <w:hyperlink w:anchor="Par19036" w:history="1">
        <w:r w:rsidRPr="009C27AF">
          <w:rPr>
            <w:rFonts w:ascii="Times New Roman" w:hAnsi="Times New Roman" w:cs="Times New Roman"/>
            <w:sz w:val="26"/>
            <w:szCs w:val="26"/>
          </w:rPr>
          <w:t>3</w:t>
        </w:r>
      </w:hyperlink>
      <w:r w:rsidRPr="009C27AF">
        <w:rPr>
          <w:rFonts w:ascii="Times New Roman" w:hAnsi="Times New Roman" w:cs="Times New Roman"/>
          <w:sz w:val="26"/>
          <w:szCs w:val="26"/>
        </w:rPr>
        <w:t xml:space="preserve"> настоящего Порядка, и в течение 10 дней со дня представления этих документов принимает решение о признании либо об отказе в признании молодой семьи участницей подпрограммы.</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 xml:space="preserve">О принятом </w:t>
      </w:r>
      <w:proofErr w:type="gramStart"/>
      <w:r w:rsidRPr="009C27AF">
        <w:rPr>
          <w:rFonts w:ascii="Times New Roman" w:hAnsi="Times New Roman" w:cs="Times New Roman"/>
          <w:sz w:val="26"/>
          <w:szCs w:val="26"/>
        </w:rPr>
        <w:t>решении</w:t>
      </w:r>
      <w:proofErr w:type="gramEnd"/>
      <w:r w:rsidRPr="009C27AF">
        <w:rPr>
          <w:rFonts w:ascii="Times New Roman" w:hAnsi="Times New Roman" w:cs="Times New Roman"/>
          <w:sz w:val="26"/>
          <w:szCs w:val="26"/>
        </w:rPr>
        <w:t xml:space="preserve"> о признании либо об отказе в признании молодой семьи участницей подпрограммы (с указанием причины отказа) молодая семья в письменной форме уведомляется администрацией в течение пяти дней со дня принятия соответствующего решения.</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lastRenderedPageBreak/>
        <w:t>6. Основаниями для отказа в признании молодой семьи участницей подпрограммы являются:</w:t>
      </w:r>
    </w:p>
    <w:p w:rsidR="00AF29AB" w:rsidRPr="009C27AF" w:rsidRDefault="00AF29AB" w:rsidP="00AF29AB">
      <w:pPr>
        <w:pStyle w:val="ConsPlusNormal"/>
        <w:ind w:firstLine="540"/>
        <w:jc w:val="both"/>
        <w:rPr>
          <w:rFonts w:ascii="Times New Roman" w:hAnsi="Times New Roman" w:cs="Times New Roman"/>
          <w:sz w:val="26"/>
          <w:szCs w:val="26"/>
        </w:rPr>
      </w:pPr>
      <w:bookmarkStart w:id="4" w:name="Par19048"/>
      <w:bookmarkEnd w:id="4"/>
      <w:r w:rsidRPr="009C27AF">
        <w:rPr>
          <w:rFonts w:ascii="Times New Roman" w:hAnsi="Times New Roman" w:cs="Times New Roman"/>
          <w:sz w:val="26"/>
          <w:szCs w:val="26"/>
        </w:rPr>
        <w:t xml:space="preserve">а) несоответствие молодой семьи требованиям, предусмотренным </w:t>
      </w:r>
      <w:hyperlink r:id="rId19" w:history="1">
        <w:r w:rsidRPr="009C27AF">
          <w:rPr>
            <w:rFonts w:ascii="Times New Roman" w:hAnsi="Times New Roman" w:cs="Times New Roman"/>
            <w:sz w:val="26"/>
            <w:szCs w:val="26"/>
          </w:rPr>
          <w:t>пунктом 6</w:t>
        </w:r>
      </w:hyperlink>
      <w:r w:rsidRPr="009C27AF">
        <w:rPr>
          <w:rFonts w:ascii="Times New Roman" w:hAnsi="Times New Roman" w:cs="Times New Roman"/>
          <w:sz w:val="26"/>
          <w:szCs w:val="26"/>
        </w:rPr>
        <w:t xml:space="preserve"> Правил;</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 xml:space="preserve">б) представление не в полном объеме документов, указанных в </w:t>
      </w:r>
      <w:hyperlink w:anchor="Par19030" w:history="1">
        <w:r w:rsidRPr="009C27AF">
          <w:rPr>
            <w:rFonts w:ascii="Times New Roman" w:hAnsi="Times New Roman" w:cs="Times New Roman"/>
            <w:sz w:val="26"/>
            <w:szCs w:val="26"/>
          </w:rPr>
          <w:t>пунктах 2</w:t>
        </w:r>
      </w:hyperlink>
      <w:r w:rsidRPr="009C27AF">
        <w:rPr>
          <w:rFonts w:ascii="Times New Roman" w:hAnsi="Times New Roman" w:cs="Times New Roman"/>
          <w:sz w:val="26"/>
          <w:szCs w:val="26"/>
        </w:rPr>
        <w:t xml:space="preserve"> и </w:t>
      </w:r>
      <w:hyperlink w:anchor="Par19036" w:history="1">
        <w:r w:rsidRPr="009C27AF">
          <w:rPr>
            <w:rFonts w:ascii="Times New Roman" w:hAnsi="Times New Roman" w:cs="Times New Roman"/>
            <w:sz w:val="26"/>
            <w:szCs w:val="26"/>
          </w:rPr>
          <w:t>3</w:t>
        </w:r>
      </w:hyperlink>
      <w:r w:rsidRPr="009C27AF">
        <w:rPr>
          <w:rFonts w:ascii="Times New Roman" w:hAnsi="Times New Roman" w:cs="Times New Roman"/>
          <w:sz w:val="26"/>
          <w:szCs w:val="26"/>
        </w:rPr>
        <w:t xml:space="preserve"> настоящего Порядка;</w:t>
      </w:r>
    </w:p>
    <w:p w:rsidR="00AF29AB" w:rsidRPr="009C27AF" w:rsidRDefault="00AF29AB" w:rsidP="00AF29AB">
      <w:pPr>
        <w:pStyle w:val="ConsPlusNormal"/>
        <w:ind w:firstLine="540"/>
        <w:jc w:val="both"/>
        <w:rPr>
          <w:rFonts w:ascii="Times New Roman" w:hAnsi="Times New Roman" w:cs="Times New Roman"/>
          <w:sz w:val="26"/>
          <w:szCs w:val="26"/>
        </w:rPr>
      </w:pPr>
      <w:bookmarkStart w:id="5" w:name="Par19050"/>
      <w:bookmarkEnd w:id="5"/>
      <w:r w:rsidRPr="009C27AF">
        <w:rPr>
          <w:rFonts w:ascii="Times New Roman" w:hAnsi="Times New Roman" w:cs="Times New Roman"/>
          <w:sz w:val="26"/>
          <w:szCs w:val="26"/>
        </w:rPr>
        <w:t xml:space="preserve">в) недостоверность сведений, содержащихся в документах, указанных в </w:t>
      </w:r>
      <w:hyperlink w:anchor="Par19030" w:history="1">
        <w:r w:rsidRPr="009C27AF">
          <w:rPr>
            <w:rFonts w:ascii="Times New Roman" w:hAnsi="Times New Roman" w:cs="Times New Roman"/>
            <w:sz w:val="26"/>
            <w:szCs w:val="26"/>
          </w:rPr>
          <w:t>пунктах 2</w:t>
        </w:r>
      </w:hyperlink>
      <w:r w:rsidRPr="009C27AF">
        <w:rPr>
          <w:rFonts w:ascii="Times New Roman" w:hAnsi="Times New Roman" w:cs="Times New Roman"/>
          <w:sz w:val="26"/>
          <w:szCs w:val="26"/>
        </w:rPr>
        <w:t xml:space="preserve"> и </w:t>
      </w:r>
      <w:hyperlink w:anchor="Par19036" w:history="1">
        <w:r w:rsidRPr="009C27AF">
          <w:rPr>
            <w:rFonts w:ascii="Times New Roman" w:hAnsi="Times New Roman" w:cs="Times New Roman"/>
            <w:sz w:val="26"/>
            <w:szCs w:val="26"/>
          </w:rPr>
          <w:t>3</w:t>
        </w:r>
      </w:hyperlink>
      <w:r w:rsidRPr="009C27AF">
        <w:rPr>
          <w:rFonts w:ascii="Times New Roman" w:hAnsi="Times New Roman" w:cs="Times New Roman"/>
          <w:sz w:val="26"/>
          <w:szCs w:val="26"/>
        </w:rPr>
        <w:t xml:space="preserve"> настоящего Порядка;</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 xml:space="preserve">г) раннее реализованное право молодой семьи на улучшение жилищных условий с использованием социальной выплаты на приобретение (строительство) жилья </w:t>
      </w:r>
      <w:proofErr w:type="spellStart"/>
      <w:r w:rsidRPr="009C27AF">
        <w:rPr>
          <w:rFonts w:ascii="Times New Roman" w:hAnsi="Times New Roman" w:cs="Times New Roman"/>
          <w:sz w:val="26"/>
          <w:szCs w:val="26"/>
        </w:rPr>
        <w:t>экономкласса</w:t>
      </w:r>
      <w:proofErr w:type="spellEnd"/>
      <w:r w:rsidRPr="009C27AF">
        <w:rPr>
          <w:rFonts w:ascii="Times New Roman" w:hAnsi="Times New Roman" w:cs="Times New Roman"/>
          <w:sz w:val="26"/>
          <w:szCs w:val="26"/>
        </w:rPr>
        <w:t>.</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 xml:space="preserve">7. Повторное обращение молодой семьи с заявлением допускается после устранения оснований для отказа, предусмотренных </w:t>
      </w:r>
      <w:hyperlink w:anchor="Par19048" w:history="1">
        <w:r w:rsidRPr="009C27AF">
          <w:rPr>
            <w:rFonts w:ascii="Times New Roman" w:hAnsi="Times New Roman" w:cs="Times New Roman"/>
            <w:sz w:val="26"/>
            <w:szCs w:val="26"/>
          </w:rPr>
          <w:t>подпунктами "а"</w:t>
        </w:r>
      </w:hyperlink>
      <w:r w:rsidRPr="009C27AF">
        <w:rPr>
          <w:rFonts w:ascii="Times New Roman" w:hAnsi="Times New Roman" w:cs="Times New Roman"/>
          <w:sz w:val="26"/>
          <w:szCs w:val="26"/>
        </w:rPr>
        <w:t xml:space="preserve"> - </w:t>
      </w:r>
      <w:hyperlink w:anchor="Par19050" w:history="1">
        <w:r w:rsidRPr="009C27AF">
          <w:rPr>
            <w:rFonts w:ascii="Times New Roman" w:hAnsi="Times New Roman" w:cs="Times New Roman"/>
            <w:sz w:val="26"/>
            <w:szCs w:val="26"/>
          </w:rPr>
          <w:t>"в" пункта 6</w:t>
        </w:r>
      </w:hyperlink>
      <w:r w:rsidRPr="009C27AF">
        <w:rPr>
          <w:rFonts w:ascii="Times New Roman" w:hAnsi="Times New Roman" w:cs="Times New Roman"/>
          <w:sz w:val="26"/>
          <w:szCs w:val="26"/>
        </w:rPr>
        <w:t xml:space="preserve"> настоящего Порядка.</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 xml:space="preserve">8. Администрация в срок до 1 сентября года, предшествующего планируемому году предоставления социальной выплаты молодым семьям на приобретение (строительство) жилья </w:t>
      </w:r>
      <w:proofErr w:type="spellStart"/>
      <w:r w:rsidRPr="009C27AF">
        <w:rPr>
          <w:rFonts w:ascii="Times New Roman" w:hAnsi="Times New Roman" w:cs="Times New Roman"/>
          <w:sz w:val="26"/>
          <w:szCs w:val="26"/>
        </w:rPr>
        <w:t>экономкласса</w:t>
      </w:r>
      <w:proofErr w:type="spellEnd"/>
      <w:r w:rsidRPr="009C27AF">
        <w:rPr>
          <w:rFonts w:ascii="Times New Roman" w:hAnsi="Times New Roman" w:cs="Times New Roman"/>
          <w:sz w:val="26"/>
          <w:szCs w:val="26"/>
        </w:rPr>
        <w:t xml:space="preserve">, формируют </w:t>
      </w:r>
      <w:hyperlink w:anchor="Par19100" w:history="1">
        <w:r w:rsidRPr="009C27AF">
          <w:rPr>
            <w:rFonts w:ascii="Times New Roman" w:hAnsi="Times New Roman" w:cs="Times New Roman"/>
            <w:sz w:val="26"/>
            <w:szCs w:val="26"/>
          </w:rPr>
          <w:t>списки</w:t>
        </w:r>
      </w:hyperlink>
      <w:r w:rsidRPr="009C27AF">
        <w:rPr>
          <w:rFonts w:ascii="Times New Roman" w:hAnsi="Times New Roman" w:cs="Times New Roman"/>
          <w:sz w:val="26"/>
          <w:szCs w:val="26"/>
        </w:rPr>
        <w:t xml:space="preserve"> молодых семей - участников подпрограммы согласно приложению № 1.2. к настоящему Порядку и представляют их в департамент молодежи.</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Списки молодых семей - участников подпрограммы формируются администрацией в хронологической последовательности по дате принятия решения администрацией о признании молодой семьи участницей подпрограммы.</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В первую очередь в списки молодых семей - участников подпрограммы включаются молодые семьи, поставленные на учет в качестве нуждающихся в улучшении жилищных условий до 1 марта 2005 года, молодые семьи, имеющие трех и более детей.</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 xml:space="preserve">9. </w:t>
      </w:r>
      <w:proofErr w:type="gramStart"/>
      <w:r w:rsidRPr="009C27AF">
        <w:rPr>
          <w:rFonts w:ascii="Times New Roman" w:hAnsi="Times New Roman" w:cs="Times New Roman"/>
          <w:sz w:val="26"/>
          <w:szCs w:val="26"/>
        </w:rPr>
        <w:t>Департамент молодежи в течение 10 дней со дня получения списка молодых семей - участников подпрограммы проверяет достоверность сведений, содержащихся в списке молодых семей - участников подпрограммы, а также наличие оснований для признания молодой семьи участницей подпрограммы и принимает решение об утверждении списка молодых семей - участников подпрограммы либо решение о необходимости внесения изменений в список молодых семей - участников подпрограммы.</w:t>
      </w:r>
      <w:proofErr w:type="gramEnd"/>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Департамент молодежи в течение пяти дней со дня принятия соответствующего решения уведомляет о нем администрацию.</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Решение о необходимости внесения изменений в список молодых семей - участников подпрограммы принимается в случае выявления недостоверности сведений, содержащихся в списке молодых семей - участников подпрограммы, а также наличия оснований для отказа в признании молодой семьи участницей подпрограммы.</w:t>
      </w:r>
    </w:p>
    <w:p w:rsidR="00AF29AB" w:rsidRPr="009C27AF" w:rsidRDefault="00AF29AB" w:rsidP="00AF29AB">
      <w:pPr>
        <w:pStyle w:val="ConsPlusNormal"/>
        <w:ind w:firstLine="540"/>
        <w:jc w:val="both"/>
        <w:rPr>
          <w:rFonts w:ascii="Times New Roman" w:hAnsi="Times New Roman" w:cs="Times New Roman"/>
          <w:sz w:val="26"/>
          <w:szCs w:val="26"/>
        </w:rPr>
      </w:pPr>
      <w:proofErr w:type="gramStart"/>
      <w:r w:rsidRPr="009C27AF">
        <w:rPr>
          <w:rFonts w:ascii="Times New Roman" w:hAnsi="Times New Roman" w:cs="Times New Roman"/>
          <w:sz w:val="26"/>
          <w:szCs w:val="26"/>
        </w:rPr>
        <w:t>В случае если администрация в течение пяти дней со дня получения уведомления о необходимости внесения изменений в список молодых семей - участников подпрограммы не внесет соответствующие изменения и повторно не представит в департамент молодежи список молодых семей - участников подпрограммы (с учетом внесенных изменений), департамент молодежи принимает решение об отказе в утверждении списка молодых семей - участников подпрограммы и в течение пяти дней</w:t>
      </w:r>
      <w:proofErr w:type="gramEnd"/>
      <w:r w:rsidRPr="009C27AF">
        <w:rPr>
          <w:rFonts w:ascii="Times New Roman" w:hAnsi="Times New Roman" w:cs="Times New Roman"/>
          <w:sz w:val="26"/>
          <w:szCs w:val="26"/>
        </w:rPr>
        <w:t xml:space="preserve"> со дня его принятия направляет в органы местного самоуправления уведомление об отказе в утверждении списка молодых семей - участников подпрограммы с обоснованием причин отказа.</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 xml:space="preserve">10. Департамент молодежи в течение 15 дней со дня утверждения списков молодых семей - участников подпрограммы по всем муниципальным образованиям </w:t>
      </w:r>
      <w:r w:rsidRPr="009C27AF">
        <w:rPr>
          <w:rFonts w:ascii="Times New Roman" w:hAnsi="Times New Roman" w:cs="Times New Roman"/>
          <w:sz w:val="26"/>
          <w:szCs w:val="26"/>
        </w:rPr>
        <w:lastRenderedPageBreak/>
        <w:t xml:space="preserve">формирует и утверждает сводный список молодых семей - участников подпрограммы по </w:t>
      </w:r>
      <w:hyperlink r:id="rId20" w:history="1">
        <w:r w:rsidRPr="009C27AF">
          <w:rPr>
            <w:rFonts w:ascii="Times New Roman" w:hAnsi="Times New Roman" w:cs="Times New Roman"/>
            <w:sz w:val="26"/>
            <w:szCs w:val="26"/>
          </w:rPr>
          <w:t>форме</w:t>
        </w:r>
      </w:hyperlink>
      <w:r w:rsidRPr="009C27AF">
        <w:rPr>
          <w:rFonts w:ascii="Times New Roman" w:hAnsi="Times New Roman" w:cs="Times New Roman"/>
          <w:sz w:val="26"/>
          <w:szCs w:val="26"/>
        </w:rPr>
        <w:t>, утвержденной приказом Минстроя России от 17 июня 2014 года N 311/</w:t>
      </w:r>
      <w:proofErr w:type="spellStart"/>
      <w:proofErr w:type="gramStart"/>
      <w:r w:rsidRPr="009C27AF">
        <w:rPr>
          <w:rFonts w:ascii="Times New Roman" w:hAnsi="Times New Roman" w:cs="Times New Roman"/>
          <w:sz w:val="26"/>
          <w:szCs w:val="26"/>
        </w:rPr>
        <w:t>пр</w:t>
      </w:r>
      <w:proofErr w:type="spellEnd"/>
      <w:proofErr w:type="gramEnd"/>
      <w:r w:rsidRPr="009C27AF">
        <w:rPr>
          <w:rFonts w:ascii="Times New Roman" w:hAnsi="Times New Roman" w:cs="Times New Roman"/>
          <w:sz w:val="26"/>
          <w:szCs w:val="26"/>
        </w:rPr>
        <w:t xml:space="preserve"> "Об утверждении порядка проведения конкурсного отбора субъектов Российской Федерации для участия в реализации подпрограммы "Обеспечение жильем молодых семей" федеральной целевой программы "Жилище" на 2015 - 2020 годы и формы сводного списка молодых семей - участников подпрограммы, изъявивших желание получить социальную выплату в планируемом году".</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В течение трех дней со дня утверждения сводного списка молодых семей - участников подпрограммы департамент молодежи размещает его на официальном сайте Администрации Приморского края и органов исполнительной власти Приморского края.</w:t>
      </w:r>
    </w:p>
    <w:p w:rsidR="00AF29AB" w:rsidRPr="009C27AF" w:rsidRDefault="00AF29AB" w:rsidP="00AF29AB">
      <w:pPr>
        <w:pStyle w:val="ConsPlusNormal"/>
        <w:ind w:firstLine="540"/>
        <w:jc w:val="both"/>
        <w:rPr>
          <w:rFonts w:ascii="Times New Roman" w:hAnsi="Times New Roman" w:cs="Times New Roman"/>
          <w:sz w:val="26"/>
          <w:szCs w:val="26"/>
        </w:rPr>
      </w:pPr>
      <w:proofErr w:type="gramStart"/>
      <w:r w:rsidRPr="009C27AF">
        <w:rPr>
          <w:rFonts w:ascii="Times New Roman" w:hAnsi="Times New Roman" w:cs="Times New Roman"/>
          <w:sz w:val="26"/>
          <w:szCs w:val="26"/>
        </w:rPr>
        <w:t xml:space="preserve">Сводный список молодых семей - участников подпрограммы представляется департаментом молодежи государственному заказчику подпрограммы в сроки, установленные государственным заказчиком подпрограммы для участия в конкурсном отборе субъектов Российской Федерации в реализации </w:t>
      </w:r>
      <w:hyperlink r:id="rId21" w:history="1">
        <w:r w:rsidRPr="009C27AF">
          <w:rPr>
            <w:rFonts w:ascii="Times New Roman" w:hAnsi="Times New Roman" w:cs="Times New Roman"/>
            <w:sz w:val="26"/>
            <w:szCs w:val="26"/>
          </w:rPr>
          <w:t>подпрограммы</w:t>
        </w:r>
      </w:hyperlink>
      <w:r w:rsidRPr="009C27AF">
        <w:rPr>
          <w:rFonts w:ascii="Times New Roman" w:hAnsi="Times New Roman" w:cs="Times New Roman"/>
          <w:sz w:val="26"/>
          <w:szCs w:val="26"/>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года N 1050 "О Федеральной целевой программе "Жилище" на 2015</w:t>
      </w:r>
      <w:proofErr w:type="gramEnd"/>
      <w:r w:rsidRPr="009C27AF">
        <w:rPr>
          <w:rFonts w:ascii="Times New Roman" w:hAnsi="Times New Roman" w:cs="Times New Roman"/>
          <w:sz w:val="26"/>
          <w:szCs w:val="26"/>
        </w:rPr>
        <w:t xml:space="preserve"> - 2020 год</w:t>
      </w:r>
      <w:proofErr w:type="gramStart"/>
      <w:r w:rsidRPr="009C27AF">
        <w:rPr>
          <w:rFonts w:ascii="Times New Roman" w:hAnsi="Times New Roman" w:cs="Times New Roman"/>
          <w:sz w:val="26"/>
          <w:szCs w:val="26"/>
        </w:rPr>
        <w:t>.".</w:t>
      </w:r>
      <w:proofErr w:type="gramEnd"/>
    </w:p>
    <w:p w:rsidR="00AF29AB" w:rsidRPr="009C27AF" w:rsidRDefault="00AF29AB" w:rsidP="00AF29AB">
      <w:pPr>
        <w:pStyle w:val="ConsPlusNormal"/>
        <w:jc w:val="both"/>
        <w:rPr>
          <w:rFonts w:ascii="Times New Roman" w:hAnsi="Times New Roman" w:cs="Times New Roman"/>
          <w:sz w:val="26"/>
          <w:szCs w:val="26"/>
        </w:rPr>
      </w:pPr>
    </w:p>
    <w:p w:rsidR="00AF29AB" w:rsidRDefault="00AF29AB"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6478AC" w:rsidRDefault="006478AC" w:rsidP="00AF29AB">
      <w:pPr>
        <w:pStyle w:val="ConsPlusTitle"/>
        <w:widowControl/>
        <w:jc w:val="right"/>
        <w:rPr>
          <w:b w:val="0"/>
          <w:color w:val="000000"/>
          <w:sz w:val="26"/>
          <w:szCs w:val="26"/>
        </w:rPr>
      </w:pPr>
    </w:p>
    <w:p w:rsidR="006478AC" w:rsidRDefault="006478AC" w:rsidP="00AF29AB">
      <w:pPr>
        <w:pStyle w:val="ConsPlusTitle"/>
        <w:widowControl/>
        <w:jc w:val="right"/>
        <w:rPr>
          <w:b w:val="0"/>
          <w:color w:val="000000"/>
          <w:sz w:val="26"/>
          <w:szCs w:val="26"/>
        </w:rPr>
      </w:pPr>
    </w:p>
    <w:p w:rsidR="006478AC" w:rsidRDefault="006478AC" w:rsidP="00AF29AB">
      <w:pPr>
        <w:pStyle w:val="ConsPlusTitle"/>
        <w:widowControl/>
        <w:jc w:val="right"/>
        <w:rPr>
          <w:b w:val="0"/>
          <w:color w:val="000000"/>
          <w:sz w:val="26"/>
          <w:szCs w:val="26"/>
        </w:rPr>
      </w:pPr>
    </w:p>
    <w:p w:rsidR="006478AC" w:rsidRDefault="006478AC" w:rsidP="00AF29AB">
      <w:pPr>
        <w:pStyle w:val="ConsPlusTitle"/>
        <w:widowControl/>
        <w:jc w:val="right"/>
        <w:rPr>
          <w:b w:val="0"/>
          <w:color w:val="000000"/>
          <w:sz w:val="26"/>
          <w:szCs w:val="26"/>
        </w:rPr>
      </w:pPr>
    </w:p>
    <w:p w:rsidR="006478AC" w:rsidRDefault="006478AC" w:rsidP="00AF29AB">
      <w:pPr>
        <w:pStyle w:val="ConsPlusTitle"/>
        <w:widowControl/>
        <w:jc w:val="right"/>
        <w:rPr>
          <w:b w:val="0"/>
          <w:color w:val="000000"/>
          <w:sz w:val="26"/>
          <w:szCs w:val="26"/>
        </w:rPr>
      </w:pPr>
    </w:p>
    <w:p w:rsidR="00AF29AB" w:rsidRDefault="00AF29AB" w:rsidP="00AF29AB">
      <w:pPr>
        <w:pStyle w:val="ConsPlusTitle"/>
        <w:widowControl/>
        <w:jc w:val="right"/>
        <w:rPr>
          <w:b w:val="0"/>
          <w:color w:val="000000"/>
          <w:sz w:val="26"/>
          <w:szCs w:val="26"/>
        </w:rPr>
      </w:pPr>
    </w:p>
    <w:p w:rsidR="00AF29AB" w:rsidRPr="009C27AF" w:rsidRDefault="00AF29AB" w:rsidP="00AF29AB">
      <w:pPr>
        <w:pStyle w:val="ConsPlusTitle"/>
        <w:widowControl/>
        <w:jc w:val="right"/>
        <w:rPr>
          <w:b w:val="0"/>
          <w:color w:val="000000"/>
          <w:sz w:val="26"/>
          <w:szCs w:val="26"/>
        </w:rPr>
      </w:pPr>
      <w:r w:rsidRPr="009C27AF">
        <w:rPr>
          <w:b w:val="0"/>
          <w:color w:val="000000"/>
          <w:sz w:val="26"/>
          <w:szCs w:val="26"/>
        </w:rPr>
        <w:lastRenderedPageBreak/>
        <w:t>Приложение № 1.1</w:t>
      </w:r>
    </w:p>
    <w:p w:rsidR="00AF29AB" w:rsidRPr="009C27AF" w:rsidRDefault="00AF29AB" w:rsidP="00AF29AB">
      <w:pPr>
        <w:pStyle w:val="ConsPlusTitle"/>
        <w:widowControl/>
        <w:jc w:val="right"/>
        <w:rPr>
          <w:b w:val="0"/>
          <w:color w:val="000000"/>
          <w:sz w:val="26"/>
          <w:szCs w:val="26"/>
        </w:rPr>
      </w:pPr>
    </w:p>
    <w:p w:rsidR="00AF29AB" w:rsidRPr="009C27AF" w:rsidRDefault="00AF29AB" w:rsidP="00AF29AB">
      <w:pPr>
        <w:pStyle w:val="ConsPlusTitle"/>
        <w:widowControl/>
        <w:jc w:val="right"/>
        <w:rPr>
          <w:b w:val="0"/>
          <w:color w:val="000000"/>
          <w:sz w:val="26"/>
          <w:szCs w:val="26"/>
        </w:rPr>
      </w:pPr>
      <w:r w:rsidRPr="009C27AF">
        <w:rPr>
          <w:b w:val="0"/>
          <w:color w:val="000000"/>
          <w:sz w:val="26"/>
          <w:szCs w:val="26"/>
        </w:rPr>
        <w:t xml:space="preserve">К «Порядку формирования и </w:t>
      </w:r>
      <w:r w:rsidRPr="009C27AF">
        <w:rPr>
          <w:b w:val="0"/>
          <w:bCs w:val="0"/>
          <w:color w:val="000000"/>
          <w:sz w:val="26"/>
          <w:szCs w:val="26"/>
        </w:rPr>
        <w:t xml:space="preserve">внесения изменений в списки </w:t>
      </w:r>
      <w:r w:rsidRPr="009C27AF">
        <w:rPr>
          <w:b w:val="0"/>
          <w:color w:val="000000"/>
          <w:sz w:val="26"/>
          <w:szCs w:val="26"/>
        </w:rPr>
        <w:t>молодых</w:t>
      </w:r>
    </w:p>
    <w:p w:rsidR="00AF29AB" w:rsidRPr="009C27AF" w:rsidRDefault="00AF29AB" w:rsidP="00AF29AB">
      <w:pPr>
        <w:pStyle w:val="ConsPlusTitle"/>
        <w:jc w:val="right"/>
        <w:rPr>
          <w:b w:val="0"/>
          <w:color w:val="000000"/>
          <w:sz w:val="26"/>
          <w:szCs w:val="26"/>
        </w:rPr>
      </w:pPr>
      <w:r w:rsidRPr="009C27AF">
        <w:rPr>
          <w:b w:val="0"/>
          <w:color w:val="000000"/>
          <w:sz w:val="26"/>
          <w:szCs w:val="26"/>
        </w:rPr>
        <w:t xml:space="preserve"> семей – участников муниципальной  программы </w:t>
      </w:r>
    </w:p>
    <w:p w:rsidR="00AF29AB" w:rsidRPr="009C27AF" w:rsidRDefault="00AF29AB" w:rsidP="00AF29AB">
      <w:pPr>
        <w:pStyle w:val="ConsPlusTitle"/>
        <w:jc w:val="right"/>
        <w:rPr>
          <w:b w:val="0"/>
          <w:color w:val="000000"/>
          <w:sz w:val="26"/>
          <w:szCs w:val="26"/>
        </w:rPr>
      </w:pPr>
      <w:r w:rsidRPr="009C27AF">
        <w:rPr>
          <w:b w:val="0"/>
          <w:color w:val="000000"/>
          <w:sz w:val="26"/>
          <w:szCs w:val="26"/>
        </w:rPr>
        <w:t xml:space="preserve">«Развитие социально-культурной сферы Анучинского </w:t>
      </w:r>
    </w:p>
    <w:p w:rsidR="00AF29AB" w:rsidRPr="009C27AF" w:rsidRDefault="00AF29AB" w:rsidP="00AF29AB">
      <w:pPr>
        <w:pStyle w:val="ConsPlusTitle"/>
        <w:widowControl/>
        <w:jc w:val="right"/>
        <w:rPr>
          <w:b w:val="0"/>
          <w:color w:val="000000"/>
          <w:sz w:val="26"/>
          <w:szCs w:val="26"/>
        </w:rPr>
      </w:pPr>
      <w:r w:rsidRPr="009C27AF">
        <w:rPr>
          <w:b w:val="0"/>
          <w:color w:val="000000"/>
          <w:sz w:val="26"/>
          <w:szCs w:val="26"/>
        </w:rPr>
        <w:t>муниципального района  на 2015-2019 годы» подпрограммы</w:t>
      </w:r>
    </w:p>
    <w:p w:rsidR="00AF29AB" w:rsidRPr="009C27AF" w:rsidRDefault="00AF29AB" w:rsidP="00AF29AB">
      <w:pPr>
        <w:pStyle w:val="ConsPlusTitle"/>
        <w:widowControl/>
        <w:jc w:val="right"/>
        <w:rPr>
          <w:b w:val="0"/>
          <w:color w:val="000000"/>
          <w:sz w:val="26"/>
          <w:szCs w:val="26"/>
        </w:rPr>
      </w:pPr>
      <w:r w:rsidRPr="009C27AF">
        <w:rPr>
          <w:b w:val="0"/>
          <w:color w:val="000000"/>
          <w:sz w:val="26"/>
          <w:szCs w:val="26"/>
        </w:rPr>
        <w:t>«Обеспечение жильем молодых семей Анучинского</w:t>
      </w:r>
    </w:p>
    <w:p w:rsidR="00AF29AB" w:rsidRPr="009C27AF" w:rsidRDefault="00AF29AB" w:rsidP="00AF29AB">
      <w:pPr>
        <w:pStyle w:val="ConsPlusTitle"/>
        <w:widowControl/>
        <w:jc w:val="right"/>
        <w:rPr>
          <w:b w:val="0"/>
          <w:color w:val="000000"/>
          <w:sz w:val="26"/>
          <w:szCs w:val="26"/>
        </w:rPr>
      </w:pPr>
      <w:r w:rsidRPr="009C27AF">
        <w:rPr>
          <w:b w:val="0"/>
          <w:color w:val="000000"/>
          <w:sz w:val="26"/>
          <w:szCs w:val="26"/>
        </w:rPr>
        <w:t xml:space="preserve"> муниципального района» на 2015-2019годы</w:t>
      </w:r>
    </w:p>
    <w:p w:rsidR="00AF29AB" w:rsidRPr="009C27AF" w:rsidRDefault="00AF29AB" w:rsidP="00AF29AB">
      <w:pPr>
        <w:autoSpaceDE w:val="0"/>
        <w:autoSpaceDN w:val="0"/>
        <w:adjustRightInd w:val="0"/>
        <w:ind w:left="2977"/>
        <w:jc w:val="right"/>
        <w:rPr>
          <w:color w:val="000000"/>
          <w:sz w:val="26"/>
          <w:szCs w:val="26"/>
        </w:rPr>
      </w:pPr>
      <w:r w:rsidRPr="009C27AF">
        <w:rPr>
          <w:color w:val="000000"/>
          <w:sz w:val="26"/>
          <w:szCs w:val="26"/>
        </w:rPr>
        <w:t xml:space="preserve"> МЦП «Развитие социально-культурной сферы Анучинского муниципального района  на 2015-2019 годы» подпрограмме «Обеспечение жильем молодых семей Анучинского муниципального района» на 2015-2019 годы, утвержденной постановлением администрации Анучинского муниципального района от «25 сентября» 2014г.  № 475</w:t>
      </w:r>
    </w:p>
    <w:p w:rsidR="00AF29AB" w:rsidRPr="009C27AF" w:rsidRDefault="00AF29AB" w:rsidP="00AF29AB">
      <w:pPr>
        <w:pStyle w:val="ConsPlusNonformat"/>
        <w:jc w:val="right"/>
        <w:rPr>
          <w:rFonts w:ascii="Times New Roman" w:hAnsi="Times New Roman" w:cs="Times New Roman"/>
          <w:color w:val="000000"/>
          <w:sz w:val="26"/>
          <w:szCs w:val="26"/>
        </w:rPr>
      </w:pPr>
    </w:p>
    <w:p w:rsidR="00AF29AB" w:rsidRPr="009C27AF" w:rsidRDefault="00AF29AB" w:rsidP="00AF29AB">
      <w:pPr>
        <w:pStyle w:val="ConsPlusNonformat"/>
        <w:jc w:val="center"/>
        <w:rPr>
          <w:rFonts w:ascii="Times New Roman" w:hAnsi="Times New Roman" w:cs="Times New Roman"/>
          <w:color w:val="000000"/>
          <w:sz w:val="26"/>
          <w:szCs w:val="26"/>
        </w:rPr>
      </w:pPr>
      <w:r w:rsidRPr="009C27AF">
        <w:rPr>
          <w:rFonts w:ascii="Times New Roman" w:hAnsi="Times New Roman" w:cs="Times New Roman"/>
          <w:color w:val="000000"/>
          <w:sz w:val="26"/>
          <w:szCs w:val="26"/>
        </w:rPr>
        <w:t>ЗАЯВЛЕНИЕ</w:t>
      </w:r>
    </w:p>
    <w:p w:rsidR="00AF29AB" w:rsidRPr="009C27AF" w:rsidRDefault="00AF29AB" w:rsidP="00AF29AB">
      <w:pPr>
        <w:pStyle w:val="ConsPlusNonformat"/>
        <w:jc w:val="center"/>
        <w:rPr>
          <w:rFonts w:ascii="Times New Roman" w:hAnsi="Times New Roman" w:cs="Times New Roman"/>
          <w:color w:val="000000"/>
          <w:sz w:val="26"/>
          <w:szCs w:val="26"/>
        </w:rPr>
      </w:pPr>
    </w:p>
    <w:p w:rsidR="00AF29AB" w:rsidRPr="009C27AF" w:rsidRDefault="00AF29AB" w:rsidP="00AF29AB">
      <w:pPr>
        <w:pStyle w:val="ConsPlusNonformat"/>
        <w:ind w:firstLine="709"/>
        <w:jc w:val="both"/>
        <w:rPr>
          <w:rFonts w:ascii="Times New Roman" w:hAnsi="Times New Roman" w:cs="Times New Roman"/>
          <w:color w:val="000000"/>
          <w:sz w:val="26"/>
          <w:szCs w:val="26"/>
        </w:rPr>
      </w:pPr>
      <w:r w:rsidRPr="009C27AF">
        <w:rPr>
          <w:rFonts w:ascii="Times New Roman" w:hAnsi="Times New Roman" w:cs="Times New Roman"/>
          <w:color w:val="000000"/>
          <w:sz w:val="26"/>
          <w:szCs w:val="26"/>
        </w:rPr>
        <w:t>Прошу  включить  в  состав  участников подпрограммы «Обеспечение жильем молодых семей Анучинского муниципального района» на 2015-2019 годы</w:t>
      </w:r>
      <w:r w:rsidRPr="009C27AF">
        <w:rPr>
          <w:rFonts w:ascii="Times New Roman" w:hAnsi="Times New Roman" w:cs="Times New Roman"/>
          <w:b/>
          <w:color w:val="000000"/>
          <w:sz w:val="26"/>
          <w:szCs w:val="26"/>
        </w:rPr>
        <w:t xml:space="preserve"> </w:t>
      </w:r>
      <w:r w:rsidRPr="009C27AF">
        <w:rPr>
          <w:rFonts w:ascii="Times New Roman" w:hAnsi="Times New Roman" w:cs="Times New Roman"/>
          <w:color w:val="000000"/>
          <w:sz w:val="26"/>
          <w:szCs w:val="26"/>
        </w:rPr>
        <w:t>молодую семью в составе:</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супруг _____________________________________________________________,</w:t>
      </w:r>
    </w:p>
    <w:p w:rsidR="00AF29AB" w:rsidRPr="009C27AF" w:rsidRDefault="00AF29AB" w:rsidP="00AF29AB">
      <w:pPr>
        <w:pStyle w:val="ConsPlusNonformat"/>
        <w:jc w:val="center"/>
        <w:rPr>
          <w:rFonts w:ascii="Times New Roman" w:hAnsi="Times New Roman" w:cs="Times New Roman"/>
          <w:color w:val="000000"/>
          <w:sz w:val="26"/>
          <w:szCs w:val="26"/>
        </w:rPr>
      </w:pPr>
      <w:r w:rsidRPr="009C27AF">
        <w:rPr>
          <w:rFonts w:ascii="Times New Roman" w:hAnsi="Times New Roman" w:cs="Times New Roman"/>
          <w:color w:val="000000"/>
          <w:sz w:val="26"/>
          <w:szCs w:val="26"/>
        </w:rPr>
        <w:t>(Ф.И.О., дата рождения)</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паспорт: серия __________ N ____________, выданный _____________________</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_________________________________________ "__" ________________ 19__ г.,</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проживает по адресу: _________________________________________________</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____________________________________________________________________;</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супруга _____________________________________________________________,</w:t>
      </w:r>
    </w:p>
    <w:p w:rsidR="00AF29AB" w:rsidRPr="009C27AF" w:rsidRDefault="00AF29AB" w:rsidP="00AF29AB">
      <w:pPr>
        <w:pStyle w:val="ConsPlusNonformat"/>
        <w:jc w:val="center"/>
        <w:rPr>
          <w:rFonts w:ascii="Times New Roman" w:hAnsi="Times New Roman" w:cs="Times New Roman"/>
          <w:color w:val="000000"/>
          <w:sz w:val="26"/>
          <w:szCs w:val="26"/>
        </w:rPr>
      </w:pPr>
      <w:r w:rsidRPr="009C27AF">
        <w:rPr>
          <w:rFonts w:ascii="Times New Roman" w:hAnsi="Times New Roman" w:cs="Times New Roman"/>
          <w:color w:val="000000"/>
          <w:sz w:val="26"/>
          <w:szCs w:val="26"/>
        </w:rPr>
        <w:t>(Ф.И.О., дата рождения)</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паспорт: серия __________ N ____________, выданный _____________________</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_________________________________________ "__" ________________ 19__ г.,</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проживает по адресу: _________________________________________________</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____________________________________________________________________;</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дети: ____________________________________________________________________,</w:t>
      </w:r>
    </w:p>
    <w:p w:rsidR="00AF29AB" w:rsidRPr="009C27AF" w:rsidRDefault="00AF29AB" w:rsidP="00AF29AB">
      <w:pPr>
        <w:pStyle w:val="ConsPlusNonformat"/>
        <w:jc w:val="center"/>
        <w:rPr>
          <w:rFonts w:ascii="Times New Roman" w:hAnsi="Times New Roman" w:cs="Times New Roman"/>
          <w:color w:val="000000"/>
          <w:sz w:val="26"/>
          <w:szCs w:val="26"/>
        </w:rPr>
      </w:pPr>
      <w:r w:rsidRPr="009C27AF">
        <w:rPr>
          <w:rFonts w:ascii="Times New Roman" w:hAnsi="Times New Roman" w:cs="Times New Roman"/>
          <w:color w:val="000000"/>
          <w:sz w:val="26"/>
          <w:szCs w:val="26"/>
        </w:rPr>
        <w:t>(Ф.И.О., дата рождения)</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свидетельство о рождении (паспорт для ребенка, достигшего 14 лет)</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w:t>
      </w:r>
    </w:p>
    <w:p w:rsidR="00AF29AB" w:rsidRPr="009C27AF" w:rsidRDefault="00AF29AB" w:rsidP="00AF29AB">
      <w:pPr>
        <w:pStyle w:val="ConsPlusNonformat"/>
        <w:jc w:val="center"/>
        <w:rPr>
          <w:rFonts w:ascii="Times New Roman" w:hAnsi="Times New Roman" w:cs="Times New Roman"/>
          <w:color w:val="000000"/>
          <w:sz w:val="26"/>
          <w:szCs w:val="26"/>
        </w:rPr>
      </w:pPr>
      <w:r w:rsidRPr="009C27AF">
        <w:rPr>
          <w:rFonts w:ascii="Times New Roman" w:hAnsi="Times New Roman" w:cs="Times New Roman"/>
          <w:color w:val="000000"/>
          <w:sz w:val="26"/>
          <w:szCs w:val="26"/>
        </w:rPr>
        <w:t>(ненужное вычеркнуть)</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паспорт: серия __________ N ____________, выданный _____________________</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 xml:space="preserve">___________________________________________ "__" _____________  ____ </w:t>
      </w:r>
      <w:proofErr w:type="gramStart"/>
      <w:r w:rsidRPr="009C27AF">
        <w:rPr>
          <w:rFonts w:ascii="Times New Roman" w:hAnsi="Times New Roman" w:cs="Times New Roman"/>
          <w:color w:val="000000"/>
          <w:sz w:val="26"/>
          <w:szCs w:val="26"/>
        </w:rPr>
        <w:t>г</w:t>
      </w:r>
      <w:proofErr w:type="gramEnd"/>
      <w:r w:rsidRPr="009C27AF">
        <w:rPr>
          <w:rFonts w:ascii="Times New Roman" w:hAnsi="Times New Roman" w:cs="Times New Roman"/>
          <w:color w:val="000000"/>
          <w:sz w:val="26"/>
          <w:szCs w:val="26"/>
        </w:rPr>
        <w:t>.,</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проживает по адресу: _________________________________________________</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____________________________________________________________________;</w:t>
      </w:r>
    </w:p>
    <w:p w:rsidR="00AF29AB" w:rsidRPr="009C27AF" w:rsidRDefault="00AF29AB" w:rsidP="00AF29AB">
      <w:pPr>
        <w:pStyle w:val="ConsPlusNonformat"/>
        <w:rPr>
          <w:rFonts w:ascii="Times New Roman" w:hAnsi="Times New Roman" w:cs="Times New Roman"/>
          <w:color w:val="000000"/>
          <w:sz w:val="26"/>
          <w:szCs w:val="26"/>
        </w:rPr>
      </w:pPr>
    </w:p>
    <w:p w:rsidR="00AF29AB" w:rsidRPr="009C27AF" w:rsidRDefault="00AF29AB" w:rsidP="00AF29AB">
      <w:pPr>
        <w:pStyle w:val="ConsPlusNonformat"/>
        <w:ind w:firstLine="709"/>
        <w:jc w:val="both"/>
        <w:rPr>
          <w:rFonts w:ascii="Times New Roman" w:hAnsi="Times New Roman" w:cs="Times New Roman"/>
          <w:color w:val="000000"/>
          <w:sz w:val="26"/>
          <w:szCs w:val="26"/>
        </w:rPr>
      </w:pPr>
      <w:r w:rsidRPr="009C27AF">
        <w:rPr>
          <w:rFonts w:ascii="Times New Roman" w:hAnsi="Times New Roman" w:cs="Times New Roman"/>
          <w:color w:val="000000"/>
          <w:sz w:val="26"/>
          <w:szCs w:val="26"/>
        </w:rPr>
        <w:t>С  условиями  участия в подпрограмме «Обеспечение жильем молодых семей Анучинского муниципального района» на 2015-2019 годы»</w:t>
      </w:r>
      <w:r w:rsidRPr="009C27AF">
        <w:rPr>
          <w:rFonts w:ascii="Times New Roman" w:hAnsi="Times New Roman" w:cs="Times New Roman"/>
          <w:b/>
          <w:color w:val="000000"/>
          <w:sz w:val="26"/>
          <w:szCs w:val="26"/>
        </w:rPr>
        <w:t xml:space="preserve"> </w:t>
      </w:r>
      <w:proofErr w:type="gramStart"/>
      <w:r w:rsidRPr="009C27AF">
        <w:rPr>
          <w:rFonts w:ascii="Times New Roman" w:hAnsi="Times New Roman" w:cs="Times New Roman"/>
          <w:color w:val="000000"/>
          <w:sz w:val="26"/>
          <w:szCs w:val="26"/>
        </w:rPr>
        <w:t>ознакомлен</w:t>
      </w:r>
      <w:proofErr w:type="gramEnd"/>
      <w:r w:rsidRPr="009C27AF">
        <w:rPr>
          <w:rFonts w:ascii="Times New Roman" w:hAnsi="Times New Roman" w:cs="Times New Roman"/>
          <w:color w:val="000000"/>
          <w:sz w:val="26"/>
          <w:szCs w:val="26"/>
        </w:rPr>
        <w:t xml:space="preserve"> (ознакомлены) и обязуюсь (обязуемся) их выполнять:</w:t>
      </w:r>
    </w:p>
    <w:p w:rsidR="00AF29AB" w:rsidRPr="009C27AF" w:rsidRDefault="00AF29AB" w:rsidP="00AF29AB">
      <w:pPr>
        <w:pStyle w:val="ConsPlusNonformat"/>
        <w:rPr>
          <w:rFonts w:ascii="Times New Roman" w:hAnsi="Times New Roman" w:cs="Times New Roman"/>
          <w:color w:val="000000"/>
          <w:sz w:val="26"/>
          <w:szCs w:val="26"/>
        </w:rPr>
      </w:pP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1) ________________________________________ _____________ ____________;</w:t>
      </w:r>
    </w:p>
    <w:p w:rsidR="00AF29AB" w:rsidRPr="009C27AF" w:rsidRDefault="00AF29AB" w:rsidP="00AF29AB">
      <w:pPr>
        <w:pStyle w:val="ConsPlusNonformat"/>
        <w:jc w:val="center"/>
        <w:rPr>
          <w:rFonts w:ascii="Times New Roman" w:hAnsi="Times New Roman" w:cs="Times New Roman"/>
          <w:color w:val="000000"/>
          <w:sz w:val="26"/>
          <w:szCs w:val="26"/>
        </w:rPr>
      </w:pPr>
      <w:r w:rsidRPr="009C27AF">
        <w:rPr>
          <w:rFonts w:ascii="Times New Roman" w:hAnsi="Times New Roman" w:cs="Times New Roman"/>
          <w:color w:val="000000"/>
          <w:sz w:val="26"/>
          <w:szCs w:val="26"/>
        </w:rPr>
        <w:t>(Ф.И.О. совершеннолетнего члена семьи)      (подпись)      (дата)</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2) ________________________________________ _____________ ____________;</w:t>
      </w:r>
    </w:p>
    <w:p w:rsidR="00AF29AB" w:rsidRPr="009C27AF" w:rsidRDefault="00AF29AB" w:rsidP="00AF29AB">
      <w:pPr>
        <w:pStyle w:val="ConsPlusNonformat"/>
        <w:jc w:val="center"/>
        <w:rPr>
          <w:rFonts w:ascii="Times New Roman" w:hAnsi="Times New Roman" w:cs="Times New Roman"/>
          <w:color w:val="000000"/>
          <w:sz w:val="26"/>
          <w:szCs w:val="26"/>
        </w:rPr>
      </w:pPr>
      <w:r w:rsidRPr="009C27AF">
        <w:rPr>
          <w:rFonts w:ascii="Times New Roman" w:hAnsi="Times New Roman" w:cs="Times New Roman"/>
          <w:color w:val="000000"/>
          <w:sz w:val="26"/>
          <w:szCs w:val="26"/>
        </w:rPr>
        <w:lastRenderedPageBreak/>
        <w:t>(Ф.И.О. совершеннолетнего члена семьи)      (подпись)      (дата)</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3) ________________________________________ _____________ ____________;</w:t>
      </w:r>
    </w:p>
    <w:p w:rsidR="00AF29AB" w:rsidRPr="009C27AF" w:rsidRDefault="00AF29AB" w:rsidP="00AF29AB">
      <w:pPr>
        <w:pStyle w:val="ConsPlusNonformat"/>
        <w:jc w:val="center"/>
        <w:rPr>
          <w:rFonts w:ascii="Times New Roman" w:hAnsi="Times New Roman" w:cs="Times New Roman"/>
          <w:color w:val="000000"/>
          <w:sz w:val="26"/>
          <w:szCs w:val="26"/>
        </w:rPr>
      </w:pPr>
      <w:r w:rsidRPr="009C27AF">
        <w:rPr>
          <w:rFonts w:ascii="Times New Roman" w:hAnsi="Times New Roman" w:cs="Times New Roman"/>
          <w:color w:val="000000"/>
          <w:sz w:val="26"/>
          <w:szCs w:val="26"/>
        </w:rPr>
        <w:t>(Ф.И.О. совершеннолетнего члена семьи)      (подпись)      (дата)</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4) ________________________________________ _____________ ____________.</w:t>
      </w:r>
    </w:p>
    <w:p w:rsidR="00AF29AB" w:rsidRPr="009C27AF" w:rsidRDefault="00AF29AB" w:rsidP="00AF29AB">
      <w:pPr>
        <w:pStyle w:val="ConsPlusNonformat"/>
        <w:jc w:val="center"/>
        <w:rPr>
          <w:rFonts w:ascii="Times New Roman" w:hAnsi="Times New Roman" w:cs="Times New Roman"/>
          <w:color w:val="000000"/>
          <w:sz w:val="26"/>
          <w:szCs w:val="26"/>
        </w:rPr>
      </w:pPr>
      <w:r w:rsidRPr="009C27AF">
        <w:rPr>
          <w:rFonts w:ascii="Times New Roman" w:hAnsi="Times New Roman" w:cs="Times New Roman"/>
          <w:color w:val="000000"/>
          <w:sz w:val="26"/>
          <w:szCs w:val="26"/>
        </w:rPr>
        <w:t>(Ф.И.О. совершеннолетнего члена семьи)      (подпись)      (дата)</w:t>
      </w:r>
    </w:p>
    <w:p w:rsidR="00AF29AB" w:rsidRPr="009C27AF" w:rsidRDefault="00AF29AB" w:rsidP="00AF29AB">
      <w:pPr>
        <w:pStyle w:val="ConsPlusNonformat"/>
        <w:rPr>
          <w:rFonts w:ascii="Times New Roman" w:hAnsi="Times New Roman" w:cs="Times New Roman"/>
          <w:color w:val="000000"/>
          <w:sz w:val="26"/>
          <w:szCs w:val="26"/>
        </w:rPr>
      </w:pP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К заявлению прилагаются следующие документы:</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1) __________________________________________________________________;</w:t>
      </w:r>
    </w:p>
    <w:p w:rsidR="00AF29AB" w:rsidRPr="009C27AF" w:rsidRDefault="00AF29AB" w:rsidP="00AF29AB">
      <w:pPr>
        <w:pStyle w:val="ConsPlusNonformat"/>
        <w:jc w:val="center"/>
        <w:rPr>
          <w:rFonts w:ascii="Times New Roman" w:hAnsi="Times New Roman" w:cs="Times New Roman"/>
          <w:color w:val="000000"/>
          <w:sz w:val="26"/>
          <w:szCs w:val="26"/>
        </w:rPr>
      </w:pPr>
      <w:r w:rsidRPr="009C27AF">
        <w:rPr>
          <w:rFonts w:ascii="Times New Roman" w:hAnsi="Times New Roman" w:cs="Times New Roman"/>
          <w:color w:val="000000"/>
          <w:sz w:val="26"/>
          <w:szCs w:val="26"/>
        </w:rPr>
        <w:t>(наименование и номер документа, кем и когда выдан)</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2) ____________________________________________________________________;</w:t>
      </w:r>
    </w:p>
    <w:p w:rsidR="00AF29AB" w:rsidRPr="009C27AF" w:rsidRDefault="00AF29AB" w:rsidP="00AF29AB">
      <w:pPr>
        <w:pStyle w:val="ConsPlusNonformat"/>
        <w:jc w:val="center"/>
        <w:rPr>
          <w:rFonts w:ascii="Times New Roman" w:hAnsi="Times New Roman" w:cs="Times New Roman"/>
          <w:color w:val="000000"/>
          <w:sz w:val="26"/>
          <w:szCs w:val="26"/>
        </w:rPr>
      </w:pPr>
      <w:r w:rsidRPr="009C27AF">
        <w:rPr>
          <w:rFonts w:ascii="Times New Roman" w:hAnsi="Times New Roman" w:cs="Times New Roman"/>
          <w:color w:val="000000"/>
          <w:sz w:val="26"/>
          <w:szCs w:val="26"/>
        </w:rPr>
        <w:t>(наименование и номер документа, кем и когда выдан)</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3) ____________________________________________________________________;</w:t>
      </w:r>
    </w:p>
    <w:p w:rsidR="00AF29AB" w:rsidRPr="009C27AF" w:rsidRDefault="00AF29AB" w:rsidP="00AF29AB">
      <w:pPr>
        <w:pStyle w:val="ConsPlusNonformat"/>
        <w:jc w:val="center"/>
        <w:rPr>
          <w:rFonts w:ascii="Times New Roman" w:hAnsi="Times New Roman" w:cs="Times New Roman"/>
          <w:color w:val="000000"/>
          <w:sz w:val="26"/>
          <w:szCs w:val="26"/>
        </w:rPr>
      </w:pPr>
      <w:r w:rsidRPr="009C27AF">
        <w:rPr>
          <w:rFonts w:ascii="Times New Roman" w:hAnsi="Times New Roman" w:cs="Times New Roman"/>
          <w:color w:val="000000"/>
          <w:sz w:val="26"/>
          <w:szCs w:val="26"/>
        </w:rPr>
        <w:t>(наименование и номер документа, кем и когда выдан)</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4) ____________________________________________________________________.</w:t>
      </w:r>
    </w:p>
    <w:p w:rsidR="00AF29AB" w:rsidRPr="009C27AF" w:rsidRDefault="00AF29AB" w:rsidP="00AF29AB">
      <w:pPr>
        <w:pStyle w:val="ConsPlusNonformat"/>
        <w:jc w:val="center"/>
        <w:rPr>
          <w:rFonts w:ascii="Times New Roman" w:hAnsi="Times New Roman" w:cs="Times New Roman"/>
          <w:color w:val="000000"/>
          <w:sz w:val="26"/>
          <w:szCs w:val="26"/>
        </w:rPr>
      </w:pPr>
      <w:r w:rsidRPr="009C27AF">
        <w:rPr>
          <w:rFonts w:ascii="Times New Roman" w:hAnsi="Times New Roman" w:cs="Times New Roman"/>
          <w:color w:val="000000"/>
          <w:sz w:val="26"/>
          <w:szCs w:val="26"/>
        </w:rPr>
        <w:t>(наименование и номер документа, кем и когда выдан)</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Заявление   и   прилагаемые  к  нему  согласно  перечню  документы  приняты</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"__" ____________ 20__ г.</w:t>
      </w:r>
    </w:p>
    <w:p w:rsidR="00AF29AB" w:rsidRPr="009C27AF" w:rsidRDefault="00AF29AB" w:rsidP="00AF29AB">
      <w:pPr>
        <w:pStyle w:val="ConsPlusNonformat"/>
        <w:rPr>
          <w:rFonts w:ascii="Times New Roman" w:hAnsi="Times New Roman" w:cs="Times New Roman"/>
          <w:color w:val="000000"/>
          <w:sz w:val="26"/>
          <w:szCs w:val="26"/>
        </w:rPr>
      </w:pP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________________________________ _______________ ____________________</w:t>
      </w:r>
    </w:p>
    <w:p w:rsidR="00AF29AB" w:rsidRPr="009C27AF" w:rsidRDefault="00AF29AB" w:rsidP="00AF29AB">
      <w:pPr>
        <w:pStyle w:val="ConsPlusNonformat"/>
        <w:rPr>
          <w:rFonts w:ascii="Times New Roman" w:hAnsi="Times New Roman" w:cs="Times New Roman"/>
          <w:color w:val="000000"/>
          <w:sz w:val="26"/>
          <w:szCs w:val="26"/>
        </w:rPr>
      </w:pPr>
      <w:r w:rsidRPr="009C27AF">
        <w:rPr>
          <w:rFonts w:ascii="Times New Roman" w:hAnsi="Times New Roman" w:cs="Times New Roman"/>
          <w:color w:val="000000"/>
          <w:sz w:val="26"/>
          <w:szCs w:val="26"/>
        </w:rPr>
        <w:t xml:space="preserve">(должность лица, принявшего заявление) (подпись, дата) (расшифровка подписи)                                   </w:t>
      </w: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Default="00AF29AB" w:rsidP="00AF29AB">
      <w:pPr>
        <w:pStyle w:val="ConsPlusTitle"/>
        <w:widowControl/>
        <w:ind w:left="3960"/>
        <w:jc w:val="right"/>
        <w:rPr>
          <w:b w:val="0"/>
          <w:color w:val="000000"/>
          <w:sz w:val="26"/>
          <w:szCs w:val="26"/>
        </w:rPr>
      </w:pPr>
    </w:p>
    <w:p w:rsidR="006478AC" w:rsidRDefault="006478AC" w:rsidP="00AF29AB">
      <w:pPr>
        <w:pStyle w:val="ConsPlusTitle"/>
        <w:widowControl/>
        <w:ind w:left="3960"/>
        <w:jc w:val="right"/>
        <w:rPr>
          <w:b w:val="0"/>
          <w:color w:val="000000"/>
          <w:sz w:val="26"/>
          <w:szCs w:val="26"/>
        </w:rPr>
      </w:pPr>
    </w:p>
    <w:p w:rsidR="006478AC" w:rsidRPr="009C27AF" w:rsidRDefault="006478AC"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autoSpaceDE w:val="0"/>
        <w:autoSpaceDN w:val="0"/>
        <w:adjustRightInd w:val="0"/>
        <w:ind w:left="3600"/>
        <w:jc w:val="right"/>
        <w:rPr>
          <w:color w:val="000000"/>
          <w:sz w:val="26"/>
          <w:szCs w:val="26"/>
        </w:rPr>
      </w:pPr>
      <w:r w:rsidRPr="009C27AF">
        <w:rPr>
          <w:color w:val="000000"/>
          <w:sz w:val="26"/>
          <w:szCs w:val="26"/>
        </w:rPr>
        <w:lastRenderedPageBreak/>
        <w:t>Приложение № 2</w:t>
      </w:r>
    </w:p>
    <w:p w:rsidR="00AF29AB" w:rsidRPr="009C27AF" w:rsidRDefault="00AF29AB" w:rsidP="00AF29AB">
      <w:pPr>
        <w:autoSpaceDE w:val="0"/>
        <w:autoSpaceDN w:val="0"/>
        <w:adjustRightInd w:val="0"/>
        <w:ind w:left="3600"/>
        <w:jc w:val="right"/>
        <w:rPr>
          <w:color w:val="000000"/>
          <w:sz w:val="26"/>
          <w:szCs w:val="26"/>
        </w:rPr>
      </w:pPr>
    </w:p>
    <w:p w:rsidR="00AF29AB" w:rsidRPr="009C27AF" w:rsidRDefault="00AF29AB" w:rsidP="00AF29AB">
      <w:pPr>
        <w:autoSpaceDE w:val="0"/>
        <w:autoSpaceDN w:val="0"/>
        <w:adjustRightInd w:val="0"/>
        <w:ind w:left="3600"/>
        <w:jc w:val="right"/>
        <w:rPr>
          <w:color w:val="000000"/>
          <w:sz w:val="26"/>
          <w:szCs w:val="26"/>
        </w:rPr>
      </w:pPr>
      <w:r w:rsidRPr="009C27AF">
        <w:rPr>
          <w:color w:val="000000"/>
          <w:sz w:val="26"/>
          <w:szCs w:val="26"/>
        </w:rPr>
        <w:t>к подпрограмме «Обеспечение жильем молодых семей Анучинского муниципального района</w:t>
      </w:r>
    </w:p>
    <w:p w:rsidR="00AF29AB" w:rsidRPr="009C27AF" w:rsidRDefault="00AF29AB" w:rsidP="00AF29AB">
      <w:pPr>
        <w:autoSpaceDE w:val="0"/>
        <w:autoSpaceDN w:val="0"/>
        <w:adjustRightInd w:val="0"/>
        <w:ind w:left="3600"/>
        <w:jc w:val="right"/>
        <w:rPr>
          <w:color w:val="000000"/>
          <w:sz w:val="26"/>
          <w:szCs w:val="26"/>
        </w:rPr>
      </w:pPr>
      <w:r w:rsidRPr="009C27AF">
        <w:rPr>
          <w:color w:val="000000"/>
          <w:sz w:val="26"/>
          <w:szCs w:val="26"/>
        </w:rPr>
        <w:t xml:space="preserve">на 2015-2019 годы» МЦП «Развитие социально-культурной сферы Анучинского </w:t>
      </w:r>
    </w:p>
    <w:p w:rsidR="00AF29AB" w:rsidRPr="009C27AF" w:rsidRDefault="00AF29AB" w:rsidP="00AF29AB">
      <w:pPr>
        <w:autoSpaceDE w:val="0"/>
        <w:autoSpaceDN w:val="0"/>
        <w:adjustRightInd w:val="0"/>
        <w:ind w:left="3600"/>
        <w:jc w:val="right"/>
        <w:rPr>
          <w:color w:val="000000"/>
          <w:sz w:val="26"/>
          <w:szCs w:val="26"/>
        </w:rPr>
      </w:pPr>
      <w:r w:rsidRPr="009C27AF">
        <w:rPr>
          <w:color w:val="000000"/>
          <w:sz w:val="26"/>
          <w:szCs w:val="26"/>
        </w:rPr>
        <w:t>муниципального района  на 2015-2019 годы»,</w:t>
      </w:r>
    </w:p>
    <w:p w:rsidR="00AF29AB" w:rsidRPr="009C27AF" w:rsidRDefault="00AF29AB" w:rsidP="00AF29AB">
      <w:pPr>
        <w:autoSpaceDE w:val="0"/>
        <w:autoSpaceDN w:val="0"/>
        <w:adjustRightInd w:val="0"/>
        <w:ind w:left="3600"/>
        <w:jc w:val="right"/>
        <w:rPr>
          <w:color w:val="000000"/>
          <w:sz w:val="26"/>
          <w:szCs w:val="26"/>
        </w:rPr>
      </w:pPr>
      <w:proofErr w:type="gramStart"/>
      <w:r w:rsidRPr="009C27AF">
        <w:rPr>
          <w:color w:val="000000"/>
          <w:sz w:val="26"/>
          <w:szCs w:val="26"/>
        </w:rPr>
        <w:t>утвержденной</w:t>
      </w:r>
      <w:proofErr w:type="gramEnd"/>
      <w:r w:rsidRPr="009C27AF">
        <w:rPr>
          <w:color w:val="000000"/>
          <w:sz w:val="26"/>
          <w:szCs w:val="26"/>
        </w:rPr>
        <w:t xml:space="preserve"> постановлением</w:t>
      </w:r>
    </w:p>
    <w:p w:rsidR="00AF29AB" w:rsidRPr="009C27AF" w:rsidRDefault="00AF29AB" w:rsidP="00AF29AB">
      <w:pPr>
        <w:autoSpaceDE w:val="0"/>
        <w:autoSpaceDN w:val="0"/>
        <w:adjustRightInd w:val="0"/>
        <w:ind w:left="3600"/>
        <w:jc w:val="right"/>
        <w:rPr>
          <w:color w:val="000000"/>
          <w:sz w:val="26"/>
          <w:szCs w:val="26"/>
        </w:rPr>
      </w:pPr>
      <w:r w:rsidRPr="009C27AF">
        <w:rPr>
          <w:color w:val="000000"/>
          <w:sz w:val="26"/>
          <w:szCs w:val="26"/>
        </w:rPr>
        <w:t>администрации Анучинского муниципального района  от «25 сентября» 2014г.  № 475</w:t>
      </w:r>
    </w:p>
    <w:p w:rsidR="00AF29AB" w:rsidRPr="009C27AF" w:rsidRDefault="00AF29AB" w:rsidP="00AF29AB">
      <w:pPr>
        <w:pStyle w:val="ConsPlusNormal"/>
        <w:jc w:val="center"/>
        <w:rPr>
          <w:rFonts w:ascii="Times New Roman" w:hAnsi="Times New Roman" w:cs="Times New Roman"/>
          <w:b/>
          <w:bCs/>
          <w:sz w:val="26"/>
          <w:szCs w:val="26"/>
        </w:rPr>
      </w:pPr>
    </w:p>
    <w:p w:rsidR="00AF29AB" w:rsidRPr="009C27AF" w:rsidRDefault="00AF29AB" w:rsidP="00AF29AB">
      <w:pPr>
        <w:pStyle w:val="ConsPlusNormal"/>
        <w:jc w:val="center"/>
        <w:rPr>
          <w:rFonts w:ascii="Times New Roman" w:hAnsi="Times New Roman" w:cs="Times New Roman"/>
          <w:b/>
          <w:bCs/>
          <w:sz w:val="26"/>
          <w:szCs w:val="26"/>
        </w:rPr>
      </w:pPr>
      <w:r w:rsidRPr="009C27AF">
        <w:rPr>
          <w:rFonts w:ascii="Times New Roman" w:hAnsi="Times New Roman" w:cs="Times New Roman"/>
          <w:b/>
          <w:bCs/>
          <w:sz w:val="26"/>
          <w:szCs w:val="26"/>
        </w:rPr>
        <w:t>Порядок</w:t>
      </w:r>
    </w:p>
    <w:p w:rsidR="00AF29AB" w:rsidRPr="009C27AF" w:rsidRDefault="00AF29AB" w:rsidP="00AF29AB">
      <w:pPr>
        <w:pStyle w:val="ConsPlusNormal"/>
        <w:jc w:val="center"/>
        <w:rPr>
          <w:rFonts w:ascii="Times New Roman" w:hAnsi="Times New Roman" w:cs="Times New Roman"/>
          <w:b/>
          <w:bCs/>
          <w:sz w:val="26"/>
          <w:szCs w:val="26"/>
        </w:rPr>
      </w:pPr>
      <w:r w:rsidRPr="009C27AF">
        <w:rPr>
          <w:rFonts w:ascii="Times New Roman" w:hAnsi="Times New Roman" w:cs="Times New Roman"/>
          <w:b/>
          <w:bCs/>
          <w:sz w:val="26"/>
          <w:szCs w:val="26"/>
        </w:rPr>
        <w:t>внесения изменений в утвержденные списки молодых семей - участников подпрограммы и список молодых семей - претендентов на получение социальной выплаты в планируемом году</w:t>
      </w:r>
    </w:p>
    <w:p w:rsidR="00AF29AB" w:rsidRPr="009C27AF" w:rsidRDefault="00AF29AB" w:rsidP="00AF29AB">
      <w:pPr>
        <w:pStyle w:val="ConsPlusNormal"/>
        <w:jc w:val="center"/>
        <w:rPr>
          <w:rFonts w:ascii="Times New Roman" w:hAnsi="Times New Roman" w:cs="Times New Roman"/>
          <w:sz w:val="26"/>
          <w:szCs w:val="26"/>
        </w:rPr>
      </w:pPr>
    </w:p>
    <w:p w:rsidR="00AF29AB" w:rsidRPr="009C27AF" w:rsidRDefault="00AF29AB" w:rsidP="00AF29AB">
      <w:pPr>
        <w:pStyle w:val="ConsPlusNormal"/>
        <w:jc w:val="both"/>
        <w:rPr>
          <w:rFonts w:ascii="Times New Roman" w:hAnsi="Times New Roman" w:cs="Times New Roman"/>
          <w:sz w:val="26"/>
          <w:szCs w:val="26"/>
        </w:rPr>
      </w:pP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 xml:space="preserve">1. </w:t>
      </w:r>
      <w:proofErr w:type="gramStart"/>
      <w:r w:rsidRPr="009C27AF">
        <w:rPr>
          <w:rFonts w:ascii="Times New Roman" w:hAnsi="Times New Roman" w:cs="Times New Roman"/>
          <w:sz w:val="26"/>
          <w:szCs w:val="26"/>
        </w:rPr>
        <w:t>Настоящий Порядок внесения изменений в списки молодых семей - участников подпрограммы и список молодых семей - претендентов на получение социальной выплаты в планируемом году определяет основания и порядок внесения изменений в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 и список молодых семей - претендентов на получение социальной выплаты в планируемом году</w:t>
      </w:r>
      <w:proofErr w:type="gramEnd"/>
      <w:r w:rsidRPr="009C27AF">
        <w:rPr>
          <w:rFonts w:ascii="Times New Roman" w:hAnsi="Times New Roman" w:cs="Times New Roman"/>
          <w:sz w:val="26"/>
          <w:szCs w:val="26"/>
        </w:rPr>
        <w:t xml:space="preserve"> (далее - список молодых семей-претендентов).</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2. Изменения в списки молодых семей - участников подпрограммы вносятся администрацией Анучинского муниципального района (далее - администрация).</w:t>
      </w:r>
    </w:p>
    <w:p w:rsidR="00AF29AB" w:rsidRPr="009C27AF" w:rsidRDefault="00AF29AB" w:rsidP="00AF29AB">
      <w:pPr>
        <w:pStyle w:val="ConsPlusNormal"/>
        <w:ind w:firstLine="540"/>
        <w:jc w:val="both"/>
        <w:rPr>
          <w:rFonts w:ascii="Times New Roman" w:hAnsi="Times New Roman" w:cs="Times New Roman"/>
          <w:sz w:val="26"/>
          <w:szCs w:val="26"/>
        </w:rPr>
      </w:pPr>
      <w:bookmarkStart w:id="6" w:name="Par19202"/>
      <w:bookmarkEnd w:id="6"/>
      <w:r w:rsidRPr="009C27AF">
        <w:rPr>
          <w:rFonts w:ascii="Times New Roman" w:hAnsi="Times New Roman" w:cs="Times New Roman"/>
          <w:sz w:val="26"/>
          <w:szCs w:val="26"/>
        </w:rPr>
        <w:t>3. Основаниями для внесения изменений в списки молодых семей - участников подпрограммы являются:</w:t>
      </w:r>
    </w:p>
    <w:p w:rsidR="00AF29AB" w:rsidRPr="009C27AF" w:rsidRDefault="00AF29AB" w:rsidP="00AF29AB">
      <w:pPr>
        <w:pStyle w:val="ConsPlusNormal"/>
        <w:ind w:firstLine="540"/>
        <w:jc w:val="both"/>
        <w:rPr>
          <w:rFonts w:ascii="Times New Roman" w:hAnsi="Times New Roman" w:cs="Times New Roman"/>
          <w:sz w:val="26"/>
          <w:szCs w:val="26"/>
        </w:rPr>
      </w:pPr>
      <w:bookmarkStart w:id="7" w:name="Par19203"/>
      <w:bookmarkEnd w:id="7"/>
      <w:r w:rsidRPr="009C27AF">
        <w:rPr>
          <w:rFonts w:ascii="Times New Roman" w:hAnsi="Times New Roman" w:cs="Times New Roman"/>
          <w:sz w:val="26"/>
          <w:szCs w:val="26"/>
        </w:rPr>
        <w:t>1) отказ молодой семьи от участия в подпрограмме. Заявления об отказе от участия в подпрограмме от молодых семей составляются в произвольной форме, подписываются обоими супругами (либо одним в неполной семье);</w:t>
      </w:r>
    </w:p>
    <w:p w:rsidR="00AF29AB" w:rsidRPr="009C27AF" w:rsidRDefault="00AF29AB" w:rsidP="00AF29AB">
      <w:pPr>
        <w:pStyle w:val="ConsPlusNormal"/>
        <w:ind w:firstLine="540"/>
        <w:jc w:val="both"/>
        <w:rPr>
          <w:rFonts w:ascii="Times New Roman" w:hAnsi="Times New Roman" w:cs="Times New Roman"/>
          <w:sz w:val="26"/>
          <w:szCs w:val="26"/>
        </w:rPr>
      </w:pPr>
      <w:bookmarkStart w:id="8" w:name="Par19205"/>
      <w:bookmarkEnd w:id="8"/>
      <w:r w:rsidRPr="009C27AF">
        <w:rPr>
          <w:rFonts w:ascii="Times New Roman" w:hAnsi="Times New Roman" w:cs="Times New Roman"/>
          <w:sz w:val="26"/>
          <w:szCs w:val="26"/>
        </w:rPr>
        <w:t>2) снятие молодой семьи с учета в качестве нуждающихся в жилых помещениях;</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3) достижение возраста 36 лет одним из супругов в молодой семье;</w:t>
      </w:r>
    </w:p>
    <w:p w:rsidR="00AF29AB" w:rsidRPr="009C27AF" w:rsidRDefault="00AF29AB" w:rsidP="00AF29AB">
      <w:pPr>
        <w:pStyle w:val="ConsPlusNormal"/>
        <w:ind w:firstLine="540"/>
        <w:jc w:val="both"/>
        <w:rPr>
          <w:rFonts w:ascii="Times New Roman" w:hAnsi="Times New Roman" w:cs="Times New Roman"/>
          <w:sz w:val="26"/>
          <w:szCs w:val="26"/>
        </w:rPr>
      </w:pPr>
      <w:bookmarkStart w:id="9" w:name="Par19207"/>
      <w:bookmarkEnd w:id="9"/>
      <w:r w:rsidRPr="009C27AF">
        <w:rPr>
          <w:rFonts w:ascii="Times New Roman" w:hAnsi="Times New Roman" w:cs="Times New Roman"/>
          <w:sz w:val="26"/>
          <w:szCs w:val="26"/>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w:t>
      </w:r>
      <w:proofErr w:type="gramStart"/>
      <w:r w:rsidRPr="009C27AF">
        <w:rPr>
          <w:rFonts w:ascii="Times New Roman" w:hAnsi="Times New Roman" w:cs="Times New Roman"/>
          <w:sz w:val="26"/>
          <w:szCs w:val="26"/>
        </w:rPr>
        <w:t>дств кр</w:t>
      </w:r>
      <w:proofErr w:type="gramEnd"/>
      <w:r w:rsidRPr="009C27AF">
        <w:rPr>
          <w:rFonts w:ascii="Times New Roman" w:hAnsi="Times New Roman" w:cs="Times New Roman"/>
          <w:sz w:val="26"/>
          <w:szCs w:val="26"/>
        </w:rPr>
        <w:t>аевого и местного бюджетов, в том числе при поступлении средств из федерального бюджета, на данные цели. В этом случае молодые семьи, не попавшие в список молодых семей - претендентов, включаются в приоритетном порядке в список молодых семей - участников подпрограммы на следующий год в хронологической последовательности по дате принятия решения администрации о признании молодой семьи участницей подпрограммы;</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5) изменение средней рыночной стоимости одного квадратного метра жилья, используемой для расчета социальной выплаты на территории  Анучинского муниципального района Приморского края;</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 xml:space="preserve">6) изменение численного состава молодой семьи - участницы подпрограммы (в случае развода, смерти одного из членов молодой семьи). Для внесения изменений в численный состав семьи, молодая семья подает заявление в </w:t>
      </w:r>
      <w:r w:rsidRPr="009C27AF">
        <w:rPr>
          <w:rFonts w:ascii="Times New Roman" w:hAnsi="Times New Roman" w:cs="Times New Roman"/>
          <w:sz w:val="26"/>
          <w:szCs w:val="26"/>
        </w:rPr>
        <w:lastRenderedPageBreak/>
        <w:t>администрацию с указанием причины изменений, представляет документ, удостоверяющий факт развода, смерти;</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7) изменение очередности по списку молодых семей - участников подпрограммы, изъявивших желание получить социальную выплату в планируемом году. Молодые семьи включаются в список в хронологической последовательности по дате принятия решения администрации о признании молодой семьи участницей подпрограммы;</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 xml:space="preserve">8) </w:t>
      </w:r>
      <w:proofErr w:type="spellStart"/>
      <w:r w:rsidRPr="009C27AF">
        <w:rPr>
          <w:rFonts w:ascii="Times New Roman" w:hAnsi="Times New Roman" w:cs="Times New Roman"/>
          <w:sz w:val="26"/>
          <w:szCs w:val="26"/>
        </w:rPr>
        <w:t>неподтверждение</w:t>
      </w:r>
      <w:proofErr w:type="spellEnd"/>
      <w:r w:rsidRPr="009C27AF">
        <w:rPr>
          <w:rFonts w:ascii="Times New Roman" w:hAnsi="Times New Roman" w:cs="Times New Roman"/>
          <w:sz w:val="26"/>
          <w:szCs w:val="26"/>
        </w:rPr>
        <w:t xml:space="preserve"> молодой семьей своей платежеспособности;</w:t>
      </w:r>
    </w:p>
    <w:p w:rsidR="00AF29AB" w:rsidRPr="009C27AF" w:rsidRDefault="00AF29AB" w:rsidP="00AF29AB">
      <w:pPr>
        <w:pStyle w:val="ConsPlusNormal"/>
        <w:ind w:firstLine="540"/>
        <w:jc w:val="both"/>
        <w:rPr>
          <w:rFonts w:ascii="Times New Roman" w:hAnsi="Times New Roman" w:cs="Times New Roman"/>
          <w:sz w:val="26"/>
          <w:szCs w:val="26"/>
        </w:rPr>
      </w:pPr>
      <w:bookmarkStart w:id="10" w:name="Par19212"/>
      <w:bookmarkEnd w:id="10"/>
      <w:r w:rsidRPr="009C27AF">
        <w:rPr>
          <w:rFonts w:ascii="Times New Roman" w:hAnsi="Times New Roman" w:cs="Times New Roman"/>
          <w:sz w:val="26"/>
          <w:szCs w:val="26"/>
        </w:rPr>
        <w:t>9) изменение реквизитов документов, удостоверяющих личность членов молодой семьи.</w:t>
      </w:r>
    </w:p>
    <w:p w:rsidR="00AF29AB" w:rsidRPr="009C27AF" w:rsidRDefault="00AF29AB" w:rsidP="00AF29AB">
      <w:pPr>
        <w:pStyle w:val="ConsPlusNormal"/>
        <w:ind w:firstLine="540"/>
        <w:jc w:val="both"/>
        <w:rPr>
          <w:rFonts w:ascii="Times New Roman" w:hAnsi="Times New Roman" w:cs="Times New Roman"/>
          <w:sz w:val="26"/>
          <w:szCs w:val="26"/>
        </w:rPr>
      </w:pPr>
      <w:bookmarkStart w:id="11" w:name="Par19213"/>
      <w:bookmarkEnd w:id="11"/>
      <w:r w:rsidRPr="009C27AF">
        <w:rPr>
          <w:rFonts w:ascii="Times New Roman" w:hAnsi="Times New Roman" w:cs="Times New Roman"/>
          <w:sz w:val="26"/>
          <w:szCs w:val="26"/>
        </w:rPr>
        <w:t xml:space="preserve">4. При наличии оснований, указанных в </w:t>
      </w:r>
      <w:hyperlink w:anchor="Par19202" w:history="1">
        <w:r w:rsidRPr="009C27AF">
          <w:rPr>
            <w:rFonts w:ascii="Times New Roman" w:hAnsi="Times New Roman" w:cs="Times New Roman"/>
            <w:color w:val="0000FF"/>
            <w:sz w:val="26"/>
            <w:szCs w:val="26"/>
          </w:rPr>
          <w:t>пункте 3</w:t>
        </w:r>
      </w:hyperlink>
      <w:r w:rsidRPr="009C27AF">
        <w:rPr>
          <w:rFonts w:ascii="Times New Roman" w:hAnsi="Times New Roman" w:cs="Times New Roman"/>
          <w:sz w:val="26"/>
          <w:szCs w:val="26"/>
        </w:rPr>
        <w:t xml:space="preserve"> настоящего Порядка, администрация в течение 10 рабочих дней со дня выявления соответствующих оснований направляет в департамент по делам молодежи Приморского края (далее - департамент молодежи) письменное уведомление о внесении изменений в списки молодых семей - участников подпрограммы с приложением следующих документов:</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копии решений администрации Анучинского муниципального района о внесении изменений в списки молодых семей - участников подпрограммы по каждой молодой семье с обоснованием причин внесения соответствующих изменений;</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 xml:space="preserve">списка молодых семей - участников подпрограммы (с учетом внесенных в него изменений). Список молодых семей - участников подпрограммы предоставляется на бумажном носителе и по электронной почте на адрес департамента молодежи в формате MS </w:t>
      </w:r>
      <w:proofErr w:type="spellStart"/>
      <w:r w:rsidRPr="009C27AF">
        <w:rPr>
          <w:rFonts w:ascii="Times New Roman" w:hAnsi="Times New Roman" w:cs="Times New Roman"/>
          <w:sz w:val="26"/>
          <w:szCs w:val="26"/>
        </w:rPr>
        <w:t>Excel</w:t>
      </w:r>
      <w:proofErr w:type="spellEnd"/>
      <w:r w:rsidRPr="009C27AF">
        <w:rPr>
          <w:rFonts w:ascii="Times New Roman" w:hAnsi="Times New Roman" w:cs="Times New Roman"/>
          <w:sz w:val="26"/>
          <w:szCs w:val="26"/>
        </w:rPr>
        <w:t>. Список молодых семей - участников подпрограммы должен быть прошит, пронумерован и скреплен печатью, подписан руководителем органа местного самоуправления.</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 xml:space="preserve">5. </w:t>
      </w:r>
      <w:proofErr w:type="gramStart"/>
      <w:r w:rsidRPr="009C27AF">
        <w:rPr>
          <w:rFonts w:ascii="Times New Roman" w:hAnsi="Times New Roman" w:cs="Times New Roman"/>
          <w:sz w:val="26"/>
          <w:szCs w:val="26"/>
        </w:rPr>
        <w:t xml:space="preserve">Департамент по делам молодежи Приморского края на основании документов, указанных в </w:t>
      </w:r>
      <w:hyperlink w:anchor="Par19213" w:history="1">
        <w:r w:rsidRPr="009C27AF">
          <w:rPr>
            <w:rFonts w:ascii="Times New Roman" w:hAnsi="Times New Roman" w:cs="Times New Roman"/>
            <w:sz w:val="26"/>
            <w:szCs w:val="26"/>
          </w:rPr>
          <w:t>пункте 4</w:t>
        </w:r>
      </w:hyperlink>
      <w:r w:rsidRPr="009C27AF">
        <w:rPr>
          <w:rFonts w:ascii="Times New Roman" w:hAnsi="Times New Roman" w:cs="Times New Roman"/>
          <w:sz w:val="26"/>
          <w:szCs w:val="26"/>
        </w:rPr>
        <w:t xml:space="preserve"> настоящего Порядка, в течение 15 рабочих дней со дня их получения вносит изменения в сводный список молодых семей - участников подпрограммы, изъявивших желание получить социальную выплату в планируемом году (далее - сводный список), и в течение трех дней со дня внесения изменений в сводный список размещает его на сайте</w:t>
      </w:r>
      <w:proofErr w:type="gramEnd"/>
      <w:r w:rsidRPr="009C27AF">
        <w:rPr>
          <w:rFonts w:ascii="Times New Roman" w:hAnsi="Times New Roman" w:cs="Times New Roman"/>
          <w:sz w:val="26"/>
          <w:szCs w:val="26"/>
        </w:rPr>
        <w:t xml:space="preserve"> Администрации Приморского края и органов исполнительной власти Приморского края.</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6. Основаниями для внесения департаментом молодежи изменений в список молодых семей - претендентов являются:</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 xml:space="preserve">1) основания, предусмотренные </w:t>
      </w:r>
      <w:hyperlink w:anchor="Par19203" w:history="1">
        <w:r w:rsidRPr="009C27AF">
          <w:rPr>
            <w:rFonts w:ascii="Times New Roman" w:hAnsi="Times New Roman" w:cs="Times New Roman"/>
            <w:sz w:val="26"/>
            <w:szCs w:val="26"/>
          </w:rPr>
          <w:t>подпунктами 1</w:t>
        </w:r>
      </w:hyperlink>
      <w:r w:rsidRPr="009C27AF">
        <w:rPr>
          <w:rFonts w:ascii="Times New Roman" w:hAnsi="Times New Roman" w:cs="Times New Roman"/>
          <w:sz w:val="26"/>
          <w:szCs w:val="26"/>
        </w:rPr>
        <w:t xml:space="preserve">, </w:t>
      </w:r>
      <w:hyperlink w:anchor="Par19205" w:history="1">
        <w:r w:rsidRPr="009C27AF">
          <w:rPr>
            <w:rFonts w:ascii="Times New Roman" w:hAnsi="Times New Roman" w:cs="Times New Roman"/>
            <w:sz w:val="26"/>
            <w:szCs w:val="26"/>
          </w:rPr>
          <w:t>2</w:t>
        </w:r>
      </w:hyperlink>
      <w:r w:rsidRPr="009C27AF">
        <w:rPr>
          <w:rFonts w:ascii="Times New Roman" w:hAnsi="Times New Roman" w:cs="Times New Roman"/>
          <w:sz w:val="26"/>
          <w:szCs w:val="26"/>
        </w:rPr>
        <w:t xml:space="preserve">, </w:t>
      </w:r>
      <w:hyperlink w:anchor="Par19207" w:history="1">
        <w:r w:rsidRPr="009C27AF">
          <w:rPr>
            <w:rFonts w:ascii="Times New Roman" w:hAnsi="Times New Roman" w:cs="Times New Roman"/>
            <w:sz w:val="26"/>
            <w:szCs w:val="26"/>
          </w:rPr>
          <w:t>4</w:t>
        </w:r>
      </w:hyperlink>
      <w:r w:rsidRPr="009C27AF">
        <w:rPr>
          <w:rFonts w:ascii="Times New Roman" w:hAnsi="Times New Roman" w:cs="Times New Roman"/>
          <w:sz w:val="26"/>
          <w:szCs w:val="26"/>
        </w:rPr>
        <w:t xml:space="preserve"> - </w:t>
      </w:r>
      <w:hyperlink w:anchor="Par19212" w:history="1">
        <w:r w:rsidRPr="009C27AF">
          <w:rPr>
            <w:rFonts w:ascii="Times New Roman" w:hAnsi="Times New Roman" w:cs="Times New Roman"/>
            <w:sz w:val="26"/>
            <w:szCs w:val="26"/>
          </w:rPr>
          <w:t>9 пункта 3</w:t>
        </w:r>
      </w:hyperlink>
      <w:r w:rsidRPr="009C27AF">
        <w:rPr>
          <w:rFonts w:ascii="Times New Roman" w:hAnsi="Times New Roman" w:cs="Times New Roman"/>
          <w:sz w:val="26"/>
          <w:szCs w:val="26"/>
        </w:rPr>
        <w:t xml:space="preserve"> настоящего Порядка;</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 xml:space="preserve">2) непредставление молодыми семьями - участниками подпрограммы документов, предусмотренных пунктами 2 и 3 Порядка формирования администрацией списка молодых семей - участников подпрограммы, для получения свидетельства в срок, установленный </w:t>
      </w:r>
      <w:hyperlink r:id="rId22" w:history="1">
        <w:r w:rsidRPr="009C27AF">
          <w:rPr>
            <w:rFonts w:ascii="Times New Roman" w:hAnsi="Times New Roman" w:cs="Times New Roman"/>
            <w:sz w:val="26"/>
            <w:szCs w:val="26"/>
          </w:rPr>
          <w:t>пунктом 27</w:t>
        </w:r>
      </w:hyperlink>
      <w:r w:rsidRPr="009C27AF">
        <w:rPr>
          <w:rFonts w:ascii="Times New Roman" w:hAnsi="Times New Roman" w:cs="Times New Roman"/>
          <w:sz w:val="26"/>
          <w:szCs w:val="26"/>
        </w:rPr>
        <w:t xml:space="preserve"> Правил предоставления молодым семьям социальных выплат на приобретение (строительство) жилья и их использования;</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3) отказ молодой семьи в течение срока действия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 от получения социальной выплаты или если молодая семья по иным причинам не смогла воспользоваться этой социальной выплатой.</w:t>
      </w:r>
    </w:p>
    <w:p w:rsidR="00AF29AB" w:rsidRPr="009C27AF" w:rsidRDefault="00AF29AB" w:rsidP="00AF29AB">
      <w:pPr>
        <w:pStyle w:val="ConsPlusNormal"/>
        <w:ind w:firstLine="540"/>
        <w:jc w:val="both"/>
        <w:rPr>
          <w:rFonts w:ascii="Times New Roman" w:hAnsi="Times New Roman" w:cs="Times New Roman"/>
          <w:sz w:val="26"/>
          <w:szCs w:val="26"/>
        </w:rPr>
      </w:pPr>
      <w:bookmarkStart w:id="12" w:name="Par19222"/>
      <w:bookmarkEnd w:id="12"/>
      <w:r w:rsidRPr="009C27AF">
        <w:rPr>
          <w:rFonts w:ascii="Times New Roman" w:hAnsi="Times New Roman" w:cs="Times New Roman"/>
          <w:sz w:val="26"/>
          <w:szCs w:val="26"/>
        </w:rPr>
        <w:t xml:space="preserve">7. При наличии оснований для внесения изменений в список молодых семей-претендентов администрация в течение пяти рабочих дней после выявления данных оснований представляет в департамент молодежи уведомление о </w:t>
      </w:r>
      <w:r w:rsidRPr="009C27AF">
        <w:rPr>
          <w:rFonts w:ascii="Times New Roman" w:hAnsi="Times New Roman" w:cs="Times New Roman"/>
          <w:sz w:val="26"/>
          <w:szCs w:val="26"/>
        </w:rPr>
        <w:lastRenderedPageBreak/>
        <w:t>необходимости внесения изменений в список молодых семей-претендентов (далее - уведомление) с указанием основания для их внесения.</w:t>
      </w:r>
    </w:p>
    <w:p w:rsidR="00AF29AB" w:rsidRPr="009C27AF" w:rsidRDefault="00AF29AB" w:rsidP="00AF29AB">
      <w:pPr>
        <w:pStyle w:val="ConsPlusNormal"/>
        <w:ind w:firstLine="540"/>
        <w:jc w:val="both"/>
        <w:rPr>
          <w:rFonts w:ascii="Times New Roman" w:hAnsi="Times New Roman" w:cs="Times New Roman"/>
          <w:sz w:val="26"/>
          <w:szCs w:val="26"/>
        </w:rPr>
      </w:pPr>
      <w:r w:rsidRPr="009C27AF">
        <w:rPr>
          <w:rFonts w:ascii="Times New Roman" w:hAnsi="Times New Roman" w:cs="Times New Roman"/>
          <w:sz w:val="26"/>
          <w:szCs w:val="26"/>
        </w:rPr>
        <w:t xml:space="preserve">8. </w:t>
      </w:r>
      <w:proofErr w:type="gramStart"/>
      <w:r w:rsidRPr="009C27AF">
        <w:rPr>
          <w:rFonts w:ascii="Times New Roman" w:hAnsi="Times New Roman" w:cs="Times New Roman"/>
          <w:sz w:val="26"/>
          <w:szCs w:val="26"/>
        </w:rPr>
        <w:t xml:space="preserve">Департамент по делам  молодежи в течение 15 рабочих дней со дня получения документов, указанных в </w:t>
      </w:r>
      <w:hyperlink w:anchor="Par19222" w:history="1">
        <w:r w:rsidRPr="009C27AF">
          <w:rPr>
            <w:rFonts w:ascii="Times New Roman" w:hAnsi="Times New Roman" w:cs="Times New Roman"/>
            <w:sz w:val="26"/>
            <w:szCs w:val="26"/>
          </w:rPr>
          <w:t>пунктах 7</w:t>
        </w:r>
      </w:hyperlink>
      <w:r w:rsidRPr="009C27AF">
        <w:rPr>
          <w:rFonts w:ascii="Times New Roman" w:hAnsi="Times New Roman" w:cs="Times New Roman"/>
          <w:sz w:val="26"/>
          <w:szCs w:val="26"/>
        </w:rPr>
        <w:t>, 8 настоящего Порядка, вносит изменения в список молодых семей-претендентов и в течение трех дней со дня внесения изменений в список молодых семей-претендентов размещает его на сайте Администрации Приморского края и органов исполнительной власти Приморского края.</w:t>
      </w:r>
      <w:proofErr w:type="gramEnd"/>
    </w:p>
    <w:p w:rsidR="00AF29AB" w:rsidRPr="009C27AF" w:rsidRDefault="00AF29AB" w:rsidP="00AF29AB">
      <w:pPr>
        <w:pStyle w:val="ConsPlusNormal"/>
        <w:jc w:val="both"/>
        <w:rPr>
          <w:rFonts w:ascii="Times New Roman" w:hAnsi="Times New Roman" w:cs="Times New Roman"/>
          <w:sz w:val="26"/>
          <w:szCs w:val="26"/>
        </w:rPr>
      </w:pPr>
    </w:p>
    <w:p w:rsidR="00AF29AB" w:rsidRPr="009C27AF" w:rsidRDefault="00AF29AB" w:rsidP="00AF29AB">
      <w:pPr>
        <w:rPr>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Default="00AF29AB" w:rsidP="00AF29AB">
      <w:pPr>
        <w:pStyle w:val="ConsPlusTitle"/>
        <w:widowControl/>
        <w:ind w:left="3960"/>
        <w:jc w:val="right"/>
        <w:rPr>
          <w:b w:val="0"/>
          <w:color w:val="000000"/>
          <w:sz w:val="26"/>
          <w:szCs w:val="26"/>
        </w:rPr>
      </w:pPr>
    </w:p>
    <w:p w:rsidR="00AF29AB" w:rsidRDefault="00AF29AB" w:rsidP="00AF29AB">
      <w:pPr>
        <w:pStyle w:val="ConsPlusTitle"/>
        <w:widowControl/>
        <w:ind w:left="3960"/>
        <w:jc w:val="right"/>
        <w:rPr>
          <w:b w:val="0"/>
          <w:color w:val="000000"/>
          <w:sz w:val="26"/>
          <w:szCs w:val="26"/>
        </w:rPr>
      </w:pPr>
    </w:p>
    <w:p w:rsidR="00AF29AB" w:rsidRDefault="00AF29AB" w:rsidP="00AF29AB">
      <w:pPr>
        <w:pStyle w:val="ConsPlusTitle"/>
        <w:widowControl/>
        <w:ind w:left="3960"/>
        <w:jc w:val="right"/>
        <w:rPr>
          <w:b w:val="0"/>
          <w:color w:val="000000"/>
          <w:sz w:val="26"/>
          <w:szCs w:val="26"/>
        </w:rPr>
      </w:pPr>
    </w:p>
    <w:p w:rsidR="00AF29AB" w:rsidRDefault="00AF29AB" w:rsidP="00AF29AB">
      <w:pPr>
        <w:pStyle w:val="ConsPlusTitle"/>
        <w:widowControl/>
        <w:ind w:left="3960"/>
        <w:jc w:val="right"/>
        <w:rPr>
          <w:b w:val="0"/>
          <w:color w:val="000000"/>
          <w:sz w:val="26"/>
          <w:szCs w:val="26"/>
        </w:rPr>
      </w:pPr>
    </w:p>
    <w:p w:rsidR="00AF29AB" w:rsidRDefault="00AF29AB" w:rsidP="00AF29AB">
      <w:pPr>
        <w:pStyle w:val="ConsPlusTitle"/>
        <w:widowControl/>
        <w:ind w:left="3960"/>
        <w:jc w:val="right"/>
        <w:rPr>
          <w:b w:val="0"/>
          <w:color w:val="000000"/>
          <w:sz w:val="26"/>
          <w:szCs w:val="26"/>
        </w:rPr>
      </w:pPr>
    </w:p>
    <w:p w:rsidR="00AF29AB" w:rsidRDefault="00AF29AB" w:rsidP="00AF29AB">
      <w:pPr>
        <w:pStyle w:val="ConsPlusTitle"/>
        <w:widowControl/>
        <w:ind w:left="3960"/>
        <w:jc w:val="right"/>
        <w:rPr>
          <w:b w:val="0"/>
          <w:color w:val="000000"/>
          <w:sz w:val="26"/>
          <w:szCs w:val="26"/>
        </w:rPr>
      </w:pPr>
    </w:p>
    <w:p w:rsidR="00AF29AB" w:rsidRDefault="00AF29AB" w:rsidP="00AF29AB">
      <w:pPr>
        <w:pStyle w:val="ConsPlusTitle"/>
        <w:widowControl/>
        <w:ind w:left="3960"/>
        <w:jc w:val="right"/>
        <w:rPr>
          <w:b w:val="0"/>
          <w:color w:val="000000"/>
          <w:sz w:val="26"/>
          <w:szCs w:val="26"/>
        </w:rPr>
      </w:pPr>
    </w:p>
    <w:p w:rsidR="00AF29AB" w:rsidRDefault="00AF29AB" w:rsidP="00AF29AB">
      <w:pPr>
        <w:pStyle w:val="ConsPlusTitle"/>
        <w:widowControl/>
        <w:ind w:left="3960"/>
        <w:jc w:val="right"/>
        <w:rPr>
          <w:b w:val="0"/>
          <w:color w:val="000000"/>
          <w:sz w:val="26"/>
          <w:szCs w:val="26"/>
        </w:rPr>
      </w:pPr>
    </w:p>
    <w:p w:rsidR="00AF29AB" w:rsidRDefault="00AF29AB" w:rsidP="00AF29AB">
      <w:pPr>
        <w:pStyle w:val="ConsPlusTitle"/>
        <w:widowControl/>
        <w:ind w:left="3960"/>
        <w:jc w:val="right"/>
        <w:rPr>
          <w:b w:val="0"/>
          <w:color w:val="000000"/>
          <w:sz w:val="26"/>
          <w:szCs w:val="26"/>
        </w:rPr>
      </w:pPr>
    </w:p>
    <w:p w:rsidR="00AF29AB" w:rsidRDefault="00AF29AB" w:rsidP="00AF29AB">
      <w:pPr>
        <w:pStyle w:val="ConsPlusTitle"/>
        <w:widowControl/>
        <w:ind w:left="3960"/>
        <w:jc w:val="right"/>
        <w:rPr>
          <w:b w:val="0"/>
          <w:color w:val="000000"/>
          <w:sz w:val="26"/>
          <w:szCs w:val="26"/>
        </w:rPr>
      </w:pPr>
    </w:p>
    <w:p w:rsidR="00AF29AB" w:rsidRDefault="00AF29AB" w:rsidP="00AF29AB">
      <w:pPr>
        <w:pStyle w:val="ConsPlusTitle"/>
        <w:widowControl/>
        <w:ind w:left="3960"/>
        <w:jc w:val="right"/>
        <w:rPr>
          <w:b w:val="0"/>
          <w:color w:val="000000"/>
          <w:sz w:val="26"/>
          <w:szCs w:val="26"/>
        </w:rPr>
      </w:pPr>
    </w:p>
    <w:p w:rsidR="00AF29AB" w:rsidRDefault="00AF29AB" w:rsidP="00AF29AB">
      <w:pPr>
        <w:pStyle w:val="ConsPlusTitle"/>
        <w:widowControl/>
        <w:ind w:left="3960"/>
        <w:jc w:val="right"/>
        <w:rPr>
          <w:b w:val="0"/>
          <w:color w:val="000000"/>
          <w:sz w:val="26"/>
          <w:szCs w:val="26"/>
        </w:rPr>
      </w:pPr>
    </w:p>
    <w:p w:rsidR="00AF29AB" w:rsidRDefault="00AF29AB" w:rsidP="00AF29AB">
      <w:pPr>
        <w:pStyle w:val="ConsPlusTitle"/>
        <w:widowControl/>
        <w:ind w:left="3960"/>
        <w:jc w:val="right"/>
        <w:rPr>
          <w:b w:val="0"/>
          <w:color w:val="000000"/>
          <w:sz w:val="26"/>
          <w:szCs w:val="26"/>
        </w:rPr>
      </w:pPr>
    </w:p>
    <w:p w:rsidR="00AF29AB" w:rsidRPr="009C27AF" w:rsidRDefault="00AF29AB" w:rsidP="00AF29AB">
      <w:pPr>
        <w:pStyle w:val="ConsPlusTitle"/>
        <w:widowControl/>
        <w:ind w:left="3960"/>
        <w:jc w:val="right"/>
        <w:rPr>
          <w:b w:val="0"/>
          <w:color w:val="000000"/>
          <w:sz w:val="26"/>
          <w:szCs w:val="26"/>
        </w:rPr>
      </w:pPr>
    </w:p>
    <w:p w:rsidR="00AF29AB" w:rsidRDefault="00AF29AB" w:rsidP="00AF29AB">
      <w:pPr>
        <w:pStyle w:val="ConsPlusTitle"/>
        <w:widowControl/>
        <w:ind w:left="3960"/>
        <w:jc w:val="right"/>
        <w:rPr>
          <w:b w:val="0"/>
          <w:color w:val="000000"/>
          <w:sz w:val="26"/>
          <w:szCs w:val="26"/>
        </w:rPr>
      </w:pPr>
    </w:p>
    <w:p w:rsidR="00021CB1" w:rsidRDefault="00021CB1" w:rsidP="00AF29AB">
      <w:pPr>
        <w:pStyle w:val="ConsPlusTitle"/>
        <w:widowControl/>
        <w:ind w:left="3960"/>
        <w:jc w:val="right"/>
        <w:rPr>
          <w:b w:val="0"/>
          <w:color w:val="000000"/>
          <w:sz w:val="26"/>
          <w:szCs w:val="26"/>
        </w:rPr>
      </w:pPr>
    </w:p>
    <w:p w:rsidR="00021CB1" w:rsidRDefault="00021CB1" w:rsidP="00AF29AB">
      <w:pPr>
        <w:pStyle w:val="ConsPlusTitle"/>
        <w:widowControl/>
        <w:ind w:left="3960"/>
        <w:jc w:val="right"/>
        <w:rPr>
          <w:b w:val="0"/>
          <w:color w:val="000000"/>
          <w:sz w:val="26"/>
          <w:szCs w:val="26"/>
        </w:rPr>
      </w:pPr>
    </w:p>
    <w:p w:rsidR="00021CB1" w:rsidRDefault="00021CB1" w:rsidP="00AF29AB">
      <w:pPr>
        <w:pStyle w:val="ConsPlusTitle"/>
        <w:widowControl/>
        <w:ind w:left="3960"/>
        <w:jc w:val="right"/>
        <w:rPr>
          <w:b w:val="0"/>
          <w:color w:val="000000"/>
          <w:sz w:val="26"/>
          <w:szCs w:val="26"/>
        </w:rPr>
      </w:pPr>
    </w:p>
    <w:p w:rsidR="00021CB1" w:rsidRPr="009C27AF" w:rsidRDefault="00021CB1" w:rsidP="00AF29AB">
      <w:pPr>
        <w:pStyle w:val="ConsPlusTitle"/>
        <w:widowControl/>
        <w:ind w:left="3960"/>
        <w:jc w:val="right"/>
        <w:rPr>
          <w:b w:val="0"/>
          <w:color w:val="000000"/>
          <w:sz w:val="26"/>
          <w:szCs w:val="26"/>
        </w:rPr>
      </w:pPr>
    </w:p>
    <w:p w:rsidR="00AF29AB" w:rsidRPr="009C27AF" w:rsidRDefault="00AF29AB" w:rsidP="00AF29AB">
      <w:pPr>
        <w:autoSpaceDE w:val="0"/>
        <w:autoSpaceDN w:val="0"/>
        <w:adjustRightInd w:val="0"/>
        <w:ind w:left="3600"/>
        <w:jc w:val="right"/>
        <w:rPr>
          <w:color w:val="000000"/>
          <w:sz w:val="26"/>
          <w:szCs w:val="26"/>
        </w:rPr>
      </w:pPr>
      <w:r w:rsidRPr="009C27AF">
        <w:rPr>
          <w:color w:val="000000"/>
          <w:sz w:val="26"/>
          <w:szCs w:val="26"/>
        </w:rPr>
        <w:lastRenderedPageBreak/>
        <w:t>Приложение № 3</w:t>
      </w:r>
    </w:p>
    <w:p w:rsidR="00AF29AB" w:rsidRPr="009C27AF" w:rsidRDefault="00AF29AB" w:rsidP="00AF29AB">
      <w:pPr>
        <w:autoSpaceDE w:val="0"/>
        <w:autoSpaceDN w:val="0"/>
        <w:adjustRightInd w:val="0"/>
        <w:ind w:left="3600"/>
        <w:jc w:val="right"/>
        <w:rPr>
          <w:color w:val="000000"/>
          <w:sz w:val="26"/>
          <w:szCs w:val="26"/>
        </w:rPr>
      </w:pPr>
    </w:p>
    <w:p w:rsidR="00AF29AB" w:rsidRPr="009C27AF" w:rsidRDefault="00AF29AB" w:rsidP="00AF29AB">
      <w:pPr>
        <w:autoSpaceDE w:val="0"/>
        <w:autoSpaceDN w:val="0"/>
        <w:adjustRightInd w:val="0"/>
        <w:ind w:left="3600"/>
        <w:jc w:val="right"/>
        <w:rPr>
          <w:color w:val="000000"/>
          <w:sz w:val="26"/>
          <w:szCs w:val="26"/>
        </w:rPr>
      </w:pPr>
      <w:r w:rsidRPr="009C27AF">
        <w:rPr>
          <w:color w:val="000000"/>
          <w:sz w:val="26"/>
          <w:szCs w:val="26"/>
        </w:rPr>
        <w:t xml:space="preserve">к подпрограмме «Обеспечение жильем молодых семей Анучинского муниципального района на 2015-2019 годы» МЦП «Развитие социально-культурной сферы Анучинского </w:t>
      </w:r>
    </w:p>
    <w:p w:rsidR="00AF29AB" w:rsidRPr="009C27AF" w:rsidRDefault="00AF29AB" w:rsidP="00AF29AB">
      <w:pPr>
        <w:autoSpaceDE w:val="0"/>
        <w:autoSpaceDN w:val="0"/>
        <w:adjustRightInd w:val="0"/>
        <w:ind w:left="3600"/>
        <w:jc w:val="right"/>
        <w:rPr>
          <w:color w:val="000000"/>
          <w:sz w:val="26"/>
          <w:szCs w:val="26"/>
        </w:rPr>
      </w:pPr>
      <w:r w:rsidRPr="009C27AF">
        <w:rPr>
          <w:color w:val="000000"/>
          <w:sz w:val="26"/>
          <w:szCs w:val="26"/>
        </w:rPr>
        <w:t>муниципального района  на 2015-2019 годы»,</w:t>
      </w:r>
    </w:p>
    <w:p w:rsidR="00AF29AB" w:rsidRPr="009C27AF" w:rsidRDefault="00AF29AB" w:rsidP="00AF29AB">
      <w:pPr>
        <w:autoSpaceDE w:val="0"/>
        <w:autoSpaceDN w:val="0"/>
        <w:adjustRightInd w:val="0"/>
        <w:ind w:left="3600"/>
        <w:jc w:val="right"/>
        <w:rPr>
          <w:color w:val="000000"/>
          <w:sz w:val="26"/>
          <w:szCs w:val="26"/>
        </w:rPr>
      </w:pPr>
      <w:proofErr w:type="gramStart"/>
      <w:r w:rsidRPr="009C27AF">
        <w:rPr>
          <w:color w:val="000000"/>
          <w:sz w:val="26"/>
          <w:szCs w:val="26"/>
        </w:rPr>
        <w:t>утвержденной</w:t>
      </w:r>
      <w:proofErr w:type="gramEnd"/>
      <w:r w:rsidRPr="009C27AF">
        <w:rPr>
          <w:color w:val="000000"/>
          <w:sz w:val="26"/>
          <w:szCs w:val="26"/>
        </w:rPr>
        <w:t xml:space="preserve"> постановлением</w:t>
      </w:r>
    </w:p>
    <w:p w:rsidR="00AF29AB" w:rsidRPr="009C27AF" w:rsidRDefault="00AF29AB" w:rsidP="00AF29AB">
      <w:pPr>
        <w:autoSpaceDE w:val="0"/>
        <w:autoSpaceDN w:val="0"/>
        <w:adjustRightInd w:val="0"/>
        <w:ind w:left="3600"/>
        <w:jc w:val="right"/>
        <w:rPr>
          <w:color w:val="000000"/>
          <w:sz w:val="26"/>
          <w:szCs w:val="26"/>
        </w:rPr>
      </w:pPr>
      <w:r w:rsidRPr="009C27AF">
        <w:rPr>
          <w:color w:val="000000"/>
          <w:sz w:val="26"/>
          <w:szCs w:val="26"/>
        </w:rPr>
        <w:t>администрации Анучинского муниципального района  от «25 сентября» 2014г.  № 475</w:t>
      </w:r>
    </w:p>
    <w:p w:rsidR="00AF29AB" w:rsidRPr="009C27AF" w:rsidRDefault="00AF29AB" w:rsidP="00AF29AB">
      <w:pPr>
        <w:pStyle w:val="ConsPlusNormal"/>
        <w:jc w:val="center"/>
        <w:rPr>
          <w:rFonts w:ascii="Times New Roman" w:hAnsi="Times New Roman" w:cs="Times New Roman"/>
          <w:b/>
          <w:bCs/>
          <w:sz w:val="26"/>
          <w:szCs w:val="26"/>
        </w:rPr>
      </w:pPr>
    </w:p>
    <w:p w:rsidR="00AF29AB" w:rsidRPr="009C27AF" w:rsidRDefault="00AF29AB" w:rsidP="00AF29AB">
      <w:pPr>
        <w:pStyle w:val="ConsPlusTitle"/>
        <w:widowControl/>
        <w:jc w:val="center"/>
        <w:rPr>
          <w:b w:val="0"/>
          <w:sz w:val="26"/>
          <w:szCs w:val="26"/>
        </w:rPr>
      </w:pPr>
    </w:p>
    <w:p w:rsidR="00AF29AB" w:rsidRPr="009C27AF" w:rsidRDefault="00AF29AB" w:rsidP="00AF29AB">
      <w:pPr>
        <w:pStyle w:val="ConsPlusTitle"/>
        <w:widowControl/>
        <w:jc w:val="center"/>
        <w:rPr>
          <w:sz w:val="26"/>
          <w:szCs w:val="26"/>
        </w:rPr>
      </w:pPr>
      <w:r w:rsidRPr="009C27AF">
        <w:rPr>
          <w:sz w:val="26"/>
          <w:szCs w:val="26"/>
        </w:rPr>
        <w:t xml:space="preserve">Правила </w:t>
      </w:r>
    </w:p>
    <w:p w:rsidR="00AF29AB" w:rsidRPr="009C27AF" w:rsidRDefault="00AF29AB" w:rsidP="00AF29AB">
      <w:pPr>
        <w:pStyle w:val="ConsPlusTitle"/>
        <w:widowControl/>
        <w:jc w:val="center"/>
        <w:rPr>
          <w:color w:val="000000"/>
          <w:sz w:val="26"/>
          <w:szCs w:val="26"/>
        </w:rPr>
      </w:pPr>
      <w:r w:rsidRPr="009C27AF">
        <w:rPr>
          <w:sz w:val="26"/>
          <w:szCs w:val="26"/>
        </w:rPr>
        <w:t>предоставления молодым семьям социальных выплат на приобретение (строительство) жилья и их использование</w:t>
      </w:r>
    </w:p>
    <w:p w:rsidR="00AF29AB" w:rsidRPr="009C27AF" w:rsidRDefault="00AF29AB" w:rsidP="00AF29AB">
      <w:pPr>
        <w:pStyle w:val="ConsPlusTitle"/>
        <w:widowControl/>
        <w:ind w:left="3960"/>
        <w:jc w:val="both"/>
        <w:rPr>
          <w:b w:val="0"/>
          <w:color w:val="000000"/>
          <w:sz w:val="26"/>
          <w:szCs w:val="26"/>
        </w:rPr>
      </w:pPr>
    </w:p>
    <w:tbl>
      <w:tblPr>
        <w:tblW w:w="9498" w:type="dxa"/>
        <w:shd w:val="clear" w:color="auto" w:fill="FFFFFF"/>
        <w:tblCellMar>
          <w:left w:w="0" w:type="dxa"/>
          <w:right w:w="0" w:type="dxa"/>
        </w:tblCellMar>
        <w:tblLook w:val="04A0"/>
      </w:tblPr>
      <w:tblGrid>
        <w:gridCol w:w="9498"/>
      </w:tblGrid>
      <w:tr w:rsidR="00AF29AB" w:rsidRPr="009C27AF" w:rsidTr="00AF29AB">
        <w:tc>
          <w:tcPr>
            <w:tcW w:w="9498" w:type="dxa"/>
            <w:shd w:val="clear" w:color="auto" w:fill="FFFFFF"/>
            <w:vAlign w:val="center"/>
            <w:hideMark/>
          </w:tcPr>
          <w:p w:rsidR="00AF29AB" w:rsidRPr="009C27AF" w:rsidRDefault="00AF29AB" w:rsidP="00AF29AB">
            <w:pPr>
              <w:jc w:val="both"/>
              <w:rPr>
                <w:sz w:val="26"/>
                <w:szCs w:val="26"/>
              </w:rPr>
            </w:pPr>
          </w:p>
        </w:tc>
      </w:tr>
      <w:tr w:rsidR="00AF29AB" w:rsidRPr="009C27AF" w:rsidTr="00AF29AB">
        <w:tc>
          <w:tcPr>
            <w:tcW w:w="9498" w:type="dxa"/>
            <w:shd w:val="clear" w:color="auto" w:fill="FFFFFF"/>
            <w:vAlign w:val="center"/>
            <w:hideMark/>
          </w:tcPr>
          <w:p w:rsidR="00AF29AB" w:rsidRPr="009C27AF" w:rsidRDefault="00AF29AB" w:rsidP="00AF29AB">
            <w:pPr>
              <w:pStyle w:val="af5"/>
              <w:spacing w:before="0" w:after="0"/>
              <w:ind w:firstLine="450"/>
              <w:jc w:val="both"/>
              <w:rPr>
                <w:sz w:val="26"/>
                <w:szCs w:val="26"/>
              </w:rPr>
            </w:pPr>
            <w:bookmarkStart w:id="13" w:name="1"/>
            <w:r w:rsidRPr="009C27AF">
              <w:rPr>
                <w:b/>
                <w:bCs/>
                <w:color w:val="000000"/>
                <w:sz w:val="26"/>
                <w:szCs w:val="26"/>
              </w:rPr>
              <w:t>1.</w:t>
            </w:r>
            <w:bookmarkEnd w:id="13"/>
            <w:r w:rsidRPr="009C27AF">
              <w:rPr>
                <w:rStyle w:val="apple-converted-space"/>
                <w:sz w:val="26"/>
                <w:szCs w:val="26"/>
              </w:rPr>
              <w:t> </w:t>
            </w:r>
            <w:r w:rsidRPr="009C27AF">
              <w:rPr>
                <w:sz w:val="26"/>
                <w:szCs w:val="26"/>
              </w:rPr>
              <w:t>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AF29AB" w:rsidRPr="009C27AF" w:rsidRDefault="00AF29AB" w:rsidP="00AF29AB">
            <w:pPr>
              <w:pStyle w:val="af5"/>
              <w:spacing w:before="0" w:after="0"/>
              <w:ind w:firstLine="450"/>
              <w:jc w:val="both"/>
              <w:rPr>
                <w:sz w:val="26"/>
                <w:szCs w:val="26"/>
              </w:rPr>
            </w:pPr>
            <w:bookmarkStart w:id="14" w:name="2"/>
            <w:r w:rsidRPr="009C27AF">
              <w:rPr>
                <w:b/>
                <w:bCs/>
                <w:color w:val="000000"/>
                <w:sz w:val="26"/>
                <w:szCs w:val="26"/>
              </w:rPr>
              <w:t>2.</w:t>
            </w:r>
            <w:bookmarkEnd w:id="14"/>
            <w:r w:rsidRPr="009C27AF">
              <w:rPr>
                <w:rStyle w:val="apple-converted-space"/>
                <w:sz w:val="26"/>
                <w:szCs w:val="26"/>
              </w:rPr>
              <w:t> </w:t>
            </w:r>
            <w:r w:rsidRPr="009C27AF">
              <w:rPr>
                <w:sz w:val="26"/>
                <w:szCs w:val="26"/>
              </w:rPr>
              <w:t>Социальные выплаты используются:</w:t>
            </w:r>
          </w:p>
          <w:p w:rsidR="00AF29AB" w:rsidRPr="009C27AF" w:rsidRDefault="00AF29AB" w:rsidP="00AF29AB">
            <w:pPr>
              <w:pStyle w:val="af5"/>
              <w:spacing w:before="0" w:after="0"/>
              <w:ind w:firstLine="450"/>
              <w:jc w:val="both"/>
              <w:rPr>
                <w:sz w:val="26"/>
                <w:szCs w:val="26"/>
              </w:rPr>
            </w:pPr>
            <w:r w:rsidRPr="009C27AF">
              <w:rPr>
                <w:sz w:val="26"/>
                <w:szCs w:val="26"/>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9C27AF">
              <w:rPr>
                <w:sz w:val="26"/>
                <w:szCs w:val="26"/>
              </w:rPr>
              <w:t>экономкласса</w:t>
            </w:r>
            <w:proofErr w:type="spellEnd"/>
            <w:r w:rsidRPr="009C27AF">
              <w:rPr>
                <w:sz w:val="26"/>
                <w:szCs w:val="26"/>
              </w:rPr>
              <w:t xml:space="preserve"> на первичном рынке жилья) (далее - договор на жилое помещение);</w:t>
            </w:r>
          </w:p>
          <w:p w:rsidR="00AF29AB" w:rsidRPr="009C27AF" w:rsidRDefault="00AF29AB" w:rsidP="00AF29AB">
            <w:pPr>
              <w:pStyle w:val="af5"/>
              <w:spacing w:before="0" w:after="0"/>
              <w:ind w:firstLine="450"/>
              <w:jc w:val="both"/>
              <w:rPr>
                <w:sz w:val="26"/>
                <w:szCs w:val="26"/>
              </w:rPr>
            </w:pPr>
            <w:r w:rsidRPr="009C27AF">
              <w:rPr>
                <w:sz w:val="26"/>
                <w:szCs w:val="26"/>
              </w:rPr>
              <w:t>б) для оплаты цены договора строительного подряда на строительство индивидуального жилого дома;</w:t>
            </w:r>
          </w:p>
          <w:p w:rsidR="00AF29AB" w:rsidRPr="009C27AF" w:rsidRDefault="00AF29AB" w:rsidP="00AF29AB">
            <w:pPr>
              <w:pStyle w:val="af5"/>
              <w:spacing w:before="0" w:after="0"/>
              <w:ind w:firstLine="450"/>
              <w:jc w:val="both"/>
              <w:rPr>
                <w:sz w:val="26"/>
                <w:szCs w:val="26"/>
              </w:rPr>
            </w:pPr>
            <w:r w:rsidRPr="009C27AF">
              <w:rPr>
                <w:sz w:val="26"/>
                <w:szCs w:val="26"/>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9C27AF">
              <w:rPr>
                <w:sz w:val="26"/>
                <w:szCs w:val="26"/>
              </w:rPr>
              <w:t>уплаты</w:t>
            </w:r>
            <w:proofErr w:type="gramEnd"/>
            <w:r w:rsidRPr="009C27AF">
              <w:rPr>
                <w:sz w:val="26"/>
                <w:szCs w:val="26"/>
              </w:rPr>
              <w:t xml:space="preserve"> которого жилое помещение переходит в собственность этой молодой семьи;</w:t>
            </w:r>
          </w:p>
          <w:p w:rsidR="00AF29AB" w:rsidRPr="009C27AF" w:rsidRDefault="00AF29AB" w:rsidP="00AF29AB">
            <w:pPr>
              <w:pStyle w:val="af5"/>
              <w:spacing w:before="0" w:after="0"/>
              <w:ind w:firstLine="450"/>
              <w:jc w:val="both"/>
              <w:rPr>
                <w:sz w:val="26"/>
                <w:szCs w:val="26"/>
              </w:rPr>
            </w:pPr>
            <w:r w:rsidRPr="009C27AF">
              <w:rPr>
                <w:sz w:val="26"/>
                <w:szCs w:val="26"/>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AF29AB" w:rsidRPr="009C27AF" w:rsidRDefault="00AF29AB" w:rsidP="00AF29AB">
            <w:pPr>
              <w:pStyle w:val="af5"/>
              <w:spacing w:before="0" w:after="0"/>
              <w:ind w:firstLine="450"/>
              <w:jc w:val="both"/>
              <w:rPr>
                <w:sz w:val="26"/>
                <w:szCs w:val="26"/>
              </w:rPr>
            </w:pPr>
            <w:proofErr w:type="spellStart"/>
            <w:r w:rsidRPr="009C27AF">
              <w:rPr>
                <w:sz w:val="26"/>
                <w:szCs w:val="26"/>
              </w:rPr>
              <w:t>д</w:t>
            </w:r>
            <w:proofErr w:type="spellEnd"/>
            <w:r w:rsidRPr="009C27AF">
              <w:rPr>
                <w:sz w:val="26"/>
                <w:szCs w:val="26"/>
              </w:rPr>
              <w:t xml:space="preserve">) для оплаты договора с уполномоченной организацией на приобретение в интересах молодой семьи жилого помещения </w:t>
            </w:r>
            <w:proofErr w:type="spellStart"/>
            <w:r w:rsidRPr="009C27AF">
              <w:rPr>
                <w:sz w:val="26"/>
                <w:szCs w:val="26"/>
              </w:rPr>
              <w:t>экономкласса</w:t>
            </w:r>
            <w:proofErr w:type="spellEnd"/>
            <w:r w:rsidRPr="009C27AF">
              <w:rPr>
                <w:sz w:val="26"/>
                <w:szCs w:val="26"/>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AF29AB" w:rsidRPr="009C27AF" w:rsidRDefault="00AF29AB" w:rsidP="00AF29AB">
            <w:pPr>
              <w:pStyle w:val="af5"/>
              <w:spacing w:before="0" w:after="0"/>
              <w:ind w:firstLine="450"/>
              <w:jc w:val="both"/>
              <w:rPr>
                <w:sz w:val="26"/>
                <w:szCs w:val="26"/>
              </w:rPr>
            </w:pPr>
            <w:r w:rsidRPr="009C27AF">
              <w:rPr>
                <w:sz w:val="26"/>
                <w:szCs w:val="26"/>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AF29AB" w:rsidRPr="009C27AF" w:rsidRDefault="00AF29AB" w:rsidP="00AF29AB">
            <w:pPr>
              <w:pStyle w:val="af5"/>
              <w:spacing w:before="0" w:after="0"/>
              <w:ind w:firstLine="450"/>
              <w:jc w:val="both"/>
              <w:rPr>
                <w:sz w:val="26"/>
                <w:szCs w:val="26"/>
              </w:rPr>
            </w:pPr>
            <w:bookmarkStart w:id="15" w:name="3"/>
            <w:r w:rsidRPr="009C27AF">
              <w:rPr>
                <w:b/>
                <w:bCs/>
                <w:color w:val="000000"/>
                <w:sz w:val="26"/>
                <w:szCs w:val="26"/>
              </w:rPr>
              <w:t>3.</w:t>
            </w:r>
            <w:bookmarkEnd w:id="15"/>
            <w:r w:rsidRPr="009C27AF">
              <w:rPr>
                <w:rStyle w:val="apple-converted-space"/>
                <w:sz w:val="26"/>
                <w:szCs w:val="26"/>
              </w:rPr>
              <w:t> </w:t>
            </w:r>
            <w:r w:rsidRPr="009C27AF">
              <w:rPr>
                <w:sz w:val="26"/>
                <w:szCs w:val="26"/>
              </w:rPr>
              <w:t xml:space="preserve">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w:t>
            </w:r>
            <w:r w:rsidRPr="009C27AF">
              <w:rPr>
                <w:sz w:val="26"/>
                <w:szCs w:val="26"/>
              </w:rPr>
              <w:lastRenderedPageBreak/>
              <w:t>является ценной бумагой.</w:t>
            </w:r>
          </w:p>
          <w:p w:rsidR="00AF29AB" w:rsidRPr="009C27AF" w:rsidRDefault="00AF29AB" w:rsidP="00AF29AB">
            <w:pPr>
              <w:pStyle w:val="af5"/>
              <w:spacing w:before="0" w:after="0"/>
              <w:ind w:firstLine="450"/>
              <w:jc w:val="both"/>
              <w:rPr>
                <w:sz w:val="26"/>
                <w:szCs w:val="26"/>
              </w:rPr>
            </w:pPr>
            <w:bookmarkStart w:id="16" w:name="4"/>
            <w:r w:rsidRPr="009C27AF">
              <w:rPr>
                <w:b/>
                <w:bCs/>
                <w:color w:val="000000"/>
                <w:sz w:val="26"/>
                <w:szCs w:val="26"/>
              </w:rPr>
              <w:t>4.</w:t>
            </w:r>
            <w:bookmarkEnd w:id="16"/>
            <w:r w:rsidRPr="009C27AF">
              <w:rPr>
                <w:rStyle w:val="apple-converted-space"/>
                <w:sz w:val="26"/>
                <w:szCs w:val="26"/>
              </w:rPr>
              <w:t> </w:t>
            </w:r>
            <w:proofErr w:type="gramStart"/>
            <w:r w:rsidRPr="009C27AF">
              <w:rPr>
                <w:sz w:val="26"/>
                <w:szCs w:val="26"/>
              </w:rPr>
              <w:t>Выдача свидетельства, на основании решения о включении молодой семьи в список участников подпрограммы осуществляется администрацией Анучинского муниципального района (далее администрацией)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AF29AB" w:rsidRPr="009C27AF" w:rsidRDefault="00AF29AB" w:rsidP="00AF29AB">
            <w:pPr>
              <w:pStyle w:val="af5"/>
              <w:spacing w:before="0" w:after="0"/>
              <w:ind w:firstLine="450"/>
              <w:jc w:val="both"/>
              <w:rPr>
                <w:sz w:val="26"/>
                <w:szCs w:val="26"/>
              </w:rPr>
            </w:pPr>
            <w:r w:rsidRPr="009C27AF">
              <w:rPr>
                <w:sz w:val="26"/>
                <w:szCs w:val="26"/>
              </w:rPr>
              <w:t>Оплата изготовления бланков свидетельств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подпрограммы. Бланки свидетельств передаются в администрацию в соответствии с количеством молодых семей - претендентов на получение социальных выплат в соответствующем году.</w:t>
            </w:r>
          </w:p>
          <w:p w:rsidR="00AF29AB" w:rsidRPr="009C27AF" w:rsidRDefault="00AF29AB" w:rsidP="00AF29AB">
            <w:pPr>
              <w:pStyle w:val="af5"/>
              <w:spacing w:before="0" w:after="0"/>
              <w:ind w:firstLine="450"/>
              <w:jc w:val="both"/>
              <w:rPr>
                <w:sz w:val="26"/>
                <w:szCs w:val="26"/>
              </w:rPr>
            </w:pPr>
            <w:bookmarkStart w:id="17" w:name="5"/>
            <w:r w:rsidRPr="009C27AF">
              <w:rPr>
                <w:b/>
                <w:bCs/>
                <w:color w:val="000000"/>
                <w:sz w:val="26"/>
                <w:szCs w:val="26"/>
              </w:rPr>
              <w:t>5.</w:t>
            </w:r>
            <w:bookmarkEnd w:id="17"/>
            <w:r w:rsidRPr="009C27AF">
              <w:rPr>
                <w:rStyle w:val="apple-converted-space"/>
                <w:sz w:val="26"/>
                <w:szCs w:val="26"/>
              </w:rPr>
              <w:t> </w:t>
            </w:r>
            <w:r w:rsidRPr="009C27AF">
              <w:rPr>
                <w:sz w:val="26"/>
                <w:szCs w:val="26"/>
              </w:rPr>
              <w:t xml:space="preserve">Срок действия свидетельства составляет не более 9 месяцев </w:t>
            </w:r>
            <w:proofErr w:type="gramStart"/>
            <w:r w:rsidRPr="009C27AF">
              <w:rPr>
                <w:sz w:val="26"/>
                <w:szCs w:val="26"/>
              </w:rPr>
              <w:t>с даты выдачи</w:t>
            </w:r>
            <w:proofErr w:type="gramEnd"/>
            <w:r w:rsidRPr="009C27AF">
              <w:rPr>
                <w:sz w:val="26"/>
                <w:szCs w:val="26"/>
              </w:rPr>
              <w:t>, указанной в свидетельстве.</w:t>
            </w:r>
          </w:p>
          <w:p w:rsidR="00AF29AB" w:rsidRPr="009C27AF" w:rsidRDefault="00AF29AB" w:rsidP="00AF29AB">
            <w:pPr>
              <w:pStyle w:val="af5"/>
              <w:spacing w:before="0" w:after="0"/>
              <w:ind w:firstLine="426"/>
              <w:jc w:val="both"/>
              <w:rPr>
                <w:sz w:val="26"/>
                <w:szCs w:val="26"/>
              </w:rPr>
            </w:pPr>
            <w:bookmarkStart w:id="18" w:name="6"/>
            <w:r w:rsidRPr="009C27AF">
              <w:rPr>
                <w:b/>
                <w:bCs/>
                <w:color w:val="000000"/>
                <w:sz w:val="26"/>
                <w:szCs w:val="26"/>
              </w:rPr>
              <w:t>6.</w:t>
            </w:r>
            <w:bookmarkEnd w:id="18"/>
            <w:r w:rsidRPr="009C27AF">
              <w:rPr>
                <w:rStyle w:val="apple-converted-space"/>
                <w:sz w:val="26"/>
                <w:szCs w:val="26"/>
              </w:rPr>
              <w:t> </w:t>
            </w:r>
            <w:r w:rsidRPr="009C27AF">
              <w:rPr>
                <w:sz w:val="26"/>
                <w:szCs w:val="26"/>
              </w:rPr>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AF29AB" w:rsidRPr="009C27AF" w:rsidRDefault="00AF29AB" w:rsidP="00AF29AB">
            <w:pPr>
              <w:pStyle w:val="af5"/>
              <w:spacing w:before="0" w:after="0"/>
              <w:ind w:firstLine="426"/>
              <w:jc w:val="both"/>
              <w:rPr>
                <w:sz w:val="26"/>
                <w:szCs w:val="26"/>
              </w:rPr>
            </w:pPr>
            <w:r w:rsidRPr="009C27AF">
              <w:rPr>
                <w:sz w:val="26"/>
                <w:szCs w:val="26"/>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AF29AB" w:rsidRPr="009C27AF" w:rsidRDefault="00AF29AB" w:rsidP="00AF29AB">
            <w:pPr>
              <w:pStyle w:val="af5"/>
              <w:spacing w:before="0" w:after="0"/>
              <w:ind w:firstLine="426"/>
              <w:jc w:val="both"/>
              <w:rPr>
                <w:sz w:val="26"/>
                <w:szCs w:val="26"/>
              </w:rPr>
            </w:pPr>
            <w:r w:rsidRPr="009C27AF">
              <w:rPr>
                <w:sz w:val="26"/>
                <w:szCs w:val="26"/>
              </w:rPr>
              <w:t>б) молодая семья признана нуждающейся в жилом помещении в соответствии с пунктом 7 настоящих Правил;</w:t>
            </w:r>
          </w:p>
          <w:p w:rsidR="00AF29AB" w:rsidRPr="009C27AF" w:rsidRDefault="00AF29AB" w:rsidP="00AF29AB">
            <w:pPr>
              <w:pStyle w:val="af5"/>
              <w:spacing w:before="0" w:after="0"/>
              <w:ind w:firstLine="426"/>
              <w:jc w:val="both"/>
              <w:rPr>
                <w:sz w:val="26"/>
                <w:szCs w:val="26"/>
              </w:rPr>
            </w:pPr>
            <w:r w:rsidRPr="009C27AF">
              <w:rPr>
                <w:sz w:val="26"/>
                <w:szCs w:val="26"/>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F29AB" w:rsidRPr="009C27AF" w:rsidRDefault="00AF29AB" w:rsidP="00AF29AB">
            <w:pPr>
              <w:pStyle w:val="af5"/>
              <w:spacing w:before="0" w:after="0"/>
              <w:ind w:firstLine="450"/>
              <w:jc w:val="both"/>
              <w:rPr>
                <w:sz w:val="26"/>
                <w:szCs w:val="26"/>
              </w:rPr>
            </w:pPr>
            <w:bookmarkStart w:id="19" w:name="7"/>
            <w:r w:rsidRPr="009C27AF">
              <w:rPr>
                <w:b/>
                <w:bCs/>
                <w:color w:val="000000"/>
                <w:sz w:val="26"/>
                <w:szCs w:val="26"/>
              </w:rPr>
              <w:t>7.</w:t>
            </w:r>
            <w:bookmarkEnd w:id="19"/>
            <w:r w:rsidRPr="009C27AF">
              <w:rPr>
                <w:rStyle w:val="apple-converted-space"/>
                <w:sz w:val="26"/>
                <w:szCs w:val="26"/>
              </w:rPr>
              <w:t> </w:t>
            </w:r>
            <w:proofErr w:type="gramStart"/>
            <w:r w:rsidRPr="009C27AF">
              <w:rPr>
                <w:sz w:val="26"/>
                <w:szCs w:val="26"/>
              </w:rPr>
              <w:t>В целях настоящих Правил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администрацией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w:t>
            </w:r>
            <w:proofErr w:type="gramEnd"/>
            <w:r w:rsidRPr="009C27AF">
              <w:rPr>
                <w:sz w:val="26"/>
                <w:szCs w:val="26"/>
              </w:rPr>
              <w:t xml:space="preserve"> признания граждан, </w:t>
            </w:r>
            <w:proofErr w:type="gramStart"/>
            <w:r w:rsidRPr="009C27AF">
              <w:rPr>
                <w:sz w:val="26"/>
                <w:szCs w:val="26"/>
              </w:rPr>
              <w:t>нуждающимися</w:t>
            </w:r>
            <w:proofErr w:type="gramEnd"/>
            <w:r w:rsidRPr="009C27AF">
              <w:rPr>
                <w:sz w:val="26"/>
                <w:szCs w:val="26"/>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F29AB" w:rsidRPr="009C27AF" w:rsidRDefault="00AF29AB" w:rsidP="00AF29AB">
            <w:pPr>
              <w:pStyle w:val="af5"/>
              <w:spacing w:before="0" w:after="0"/>
              <w:ind w:firstLine="450"/>
              <w:jc w:val="both"/>
              <w:rPr>
                <w:sz w:val="26"/>
                <w:szCs w:val="26"/>
              </w:rPr>
            </w:pPr>
            <w:r w:rsidRPr="009375B8">
              <w:rPr>
                <w:color w:val="000000"/>
                <w:sz w:val="26"/>
                <w:szCs w:val="26"/>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F29AB" w:rsidRPr="009C27AF" w:rsidRDefault="00AF29AB" w:rsidP="00AF29AB">
            <w:pPr>
              <w:pStyle w:val="af5"/>
              <w:spacing w:before="0" w:after="0"/>
              <w:ind w:firstLine="450"/>
              <w:jc w:val="both"/>
              <w:rPr>
                <w:sz w:val="26"/>
                <w:szCs w:val="26"/>
              </w:rPr>
            </w:pPr>
            <w:bookmarkStart w:id="20" w:name="8"/>
            <w:r w:rsidRPr="009C27AF">
              <w:rPr>
                <w:b/>
                <w:bCs/>
                <w:color w:val="000000"/>
                <w:sz w:val="26"/>
                <w:szCs w:val="26"/>
              </w:rPr>
              <w:t>8.</w:t>
            </w:r>
            <w:bookmarkEnd w:id="20"/>
            <w:r w:rsidRPr="009C27AF">
              <w:rPr>
                <w:rStyle w:val="apple-converted-space"/>
                <w:sz w:val="26"/>
                <w:szCs w:val="26"/>
              </w:rPr>
              <w:t> </w:t>
            </w:r>
            <w:r w:rsidRPr="009C27AF">
              <w:rPr>
                <w:sz w:val="26"/>
                <w:szCs w:val="26"/>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AF29AB" w:rsidRPr="009C27AF" w:rsidRDefault="00AF29AB" w:rsidP="00AF29AB">
            <w:pPr>
              <w:pStyle w:val="af5"/>
              <w:spacing w:before="0" w:after="0"/>
              <w:ind w:firstLine="450"/>
              <w:jc w:val="both"/>
              <w:rPr>
                <w:sz w:val="26"/>
                <w:szCs w:val="26"/>
              </w:rPr>
            </w:pPr>
            <w:bookmarkStart w:id="21" w:name="9"/>
            <w:r w:rsidRPr="009C27AF">
              <w:rPr>
                <w:b/>
                <w:bCs/>
                <w:color w:val="000000"/>
                <w:sz w:val="26"/>
                <w:szCs w:val="26"/>
              </w:rPr>
              <w:t>9.</w:t>
            </w:r>
            <w:bookmarkEnd w:id="21"/>
            <w:r w:rsidRPr="009C27AF">
              <w:rPr>
                <w:rStyle w:val="apple-converted-space"/>
                <w:sz w:val="26"/>
                <w:szCs w:val="26"/>
              </w:rPr>
              <w:t> </w:t>
            </w:r>
            <w:r w:rsidRPr="009C27AF">
              <w:rPr>
                <w:sz w:val="26"/>
                <w:szCs w:val="26"/>
              </w:rPr>
              <w:t xml:space="preserve">Право на улучшение жилищных условий с использованием социальной выплаты предоставляется молодой семье только 1 раз. Участие в подпрограмме </w:t>
            </w:r>
            <w:r w:rsidRPr="009C27AF">
              <w:rPr>
                <w:sz w:val="26"/>
                <w:szCs w:val="26"/>
              </w:rPr>
              <w:lastRenderedPageBreak/>
              <w:t>является добровольным.</w:t>
            </w:r>
          </w:p>
          <w:p w:rsidR="00AF29AB" w:rsidRPr="009C27AF" w:rsidRDefault="00AF29AB" w:rsidP="00AF29AB">
            <w:pPr>
              <w:pStyle w:val="af5"/>
              <w:spacing w:before="0" w:after="0"/>
              <w:ind w:firstLine="450"/>
              <w:jc w:val="both"/>
              <w:rPr>
                <w:sz w:val="26"/>
                <w:szCs w:val="26"/>
              </w:rPr>
            </w:pPr>
            <w:bookmarkStart w:id="22" w:name="10"/>
            <w:r w:rsidRPr="009C27AF">
              <w:rPr>
                <w:b/>
                <w:bCs/>
                <w:color w:val="000000"/>
                <w:sz w:val="26"/>
                <w:szCs w:val="26"/>
              </w:rPr>
              <w:t>10.</w:t>
            </w:r>
            <w:bookmarkEnd w:id="22"/>
            <w:r w:rsidRPr="009C27AF">
              <w:rPr>
                <w:rStyle w:val="apple-converted-space"/>
                <w:sz w:val="26"/>
                <w:szCs w:val="26"/>
              </w:rPr>
              <w:t> </w:t>
            </w:r>
            <w:r w:rsidRPr="009C27AF">
              <w:rPr>
                <w:sz w:val="26"/>
                <w:szCs w:val="26"/>
              </w:rPr>
              <w:t>Социальная выплата предоставляется в размере не менее:</w:t>
            </w:r>
          </w:p>
          <w:p w:rsidR="00AF29AB" w:rsidRPr="009C27AF" w:rsidRDefault="00AF29AB" w:rsidP="00AF29AB">
            <w:pPr>
              <w:pStyle w:val="af5"/>
              <w:spacing w:before="0" w:after="0"/>
              <w:ind w:firstLine="450"/>
              <w:jc w:val="both"/>
              <w:rPr>
                <w:sz w:val="26"/>
                <w:szCs w:val="26"/>
              </w:rPr>
            </w:pPr>
            <w:r w:rsidRPr="009C27AF">
              <w:rPr>
                <w:sz w:val="26"/>
                <w:szCs w:val="26"/>
              </w:rPr>
              <w:t>30 процентов расчетной (средней) стоимости жилья, определяемой в соответствии с настоящими Правилами, - для молодых семей, не имеющих детей;</w:t>
            </w:r>
          </w:p>
          <w:p w:rsidR="00AF29AB" w:rsidRPr="009C27AF" w:rsidRDefault="00AF29AB" w:rsidP="00AF29AB">
            <w:pPr>
              <w:pStyle w:val="af5"/>
              <w:spacing w:before="0" w:after="0"/>
              <w:ind w:firstLine="450"/>
              <w:jc w:val="both"/>
              <w:rPr>
                <w:sz w:val="26"/>
                <w:szCs w:val="26"/>
              </w:rPr>
            </w:pPr>
            <w:r w:rsidRPr="009C27AF">
              <w:rPr>
                <w:sz w:val="26"/>
                <w:szCs w:val="26"/>
              </w:rPr>
              <w:t>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AF29AB" w:rsidRPr="009C27AF" w:rsidRDefault="00AF29AB" w:rsidP="00AF29AB">
            <w:pPr>
              <w:pStyle w:val="af5"/>
              <w:spacing w:before="0" w:after="0"/>
              <w:ind w:firstLine="450"/>
              <w:jc w:val="both"/>
              <w:rPr>
                <w:sz w:val="26"/>
                <w:szCs w:val="26"/>
              </w:rPr>
            </w:pPr>
            <w:r w:rsidRPr="009C27AF">
              <w:rPr>
                <w:sz w:val="26"/>
                <w:szCs w:val="26"/>
              </w:rPr>
              <w:t>В случае использования социальной выплаты на уплату последнего платежа в счет оплаты паевого взноса ее размер устанавливается в соответствии с пунктом 10 настоящих Правил и ограничивается суммой остатка задолженности по выплате остатка пая.</w:t>
            </w:r>
          </w:p>
          <w:p w:rsidR="00AF29AB" w:rsidRPr="009C27AF" w:rsidRDefault="00AF29AB" w:rsidP="00AF29AB">
            <w:pPr>
              <w:pStyle w:val="af5"/>
              <w:spacing w:before="0" w:after="0"/>
              <w:ind w:firstLine="450"/>
              <w:jc w:val="both"/>
              <w:rPr>
                <w:sz w:val="26"/>
                <w:szCs w:val="26"/>
              </w:rPr>
            </w:pPr>
            <w:bookmarkStart w:id="23" w:name="10.1"/>
            <w:r w:rsidRPr="009C27AF">
              <w:rPr>
                <w:b/>
                <w:bCs/>
                <w:color w:val="000000"/>
                <w:sz w:val="26"/>
                <w:szCs w:val="26"/>
              </w:rPr>
              <w:t>10.1</w:t>
            </w:r>
            <w:bookmarkEnd w:id="23"/>
            <w:r w:rsidRPr="009C27AF">
              <w:rPr>
                <w:sz w:val="26"/>
                <w:szCs w:val="26"/>
              </w:rPr>
              <w:t xml:space="preserve">. </w:t>
            </w:r>
            <w:proofErr w:type="gramStart"/>
            <w:r w:rsidRPr="009C27AF">
              <w:rPr>
                <w:sz w:val="26"/>
                <w:szCs w:val="26"/>
              </w:rPr>
              <w:t>В случае использования социальной выплаты для погашения долга по кредитам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AF29AB" w:rsidRPr="009C27AF" w:rsidRDefault="00AF29AB" w:rsidP="00AF29AB">
            <w:pPr>
              <w:pStyle w:val="af5"/>
              <w:spacing w:before="0" w:after="0"/>
              <w:ind w:firstLine="450"/>
              <w:jc w:val="both"/>
              <w:rPr>
                <w:sz w:val="26"/>
                <w:szCs w:val="26"/>
              </w:rPr>
            </w:pPr>
            <w:bookmarkStart w:id="24" w:name="11"/>
            <w:r w:rsidRPr="009C27AF">
              <w:rPr>
                <w:b/>
                <w:bCs/>
                <w:color w:val="000000"/>
                <w:sz w:val="26"/>
                <w:szCs w:val="26"/>
              </w:rPr>
              <w:t>11.</w:t>
            </w:r>
            <w:bookmarkEnd w:id="24"/>
            <w:r w:rsidRPr="009C27AF">
              <w:rPr>
                <w:rStyle w:val="apple-converted-space"/>
                <w:sz w:val="26"/>
                <w:szCs w:val="26"/>
              </w:rPr>
              <w:t> </w:t>
            </w:r>
            <w:r w:rsidRPr="009C27AF">
              <w:rPr>
                <w:sz w:val="26"/>
                <w:szCs w:val="26"/>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метра общей площади жилья по </w:t>
            </w:r>
            <w:proofErr w:type="spellStart"/>
            <w:r w:rsidRPr="009C27AF">
              <w:rPr>
                <w:sz w:val="26"/>
                <w:szCs w:val="26"/>
              </w:rPr>
              <w:t>Анучинскому</w:t>
            </w:r>
            <w:proofErr w:type="spellEnd"/>
            <w:r w:rsidRPr="009C27AF">
              <w:rPr>
                <w:sz w:val="26"/>
                <w:szCs w:val="26"/>
              </w:rPr>
              <w:t xml:space="preserve"> району, в котором молодая семья включена в список участников подпрограммы. Норматив стоимости 1 кв. метра общей площади жилья по </w:t>
            </w:r>
            <w:proofErr w:type="spellStart"/>
            <w:r w:rsidRPr="009C27AF">
              <w:rPr>
                <w:sz w:val="26"/>
                <w:szCs w:val="26"/>
              </w:rPr>
              <w:t>Анучинскому</w:t>
            </w:r>
            <w:proofErr w:type="spellEnd"/>
            <w:r w:rsidRPr="009C27AF">
              <w:rPr>
                <w:sz w:val="26"/>
                <w:szCs w:val="26"/>
              </w:rPr>
              <w:t xml:space="preserve"> району для расчета размера социальной выплаты устанавливается администрацией, но не выше средней рыночной стоимости 1 кв. метра общей площади жилья по субъекту Российской Федерации, определяемой Министерством регионального развития Российской Федерации.</w:t>
            </w:r>
          </w:p>
          <w:p w:rsidR="00AF29AB" w:rsidRPr="009C27AF" w:rsidRDefault="00AF29AB" w:rsidP="00AF29AB">
            <w:pPr>
              <w:pStyle w:val="af5"/>
              <w:spacing w:before="0" w:after="0"/>
              <w:ind w:firstLine="450"/>
              <w:jc w:val="both"/>
              <w:rPr>
                <w:sz w:val="26"/>
                <w:szCs w:val="26"/>
              </w:rPr>
            </w:pPr>
            <w:bookmarkStart w:id="25" w:name="11.1"/>
            <w:r w:rsidRPr="009C27AF">
              <w:rPr>
                <w:b/>
                <w:bCs/>
                <w:color w:val="000000"/>
                <w:sz w:val="26"/>
                <w:szCs w:val="26"/>
              </w:rPr>
              <w:t>11.1</w:t>
            </w:r>
            <w:bookmarkEnd w:id="25"/>
            <w:r w:rsidRPr="009C27AF">
              <w:rPr>
                <w:sz w:val="26"/>
                <w:szCs w:val="26"/>
              </w:rPr>
              <w:t>.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11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F29AB" w:rsidRPr="009C27AF" w:rsidRDefault="00AF29AB" w:rsidP="00AF29AB">
            <w:pPr>
              <w:pStyle w:val="af5"/>
              <w:spacing w:before="0" w:after="0"/>
              <w:ind w:firstLine="450"/>
              <w:jc w:val="both"/>
              <w:rPr>
                <w:sz w:val="26"/>
                <w:szCs w:val="26"/>
              </w:rPr>
            </w:pPr>
            <w:bookmarkStart w:id="26" w:name="12"/>
            <w:r w:rsidRPr="009C27AF">
              <w:rPr>
                <w:b/>
                <w:bCs/>
                <w:color w:val="000000"/>
                <w:sz w:val="26"/>
                <w:szCs w:val="26"/>
              </w:rPr>
              <w:t>12.</w:t>
            </w:r>
            <w:bookmarkEnd w:id="26"/>
            <w:r w:rsidRPr="009C27AF">
              <w:rPr>
                <w:rStyle w:val="apple-converted-space"/>
                <w:sz w:val="26"/>
                <w:szCs w:val="26"/>
              </w:rPr>
              <w:t> </w:t>
            </w:r>
            <w:r w:rsidRPr="009C27AF">
              <w:rPr>
                <w:sz w:val="26"/>
                <w:szCs w:val="26"/>
              </w:rPr>
              <w:t>Размер общей площади жилого помещения, с учетом которой определяется размер социальной выплаты, составляет:</w:t>
            </w:r>
          </w:p>
          <w:p w:rsidR="00AF29AB" w:rsidRPr="009C27AF" w:rsidRDefault="00AF29AB" w:rsidP="00AF29AB">
            <w:pPr>
              <w:pStyle w:val="af5"/>
              <w:spacing w:before="0" w:after="0"/>
              <w:ind w:firstLine="450"/>
              <w:jc w:val="both"/>
              <w:rPr>
                <w:sz w:val="26"/>
                <w:szCs w:val="26"/>
              </w:rPr>
            </w:pPr>
            <w:r w:rsidRPr="009C27AF">
              <w:rPr>
                <w:sz w:val="26"/>
                <w:szCs w:val="26"/>
              </w:rPr>
              <w:t>а) для семьи, состоящей из 2 человек (молодые супруги или 1 молодой родитель и ребенок) - 42 кв. метра;</w:t>
            </w:r>
          </w:p>
          <w:p w:rsidR="00AF29AB" w:rsidRPr="009C27AF" w:rsidRDefault="00AF29AB" w:rsidP="00AF29AB">
            <w:pPr>
              <w:pStyle w:val="af5"/>
              <w:spacing w:before="0" w:after="0"/>
              <w:ind w:firstLine="450"/>
              <w:jc w:val="both"/>
              <w:rPr>
                <w:sz w:val="26"/>
                <w:szCs w:val="26"/>
              </w:rPr>
            </w:pPr>
            <w:r w:rsidRPr="009C27AF">
              <w:rPr>
                <w:sz w:val="26"/>
                <w:szCs w:val="26"/>
              </w:rP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AF29AB" w:rsidRPr="009C27AF" w:rsidRDefault="00AF29AB" w:rsidP="00AF29AB">
            <w:pPr>
              <w:pStyle w:val="af5"/>
              <w:spacing w:before="0" w:after="0"/>
              <w:ind w:firstLine="450"/>
              <w:jc w:val="both"/>
              <w:rPr>
                <w:sz w:val="26"/>
                <w:szCs w:val="26"/>
              </w:rPr>
            </w:pPr>
            <w:bookmarkStart w:id="27" w:name="13"/>
            <w:r w:rsidRPr="009C27AF">
              <w:rPr>
                <w:b/>
                <w:bCs/>
                <w:color w:val="000000"/>
                <w:sz w:val="26"/>
                <w:szCs w:val="26"/>
              </w:rPr>
              <w:t>13.</w:t>
            </w:r>
            <w:bookmarkEnd w:id="27"/>
            <w:r w:rsidRPr="009C27AF">
              <w:rPr>
                <w:rStyle w:val="apple-converted-space"/>
                <w:sz w:val="26"/>
                <w:szCs w:val="26"/>
              </w:rPr>
              <w:t> </w:t>
            </w:r>
            <w:r w:rsidRPr="009C27AF">
              <w:rPr>
                <w:sz w:val="26"/>
                <w:szCs w:val="26"/>
              </w:rPr>
              <w:t>Расчетная (средняя) стоимость жилья, используемая при расчете размера социальной выплаты, определяется по формуле:</w:t>
            </w:r>
          </w:p>
          <w:p w:rsidR="00AF29AB" w:rsidRPr="009C27AF" w:rsidRDefault="00AF29AB" w:rsidP="00AF29AB">
            <w:pPr>
              <w:pStyle w:val="af5"/>
              <w:spacing w:before="0" w:after="0"/>
              <w:ind w:firstLine="450"/>
              <w:jc w:val="both"/>
              <w:rPr>
                <w:sz w:val="26"/>
                <w:szCs w:val="26"/>
              </w:rPr>
            </w:pPr>
            <w:proofErr w:type="spellStart"/>
            <w:r w:rsidRPr="009C27AF">
              <w:rPr>
                <w:sz w:val="26"/>
                <w:szCs w:val="26"/>
              </w:rPr>
              <w:t>СтЖ</w:t>
            </w:r>
            <w:proofErr w:type="spellEnd"/>
            <w:r w:rsidRPr="009C27AF">
              <w:rPr>
                <w:sz w:val="26"/>
                <w:szCs w:val="26"/>
              </w:rPr>
              <w:t xml:space="preserve"> = Н </w:t>
            </w:r>
            <w:proofErr w:type="spellStart"/>
            <w:r w:rsidRPr="009C27AF">
              <w:rPr>
                <w:sz w:val="26"/>
                <w:szCs w:val="26"/>
              </w:rPr>
              <w:t>x</w:t>
            </w:r>
            <w:proofErr w:type="spellEnd"/>
            <w:r w:rsidRPr="009C27AF">
              <w:rPr>
                <w:sz w:val="26"/>
                <w:szCs w:val="26"/>
              </w:rPr>
              <w:t xml:space="preserve"> РЖ,</w:t>
            </w:r>
          </w:p>
          <w:p w:rsidR="00AF29AB" w:rsidRPr="009C27AF" w:rsidRDefault="00AF29AB" w:rsidP="00AF29AB">
            <w:pPr>
              <w:pStyle w:val="af5"/>
              <w:spacing w:before="0" w:after="0"/>
              <w:ind w:firstLine="450"/>
              <w:jc w:val="both"/>
              <w:rPr>
                <w:sz w:val="26"/>
                <w:szCs w:val="26"/>
              </w:rPr>
            </w:pPr>
            <w:r w:rsidRPr="009C27AF">
              <w:rPr>
                <w:sz w:val="26"/>
                <w:szCs w:val="26"/>
              </w:rPr>
              <w:t>где:</w:t>
            </w:r>
          </w:p>
          <w:p w:rsidR="00AF29AB" w:rsidRPr="009C27AF" w:rsidRDefault="00AF29AB" w:rsidP="00AF29AB">
            <w:pPr>
              <w:pStyle w:val="af5"/>
              <w:spacing w:before="0" w:after="0"/>
              <w:ind w:firstLine="450"/>
              <w:jc w:val="both"/>
              <w:rPr>
                <w:sz w:val="26"/>
                <w:szCs w:val="26"/>
              </w:rPr>
            </w:pPr>
            <w:r w:rsidRPr="009C27AF">
              <w:rPr>
                <w:sz w:val="26"/>
                <w:szCs w:val="26"/>
              </w:rPr>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11 настоящих Правил;</w:t>
            </w:r>
          </w:p>
          <w:p w:rsidR="00AF29AB" w:rsidRPr="009C27AF" w:rsidRDefault="00AF29AB" w:rsidP="00AF29AB">
            <w:pPr>
              <w:pStyle w:val="af5"/>
              <w:spacing w:before="0" w:after="0"/>
              <w:ind w:firstLine="450"/>
              <w:jc w:val="both"/>
              <w:rPr>
                <w:sz w:val="26"/>
                <w:szCs w:val="26"/>
              </w:rPr>
            </w:pPr>
            <w:r w:rsidRPr="009C27AF">
              <w:rPr>
                <w:sz w:val="26"/>
                <w:szCs w:val="26"/>
              </w:rPr>
              <w:t>РЖ - размер общей площади жилого помещения, определяемый в соответствии с</w:t>
            </w:r>
            <w:r w:rsidRPr="009C27AF">
              <w:rPr>
                <w:rStyle w:val="apple-converted-space"/>
                <w:sz w:val="26"/>
                <w:szCs w:val="26"/>
              </w:rPr>
              <w:t> </w:t>
            </w:r>
            <w:hyperlink r:id="rId23" w:anchor="12" w:history="1">
              <w:r w:rsidRPr="009C27AF">
                <w:rPr>
                  <w:rStyle w:val="afa"/>
                  <w:sz w:val="26"/>
                  <w:szCs w:val="26"/>
                </w:rPr>
                <w:t>пунктом 12</w:t>
              </w:r>
            </w:hyperlink>
            <w:r w:rsidRPr="009C27AF">
              <w:rPr>
                <w:rStyle w:val="apple-converted-space"/>
                <w:sz w:val="26"/>
                <w:szCs w:val="26"/>
              </w:rPr>
              <w:t> </w:t>
            </w:r>
            <w:r w:rsidRPr="009C27AF">
              <w:rPr>
                <w:sz w:val="26"/>
                <w:szCs w:val="26"/>
              </w:rPr>
              <w:t>настоящих Правил.</w:t>
            </w:r>
          </w:p>
          <w:p w:rsidR="00AF29AB" w:rsidRPr="009C27AF" w:rsidRDefault="00AF29AB" w:rsidP="00AF29AB">
            <w:pPr>
              <w:pStyle w:val="af5"/>
              <w:spacing w:before="0" w:after="0"/>
              <w:ind w:firstLine="450"/>
              <w:jc w:val="both"/>
              <w:rPr>
                <w:sz w:val="26"/>
                <w:szCs w:val="26"/>
              </w:rPr>
            </w:pPr>
            <w:bookmarkStart w:id="28" w:name="14"/>
            <w:r w:rsidRPr="009C27AF">
              <w:rPr>
                <w:b/>
                <w:bCs/>
                <w:color w:val="000000"/>
                <w:sz w:val="26"/>
                <w:szCs w:val="26"/>
              </w:rPr>
              <w:t>14.</w:t>
            </w:r>
            <w:bookmarkEnd w:id="28"/>
            <w:r w:rsidRPr="009C27AF">
              <w:rPr>
                <w:rStyle w:val="apple-converted-space"/>
                <w:sz w:val="26"/>
                <w:szCs w:val="26"/>
              </w:rPr>
              <w:t> </w:t>
            </w:r>
            <w:r w:rsidRPr="009C27AF">
              <w:rPr>
                <w:sz w:val="26"/>
                <w:szCs w:val="26"/>
              </w:rPr>
              <w:t xml:space="preserve">Размер социальной выплаты рассчитывается на дату выдачи свидетельства, указывается в свидетельстве и остается неизменным в течение всего срока его </w:t>
            </w:r>
            <w:r w:rsidRPr="009C27AF">
              <w:rPr>
                <w:sz w:val="26"/>
                <w:szCs w:val="26"/>
              </w:rPr>
              <w:lastRenderedPageBreak/>
              <w:t>действия.</w:t>
            </w:r>
          </w:p>
          <w:p w:rsidR="00AF29AB" w:rsidRPr="009C27AF" w:rsidRDefault="00AF29AB" w:rsidP="00AF29AB">
            <w:pPr>
              <w:pStyle w:val="af5"/>
              <w:spacing w:before="0" w:after="0"/>
              <w:ind w:firstLine="450"/>
              <w:jc w:val="both"/>
              <w:rPr>
                <w:sz w:val="26"/>
                <w:szCs w:val="26"/>
              </w:rPr>
            </w:pPr>
            <w:bookmarkStart w:id="29" w:name="15"/>
            <w:r w:rsidRPr="009C27AF">
              <w:rPr>
                <w:b/>
                <w:bCs/>
                <w:color w:val="000000"/>
                <w:sz w:val="26"/>
                <w:szCs w:val="26"/>
              </w:rPr>
              <w:t>15.</w:t>
            </w:r>
            <w:bookmarkEnd w:id="29"/>
            <w:r w:rsidRPr="009C27AF">
              <w:rPr>
                <w:rStyle w:val="apple-converted-space"/>
                <w:sz w:val="26"/>
                <w:szCs w:val="26"/>
              </w:rPr>
              <w:t> </w:t>
            </w:r>
            <w:r w:rsidRPr="009C27AF">
              <w:rPr>
                <w:sz w:val="26"/>
                <w:szCs w:val="26"/>
              </w:rPr>
              <w:t>Для участия в подпрограмме в целях использования социальной выплаты в соответствии с подпунктами "а" - "</w:t>
            </w:r>
            <w:proofErr w:type="spellStart"/>
            <w:r w:rsidRPr="009C27AF">
              <w:rPr>
                <w:sz w:val="26"/>
                <w:szCs w:val="26"/>
              </w:rPr>
              <w:t>д</w:t>
            </w:r>
            <w:proofErr w:type="spellEnd"/>
            <w:r w:rsidRPr="009C27AF">
              <w:rPr>
                <w:sz w:val="26"/>
                <w:szCs w:val="26"/>
              </w:rPr>
              <w:t xml:space="preserve">" пункта 2 настоящих </w:t>
            </w:r>
            <w:proofErr w:type="gramStart"/>
            <w:r w:rsidRPr="009C27AF">
              <w:rPr>
                <w:sz w:val="26"/>
                <w:szCs w:val="26"/>
              </w:rPr>
              <w:t>Правил</w:t>
            </w:r>
            <w:proofErr w:type="gramEnd"/>
            <w:r w:rsidRPr="009C27AF">
              <w:rPr>
                <w:sz w:val="26"/>
                <w:szCs w:val="26"/>
              </w:rPr>
              <w:t xml:space="preserve"> молодая семья подает в администрацию следующие документы:</w:t>
            </w:r>
          </w:p>
          <w:p w:rsidR="00AF29AB" w:rsidRPr="009C27AF" w:rsidRDefault="00AF29AB" w:rsidP="00AF29AB">
            <w:pPr>
              <w:pStyle w:val="af5"/>
              <w:spacing w:before="0" w:after="0"/>
              <w:ind w:firstLine="450"/>
              <w:jc w:val="both"/>
              <w:rPr>
                <w:sz w:val="26"/>
                <w:szCs w:val="26"/>
              </w:rPr>
            </w:pPr>
            <w:r w:rsidRPr="009C27AF">
              <w:rPr>
                <w:sz w:val="26"/>
                <w:szCs w:val="26"/>
              </w:rPr>
              <w:t>а) заявление по форме, приведенной в приложении N 2, в 2 экземплярах (один экземпляр возвращается заявителю с указанием даты принятия заявления и приложенных к нему документов);</w:t>
            </w:r>
          </w:p>
          <w:p w:rsidR="00AF29AB" w:rsidRPr="009C27AF" w:rsidRDefault="00AF29AB" w:rsidP="00AF29AB">
            <w:pPr>
              <w:pStyle w:val="af5"/>
              <w:spacing w:before="0" w:after="0"/>
              <w:ind w:firstLine="450"/>
              <w:jc w:val="both"/>
              <w:rPr>
                <w:sz w:val="26"/>
                <w:szCs w:val="26"/>
              </w:rPr>
            </w:pPr>
            <w:r w:rsidRPr="009C27AF">
              <w:rPr>
                <w:sz w:val="26"/>
                <w:szCs w:val="26"/>
              </w:rPr>
              <w:t>б) копия документов, удостоверяющих личность каждого члена семьи;</w:t>
            </w:r>
          </w:p>
          <w:p w:rsidR="00AF29AB" w:rsidRPr="009C27AF" w:rsidRDefault="00AF29AB" w:rsidP="00AF29AB">
            <w:pPr>
              <w:pStyle w:val="af5"/>
              <w:spacing w:before="0" w:after="0"/>
              <w:ind w:firstLine="450"/>
              <w:jc w:val="both"/>
              <w:rPr>
                <w:sz w:val="26"/>
                <w:szCs w:val="26"/>
              </w:rPr>
            </w:pPr>
            <w:r w:rsidRPr="009C27AF">
              <w:rPr>
                <w:sz w:val="26"/>
                <w:szCs w:val="26"/>
              </w:rPr>
              <w:t>в) копия свидетельства о браке (на неполную семью не распространяется);</w:t>
            </w:r>
          </w:p>
          <w:p w:rsidR="00AF29AB" w:rsidRPr="009C27AF" w:rsidRDefault="00AF29AB" w:rsidP="00AF29AB">
            <w:pPr>
              <w:pStyle w:val="af5"/>
              <w:spacing w:before="0" w:after="0"/>
              <w:ind w:firstLine="450"/>
              <w:jc w:val="both"/>
              <w:rPr>
                <w:sz w:val="26"/>
                <w:szCs w:val="26"/>
              </w:rPr>
            </w:pPr>
            <w:r w:rsidRPr="009C27AF">
              <w:rPr>
                <w:sz w:val="26"/>
                <w:szCs w:val="26"/>
              </w:rPr>
              <w:t>г) документ, подтверждающий признание молодой семьи нуждающейся в жилых помещениях;</w:t>
            </w:r>
          </w:p>
          <w:p w:rsidR="00AF29AB" w:rsidRPr="009C27AF" w:rsidRDefault="00AF29AB" w:rsidP="00AF29AB">
            <w:pPr>
              <w:pStyle w:val="af5"/>
              <w:spacing w:before="0" w:after="0"/>
              <w:ind w:firstLine="450"/>
              <w:jc w:val="both"/>
              <w:rPr>
                <w:sz w:val="26"/>
                <w:szCs w:val="26"/>
              </w:rPr>
            </w:pPr>
            <w:proofErr w:type="spellStart"/>
            <w:proofErr w:type="gramStart"/>
            <w:r w:rsidRPr="009C27AF">
              <w:rPr>
                <w:sz w:val="26"/>
                <w:szCs w:val="26"/>
              </w:rPr>
              <w:t>д</w:t>
            </w:r>
            <w:proofErr w:type="spellEnd"/>
            <w:r w:rsidRPr="009C27AF">
              <w:rPr>
                <w:sz w:val="26"/>
                <w:szCs w:val="26"/>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AF29AB" w:rsidRPr="009C27AF" w:rsidRDefault="00AF29AB" w:rsidP="00AF29AB">
            <w:pPr>
              <w:pStyle w:val="af5"/>
              <w:spacing w:before="0" w:after="0"/>
              <w:ind w:firstLine="450"/>
              <w:jc w:val="both"/>
              <w:rPr>
                <w:sz w:val="26"/>
                <w:szCs w:val="26"/>
              </w:rPr>
            </w:pPr>
            <w:bookmarkStart w:id="30" w:name="15.1"/>
            <w:r w:rsidRPr="009C27AF">
              <w:rPr>
                <w:b/>
                <w:bCs/>
                <w:color w:val="000000"/>
                <w:sz w:val="26"/>
                <w:szCs w:val="26"/>
              </w:rPr>
              <w:t>15.1</w:t>
            </w:r>
            <w:bookmarkEnd w:id="30"/>
            <w:r w:rsidRPr="009C27AF">
              <w:rPr>
                <w:sz w:val="26"/>
                <w:szCs w:val="26"/>
              </w:rPr>
              <w:t xml:space="preserve">. Для участия в подпрограмме в целях использования социальной выплаты в соответствии с подпунктом "е" пункта 2 настоящих </w:t>
            </w:r>
            <w:proofErr w:type="gramStart"/>
            <w:r w:rsidRPr="009C27AF">
              <w:rPr>
                <w:sz w:val="26"/>
                <w:szCs w:val="26"/>
              </w:rPr>
              <w:t>Правил</w:t>
            </w:r>
            <w:proofErr w:type="gramEnd"/>
            <w:r w:rsidRPr="009C27AF">
              <w:rPr>
                <w:sz w:val="26"/>
                <w:szCs w:val="26"/>
              </w:rPr>
              <w:t xml:space="preserve"> молодая семья подает в администрацию следующие документы:</w:t>
            </w:r>
          </w:p>
          <w:p w:rsidR="00AF29AB" w:rsidRPr="009C27AF" w:rsidRDefault="00AF29AB" w:rsidP="00AF29AB">
            <w:pPr>
              <w:pStyle w:val="af5"/>
              <w:spacing w:before="0" w:after="0"/>
              <w:ind w:firstLine="450"/>
              <w:jc w:val="both"/>
              <w:rPr>
                <w:sz w:val="26"/>
                <w:szCs w:val="26"/>
              </w:rPr>
            </w:pPr>
            <w:r w:rsidRPr="009C27AF">
              <w:rPr>
                <w:sz w:val="26"/>
                <w:szCs w:val="26"/>
              </w:rPr>
              <w:t>а) заявление по форме, приведенной в приложении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AF29AB" w:rsidRPr="009C27AF" w:rsidRDefault="00AF29AB" w:rsidP="00AF29AB">
            <w:pPr>
              <w:pStyle w:val="af5"/>
              <w:spacing w:before="0" w:after="0"/>
              <w:ind w:firstLine="450"/>
              <w:jc w:val="both"/>
              <w:rPr>
                <w:sz w:val="26"/>
                <w:szCs w:val="26"/>
              </w:rPr>
            </w:pPr>
            <w:r w:rsidRPr="009C27AF">
              <w:rPr>
                <w:sz w:val="26"/>
                <w:szCs w:val="26"/>
              </w:rPr>
              <w:t>б) копии документов, удостоверяющих личность каждого члена семьи;</w:t>
            </w:r>
          </w:p>
          <w:p w:rsidR="00AF29AB" w:rsidRPr="009C27AF" w:rsidRDefault="00AF29AB" w:rsidP="00AF29AB">
            <w:pPr>
              <w:pStyle w:val="af5"/>
              <w:spacing w:before="0" w:after="0"/>
              <w:ind w:firstLine="450"/>
              <w:jc w:val="both"/>
              <w:rPr>
                <w:sz w:val="26"/>
                <w:szCs w:val="26"/>
              </w:rPr>
            </w:pPr>
            <w:r w:rsidRPr="009C27AF">
              <w:rPr>
                <w:sz w:val="26"/>
                <w:szCs w:val="26"/>
              </w:rPr>
              <w:t>в) копия свидетельства о браке (на неполную семью не распространяется);</w:t>
            </w:r>
          </w:p>
          <w:p w:rsidR="00AF29AB" w:rsidRPr="009C27AF" w:rsidRDefault="00AF29AB" w:rsidP="00AF29AB">
            <w:pPr>
              <w:pStyle w:val="af5"/>
              <w:spacing w:before="0" w:after="0"/>
              <w:ind w:firstLine="450"/>
              <w:jc w:val="both"/>
              <w:rPr>
                <w:sz w:val="26"/>
                <w:szCs w:val="26"/>
              </w:rPr>
            </w:pPr>
            <w:r w:rsidRPr="009C27AF">
              <w:rPr>
                <w:sz w:val="26"/>
                <w:szCs w:val="26"/>
              </w:rPr>
              <w:t>г)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AF29AB" w:rsidRPr="009C27AF" w:rsidRDefault="00AF29AB" w:rsidP="00AF29AB">
            <w:pPr>
              <w:pStyle w:val="af5"/>
              <w:spacing w:before="0" w:after="0"/>
              <w:ind w:firstLine="450"/>
              <w:jc w:val="both"/>
              <w:rPr>
                <w:sz w:val="26"/>
                <w:szCs w:val="26"/>
              </w:rPr>
            </w:pPr>
            <w:proofErr w:type="spellStart"/>
            <w:r w:rsidRPr="009C27AF">
              <w:rPr>
                <w:sz w:val="26"/>
                <w:szCs w:val="26"/>
              </w:rPr>
              <w:t>д</w:t>
            </w:r>
            <w:proofErr w:type="spellEnd"/>
            <w:r w:rsidRPr="009C27AF">
              <w:rPr>
                <w:sz w:val="26"/>
                <w:szCs w:val="26"/>
              </w:rPr>
              <w:t>) копия кредитного договора (договор займа);</w:t>
            </w:r>
          </w:p>
          <w:p w:rsidR="00AF29AB" w:rsidRPr="009C27AF" w:rsidRDefault="00AF29AB" w:rsidP="00AF29AB">
            <w:pPr>
              <w:pStyle w:val="af5"/>
              <w:spacing w:before="0" w:after="0"/>
              <w:ind w:firstLine="450"/>
              <w:jc w:val="both"/>
              <w:rPr>
                <w:sz w:val="26"/>
                <w:szCs w:val="26"/>
              </w:rPr>
            </w:pPr>
            <w:r w:rsidRPr="009C27AF">
              <w:rPr>
                <w:sz w:val="26"/>
                <w:szCs w:val="26"/>
              </w:rPr>
              <w:t>е) документ, подтверждающий, что молодая семья была признана нуждающейся в жилом помещении в соответствии с пунктом 7 настоящих Правил на момент заключения кредитного договора (договора займа), указанного в подпункте "</w:t>
            </w:r>
            <w:proofErr w:type="spellStart"/>
            <w:r w:rsidRPr="009C27AF">
              <w:rPr>
                <w:sz w:val="26"/>
                <w:szCs w:val="26"/>
              </w:rPr>
              <w:t>д</w:t>
            </w:r>
            <w:proofErr w:type="spellEnd"/>
            <w:r w:rsidRPr="009C27AF">
              <w:rPr>
                <w:sz w:val="26"/>
                <w:szCs w:val="26"/>
              </w:rPr>
              <w:t>" настоящего пункта;</w:t>
            </w:r>
          </w:p>
          <w:p w:rsidR="00AF29AB" w:rsidRPr="009C27AF" w:rsidRDefault="00AF29AB" w:rsidP="00AF29AB">
            <w:pPr>
              <w:pStyle w:val="af5"/>
              <w:spacing w:before="0" w:after="0"/>
              <w:ind w:firstLine="450"/>
              <w:jc w:val="both"/>
              <w:rPr>
                <w:sz w:val="26"/>
                <w:szCs w:val="26"/>
              </w:rPr>
            </w:pPr>
            <w:r w:rsidRPr="009C27AF">
              <w:rPr>
                <w:sz w:val="26"/>
                <w:szCs w:val="26"/>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bookmarkStart w:id="31" w:name="16"/>
          </w:p>
          <w:p w:rsidR="00AF29AB" w:rsidRPr="009C27AF" w:rsidRDefault="00AF29AB" w:rsidP="00AF29AB">
            <w:pPr>
              <w:pStyle w:val="af5"/>
              <w:spacing w:before="0" w:after="0"/>
              <w:ind w:firstLine="450"/>
              <w:jc w:val="both"/>
              <w:rPr>
                <w:sz w:val="26"/>
                <w:szCs w:val="26"/>
              </w:rPr>
            </w:pPr>
            <w:r w:rsidRPr="009C27AF">
              <w:rPr>
                <w:b/>
                <w:bCs/>
                <w:color w:val="000000"/>
                <w:sz w:val="26"/>
                <w:szCs w:val="26"/>
              </w:rPr>
              <w:t>16.</w:t>
            </w:r>
            <w:bookmarkEnd w:id="31"/>
            <w:r w:rsidRPr="009C27AF">
              <w:rPr>
                <w:rStyle w:val="apple-converted-space"/>
                <w:sz w:val="26"/>
                <w:szCs w:val="26"/>
              </w:rPr>
              <w:t> </w:t>
            </w:r>
            <w:r w:rsidRPr="009C27AF">
              <w:rPr>
                <w:sz w:val="26"/>
                <w:szCs w:val="26"/>
              </w:rPr>
              <w:t>От имени молодой семьи документы, предусмотренные пунктами</w:t>
            </w:r>
            <w:r w:rsidRPr="009C27AF">
              <w:rPr>
                <w:rStyle w:val="apple-converted-space"/>
                <w:sz w:val="26"/>
                <w:szCs w:val="26"/>
              </w:rPr>
              <w:t> </w:t>
            </w:r>
            <w:hyperlink r:id="rId24" w:anchor="15" w:history="1">
              <w:r w:rsidRPr="009C27AF">
                <w:rPr>
                  <w:rStyle w:val="afa"/>
                  <w:sz w:val="26"/>
                  <w:szCs w:val="26"/>
                </w:rPr>
                <w:t>15</w:t>
              </w:r>
            </w:hyperlink>
            <w:r w:rsidRPr="009C27AF">
              <w:rPr>
                <w:rStyle w:val="apple-converted-space"/>
                <w:sz w:val="26"/>
                <w:szCs w:val="26"/>
              </w:rPr>
              <w:t> </w:t>
            </w:r>
            <w:r w:rsidRPr="009C27AF">
              <w:rPr>
                <w:sz w:val="26"/>
                <w:szCs w:val="26"/>
              </w:rPr>
              <w:t>либо</w:t>
            </w:r>
            <w:r w:rsidRPr="009C27AF">
              <w:rPr>
                <w:rStyle w:val="apple-converted-space"/>
                <w:sz w:val="26"/>
                <w:szCs w:val="26"/>
              </w:rPr>
              <w:t> </w:t>
            </w:r>
            <w:hyperlink r:id="rId25" w:anchor="15.1" w:history="1">
              <w:r w:rsidRPr="009C27AF">
                <w:rPr>
                  <w:rStyle w:val="afa"/>
                  <w:sz w:val="26"/>
                  <w:szCs w:val="26"/>
                </w:rPr>
                <w:t>15.1</w:t>
              </w:r>
            </w:hyperlink>
            <w:r w:rsidRPr="009C27AF">
              <w:rPr>
                <w:sz w:val="26"/>
                <w:szCs w:val="26"/>
              </w:rPr>
              <w:t>,</w:t>
            </w:r>
            <w:r w:rsidRPr="009C27AF">
              <w:rPr>
                <w:rStyle w:val="apple-converted-space"/>
                <w:sz w:val="26"/>
                <w:szCs w:val="26"/>
              </w:rPr>
              <w:t> </w:t>
            </w:r>
            <w:hyperlink r:id="rId26" w:anchor="27" w:history="1">
              <w:r w:rsidRPr="009C27AF">
                <w:rPr>
                  <w:rStyle w:val="afa"/>
                  <w:sz w:val="26"/>
                  <w:szCs w:val="26"/>
                </w:rPr>
                <w:t>27</w:t>
              </w:r>
            </w:hyperlink>
            <w:r w:rsidRPr="009C27AF">
              <w:rPr>
                <w:rStyle w:val="apple-converted-space"/>
                <w:sz w:val="26"/>
                <w:szCs w:val="26"/>
              </w:rPr>
              <w:t> </w:t>
            </w:r>
            <w:r w:rsidRPr="009C27AF">
              <w:rPr>
                <w:sz w:val="26"/>
                <w:szCs w:val="26"/>
              </w:rPr>
              <w:t>и</w:t>
            </w:r>
            <w:r w:rsidRPr="009C27AF">
              <w:rPr>
                <w:rStyle w:val="apple-converted-space"/>
                <w:sz w:val="26"/>
                <w:szCs w:val="26"/>
              </w:rPr>
              <w:t> </w:t>
            </w:r>
            <w:hyperlink r:id="rId27" w:anchor="28" w:history="1">
              <w:r w:rsidRPr="009C27AF">
                <w:rPr>
                  <w:rStyle w:val="afa"/>
                  <w:sz w:val="26"/>
                  <w:szCs w:val="26"/>
                </w:rPr>
                <w:t>28</w:t>
              </w:r>
            </w:hyperlink>
            <w:r w:rsidRPr="009C27AF">
              <w:rPr>
                <w:rStyle w:val="apple-converted-space"/>
                <w:sz w:val="26"/>
                <w:szCs w:val="26"/>
              </w:rPr>
              <w:t> </w:t>
            </w:r>
            <w:r w:rsidRPr="009C27AF">
              <w:rPr>
                <w:sz w:val="26"/>
                <w:szCs w:val="26"/>
              </w:rPr>
              <w:t>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AF29AB" w:rsidRPr="009C27AF" w:rsidRDefault="00AF29AB" w:rsidP="00AF29AB">
            <w:pPr>
              <w:pStyle w:val="af5"/>
              <w:spacing w:before="0" w:after="0"/>
              <w:ind w:firstLine="450"/>
              <w:jc w:val="both"/>
              <w:rPr>
                <w:sz w:val="26"/>
                <w:szCs w:val="26"/>
              </w:rPr>
            </w:pPr>
            <w:bookmarkStart w:id="32" w:name="17"/>
            <w:r w:rsidRPr="009C27AF">
              <w:rPr>
                <w:b/>
                <w:bCs/>
                <w:color w:val="000000"/>
                <w:sz w:val="26"/>
                <w:szCs w:val="26"/>
              </w:rPr>
              <w:t>17.</w:t>
            </w:r>
            <w:bookmarkEnd w:id="32"/>
            <w:r w:rsidRPr="009C27AF">
              <w:rPr>
                <w:rStyle w:val="apple-converted-space"/>
                <w:sz w:val="26"/>
                <w:szCs w:val="26"/>
              </w:rPr>
              <w:t> </w:t>
            </w:r>
            <w:r w:rsidRPr="009C27AF">
              <w:rPr>
                <w:sz w:val="26"/>
                <w:szCs w:val="26"/>
              </w:rPr>
              <w:t xml:space="preserve">Администрация организует работу по проверке сведений, содержащихся в документах, предусмотренных пунктом 15 либо 15.1настоящих Правил, и в 10-дневный срок </w:t>
            </w:r>
            <w:proofErr w:type="gramStart"/>
            <w:r w:rsidRPr="009C27AF">
              <w:rPr>
                <w:sz w:val="26"/>
                <w:szCs w:val="26"/>
              </w:rPr>
              <w:t>с даты представления</w:t>
            </w:r>
            <w:proofErr w:type="gramEnd"/>
            <w:r w:rsidRPr="009C27AF">
              <w:rPr>
                <w:sz w:val="26"/>
                <w:szCs w:val="26"/>
              </w:rPr>
              <w:t xml:space="preserve">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в 5-дневный срок.</w:t>
            </w:r>
          </w:p>
          <w:p w:rsidR="00AF29AB" w:rsidRPr="009C27AF" w:rsidRDefault="00AF29AB" w:rsidP="00AF29AB">
            <w:pPr>
              <w:pStyle w:val="af5"/>
              <w:spacing w:before="0" w:after="0"/>
              <w:ind w:firstLine="450"/>
              <w:jc w:val="both"/>
              <w:rPr>
                <w:sz w:val="26"/>
                <w:szCs w:val="26"/>
              </w:rPr>
            </w:pPr>
            <w:bookmarkStart w:id="33" w:name="18"/>
            <w:r w:rsidRPr="009C27AF">
              <w:rPr>
                <w:b/>
                <w:bCs/>
                <w:color w:val="000000"/>
                <w:sz w:val="26"/>
                <w:szCs w:val="26"/>
              </w:rPr>
              <w:t>18.</w:t>
            </w:r>
            <w:bookmarkEnd w:id="33"/>
            <w:r w:rsidRPr="009C27AF">
              <w:rPr>
                <w:rStyle w:val="apple-converted-space"/>
                <w:sz w:val="26"/>
                <w:szCs w:val="26"/>
              </w:rPr>
              <w:t> </w:t>
            </w:r>
            <w:r w:rsidRPr="009C27AF">
              <w:rPr>
                <w:sz w:val="26"/>
                <w:szCs w:val="26"/>
              </w:rPr>
              <w:t>Основаниями для отказа в признании молодой семьи участницей подпрограммы являются:</w:t>
            </w:r>
          </w:p>
          <w:p w:rsidR="00AF29AB" w:rsidRPr="009C27AF" w:rsidRDefault="00AF29AB" w:rsidP="00AF29AB">
            <w:pPr>
              <w:pStyle w:val="af5"/>
              <w:spacing w:before="0" w:after="0"/>
              <w:ind w:firstLine="450"/>
              <w:jc w:val="both"/>
              <w:rPr>
                <w:sz w:val="26"/>
                <w:szCs w:val="26"/>
              </w:rPr>
            </w:pPr>
            <w:r w:rsidRPr="009C27AF">
              <w:rPr>
                <w:sz w:val="26"/>
                <w:szCs w:val="26"/>
              </w:rPr>
              <w:t>а) несоответствие молодой семьи требованиям, предусмотренным</w:t>
            </w:r>
            <w:r w:rsidRPr="009C27AF">
              <w:rPr>
                <w:rStyle w:val="apple-converted-space"/>
                <w:sz w:val="26"/>
                <w:szCs w:val="26"/>
              </w:rPr>
              <w:t> </w:t>
            </w:r>
            <w:hyperlink r:id="rId28" w:anchor="6" w:history="1">
              <w:r w:rsidRPr="009C27AF">
                <w:rPr>
                  <w:rStyle w:val="afa"/>
                  <w:sz w:val="26"/>
                  <w:szCs w:val="26"/>
                </w:rPr>
                <w:t>пунктом 6</w:t>
              </w:r>
            </w:hyperlink>
            <w:r w:rsidRPr="009C27AF">
              <w:rPr>
                <w:rStyle w:val="apple-converted-space"/>
                <w:sz w:val="26"/>
                <w:szCs w:val="26"/>
              </w:rPr>
              <w:t> </w:t>
            </w:r>
            <w:r w:rsidRPr="009C27AF">
              <w:rPr>
                <w:sz w:val="26"/>
                <w:szCs w:val="26"/>
              </w:rPr>
              <w:t>настоящих Правил;</w:t>
            </w:r>
          </w:p>
          <w:p w:rsidR="00AF29AB" w:rsidRPr="009C27AF" w:rsidRDefault="00AF29AB" w:rsidP="00AF29AB">
            <w:pPr>
              <w:pStyle w:val="af5"/>
              <w:spacing w:before="0" w:after="0"/>
              <w:ind w:firstLine="450"/>
              <w:jc w:val="both"/>
              <w:rPr>
                <w:sz w:val="26"/>
                <w:szCs w:val="26"/>
              </w:rPr>
            </w:pPr>
            <w:r w:rsidRPr="009C27AF">
              <w:rPr>
                <w:sz w:val="26"/>
                <w:szCs w:val="26"/>
              </w:rPr>
              <w:t xml:space="preserve">б) непредставление или представление не всех документов, предусмотренных пунктом 15 либо 15. 1 настоящих Правил; в) недостоверность сведений, </w:t>
            </w:r>
            <w:r w:rsidRPr="009C27AF">
              <w:rPr>
                <w:sz w:val="26"/>
                <w:szCs w:val="26"/>
              </w:rPr>
              <w:lastRenderedPageBreak/>
              <w:t>содержащихся в представленных документах;</w:t>
            </w:r>
          </w:p>
          <w:p w:rsidR="00AF29AB" w:rsidRPr="009C27AF" w:rsidRDefault="00AF29AB" w:rsidP="00AF29AB">
            <w:pPr>
              <w:pStyle w:val="af5"/>
              <w:spacing w:before="0" w:after="0"/>
              <w:ind w:firstLine="450"/>
              <w:jc w:val="both"/>
              <w:rPr>
                <w:sz w:val="26"/>
                <w:szCs w:val="26"/>
              </w:rPr>
            </w:pPr>
            <w:r w:rsidRPr="009C27AF">
              <w:rPr>
                <w:sz w:val="26"/>
                <w:szCs w:val="26"/>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AF29AB" w:rsidRPr="009C27AF" w:rsidRDefault="00AF29AB" w:rsidP="00AF29AB">
            <w:pPr>
              <w:pStyle w:val="af5"/>
              <w:spacing w:before="0" w:after="0"/>
              <w:ind w:firstLine="450"/>
              <w:jc w:val="both"/>
              <w:rPr>
                <w:sz w:val="26"/>
                <w:szCs w:val="26"/>
              </w:rPr>
            </w:pPr>
            <w:bookmarkStart w:id="34" w:name="19"/>
            <w:r w:rsidRPr="009C27AF">
              <w:rPr>
                <w:b/>
                <w:bCs/>
                <w:color w:val="000000"/>
                <w:sz w:val="26"/>
                <w:szCs w:val="26"/>
              </w:rPr>
              <w:t>19.</w:t>
            </w:r>
            <w:bookmarkEnd w:id="34"/>
            <w:r w:rsidRPr="009C27AF">
              <w:rPr>
                <w:rStyle w:val="apple-converted-space"/>
                <w:sz w:val="26"/>
                <w:szCs w:val="26"/>
              </w:rPr>
              <w:t> </w:t>
            </w:r>
            <w:r w:rsidRPr="009C27AF">
              <w:rPr>
                <w:sz w:val="26"/>
                <w:szCs w:val="26"/>
              </w:rPr>
              <w:t>Повторное обращение с заявлением об участии в подпрограмме допускается после устранения оснований для отказа, предусмотренных пунктом 18 настоящих Правил.</w:t>
            </w:r>
          </w:p>
          <w:p w:rsidR="00AF29AB" w:rsidRPr="009C27AF" w:rsidRDefault="00AF29AB" w:rsidP="00AF29AB">
            <w:pPr>
              <w:pStyle w:val="af5"/>
              <w:spacing w:before="0" w:after="0"/>
              <w:ind w:firstLine="450"/>
              <w:jc w:val="both"/>
              <w:rPr>
                <w:sz w:val="26"/>
                <w:szCs w:val="26"/>
              </w:rPr>
            </w:pPr>
            <w:bookmarkStart w:id="35" w:name="20"/>
            <w:r w:rsidRPr="009C27AF">
              <w:rPr>
                <w:b/>
                <w:bCs/>
                <w:color w:val="000000"/>
                <w:sz w:val="26"/>
                <w:szCs w:val="26"/>
              </w:rPr>
              <w:t>20.</w:t>
            </w:r>
            <w:bookmarkEnd w:id="35"/>
            <w:r w:rsidRPr="009C27AF">
              <w:rPr>
                <w:rStyle w:val="apple-converted-space"/>
                <w:sz w:val="26"/>
                <w:szCs w:val="26"/>
              </w:rPr>
              <w:t> </w:t>
            </w:r>
            <w:proofErr w:type="gramStart"/>
            <w:r w:rsidRPr="009C27AF">
              <w:rPr>
                <w:sz w:val="26"/>
                <w:szCs w:val="26"/>
              </w:rPr>
              <w:t>Администрация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Департамент по делам молодежи Приморского края.</w:t>
            </w:r>
            <w:proofErr w:type="gramEnd"/>
          </w:p>
          <w:p w:rsidR="00AF29AB" w:rsidRPr="009C27AF" w:rsidRDefault="00AF29AB" w:rsidP="00AF29AB">
            <w:pPr>
              <w:pStyle w:val="af5"/>
              <w:spacing w:before="0" w:after="0"/>
              <w:ind w:firstLine="450"/>
              <w:jc w:val="both"/>
              <w:rPr>
                <w:sz w:val="26"/>
                <w:szCs w:val="26"/>
              </w:rPr>
            </w:pPr>
            <w:bookmarkStart w:id="36" w:name="21"/>
            <w:r w:rsidRPr="009C27AF">
              <w:rPr>
                <w:b/>
                <w:bCs/>
                <w:color w:val="000000"/>
                <w:sz w:val="26"/>
                <w:szCs w:val="26"/>
              </w:rPr>
              <w:t>21.</w:t>
            </w:r>
            <w:bookmarkEnd w:id="36"/>
            <w:r w:rsidRPr="009C27AF">
              <w:rPr>
                <w:rStyle w:val="apple-converted-space"/>
                <w:sz w:val="26"/>
                <w:szCs w:val="26"/>
              </w:rPr>
              <w:t> </w:t>
            </w:r>
            <w:r w:rsidRPr="009C27AF">
              <w:rPr>
                <w:sz w:val="26"/>
                <w:szCs w:val="26"/>
              </w:rPr>
              <w:t>Порядок формирования администрацией списка молодых семей - 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w:t>
            </w:r>
            <w:r w:rsidRPr="009C27AF">
              <w:rPr>
                <w:rStyle w:val="apple-converted-space"/>
                <w:sz w:val="26"/>
                <w:szCs w:val="26"/>
              </w:rPr>
              <w:t> </w:t>
            </w:r>
            <w:r w:rsidRPr="009C27AF">
              <w:rPr>
                <w:sz w:val="26"/>
                <w:szCs w:val="26"/>
              </w:rPr>
              <w:t>а также молодые семьи, имеющие 3 и более детей</w:t>
            </w:r>
            <w:bookmarkStart w:id="37" w:name="22"/>
            <w:r w:rsidRPr="009C27AF">
              <w:rPr>
                <w:sz w:val="26"/>
                <w:szCs w:val="26"/>
              </w:rPr>
              <w:t>.</w:t>
            </w:r>
          </w:p>
          <w:p w:rsidR="00AF29AB" w:rsidRPr="009C27AF" w:rsidRDefault="00AF29AB" w:rsidP="00AF29AB">
            <w:pPr>
              <w:pStyle w:val="af5"/>
              <w:spacing w:before="0" w:after="0"/>
              <w:ind w:firstLine="450"/>
              <w:jc w:val="both"/>
              <w:rPr>
                <w:sz w:val="26"/>
                <w:szCs w:val="26"/>
              </w:rPr>
            </w:pPr>
            <w:r w:rsidRPr="009C27AF">
              <w:rPr>
                <w:b/>
                <w:bCs/>
                <w:color w:val="000000"/>
                <w:sz w:val="26"/>
                <w:szCs w:val="26"/>
              </w:rPr>
              <w:t xml:space="preserve"> 22.</w:t>
            </w:r>
            <w:bookmarkEnd w:id="37"/>
            <w:r w:rsidRPr="009C27AF">
              <w:rPr>
                <w:rStyle w:val="apple-converted-space"/>
                <w:sz w:val="26"/>
                <w:szCs w:val="26"/>
              </w:rPr>
              <w:t> </w:t>
            </w:r>
            <w:proofErr w:type="gramStart"/>
            <w:r w:rsidRPr="009C27AF">
              <w:rPr>
                <w:sz w:val="26"/>
                <w:szCs w:val="26"/>
              </w:rPr>
              <w:t xml:space="preserve">Администрация Приморского края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9C27AF">
              <w:rPr>
                <w:sz w:val="26"/>
                <w:szCs w:val="26"/>
              </w:rPr>
              <w:t>софинансирование</w:t>
            </w:r>
            <w:proofErr w:type="spellEnd"/>
            <w:r w:rsidRPr="009C27AF">
              <w:rPr>
                <w:sz w:val="26"/>
                <w:szCs w:val="26"/>
              </w:rPr>
              <w:t xml:space="preserve"> мероприятий подпрограммы из бюджета Администрации Приморского края и (или) местных бюджетов на соответствующий год, а при наличии средств, предоставляемых организациями, участвующими в реализации подпрограммы, за исключением организаций, предоставляющих</w:t>
            </w:r>
            <w:proofErr w:type="gramEnd"/>
            <w:r w:rsidRPr="009C27AF">
              <w:rPr>
                <w:sz w:val="26"/>
                <w:szCs w:val="26"/>
              </w:rPr>
              <w:t xml:space="preserve"> жилищные кредиты и займы, с учетом указанных средств формирует и утверждает сводный список молодых семей - участников подпрограммы, изъявивших желание получить социальную выплату в планируемом году (далее - сводный список), по форме, утверждаемой Министерством регионального развития Российской Федерации.</w:t>
            </w:r>
          </w:p>
          <w:p w:rsidR="00AF29AB" w:rsidRPr="009C27AF" w:rsidRDefault="00AF29AB" w:rsidP="00AF29AB">
            <w:pPr>
              <w:pStyle w:val="af5"/>
              <w:spacing w:before="0" w:after="0"/>
              <w:ind w:firstLine="450"/>
              <w:jc w:val="both"/>
              <w:rPr>
                <w:sz w:val="26"/>
                <w:szCs w:val="26"/>
              </w:rPr>
            </w:pPr>
            <w:r w:rsidRPr="009C27AF">
              <w:rPr>
                <w:sz w:val="26"/>
                <w:szCs w:val="26"/>
              </w:rPr>
              <w:t>Сводный список представляется Администрацией Приморского края государственному заказчику подпрограммы в сроки, установленные государственным заказчиком подпрограммы.</w:t>
            </w:r>
          </w:p>
          <w:p w:rsidR="00AF29AB" w:rsidRPr="009C27AF" w:rsidRDefault="00AF29AB" w:rsidP="00AF29AB">
            <w:pPr>
              <w:pStyle w:val="af5"/>
              <w:spacing w:before="0" w:after="0"/>
              <w:ind w:firstLine="450"/>
              <w:jc w:val="both"/>
              <w:rPr>
                <w:sz w:val="26"/>
                <w:szCs w:val="26"/>
              </w:rPr>
            </w:pPr>
            <w:bookmarkStart w:id="38" w:name="23"/>
            <w:r w:rsidRPr="009C27AF">
              <w:rPr>
                <w:b/>
                <w:bCs/>
                <w:color w:val="000000"/>
                <w:sz w:val="26"/>
                <w:szCs w:val="26"/>
              </w:rPr>
              <w:t>23.</w:t>
            </w:r>
            <w:bookmarkEnd w:id="38"/>
            <w:r w:rsidRPr="009C27AF">
              <w:rPr>
                <w:rStyle w:val="apple-converted-space"/>
                <w:sz w:val="26"/>
                <w:szCs w:val="26"/>
              </w:rPr>
              <w:t> </w:t>
            </w:r>
            <w:proofErr w:type="gramStart"/>
            <w:r w:rsidRPr="009C27AF">
              <w:rPr>
                <w:sz w:val="26"/>
                <w:szCs w:val="26"/>
              </w:rPr>
              <w:t xml:space="preserve">После определения государственным заказчиком подпрограммы размера субсидии, предоставляемой бюджету Приморского края на планируемый (текущий) год, и доведения этих сведений до Администрации Приморского края Администрация Приморского края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Приморского края и (или) местного бюджета на соответствующий год на </w:t>
            </w:r>
            <w:proofErr w:type="spellStart"/>
            <w:r w:rsidRPr="009C27AF">
              <w:rPr>
                <w:sz w:val="26"/>
                <w:szCs w:val="26"/>
              </w:rPr>
              <w:t>софинансирование</w:t>
            </w:r>
            <w:proofErr w:type="spellEnd"/>
            <w:r w:rsidRPr="009C27AF">
              <w:rPr>
                <w:sz w:val="26"/>
                <w:szCs w:val="26"/>
              </w:rPr>
              <w:t xml:space="preserve"> мероприятий подпрограммы, а при</w:t>
            </w:r>
            <w:proofErr w:type="gramEnd"/>
            <w:r w:rsidRPr="009C27AF">
              <w:rPr>
                <w:sz w:val="26"/>
                <w:szCs w:val="26"/>
              </w:rPr>
              <w:t xml:space="preserve"> </w:t>
            </w:r>
            <w:proofErr w:type="gramStart"/>
            <w:r w:rsidRPr="009C27AF">
              <w:rPr>
                <w:sz w:val="26"/>
                <w:szCs w:val="26"/>
              </w:rPr>
              <w:t>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утверждает списки молодых семей - претендентов на получение социальных выплат в соответствующем году.</w:t>
            </w:r>
            <w:proofErr w:type="gramEnd"/>
          </w:p>
          <w:p w:rsidR="00AF29AB" w:rsidRPr="009C27AF" w:rsidRDefault="00AF29AB" w:rsidP="00AF29AB">
            <w:pPr>
              <w:pStyle w:val="af5"/>
              <w:spacing w:before="0" w:after="0"/>
              <w:ind w:firstLine="450"/>
              <w:jc w:val="both"/>
              <w:rPr>
                <w:sz w:val="26"/>
                <w:szCs w:val="26"/>
              </w:rPr>
            </w:pPr>
            <w:bookmarkStart w:id="39" w:name="24"/>
            <w:r w:rsidRPr="009C27AF">
              <w:rPr>
                <w:b/>
                <w:bCs/>
                <w:color w:val="000000"/>
                <w:sz w:val="26"/>
                <w:szCs w:val="26"/>
              </w:rPr>
              <w:t>24.</w:t>
            </w:r>
            <w:bookmarkEnd w:id="39"/>
            <w:r w:rsidRPr="009C27AF">
              <w:rPr>
                <w:rStyle w:val="apple-converted-space"/>
                <w:sz w:val="26"/>
                <w:szCs w:val="26"/>
              </w:rPr>
              <w:t> </w:t>
            </w:r>
            <w:r w:rsidRPr="009C27AF">
              <w:rPr>
                <w:sz w:val="26"/>
                <w:szCs w:val="26"/>
              </w:rPr>
              <w:t xml:space="preserve"> Администрация Приморского края в течение 10 дней </w:t>
            </w:r>
            <w:proofErr w:type="gramStart"/>
            <w:r w:rsidRPr="009C27AF">
              <w:rPr>
                <w:sz w:val="26"/>
                <w:szCs w:val="26"/>
              </w:rPr>
              <w:t>с даты утверждения</w:t>
            </w:r>
            <w:proofErr w:type="gramEnd"/>
            <w:r w:rsidRPr="009C27AF">
              <w:rPr>
                <w:sz w:val="26"/>
                <w:szCs w:val="26"/>
              </w:rPr>
              <w:t xml:space="preserve"> списков молодых семей - претендентов на получение социальных выплат в соответствующем году доводит до администрации выписки из утвержденного списка молодых семей - претендентов на получение социальных выплат в соответствующем году.</w:t>
            </w:r>
          </w:p>
          <w:p w:rsidR="00AF29AB" w:rsidRPr="009C27AF" w:rsidRDefault="00AF29AB" w:rsidP="00AF29AB">
            <w:pPr>
              <w:pStyle w:val="af5"/>
              <w:spacing w:before="0" w:after="0"/>
              <w:ind w:firstLine="450"/>
              <w:jc w:val="both"/>
              <w:rPr>
                <w:sz w:val="26"/>
                <w:szCs w:val="26"/>
              </w:rPr>
            </w:pPr>
            <w:r w:rsidRPr="009C27AF">
              <w:rPr>
                <w:sz w:val="26"/>
                <w:szCs w:val="26"/>
              </w:rPr>
              <w:t xml:space="preserve">Администрация доводит до сведения молодых семей - участников </w:t>
            </w:r>
            <w:r w:rsidRPr="009C27AF">
              <w:rPr>
                <w:sz w:val="26"/>
                <w:szCs w:val="26"/>
              </w:rPr>
              <w:lastRenderedPageBreak/>
              <w:t>подпрограммы, изъявивших желание получить социальную выплату в соответствующем году, решение Администрации Приморского края по вопросу включения их в список молодых семей - претендентов на получение социальных выплат в соответствующем году.</w:t>
            </w:r>
          </w:p>
          <w:p w:rsidR="00AF29AB" w:rsidRPr="009C27AF" w:rsidRDefault="00AF29AB" w:rsidP="00AF29AB">
            <w:pPr>
              <w:pStyle w:val="af5"/>
              <w:spacing w:before="0" w:after="0"/>
              <w:ind w:firstLine="450"/>
              <w:jc w:val="both"/>
              <w:rPr>
                <w:sz w:val="26"/>
                <w:szCs w:val="26"/>
              </w:rPr>
            </w:pPr>
            <w:bookmarkStart w:id="40" w:name="25"/>
            <w:r w:rsidRPr="009C27AF">
              <w:rPr>
                <w:b/>
                <w:bCs/>
                <w:color w:val="000000"/>
                <w:sz w:val="26"/>
                <w:szCs w:val="26"/>
              </w:rPr>
              <w:t>25.</w:t>
            </w:r>
            <w:bookmarkEnd w:id="40"/>
            <w:r w:rsidRPr="009C27AF">
              <w:rPr>
                <w:rStyle w:val="apple-converted-space"/>
                <w:sz w:val="26"/>
                <w:szCs w:val="26"/>
              </w:rPr>
              <w:t> </w:t>
            </w:r>
            <w:proofErr w:type="gramStart"/>
            <w:r w:rsidRPr="009C27AF">
              <w:rPr>
                <w:sz w:val="26"/>
                <w:szCs w:val="26"/>
              </w:rPr>
              <w:t>Администрация в течение 5 рабочих дней после получения уведомления о лимитах бюджетных обязательств, предусмотренных на предоставление субсидий из бюджета Администрации Приморского края,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w:t>
            </w:r>
            <w:proofErr w:type="gramEnd"/>
            <w:r w:rsidRPr="009C27AF">
              <w:rPr>
                <w:sz w:val="26"/>
                <w:szCs w:val="26"/>
              </w:rPr>
              <w:t xml:space="preserve"> использования социальной выплаты, предоставляемой по этому свидетельству.</w:t>
            </w:r>
          </w:p>
          <w:p w:rsidR="00AF29AB" w:rsidRPr="009C27AF" w:rsidRDefault="00AF29AB" w:rsidP="00AF29AB">
            <w:pPr>
              <w:pStyle w:val="af5"/>
              <w:spacing w:before="0" w:after="0"/>
              <w:ind w:firstLine="450"/>
              <w:jc w:val="both"/>
              <w:rPr>
                <w:sz w:val="26"/>
                <w:szCs w:val="26"/>
              </w:rPr>
            </w:pPr>
            <w:bookmarkStart w:id="41" w:name="26"/>
            <w:r w:rsidRPr="009C27AF">
              <w:rPr>
                <w:b/>
                <w:bCs/>
                <w:color w:val="000000"/>
                <w:sz w:val="26"/>
                <w:szCs w:val="26"/>
              </w:rPr>
              <w:t>26.</w:t>
            </w:r>
            <w:bookmarkEnd w:id="41"/>
            <w:r w:rsidRPr="009C27AF">
              <w:rPr>
                <w:rStyle w:val="apple-converted-space"/>
                <w:sz w:val="26"/>
                <w:szCs w:val="26"/>
              </w:rPr>
              <w:t> </w:t>
            </w:r>
            <w:proofErr w:type="gramStart"/>
            <w:r w:rsidRPr="009C27AF">
              <w:rPr>
                <w:sz w:val="26"/>
                <w:szCs w:val="26"/>
              </w:rPr>
              <w:t>В течение 2 месяцев после получения уведомления о лимитах бюджетных ассигнований из бюджета Администрации Приморского края, предназначенных для предоставления социальных выплат, администрация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Администрацией Приморского края Российской Федерации.</w:t>
            </w:r>
            <w:proofErr w:type="gramEnd"/>
          </w:p>
          <w:p w:rsidR="00AF29AB" w:rsidRPr="009C27AF" w:rsidRDefault="00AF29AB" w:rsidP="00AF29AB">
            <w:pPr>
              <w:pStyle w:val="af5"/>
              <w:spacing w:before="0" w:after="0"/>
              <w:ind w:firstLine="450"/>
              <w:jc w:val="both"/>
              <w:rPr>
                <w:sz w:val="26"/>
                <w:szCs w:val="26"/>
              </w:rPr>
            </w:pPr>
            <w:proofErr w:type="gramStart"/>
            <w:r w:rsidRPr="009C27AF">
              <w:rPr>
                <w:sz w:val="26"/>
                <w:szCs w:val="26"/>
              </w:rPr>
              <w:t>Администрация Приморского края может вносить изменения в порядке, утвержденном Администрацией Приморского края,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пунктом 27 настоящих Правил срок, или в течение срока действия свидетельства отказались от получения социальной выплаты</w:t>
            </w:r>
            <w:proofErr w:type="gramEnd"/>
            <w:r w:rsidRPr="009C27AF">
              <w:rPr>
                <w:sz w:val="26"/>
                <w:szCs w:val="26"/>
              </w:rPr>
              <w:t xml:space="preserve"> на приобретение жилого помещения, или по иным причинам не смогли воспользоваться этой социальной выплатой.</w:t>
            </w:r>
          </w:p>
          <w:p w:rsidR="00AF29AB" w:rsidRPr="009C27AF" w:rsidRDefault="00AF29AB" w:rsidP="00AF29AB">
            <w:pPr>
              <w:pStyle w:val="af5"/>
              <w:spacing w:before="0" w:after="0"/>
              <w:ind w:firstLine="450"/>
              <w:jc w:val="both"/>
              <w:rPr>
                <w:sz w:val="26"/>
                <w:szCs w:val="26"/>
              </w:rPr>
            </w:pPr>
            <w:bookmarkStart w:id="42" w:name="27"/>
            <w:r w:rsidRPr="009C27AF">
              <w:rPr>
                <w:b/>
                <w:bCs/>
                <w:color w:val="000000"/>
                <w:sz w:val="26"/>
                <w:szCs w:val="26"/>
              </w:rPr>
              <w:t>27.</w:t>
            </w:r>
            <w:bookmarkEnd w:id="42"/>
            <w:r w:rsidRPr="009C27AF">
              <w:rPr>
                <w:rStyle w:val="apple-converted-space"/>
                <w:sz w:val="26"/>
                <w:szCs w:val="26"/>
              </w:rPr>
              <w:t> </w:t>
            </w:r>
            <w:r w:rsidRPr="009C27AF">
              <w:rPr>
                <w:sz w:val="26"/>
                <w:szCs w:val="26"/>
              </w:rPr>
              <w:t xml:space="preserve">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следующие документы: </w:t>
            </w:r>
          </w:p>
          <w:p w:rsidR="00AF29AB" w:rsidRPr="009C27AF" w:rsidRDefault="00AF29AB" w:rsidP="00AF29AB">
            <w:pPr>
              <w:pStyle w:val="af5"/>
              <w:spacing w:before="0" w:after="0"/>
              <w:ind w:firstLine="450"/>
              <w:jc w:val="both"/>
              <w:rPr>
                <w:sz w:val="26"/>
                <w:szCs w:val="26"/>
              </w:rPr>
            </w:pPr>
            <w:r w:rsidRPr="009C27AF">
              <w:rPr>
                <w:sz w:val="26"/>
                <w:szCs w:val="26"/>
              </w:rPr>
              <w:t>в случае использования социальных выплат в соответствии с подпунктами "а" - "</w:t>
            </w:r>
            <w:proofErr w:type="spellStart"/>
            <w:r w:rsidRPr="009C27AF">
              <w:rPr>
                <w:sz w:val="26"/>
                <w:szCs w:val="26"/>
              </w:rPr>
              <w:t>д</w:t>
            </w:r>
            <w:proofErr w:type="spellEnd"/>
            <w:r w:rsidRPr="009C27AF">
              <w:rPr>
                <w:sz w:val="26"/>
                <w:szCs w:val="26"/>
              </w:rPr>
              <w:t>" пункта 2 настоящих Правил - документы, предусмотренные подпунктами "б" - "</w:t>
            </w:r>
            <w:proofErr w:type="spellStart"/>
            <w:r w:rsidRPr="009C27AF">
              <w:rPr>
                <w:sz w:val="26"/>
                <w:szCs w:val="26"/>
              </w:rPr>
              <w:t>д</w:t>
            </w:r>
            <w:proofErr w:type="spellEnd"/>
            <w:r w:rsidRPr="009C27AF">
              <w:rPr>
                <w:sz w:val="26"/>
                <w:szCs w:val="26"/>
              </w:rPr>
              <w:t>" пункта 15 настоящих Правил</w:t>
            </w:r>
          </w:p>
          <w:p w:rsidR="00AF29AB" w:rsidRPr="009C27AF" w:rsidRDefault="00AF29AB" w:rsidP="00AF29AB">
            <w:pPr>
              <w:pStyle w:val="af5"/>
              <w:spacing w:before="0" w:after="0"/>
              <w:ind w:firstLine="450"/>
              <w:jc w:val="both"/>
              <w:rPr>
                <w:sz w:val="26"/>
                <w:szCs w:val="26"/>
              </w:rPr>
            </w:pPr>
            <w:r w:rsidRPr="009C27AF">
              <w:rPr>
                <w:sz w:val="26"/>
                <w:szCs w:val="26"/>
              </w:rPr>
              <w:t>в случае использования социальных выплат в соответствии с подпунктом "е" пункта 2 настоящих Правил - документы, предусмотренные подпунктами "б" - "</w:t>
            </w:r>
            <w:proofErr w:type="spellStart"/>
            <w:r w:rsidRPr="009C27AF">
              <w:rPr>
                <w:sz w:val="26"/>
                <w:szCs w:val="26"/>
              </w:rPr>
              <w:t>д</w:t>
            </w:r>
            <w:proofErr w:type="spellEnd"/>
            <w:r w:rsidRPr="009C27AF">
              <w:rPr>
                <w:sz w:val="26"/>
                <w:szCs w:val="26"/>
              </w:rPr>
              <w:t>" и "ж" пункта 15.1 настоящих Правил.</w:t>
            </w:r>
          </w:p>
          <w:p w:rsidR="00AF29AB" w:rsidRPr="009C27AF" w:rsidRDefault="00AF29AB" w:rsidP="00AF29AB">
            <w:pPr>
              <w:pStyle w:val="af5"/>
              <w:spacing w:before="0" w:after="0"/>
              <w:ind w:firstLine="450"/>
              <w:jc w:val="both"/>
              <w:rPr>
                <w:sz w:val="26"/>
                <w:szCs w:val="26"/>
              </w:rPr>
            </w:pPr>
            <w:r w:rsidRPr="009C27AF">
              <w:rPr>
                <w:sz w:val="26"/>
                <w:szCs w:val="26"/>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AF29AB" w:rsidRPr="009C27AF" w:rsidRDefault="00AF29AB" w:rsidP="00AF29AB">
            <w:pPr>
              <w:pStyle w:val="af5"/>
              <w:spacing w:before="0" w:after="0"/>
              <w:ind w:firstLine="450"/>
              <w:jc w:val="both"/>
              <w:rPr>
                <w:sz w:val="26"/>
                <w:szCs w:val="26"/>
              </w:rPr>
            </w:pPr>
            <w:r w:rsidRPr="009C27AF">
              <w:rPr>
                <w:sz w:val="26"/>
                <w:szCs w:val="26"/>
              </w:rPr>
              <w:t>Администрация организует работу по проверке содержащихся в этих документах сведений.</w:t>
            </w:r>
          </w:p>
          <w:p w:rsidR="00AF29AB" w:rsidRPr="009C27AF" w:rsidRDefault="00AF29AB" w:rsidP="00AF29AB">
            <w:pPr>
              <w:pStyle w:val="af5"/>
              <w:spacing w:before="0" w:after="0"/>
              <w:ind w:firstLine="450"/>
              <w:jc w:val="both"/>
              <w:rPr>
                <w:sz w:val="26"/>
                <w:szCs w:val="26"/>
              </w:rPr>
            </w:pPr>
            <w:r w:rsidRPr="009C27AF">
              <w:rPr>
                <w:sz w:val="26"/>
                <w:szCs w:val="26"/>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пункта 32 настоящих Правил.</w:t>
            </w:r>
          </w:p>
          <w:p w:rsidR="00AF29AB" w:rsidRPr="009C27AF" w:rsidRDefault="00AF29AB" w:rsidP="00AF29AB">
            <w:pPr>
              <w:pStyle w:val="af5"/>
              <w:spacing w:before="0" w:after="0"/>
              <w:ind w:firstLine="450"/>
              <w:jc w:val="both"/>
              <w:rPr>
                <w:sz w:val="26"/>
                <w:szCs w:val="26"/>
              </w:rPr>
            </w:pPr>
            <w:bookmarkStart w:id="43" w:name="28"/>
            <w:r w:rsidRPr="009C27AF">
              <w:rPr>
                <w:b/>
                <w:bCs/>
                <w:color w:val="000000"/>
                <w:sz w:val="26"/>
                <w:szCs w:val="26"/>
              </w:rPr>
              <w:t>28.</w:t>
            </w:r>
            <w:bookmarkEnd w:id="43"/>
            <w:r w:rsidRPr="009C27AF">
              <w:rPr>
                <w:rStyle w:val="apple-converted-space"/>
                <w:sz w:val="26"/>
                <w:szCs w:val="26"/>
              </w:rPr>
              <w:t> </w:t>
            </w:r>
            <w:r w:rsidRPr="009C27AF">
              <w:rPr>
                <w:sz w:val="26"/>
                <w:szCs w:val="26"/>
              </w:rPr>
              <w:t xml:space="preserve">При возникновении у молодой семьи - участницы подпрограммы </w:t>
            </w:r>
            <w:r w:rsidRPr="009C27AF">
              <w:rPr>
                <w:sz w:val="26"/>
                <w:szCs w:val="26"/>
              </w:rPr>
              <w:lastRenderedPageBreak/>
              <w:t>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AF29AB" w:rsidRPr="009C27AF" w:rsidRDefault="00AF29AB" w:rsidP="00AF29AB">
            <w:pPr>
              <w:pStyle w:val="af5"/>
              <w:spacing w:before="0" w:after="0"/>
              <w:ind w:firstLine="450"/>
              <w:jc w:val="both"/>
              <w:rPr>
                <w:sz w:val="26"/>
                <w:szCs w:val="26"/>
              </w:rPr>
            </w:pPr>
            <w:r w:rsidRPr="009C27AF">
              <w:rPr>
                <w:sz w:val="26"/>
                <w:szCs w:val="26"/>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AF29AB" w:rsidRPr="009C27AF" w:rsidRDefault="00AF29AB" w:rsidP="00AF29AB">
            <w:pPr>
              <w:pStyle w:val="af5"/>
              <w:spacing w:before="0" w:after="0"/>
              <w:ind w:firstLine="450"/>
              <w:jc w:val="both"/>
              <w:rPr>
                <w:sz w:val="26"/>
                <w:szCs w:val="26"/>
              </w:rPr>
            </w:pPr>
            <w:r w:rsidRPr="009C27AF">
              <w:rPr>
                <w:sz w:val="26"/>
                <w:szCs w:val="26"/>
              </w:rPr>
              <w:t xml:space="preserve">В течение 30 дней </w:t>
            </w:r>
            <w:proofErr w:type="gramStart"/>
            <w:r w:rsidRPr="009C27AF">
              <w:rPr>
                <w:sz w:val="26"/>
                <w:szCs w:val="26"/>
              </w:rPr>
              <w:t>с даты получения</w:t>
            </w:r>
            <w:proofErr w:type="gramEnd"/>
            <w:r w:rsidRPr="009C27AF">
              <w:rPr>
                <w:sz w:val="26"/>
                <w:szCs w:val="26"/>
              </w:rPr>
              <w:t xml:space="preserve"> заявления администрация,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AF29AB" w:rsidRPr="009C27AF" w:rsidRDefault="00AF29AB" w:rsidP="00AF29AB">
            <w:pPr>
              <w:pStyle w:val="af5"/>
              <w:spacing w:before="0" w:after="0"/>
              <w:ind w:firstLine="450"/>
              <w:jc w:val="both"/>
              <w:rPr>
                <w:sz w:val="26"/>
                <w:szCs w:val="26"/>
              </w:rPr>
            </w:pPr>
            <w:bookmarkStart w:id="44" w:name="29"/>
            <w:r w:rsidRPr="009C27AF">
              <w:rPr>
                <w:b/>
                <w:bCs/>
                <w:color w:val="000000"/>
                <w:sz w:val="26"/>
                <w:szCs w:val="26"/>
              </w:rPr>
              <w:t>29.</w:t>
            </w:r>
            <w:bookmarkEnd w:id="44"/>
            <w:r w:rsidRPr="009C27AF">
              <w:rPr>
                <w:rStyle w:val="apple-converted-space"/>
                <w:sz w:val="26"/>
                <w:szCs w:val="26"/>
              </w:rPr>
              <w:t> </w:t>
            </w:r>
            <w:r w:rsidRPr="009C27AF">
              <w:rPr>
                <w:sz w:val="26"/>
                <w:szCs w:val="26"/>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AF29AB" w:rsidRPr="009C27AF" w:rsidRDefault="00AF29AB" w:rsidP="00AF29AB">
            <w:pPr>
              <w:pStyle w:val="af5"/>
              <w:spacing w:before="0" w:after="0"/>
              <w:ind w:firstLine="450"/>
              <w:jc w:val="both"/>
              <w:rPr>
                <w:sz w:val="26"/>
                <w:szCs w:val="26"/>
              </w:rPr>
            </w:pPr>
            <w:r w:rsidRPr="009C27AF">
              <w:rPr>
                <w:sz w:val="26"/>
                <w:szCs w:val="26"/>
              </w:rPr>
              <w:t xml:space="preserve">Владелец свидетельства в течение 2 месяцев </w:t>
            </w:r>
            <w:proofErr w:type="gramStart"/>
            <w:r w:rsidRPr="009C27AF">
              <w:rPr>
                <w:sz w:val="26"/>
                <w:szCs w:val="26"/>
              </w:rPr>
              <w:t>с даты</w:t>
            </w:r>
            <w:proofErr w:type="gramEnd"/>
            <w:r w:rsidRPr="009C27AF">
              <w:rPr>
                <w:sz w:val="26"/>
                <w:szCs w:val="26"/>
              </w:rPr>
              <w:t xml:space="preserve"> его выдачи сдает свидетельство в банк.</w:t>
            </w:r>
          </w:p>
          <w:p w:rsidR="00AF29AB" w:rsidRPr="009C27AF" w:rsidRDefault="00AF29AB" w:rsidP="00AF29AB">
            <w:pPr>
              <w:pStyle w:val="af5"/>
              <w:spacing w:before="0" w:after="0"/>
              <w:ind w:firstLine="450"/>
              <w:jc w:val="both"/>
              <w:rPr>
                <w:sz w:val="26"/>
                <w:szCs w:val="26"/>
              </w:rPr>
            </w:pPr>
            <w:r w:rsidRPr="009C27AF">
              <w:rPr>
                <w:sz w:val="26"/>
                <w:szCs w:val="26"/>
              </w:rPr>
              <w:t xml:space="preserve">Свидетельство, представленное в банк по истечении 2-месячного срока </w:t>
            </w:r>
            <w:proofErr w:type="gramStart"/>
            <w:r w:rsidRPr="009C27AF">
              <w:rPr>
                <w:sz w:val="26"/>
                <w:szCs w:val="26"/>
              </w:rPr>
              <w:t>с даты</w:t>
            </w:r>
            <w:proofErr w:type="gramEnd"/>
            <w:r w:rsidRPr="009C27AF">
              <w:rPr>
                <w:sz w:val="26"/>
                <w:szCs w:val="26"/>
              </w:rPr>
              <w:t xml:space="preserve"> его выдачи, банком не принимается. По истечении этого срока владелец свидетельства вправе обратиться в порядке, предусмотренном пунктом 28 настоящих Правил, в администрацию, с заявлением о замене свидетельства.</w:t>
            </w:r>
          </w:p>
          <w:p w:rsidR="00AF29AB" w:rsidRPr="009C27AF" w:rsidRDefault="00AF29AB" w:rsidP="00AF29AB">
            <w:pPr>
              <w:pStyle w:val="af5"/>
              <w:spacing w:before="0" w:after="0"/>
              <w:ind w:firstLine="450"/>
              <w:jc w:val="both"/>
              <w:rPr>
                <w:sz w:val="26"/>
                <w:szCs w:val="26"/>
              </w:rPr>
            </w:pPr>
            <w:r w:rsidRPr="009C27AF">
              <w:rPr>
                <w:sz w:val="26"/>
                <w:szCs w:val="26"/>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AF29AB" w:rsidRPr="009C27AF" w:rsidRDefault="00AF29AB" w:rsidP="00AF29AB">
            <w:pPr>
              <w:pStyle w:val="af5"/>
              <w:spacing w:before="0" w:after="0"/>
              <w:ind w:firstLine="450"/>
              <w:jc w:val="both"/>
              <w:rPr>
                <w:sz w:val="26"/>
                <w:szCs w:val="26"/>
              </w:rPr>
            </w:pPr>
            <w:r w:rsidRPr="009C27AF">
              <w:rPr>
                <w:sz w:val="26"/>
                <w:szCs w:val="26"/>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9C27AF">
              <w:rPr>
                <w:sz w:val="26"/>
                <w:szCs w:val="26"/>
              </w:rPr>
              <w:t>и</w:t>
            </w:r>
            <w:proofErr w:type="gramEnd"/>
            <w:r w:rsidRPr="009C27AF">
              <w:rPr>
                <w:sz w:val="26"/>
                <w:szCs w:val="26"/>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AF29AB" w:rsidRPr="009C27AF" w:rsidRDefault="00AF29AB" w:rsidP="00AF29AB">
            <w:pPr>
              <w:pStyle w:val="af5"/>
              <w:spacing w:before="0" w:after="0"/>
              <w:ind w:firstLine="450"/>
              <w:jc w:val="both"/>
              <w:rPr>
                <w:sz w:val="26"/>
                <w:szCs w:val="26"/>
              </w:rPr>
            </w:pPr>
            <w:bookmarkStart w:id="45" w:name="30"/>
            <w:r w:rsidRPr="009C27AF">
              <w:rPr>
                <w:b/>
                <w:bCs/>
                <w:color w:val="000000"/>
                <w:sz w:val="26"/>
                <w:szCs w:val="26"/>
              </w:rPr>
              <w:t>30.</w:t>
            </w:r>
            <w:bookmarkEnd w:id="45"/>
            <w:r w:rsidRPr="009C27AF">
              <w:rPr>
                <w:rStyle w:val="apple-converted-space"/>
                <w:sz w:val="26"/>
                <w:szCs w:val="26"/>
              </w:rPr>
              <w:t> </w:t>
            </w:r>
            <w:r w:rsidRPr="009C27AF">
              <w:rPr>
                <w:sz w:val="26"/>
                <w:szCs w:val="26"/>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sidRPr="009C27AF">
              <w:rPr>
                <w:sz w:val="26"/>
                <w:szCs w:val="26"/>
              </w:rPr>
              <w:t>дств с б</w:t>
            </w:r>
            <w:proofErr w:type="gramEnd"/>
            <w:r w:rsidRPr="009C27AF">
              <w:rPr>
                <w:sz w:val="26"/>
                <w:szCs w:val="26"/>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AF29AB" w:rsidRPr="009C27AF" w:rsidRDefault="00AF29AB" w:rsidP="00AF29AB">
            <w:pPr>
              <w:pStyle w:val="af5"/>
              <w:spacing w:before="0" w:after="0"/>
              <w:ind w:firstLine="450"/>
              <w:jc w:val="both"/>
              <w:rPr>
                <w:sz w:val="26"/>
                <w:szCs w:val="26"/>
              </w:rPr>
            </w:pPr>
            <w:r w:rsidRPr="009C27AF">
              <w:rPr>
                <w:sz w:val="26"/>
                <w:szCs w:val="26"/>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9C27AF">
              <w:rPr>
                <w:sz w:val="26"/>
                <w:szCs w:val="26"/>
              </w:rPr>
              <w:t xml:space="preserve">выплаты) </w:t>
            </w:r>
            <w:proofErr w:type="gramEnd"/>
            <w:r w:rsidRPr="009C27AF">
              <w:rPr>
                <w:sz w:val="26"/>
                <w:szCs w:val="26"/>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AF29AB" w:rsidRPr="009C27AF" w:rsidRDefault="00AF29AB" w:rsidP="00AF29AB">
            <w:pPr>
              <w:pStyle w:val="af5"/>
              <w:spacing w:before="0" w:after="0"/>
              <w:ind w:firstLine="450"/>
              <w:jc w:val="both"/>
              <w:rPr>
                <w:sz w:val="26"/>
                <w:szCs w:val="26"/>
              </w:rPr>
            </w:pPr>
            <w:bookmarkStart w:id="46" w:name="31"/>
            <w:r w:rsidRPr="009C27AF">
              <w:rPr>
                <w:b/>
                <w:bCs/>
                <w:color w:val="000000"/>
                <w:sz w:val="26"/>
                <w:szCs w:val="26"/>
              </w:rPr>
              <w:t>31.</w:t>
            </w:r>
            <w:bookmarkEnd w:id="46"/>
            <w:r w:rsidRPr="009C27AF">
              <w:rPr>
                <w:rStyle w:val="apple-converted-space"/>
                <w:sz w:val="26"/>
                <w:szCs w:val="26"/>
              </w:rPr>
              <w:t> </w:t>
            </w:r>
            <w:r w:rsidRPr="009C27AF">
              <w:rPr>
                <w:sz w:val="26"/>
                <w:szCs w:val="26"/>
              </w:rPr>
              <w:t>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9C27AF">
              <w:rPr>
                <w:sz w:val="26"/>
                <w:szCs w:val="26"/>
              </w:rPr>
              <w:t>и</w:t>
            </w:r>
            <w:proofErr w:type="gramEnd"/>
            <w:r w:rsidRPr="009C27AF">
              <w:rPr>
                <w:sz w:val="26"/>
                <w:szCs w:val="26"/>
              </w:rPr>
              <w:t xml:space="preserve"> договоров, их расторжении без зачисления средств, предоставляемых в качестве </w:t>
            </w:r>
            <w:r w:rsidRPr="009C27AF">
              <w:rPr>
                <w:sz w:val="26"/>
                <w:szCs w:val="26"/>
              </w:rPr>
              <w:lastRenderedPageBreak/>
              <w:t>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AF29AB" w:rsidRPr="009C27AF" w:rsidRDefault="00AF29AB" w:rsidP="00AF29AB">
            <w:pPr>
              <w:pStyle w:val="af5"/>
              <w:spacing w:before="0" w:after="0"/>
              <w:ind w:firstLine="450"/>
              <w:jc w:val="both"/>
              <w:rPr>
                <w:sz w:val="26"/>
                <w:szCs w:val="26"/>
              </w:rPr>
            </w:pPr>
            <w:bookmarkStart w:id="47" w:name="32"/>
            <w:r w:rsidRPr="009C27AF">
              <w:rPr>
                <w:b/>
                <w:bCs/>
                <w:color w:val="000000"/>
                <w:sz w:val="26"/>
                <w:szCs w:val="26"/>
              </w:rPr>
              <w:t>32.</w:t>
            </w:r>
            <w:bookmarkEnd w:id="47"/>
            <w:r w:rsidRPr="009C27AF">
              <w:rPr>
                <w:rStyle w:val="apple-converted-space"/>
                <w:sz w:val="26"/>
                <w:szCs w:val="26"/>
              </w:rPr>
              <w:t> </w:t>
            </w:r>
            <w:r w:rsidRPr="009C27AF">
              <w:rPr>
                <w:sz w:val="26"/>
                <w:szCs w:val="26"/>
              </w:rPr>
              <w:t xml:space="preserve">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9C27AF">
              <w:rPr>
                <w:sz w:val="26"/>
                <w:szCs w:val="26"/>
              </w:rPr>
              <w:t>помещения</w:t>
            </w:r>
            <w:proofErr w:type="gramEnd"/>
            <w:r w:rsidRPr="009C27AF">
              <w:rPr>
                <w:sz w:val="26"/>
                <w:szCs w:val="26"/>
              </w:rPr>
              <w:t xml:space="preserve">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AF29AB" w:rsidRPr="009C27AF" w:rsidRDefault="00AF29AB" w:rsidP="00AF29AB">
            <w:pPr>
              <w:pStyle w:val="af5"/>
              <w:spacing w:before="0" w:after="0"/>
              <w:ind w:firstLine="450"/>
              <w:jc w:val="both"/>
              <w:rPr>
                <w:sz w:val="26"/>
                <w:szCs w:val="26"/>
              </w:rPr>
            </w:pPr>
            <w:r w:rsidRPr="009C27AF">
              <w:rPr>
                <w:sz w:val="26"/>
                <w:szCs w:val="26"/>
              </w:rPr>
              <w:t xml:space="preserve">Приобретаемое жилое помещение (создаваемый объект индивидуального жилищного строительства) должно находиться на территории </w:t>
            </w:r>
            <w:r>
              <w:rPr>
                <w:sz w:val="26"/>
                <w:szCs w:val="26"/>
              </w:rPr>
              <w:t>муниципального образования</w:t>
            </w:r>
            <w:r w:rsidRPr="009C27AF">
              <w:rPr>
                <w:sz w:val="26"/>
                <w:szCs w:val="26"/>
              </w:rPr>
              <w:t>, орган исполнительной власти которого включил молодую семью - участницу подпрограммы в список претендентов на получение социальной выплаты.</w:t>
            </w:r>
          </w:p>
          <w:p w:rsidR="00AF29AB" w:rsidRPr="009C27AF" w:rsidRDefault="00AF29AB" w:rsidP="00AF29AB">
            <w:pPr>
              <w:pStyle w:val="af5"/>
              <w:spacing w:before="0" w:after="0"/>
              <w:ind w:firstLine="450"/>
              <w:jc w:val="both"/>
              <w:rPr>
                <w:sz w:val="26"/>
                <w:szCs w:val="26"/>
              </w:rPr>
            </w:pPr>
            <w:r w:rsidRPr="009375B8">
              <w:rPr>
                <w:color w:val="000000"/>
                <w:sz w:val="26"/>
                <w:szCs w:val="26"/>
              </w:rPr>
              <w:t>В случае использования социальной выплаты в соответствии с подпунктами "а" - "</w:t>
            </w:r>
            <w:proofErr w:type="spellStart"/>
            <w:r w:rsidRPr="009375B8">
              <w:rPr>
                <w:color w:val="000000"/>
                <w:sz w:val="26"/>
                <w:szCs w:val="26"/>
              </w:rPr>
              <w:t>д</w:t>
            </w:r>
            <w:proofErr w:type="spellEnd"/>
            <w:r w:rsidRPr="009375B8">
              <w:rPr>
                <w:color w:val="000000"/>
                <w:sz w:val="26"/>
                <w:szCs w:val="26"/>
              </w:rPr>
              <w:t xml:space="preserve">" пункта 2 настоящих </w:t>
            </w:r>
            <w:proofErr w:type="gramStart"/>
            <w:r w:rsidRPr="009375B8">
              <w:rPr>
                <w:color w:val="000000"/>
                <w:sz w:val="26"/>
                <w:szCs w:val="26"/>
              </w:rPr>
              <w:t>Правил</w:t>
            </w:r>
            <w:proofErr w:type="gramEnd"/>
            <w:r w:rsidRPr="009375B8">
              <w:rPr>
                <w:color w:val="000000"/>
                <w:sz w:val="26"/>
                <w:szCs w:val="26"/>
              </w:rPr>
              <w:t xml:space="preserve"> общая</w:t>
            </w:r>
            <w:r w:rsidRPr="009C27AF">
              <w:rPr>
                <w:sz w:val="26"/>
                <w:szCs w:val="26"/>
              </w:rPr>
              <w:t xml:space="preserve">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в целях принятия граждан на учет в качестве нуждающихся в жилых </w:t>
            </w:r>
            <w:proofErr w:type="gramStart"/>
            <w:r w:rsidRPr="009C27AF">
              <w:rPr>
                <w:sz w:val="26"/>
                <w:szCs w:val="26"/>
              </w:rPr>
              <w:t>помещениях</w:t>
            </w:r>
            <w:proofErr w:type="gramEnd"/>
            <w:r w:rsidRPr="009C27AF">
              <w:rPr>
                <w:sz w:val="26"/>
                <w:szCs w:val="26"/>
              </w:rPr>
              <w:t xml:space="preserve"> в месте приобретения (строительства) жилья.</w:t>
            </w:r>
          </w:p>
          <w:p w:rsidR="00AF29AB" w:rsidRPr="009C27AF" w:rsidRDefault="00AF29AB" w:rsidP="00AF29AB">
            <w:pPr>
              <w:pStyle w:val="af5"/>
              <w:spacing w:before="0" w:after="0"/>
              <w:ind w:firstLine="450"/>
              <w:jc w:val="both"/>
              <w:rPr>
                <w:sz w:val="26"/>
                <w:szCs w:val="26"/>
              </w:rPr>
            </w:pPr>
            <w:r w:rsidRPr="009375B8">
              <w:rPr>
                <w:color w:val="000000"/>
                <w:sz w:val="26"/>
                <w:szCs w:val="26"/>
              </w:rPr>
              <w:t xml:space="preserve">В случае использования социальной выплаты в соответствии с подпунктом "е" пункта 2 настоящих </w:t>
            </w:r>
            <w:proofErr w:type="gramStart"/>
            <w:r w:rsidRPr="009375B8">
              <w:rPr>
                <w:color w:val="000000"/>
                <w:sz w:val="26"/>
                <w:szCs w:val="26"/>
              </w:rPr>
              <w:t>Правил</w:t>
            </w:r>
            <w:proofErr w:type="gramEnd"/>
            <w:r w:rsidRPr="009375B8">
              <w:rPr>
                <w:color w:val="000000"/>
                <w:sz w:val="26"/>
                <w:szCs w:val="26"/>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9375B8">
              <w:rPr>
                <w:color w:val="000000"/>
                <w:sz w:val="26"/>
                <w:szCs w:val="26"/>
              </w:rPr>
              <w:t>учет в качестве нуждающихся в жилых помещениях в месте приобретения жилого помещения или строительства жилого дома</w:t>
            </w:r>
            <w:proofErr w:type="gramEnd"/>
          </w:p>
          <w:p w:rsidR="00AF29AB" w:rsidRPr="009C27AF" w:rsidRDefault="00AF29AB" w:rsidP="00AF29AB">
            <w:pPr>
              <w:pStyle w:val="af5"/>
              <w:spacing w:before="0" w:after="0"/>
              <w:ind w:firstLine="450"/>
              <w:jc w:val="both"/>
              <w:rPr>
                <w:sz w:val="26"/>
                <w:szCs w:val="26"/>
              </w:rPr>
            </w:pPr>
            <w:r w:rsidRPr="009C27AF">
              <w:rPr>
                <w:sz w:val="26"/>
                <w:szCs w:val="26"/>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AF29AB" w:rsidRPr="009C27AF" w:rsidRDefault="00AF29AB" w:rsidP="00AF29AB">
            <w:pPr>
              <w:pStyle w:val="af5"/>
              <w:spacing w:before="0" w:after="0"/>
              <w:ind w:firstLine="450"/>
              <w:jc w:val="both"/>
              <w:rPr>
                <w:sz w:val="26"/>
                <w:szCs w:val="26"/>
              </w:rPr>
            </w:pPr>
            <w:bookmarkStart w:id="48" w:name="33"/>
            <w:r w:rsidRPr="009C27AF">
              <w:rPr>
                <w:b/>
                <w:bCs/>
                <w:color w:val="000000"/>
                <w:sz w:val="26"/>
                <w:szCs w:val="26"/>
              </w:rPr>
              <w:t>33.</w:t>
            </w:r>
            <w:bookmarkEnd w:id="48"/>
            <w:r w:rsidRPr="009C27AF">
              <w:rPr>
                <w:rStyle w:val="apple-converted-space"/>
                <w:sz w:val="26"/>
                <w:szCs w:val="26"/>
              </w:rPr>
              <w:t> </w:t>
            </w:r>
            <w:r w:rsidRPr="009C27AF">
              <w:rPr>
                <w:sz w:val="26"/>
                <w:szCs w:val="26"/>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sidRPr="009C27AF">
              <w:rPr>
                <w:sz w:val="26"/>
                <w:szCs w:val="26"/>
              </w:rPr>
              <w:t>дств дл</w:t>
            </w:r>
            <w:proofErr w:type="gramEnd"/>
            <w:r w:rsidRPr="009C27AF">
              <w:rPr>
                <w:sz w:val="26"/>
                <w:szCs w:val="26"/>
              </w:rPr>
              <w:t>я оплаты приобретаемого жилого помещения в части, превышающей размер предоставляемой социальной выплаты.</w:t>
            </w:r>
          </w:p>
          <w:p w:rsidR="00AF29AB" w:rsidRPr="009C27AF" w:rsidRDefault="00AF29AB" w:rsidP="00AF29AB">
            <w:pPr>
              <w:pStyle w:val="af5"/>
              <w:spacing w:before="0" w:after="0"/>
              <w:ind w:firstLine="450"/>
              <w:jc w:val="both"/>
              <w:rPr>
                <w:sz w:val="26"/>
                <w:szCs w:val="26"/>
              </w:rPr>
            </w:pPr>
            <w:r w:rsidRPr="009C27AF">
              <w:rPr>
                <w:sz w:val="26"/>
                <w:szCs w:val="26"/>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AF29AB" w:rsidRPr="009C27AF" w:rsidRDefault="00AF29AB" w:rsidP="00AF29AB">
            <w:pPr>
              <w:pStyle w:val="af5"/>
              <w:spacing w:before="0" w:after="0"/>
              <w:ind w:firstLine="450"/>
              <w:jc w:val="both"/>
              <w:rPr>
                <w:sz w:val="26"/>
                <w:szCs w:val="26"/>
              </w:rPr>
            </w:pPr>
            <w:bookmarkStart w:id="49" w:name="34"/>
            <w:r w:rsidRPr="009C27AF">
              <w:rPr>
                <w:b/>
                <w:bCs/>
                <w:color w:val="000000"/>
                <w:sz w:val="26"/>
                <w:szCs w:val="26"/>
              </w:rPr>
              <w:t>34.</w:t>
            </w:r>
            <w:bookmarkEnd w:id="49"/>
            <w:r w:rsidRPr="009C27AF">
              <w:rPr>
                <w:rStyle w:val="apple-converted-space"/>
                <w:sz w:val="26"/>
                <w:szCs w:val="26"/>
              </w:rPr>
              <w:t> </w:t>
            </w:r>
            <w:r w:rsidRPr="009C27AF">
              <w:rPr>
                <w:sz w:val="26"/>
                <w:szCs w:val="26"/>
              </w:rPr>
              <w:t xml:space="preserve">В случае приобретения жилого помещения </w:t>
            </w:r>
            <w:proofErr w:type="spellStart"/>
            <w:r w:rsidRPr="009C27AF">
              <w:rPr>
                <w:sz w:val="26"/>
                <w:szCs w:val="26"/>
              </w:rPr>
              <w:t>экономкласса</w:t>
            </w:r>
            <w:proofErr w:type="spellEnd"/>
            <w:r w:rsidRPr="009C27AF">
              <w:rPr>
                <w:sz w:val="26"/>
                <w:szCs w:val="26"/>
              </w:rP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w:t>
            </w:r>
            <w:r w:rsidRPr="009C27AF">
              <w:rPr>
                <w:sz w:val="26"/>
                <w:szCs w:val="26"/>
              </w:rPr>
              <w:lastRenderedPageBreak/>
              <w:t>уполномоченной организацией утверждаются Министерством регионального развития Российской Федерации.</w:t>
            </w:r>
          </w:p>
          <w:p w:rsidR="00AF29AB" w:rsidRPr="009C27AF" w:rsidRDefault="00AF29AB" w:rsidP="00AF29AB">
            <w:pPr>
              <w:pStyle w:val="af5"/>
              <w:spacing w:before="0" w:after="0"/>
              <w:ind w:firstLine="450"/>
              <w:jc w:val="both"/>
              <w:rPr>
                <w:sz w:val="26"/>
                <w:szCs w:val="26"/>
              </w:rPr>
            </w:pPr>
            <w:proofErr w:type="gramStart"/>
            <w:r w:rsidRPr="009C27AF">
              <w:rPr>
                <w:sz w:val="26"/>
                <w:szCs w:val="26"/>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9C27AF">
              <w:rPr>
                <w:sz w:val="26"/>
                <w:szCs w:val="26"/>
              </w:rPr>
              <w:t>экономкласса</w:t>
            </w:r>
            <w:proofErr w:type="spellEnd"/>
            <w:r w:rsidRPr="009C27AF">
              <w:rPr>
                <w:sz w:val="26"/>
                <w:szCs w:val="26"/>
              </w:rPr>
              <w:t xml:space="preserve"> на первичном рынке жилья.</w:t>
            </w:r>
            <w:proofErr w:type="gramEnd"/>
          </w:p>
          <w:p w:rsidR="00AF29AB" w:rsidRPr="009C27AF" w:rsidRDefault="00AF29AB" w:rsidP="00AF29AB">
            <w:pPr>
              <w:pStyle w:val="af5"/>
              <w:spacing w:before="0" w:after="0"/>
              <w:ind w:firstLine="450"/>
              <w:jc w:val="both"/>
              <w:rPr>
                <w:sz w:val="26"/>
                <w:szCs w:val="26"/>
              </w:rPr>
            </w:pPr>
            <w:bookmarkStart w:id="50" w:name="35"/>
            <w:r w:rsidRPr="009C27AF">
              <w:rPr>
                <w:b/>
                <w:bCs/>
                <w:color w:val="000000"/>
                <w:sz w:val="26"/>
                <w:szCs w:val="26"/>
              </w:rPr>
              <w:t>35.</w:t>
            </w:r>
            <w:bookmarkEnd w:id="50"/>
            <w:r w:rsidRPr="009C27AF">
              <w:rPr>
                <w:rStyle w:val="apple-converted-space"/>
                <w:sz w:val="26"/>
                <w:szCs w:val="26"/>
              </w:rPr>
              <w:t> </w:t>
            </w:r>
            <w:r w:rsidRPr="009C27AF">
              <w:rPr>
                <w:sz w:val="26"/>
                <w:szCs w:val="26"/>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AF29AB" w:rsidRPr="009C27AF" w:rsidRDefault="00AF29AB" w:rsidP="00AF29AB">
            <w:pPr>
              <w:pStyle w:val="af5"/>
              <w:spacing w:before="0" w:after="0"/>
              <w:ind w:firstLine="450"/>
              <w:jc w:val="both"/>
              <w:rPr>
                <w:sz w:val="26"/>
                <w:szCs w:val="26"/>
              </w:rPr>
            </w:pPr>
            <w:r w:rsidRPr="009C27AF">
              <w:rPr>
                <w:sz w:val="26"/>
                <w:szCs w:val="26"/>
              </w:rPr>
              <w:t>а) договор банковского счета;</w:t>
            </w:r>
          </w:p>
          <w:p w:rsidR="00AF29AB" w:rsidRPr="009C27AF" w:rsidRDefault="00AF29AB" w:rsidP="00AF29AB">
            <w:pPr>
              <w:pStyle w:val="af5"/>
              <w:spacing w:before="0" w:after="0"/>
              <w:ind w:firstLine="450"/>
              <w:jc w:val="both"/>
              <w:rPr>
                <w:sz w:val="26"/>
                <w:szCs w:val="26"/>
              </w:rPr>
            </w:pPr>
            <w:r w:rsidRPr="009C27AF">
              <w:rPr>
                <w:sz w:val="26"/>
                <w:szCs w:val="26"/>
              </w:rPr>
              <w:t>б) кредитный договор (договор займа);</w:t>
            </w:r>
          </w:p>
          <w:p w:rsidR="00AF29AB" w:rsidRPr="009C27AF" w:rsidRDefault="00AF29AB" w:rsidP="00AF29AB">
            <w:pPr>
              <w:pStyle w:val="af5"/>
              <w:spacing w:before="0" w:after="0"/>
              <w:ind w:firstLine="450"/>
              <w:jc w:val="both"/>
              <w:rPr>
                <w:sz w:val="26"/>
                <w:szCs w:val="26"/>
              </w:rPr>
            </w:pPr>
            <w:r w:rsidRPr="009C27AF">
              <w:rPr>
                <w:sz w:val="26"/>
                <w:szCs w:val="26"/>
              </w:rPr>
              <w:t>в) в случае приобретения жилого помещения - договор на жилое помещение, прошедший в установленном порядке государственную регистрацию;</w:t>
            </w:r>
          </w:p>
          <w:p w:rsidR="00AF29AB" w:rsidRPr="009C27AF" w:rsidRDefault="00AF29AB" w:rsidP="00AF29AB">
            <w:pPr>
              <w:pStyle w:val="af5"/>
              <w:spacing w:before="0" w:after="0"/>
              <w:ind w:firstLine="450"/>
              <w:jc w:val="both"/>
              <w:rPr>
                <w:sz w:val="26"/>
                <w:szCs w:val="26"/>
              </w:rPr>
            </w:pPr>
            <w:r w:rsidRPr="009C27AF">
              <w:rPr>
                <w:sz w:val="26"/>
                <w:szCs w:val="26"/>
              </w:rPr>
              <w:t>г) в случае строительства индивидуального жилого дома - договор строительного подряда;</w:t>
            </w:r>
          </w:p>
          <w:p w:rsidR="00AF29AB" w:rsidRPr="009C27AF" w:rsidRDefault="00AF29AB" w:rsidP="00AF29AB">
            <w:pPr>
              <w:pStyle w:val="af5"/>
              <w:spacing w:before="0" w:after="0"/>
              <w:ind w:firstLine="450"/>
              <w:jc w:val="both"/>
              <w:rPr>
                <w:sz w:val="26"/>
                <w:szCs w:val="26"/>
              </w:rPr>
            </w:pPr>
            <w:bookmarkStart w:id="51" w:name="35.1"/>
            <w:r w:rsidRPr="009C27AF">
              <w:rPr>
                <w:b/>
                <w:bCs/>
                <w:color w:val="000000"/>
                <w:sz w:val="26"/>
                <w:szCs w:val="26"/>
              </w:rPr>
              <w:t>35.1</w:t>
            </w:r>
            <w:bookmarkEnd w:id="51"/>
            <w:r w:rsidRPr="009C27AF">
              <w:rPr>
                <w:sz w:val="26"/>
                <w:szCs w:val="26"/>
              </w:rPr>
              <w:t>. В случае использования социальной выплаты для погашения долга по кредитам распорядитель счета представляет в банк следующие документы:</w:t>
            </w:r>
          </w:p>
          <w:p w:rsidR="00AF29AB" w:rsidRPr="009C27AF" w:rsidRDefault="00AF29AB" w:rsidP="00AF29AB">
            <w:pPr>
              <w:pStyle w:val="af5"/>
              <w:spacing w:before="0" w:after="0"/>
              <w:ind w:firstLine="450"/>
              <w:jc w:val="both"/>
              <w:rPr>
                <w:sz w:val="26"/>
                <w:szCs w:val="26"/>
              </w:rPr>
            </w:pPr>
            <w:r w:rsidRPr="009C27AF">
              <w:rPr>
                <w:sz w:val="26"/>
                <w:szCs w:val="26"/>
              </w:rPr>
              <w:t>а) договор банковского счета;</w:t>
            </w:r>
          </w:p>
          <w:p w:rsidR="00AF29AB" w:rsidRPr="009C27AF" w:rsidRDefault="00AF29AB" w:rsidP="00AF29AB">
            <w:pPr>
              <w:pStyle w:val="af5"/>
              <w:spacing w:before="0" w:after="0"/>
              <w:ind w:firstLine="450"/>
              <w:jc w:val="both"/>
              <w:rPr>
                <w:sz w:val="26"/>
                <w:szCs w:val="26"/>
              </w:rPr>
            </w:pPr>
            <w:r w:rsidRPr="009C27AF">
              <w:rPr>
                <w:sz w:val="26"/>
                <w:szCs w:val="26"/>
              </w:rPr>
              <w:t>б) кредитный договор (договор займа;</w:t>
            </w:r>
          </w:p>
          <w:p w:rsidR="00AF29AB" w:rsidRPr="009C27AF" w:rsidRDefault="00AF29AB" w:rsidP="00AF29AB">
            <w:pPr>
              <w:pStyle w:val="af5"/>
              <w:spacing w:before="0" w:after="0"/>
              <w:ind w:firstLine="450"/>
              <w:jc w:val="both"/>
              <w:rPr>
                <w:sz w:val="26"/>
                <w:szCs w:val="26"/>
              </w:rPr>
            </w:pPr>
            <w:r w:rsidRPr="009C27AF">
              <w:rPr>
                <w:sz w:val="26"/>
                <w:szCs w:val="26"/>
              </w:rPr>
              <w:t>в)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AF29AB" w:rsidRPr="009C27AF" w:rsidRDefault="00AF29AB" w:rsidP="00AF29AB">
            <w:pPr>
              <w:pStyle w:val="af5"/>
              <w:spacing w:before="0" w:after="0"/>
              <w:ind w:firstLine="450"/>
              <w:jc w:val="both"/>
              <w:rPr>
                <w:rStyle w:val="prim"/>
                <w:i/>
                <w:iCs/>
                <w:color w:val="AAAAAA"/>
                <w:sz w:val="26"/>
                <w:szCs w:val="26"/>
              </w:rPr>
            </w:pPr>
            <w:r w:rsidRPr="009C27AF">
              <w:rPr>
                <w:sz w:val="26"/>
                <w:szCs w:val="26"/>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roofErr w:type="gramStart"/>
            <w:r w:rsidRPr="009C27AF">
              <w:rPr>
                <w:sz w:val="26"/>
                <w:szCs w:val="26"/>
              </w:rPr>
              <w:t>).</w:t>
            </w:r>
            <w:r w:rsidRPr="009C27AF">
              <w:rPr>
                <w:rStyle w:val="prim"/>
                <w:i/>
                <w:iCs/>
                <w:color w:val="AAAAAA"/>
                <w:sz w:val="26"/>
                <w:szCs w:val="26"/>
              </w:rPr>
              <w:t xml:space="preserve">. </w:t>
            </w:r>
            <w:bookmarkStart w:id="52" w:name="36"/>
            <w:proofErr w:type="gramEnd"/>
          </w:p>
          <w:p w:rsidR="00AF29AB" w:rsidRPr="009C27AF" w:rsidRDefault="00AF29AB" w:rsidP="00AF29AB">
            <w:pPr>
              <w:pStyle w:val="af5"/>
              <w:spacing w:before="0" w:after="0"/>
              <w:ind w:firstLine="450"/>
              <w:jc w:val="both"/>
              <w:rPr>
                <w:sz w:val="26"/>
                <w:szCs w:val="26"/>
              </w:rPr>
            </w:pPr>
            <w:r w:rsidRPr="009C27AF">
              <w:rPr>
                <w:b/>
                <w:bCs/>
                <w:color w:val="000000"/>
                <w:sz w:val="26"/>
                <w:szCs w:val="26"/>
              </w:rPr>
              <w:t>36.</w:t>
            </w:r>
            <w:bookmarkEnd w:id="52"/>
            <w:r w:rsidRPr="009C27AF">
              <w:rPr>
                <w:rStyle w:val="apple-converted-space"/>
                <w:sz w:val="26"/>
                <w:szCs w:val="26"/>
              </w:rPr>
              <w:t> </w:t>
            </w:r>
            <w:r w:rsidRPr="009C27AF">
              <w:rPr>
                <w:sz w:val="26"/>
                <w:szCs w:val="26"/>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AF29AB" w:rsidRPr="009C27AF" w:rsidRDefault="00AF29AB" w:rsidP="00AF29AB">
            <w:pPr>
              <w:pStyle w:val="af5"/>
              <w:spacing w:before="0" w:after="0"/>
              <w:ind w:firstLine="450"/>
              <w:jc w:val="both"/>
              <w:rPr>
                <w:sz w:val="26"/>
                <w:szCs w:val="26"/>
              </w:rPr>
            </w:pPr>
            <w:r w:rsidRPr="009C27AF">
              <w:rPr>
                <w:sz w:val="26"/>
                <w:szCs w:val="26"/>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AF29AB" w:rsidRPr="009C27AF" w:rsidRDefault="00AF29AB" w:rsidP="00AF29AB">
            <w:pPr>
              <w:pStyle w:val="af5"/>
              <w:spacing w:before="0" w:after="0"/>
              <w:ind w:firstLine="450"/>
              <w:jc w:val="both"/>
              <w:rPr>
                <w:sz w:val="26"/>
                <w:szCs w:val="26"/>
              </w:rPr>
            </w:pPr>
            <w:bookmarkStart w:id="53" w:name="37"/>
            <w:r w:rsidRPr="009C27AF">
              <w:rPr>
                <w:b/>
                <w:bCs/>
                <w:color w:val="000000"/>
                <w:sz w:val="26"/>
                <w:szCs w:val="26"/>
              </w:rPr>
              <w:t>37.</w:t>
            </w:r>
            <w:bookmarkEnd w:id="53"/>
            <w:r w:rsidRPr="009C27AF">
              <w:rPr>
                <w:rStyle w:val="apple-converted-space"/>
                <w:sz w:val="26"/>
                <w:szCs w:val="26"/>
              </w:rPr>
              <w:t> </w:t>
            </w:r>
            <w:r w:rsidRPr="009C27AF">
              <w:rPr>
                <w:sz w:val="26"/>
                <w:szCs w:val="26"/>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AF29AB" w:rsidRPr="009C27AF" w:rsidRDefault="00AF29AB" w:rsidP="00AF29AB">
            <w:pPr>
              <w:pStyle w:val="af5"/>
              <w:spacing w:before="0" w:after="0"/>
              <w:ind w:firstLine="450"/>
              <w:jc w:val="both"/>
              <w:rPr>
                <w:sz w:val="26"/>
                <w:szCs w:val="26"/>
              </w:rPr>
            </w:pPr>
            <w:r w:rsidRPr="009C27AF">
              <w:rPr>
                <w:sz w:val="26"/>
                <w:szCs w:val="26"/>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F29AB" w:rsidRPr="009C27AF" w:rsidRDefault="00AF29AB" w:rsidP="00AF29AB">
            <w:pPr>
              <w:pStyle w:val="af5"/>
              <w:spacing w:before="0" w:after="0"/>
              <w:ind w:firstLine="450"/>
              <w:jc w:val="both"/>
              <w:rPr>
                <w:sz w:val="26"/>
                <w:szCs w:val="26"/>
              </w:rPr>
            </w:pPr>
            <w:r w:rsidRPr="009C27AF">
              <w:rPr>
                <w:sz w:val="26"/>
                <w:szCs w:val="26"/>
              </w:rPr>
              <w:t>б) копию устава кооператива;</w:t>
            </w:r>
          </w:p>
          <w:p w:rsidR="00AF29AB" w:rsidRPr="009C27AF" w:rsidRDefault="00AF29AB" w:rsidP="00AF29AB">
            <w:pPr>
              <w:pStyle w:val="af5"/>
              <w:spacing w:before="0" w:after="0"/>
              <w:ind w:firstLine="450"/>
              <w:jc w:val="both"/>
              <w:rPr>
                <w:sz w:val="26"/>
                <w:szCs w:val="26"/>
              </w:rPr>
            </w:pPr>
            <w:r w:rsidRPr="009C27AF">
              <w:rPr>
                <w:sz w:val="26"/>
                <w:szCs w:val="26"/>
              </w:rPr>
              <w:lastRenderedPageBreak/>
              <w:t>в) выписку из реестра членов кооператива, подтверждающую его членство в кооперативе;</w:t>
            </w:r>
          </w:p>
          <w:p w:rsidR="00AF29AB" w:rsidRPr="009C27AF" w:rsidRDefault="00AF29AB" w:rsidP="00AF29AB">
            <w:pPr>
              <w:pStyle w:val="af5"/>
              <w:spacing w:before="0" w:after="0"/>
              <w:ind w:firstLine="450"/>
              <w:jc w:val="both"/>
              <w:rPr>
                <w:sz w:val="26"/>
                <w:szCs w:val="26"/>
              </w:rPr>
            </w:pPr>
            <w:r w:rsidRPr="009C27AF">
              <w:rPr>
                <w:sz w:val="26"/>
                <w:szCs w:val="26"/>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AF29AB" w:rsidRPr="009C27AF" w:rsidRDefault="00AF29AB" w:rsidP="00AF29AB">
            <w:pPr>
              <w:pStyle w:val="af5"/>
              <w:spacing w:before="0" w:after="0"/>
              <w:ind w:firstLine="450"/>
              <w:jc w:val="both"/>
              <w:rPr>
                <w:sz w:val="26"/>
                <w:szCs w:val="26"/>
              </w:rPr>
            </w:pPr>
            <w:proofErr w:type="spellStart"/>
            <w:r w:rsidRPr="009C27AF">
              <w:rPr>
                <w:sz w:val="26"/>
                <w:szCs w:val="26"/>
              </w:rPr>
              <w:t>д</w:t>
            </w:r>
            <w:proofErr w:type="spellEnd"/>
            <w:r w:rsidRPr="009C27AF">
              <w:rPr>
                <w:sz w:val="26"/>
                <w:szCs w:val="26"/>
              </w:rPr>
              <w:t>) копию решения о передаче жилого помещения в пользование члена кооператива.</w:t>
            </w:r>
          </w:p>
          <w:p w:rsidR="00AF29AB" w:rsidRPr="009C27AF" w:rsidRDefault="00AF29AB" w:rsidP="00AF29AB">
            <w:pPr>
              <w:pStyle w:val="af5"/>
              <w:spacing w:before="0" w:after="0"/>
              <w:ind w:firstLine="450"/>
              <w:jc w:val="both"/>
              <w:rPr>
                <w:sz w:val="26"/>
                <w:szCs w:val="26"/>
              </w:rPr>
            </w:pPr>
            <w:bookmarkStart w:id="54" w:name="38"/>
            <w:r w:rsidRPr="009C27AF">
              <w:rPr>
                <w:b/>
                <w:bCs/>
                <w:color w:val="000000"/>
                <w:sz w:val="26"/>
                <w:szCs w:val="26"/>
              </w:rPr>
              <w:t>38.</w:t>
            </w:r>
            <w:bookmarkEnd w:id="54"/>
            <w:r w:rsidRPr="009C27AF">
              <w:rPr>
                <w:rStyle w:val="apple-converted-space"/>
                <w:sz w:val="26"/>
                <w:szCs w:val="26"/>
              </w:rPr>
              <w:t> </w:t>
            </w:r>
            <w:r w:rsidRPr="009C27AF">
              <w:rPr>
                <w:sz w:val="26"/>
                <w:szCs w:val="26"/>
              </w:rPr>
              <w:t xml:space="preserve">Банк в течение 5 рабочих дней со дня получения документов, предусмотренных пунктами 33 – 35.1 и 37 настоящих Правил, осуществляет проверку содержащихся в них сведений, </w:t>
            </w:r>
            <w:r w:rsidRPr="009375B8">
              <w:rPr>
                <w:color w:val="000000"/>
                <w:sz w:val="26"/>
                <w:szCs w:val="26"/>
              </w:rPr>
              <w:t>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Start"/>
            <w:r w:rsidRPr="009C27AF">
              <w:rPr>
                <w:sz w:val="26"/>
                <w:szCs w:val="26"/>
              </w:rPr>
              <w:t xml:space="preserve"> .</w:t>
            </w:r>
            <w:proofErr w:type="gramEnd"/>
          </w:p>
          <w:p w:rsidR="00AF29AB" w:rsidRPr="009C27AF" w:rsidRDefault="00AF29AB" w:rsidP="00AF29AB">
            <w:pPr>
              <w:pStyle w:val="af5"/>
              <w:spacing w:before="0" w:after="0"/>
              <w:ind w:firstLine="450"/>
              <w:jc w:val="both"/>
              <w:rPr>
                <w:sz w:val="26"/>
                <w:szCs w:val="26"/>
              </w:rPr>
            </w:pPr>
            <w:proofErr w:type="gramStart"/>
            <w:r w:rsidRPr="009C27AF">
              <w:rPr>
                <w:sz w:val="26"/>
                <w:szCs w:val="26"/>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либо об отказе от оплаты расходов на основании этих документов или уплаты оставшейся части</w:t>
            </w:r>
            <w:proofErr w:type="gramEnd"/>
            <w:r w:rsidRPr="009C27AF">
              <w:rPr>
                <w:sz w:val="26"/>
                <w:szCs w:val="26"/>
              </w:rPr>
              <w:t xml:space="preserve">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AF29AB" w:rsidRPr="009C27AF" w:rsidRDefault="00AF29AB" w:rsidP="00AF29AB">
            <w:pPr>
              <w:pStyle w:val="af5"/>
              <w:spacing w:before="0" w:after="0"/>
              <w:ind w:firstLine="450"/>
              <w:jc w:val="both"/>
              <w:rPr>
                <w:sz w:val="26"/>
                <w:szCs w:val="26"/>
              </w:rPr>
            </w:pPr>
            <w:proofErr w:type="gramStart"/>
            <w:r w:rsidRPr="009C27AF">
              <w:rPr>
                <w:sz w:val="26"/>
                <w:szCs w:val="26"/>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AF29AB" w:rsidRPr="009C27AF" w:rsidRDefault="00AF29AB" w:rsidP="00AF29AB">
            <w:pPr>
              <w:pStyle w:val="af5"/>
              <w:spacing w:before="0" w:after="0"/>
              <w:ind w:firstLine="450"/>
              <w:jc w:val="both"/>
              <w:rPr>
                <w:rStyle w:val="prim"/>
                <w:i/>
                <w:iCs/>
                <w:color w:val="AAAAAA"/>
                <w:sz w:val="26"/>
                <w:szCs w:val="26"/>
              </w:rPr>
            </w:pPr>
            <w:proofErr w:type="gramStart"/>
            <w:r w:rsidRPr="009C27AF">
              <w:rPr>
                <w:sz w:val="26"/>
                <w:szCs w:val="26"/>
              </w:rPr>
              <w:t>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направляет в администрацию заявку на перечисление бюджетных средств в счет оплаты расходов</w:t>
            </w:r>
            <w:proofErr w:type="gramEnd"/>
            <w:r w:rsidRPr="009C27AF">
              <w:rPr>
                <w:sz w:val="26"/>
                <w:szCs w:val="26"/>
              </w:rPr>
              <w:t xml:space="preserve"> на основе указанных документов. </w:t>
            </w:r>
            <w:bookmarkStart w:id="55" w:name="39"/>
          </w:p>
          <w:p w:rsidR="00AF29AB" w:rsidRPr="009C27AF" w:rsidRDefault="00AF29AB" w:rsidP="00AF29AB">
            <w:pPr>
              <w:pStyle w:val="af5"/>
              <w:spacing w:before="0" w:after="0"/>
              <w:ind w:firstLine="450"/>
              <w:jc w:val="both"/>
              <w:rPr>
                <w:sz w:val="26"/>
                <w:szCs w:val="26"/>
              </w:rPr>
            </w:pPr>
            <w:r w:rsidRPr="009C27AF">
              <w:rPr>
                <w:b/>
                <w:bCs/>
                <w:color w:val="000000"/>
                <w:sz w:val="26"/>
                <w:szCs w:val="26"/>
              </w:rPr>
              <w:t>39.</w:t>
            </w:r>
            <w:bookmarkEnd w:id="55"/>
            <w:r w:rsidRPr="009C27AF">
              <w:rPr>
                <w:rStyle w:val="apple-converted-space"/>
                <w:sz w:val="26"/>
                <w:szCs w:val="26"/>
              </w:rPr>
              <w:t> </w:t>
            </w:r>
            <w:r w:rsidRPr="009C27AF">
              <w:rPr>
                <w:sz w:val="26"/>
                <w:szCs w:val="26"/>
              </w:rPr>
              <w:t xml:space="preserve">Администрация в течение 5 рабочих дней </w:t>
            </w:r>
            <w:proofErr w:type="gramStart"/>
            <w:r w:rsidRPr="009C27AF">
              <w:rPr>
                <w:sz w:val="26"/>
                <w:szCs w:val="26"/>
              </w:rPr>
              <w:t>с даты получения от банка заявки на перечисление средств из местного бюджета на банковский счет</w:t>
            </w:r>
            <w:proofErr w:type="gramEnd"/>
            <w:r w:rsidRPr="009C27AF">
              <w:rPr>
                <w:sz w:val="26"/>
                <w:szCs w:val="26"/>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AF29AB" w:rsidRPr="009C27AF" w:rsidRDefault="00AF29AB" w:rsidP="00AF29AB">
            <w:pPr>
              <w:pStyle w:val="af5"/>
              <w:spacing w:before="0" w:after="0"/>
              <w:ind w:firstLine="450"/>
              <w:jc w:val="both"/>
              <w:rPr>
                <w:sz w:val="26"/>
                <w:szCs w:val="26"/>
              </w:rPr>
            </w:pPr>
            <w:bookmarkStart w:id="56" w:name="40"/>
            <w:r w:rsidRPr="009C27AF">
              <w:rPr>
                <w:b/>
                <w:bCs/>
                <w:color w:val="000000"/>
                <w:sz w:val="26"/>
                <w:szCs w:val="26"/>
              </w:rPr>
              <w:t>40.</w:t>
            </w:r>
            <w:bookmarkEnd w:id="56"/>
            <w:r w:rsidRPr="009C27AF">
              <w:rPr>
                <w:rStyle w:val="apple-converted-space"/>
                <w:sz w:val="26"/>
                <w:szCs w:val="26"/>
              </w:rPr>
              <w:t> </w:t>
            </w:r>
            <w:r w:rsidRPr="009C27AF">
              <w:rPr>
                <w:sz w:val="26"/>
                <w:szCs w:val="26"/>
              </w:rPr>
              <w:t>Перечисление сре</w:t>
            </w:r>
            <w:proofErr w:type="gramStart"/>
            <w:r w:rsidRPr="009C27AF">
              <w:rPr>
                <w:sz w:val="26"/>
                <w:szCs w:val="26"/>
              </w:rPr>
              <w:t>дств с б</w:t>
            </w:r>
            <w:proofErr w:type="gramEnd"/>
            <w:r w:rsidRPr="009C27AF">
              <w:rPr>
                <w:sz w:val="26"/>
                <w:szCs w:val="26"/>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AF29AB" w:rsidRPr="009C27AF" w:rsidRDefault="00AF29AB" w:rsidP="00AF29AB">
            <w:pPr>
              <w:pStyle w:val="af5"/>
              <w:spacing w:before="0" w:after="0"/>
              <w:ind w:firstLine="450"/>
              <w:jc w:val="both"/>
              <w:rPr>
                <w:sz w:val="26"/>
                <w:szCs w:val="26"/>
              </w:rPr>
            </w:pPr>
            <w:bookmarkStart w:id="57" w:name="41"/>
            <w:r w:rsidRPr="009C27AF">
              <w:rPr>
                <w:b/>
                <w:bCs/>
                <w:color w:val="000000"/>
                <w:sz w:val="26"/>
                <w:szCs w:val="26"/>
              </w:rPr>
              <w:t>41.</w:t>
            </w:r>
            <w:bookmarkEnd w:id="57"/>
            <w:r w:rsidRPr="009C27AF">
              <w:rPr>
                <w:rStyle w:val="apple-converted-space"/>
                <w:sz w:val="26"/>
                <w:szCs w:val="26"/>
              </w:rPr>
              <w:t> </w:t>
            </w:r>
            <w:r w:rsidRPr="009C27AF">
              <w:rPr>
                <w:sz w:val="26"/>
                <w:szCs w:val="26"/>
              </w:rPr>
              <w:t>По соглашению сторон договор банковского счета может быть продлен, если:</w:t>
            </w:r>
          </w:p>
          <w:p w:rsidR="00AF29AB" w:rsidRPr="009C27AF" w:rsidRDefault="00AF29AB" w:rsidP="00AF29AB">
            <w:pPr>
              <w:pStyle w:val="af5"/>
              <w:spacing w:before="0" w:after="0"/>
              <w:ind w:firstLine="450"/>
              <w:jc w:val="both"/>
              <w:rPr>
                <w:sz w:val="26"/>
                <w:szCs w:val="26"/>
              </w:rPr>
            </w:pPr>
            <w:proofErr w:type="gramStart"/>
            <w:r w:rsidRPr="009C27AF">
              <w:rPr>
                <w:sz w:val="26"/>
                <w:szCs w:val="26"/>
              </w:rPr>
              <w:t xml:space="preserve">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w:t>
            </w:r>
            <w:r w:rsidRPr="009C27AF">
              <w:rPr>
                <w:sz w:val="26"/>
                <w:szCs w:val="26"/>
              </w:rPr>
              <w:lastRenderedPageBreak/>
              <w:t>кредитом (займом), полученным до 1 января 2011 г., но оплата не произведена;</w:t>
            </w:r>
            <w:proofErr w:type="gramEnd"/>
          </w:p>
          <w:p w:rsidR="00AF29AB" w:rsidRPr="009C27AF" w:rsidRDefault="00AF29AB" w:rsidP="00AF29AB">
            <w:pPr>
              <w:pStyle w:val="af5"/>
              <w:spacing w:before="0" w:after="0"/>
              <w:ind w:firstLine="450"/>
              <w:jc w:val="both"/>
              <w:rPr>
                <w:sz w:val="26"/>
                <w:szCs w:val="26"/>
              </w:rPr>
            </w:pPr>
            <w:r w:rsidRPr="009C27AF">
              <w:rPr>
                <w:sz w:val="26"/>
                <w:szCs w:val="26"/>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9C27AF">
              <w:rPr>
                <w:sz w:val="26"/>
                <w:szCs w:val="26"/>
              </w:rPr>
              <w:t>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пунктом 33 настоящих Правил.</w:t>
            </w:r>
            <w:proofErr w:type="gramEnd"/>
          </w:p>
          <w:p w:rsidR="00AF29AB" w:rsidRPr="009C27AF" w:rsidRDefault="00AF29AB" w:rsidP="00AF29AB">
            <w:pPr>
              <w:pStyle w:val="af5"/>
              <w:spacing w:before="0" w:after="0"/>
              <w:ind w:firstLine="450"/>
              <w:jc w:val="both"/>
              <w:rPr>
                <w:sz w:val="26"/>
                <w:szCs w:val="26"/>
              </w:rPr>
            </w:pPr>
            <w:bookmarkStart w:id="58" w:name="42"/>
            <w:r w:rsidRPr="009C27AF">
              <w:rPr>
                <w:b/>
                <w:bCs/>
                <w:color w:val="000000"/>
                <w:sz w:val="26"/>
                <w:szCs w:val="26"/>
              </w:rPr>
              <w:t>42.</w:t>
            </w:r>
            <w:bookmarkEnd w:id="58"/>
            <w:r w:rsidRPr="009C27AF">
              <w:rPr>
                <w:rStyle w:val="apple-converted-space"/>
                <w:sz w:val="26"/>
                <w:szCs w:val="26"/>
              </w:rPr>
              <w:t> </w:t>
            </w:r>
            <w:proofErr w:type="gramStart"/>
            <w:r w:rsidRPr="009C27AF">
              <w:rPr>
                <w:sz w:val="26"/>
                <w:szCs w:val="26"/>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sidRPr="009C27AF">
              <w:rPr>
                <w:sz w:val="26"/>
                <w:szCs w:val="26"/>
              </w:rPr>
              <w:t xml:space="preserve"> процентов по ипотечным жилищным кредитам или займам на приобретение жилья или строительство индивидуального жилого дома, полученным до 1 января 2011 г., либо уплаты оставшейся части паевого взноса члена кооператива.</w:t>
            </w:r>
            <w:bookmarkStart w:id="59" w:name="43"/>
          </w:p>
          <w:p w:rsidR="00AF29AB" w:rsidRPr="009C27AF" w:rsidRDefault="00AF29AB" w:rsidP="00AF29AB">
            <w:pPr>
              <w:pStyle w:val="af5"/>
              <w:spacing w:before="0" w:after="0"/>
              <w:ind w:firstLine="450"/>
              <w:jc w:val="both"/>
              <w:rPr>
                <w:sz w:val="26"/>
                <w:szCs w:val="26"/>
              </w:rPr>
            </w:pPr>
            <w:r w:rsidRPr="009C27AF">
              <w:rPr>
                <w:b/>
                <w:bCs/>
                <w:color w:val="000000"/>
                <w:sz w:val="26"/>
                <w:szCs w:val="26"/>
              </w:rPr>
              <w:t>43.</w:t>
            </w:r>
            <w:bookmarkEnd w:id="59"/>
            <w:r w:rsidRPr="009C27AF">
              <w:rPr>
                <w:rStyle w:val="apple-converted-space"/>
                <w:sz w:val="26"/>
                <w:szCs w:val="26"/>
              </w:rPr>
              <w:t> </w:t>
            </w:r>
            <w:r w:rsidRPr="009C27AF">
              <w:rPr>
                <w:sz w:val="26"/>
                <w:szCs w:val="26"/>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AF29AB" w:rsidRPr="009C27AF" w:rsidRDefault="00AF29AB" w:rsidP="00AF29AB">
            <w:pPr>
              <w:pStyle w:val="af5"/>
              <w:spacing w:before="0" w:after="0"/>
              <w:ind w:firstLine="450"/>
              <w:jc w:val="both"/>
              <w:rPr>
                <w:sz w:val="26"/>
                <w:szCs w:val="26"/>
              </w:rPr>
            </w:pPr>
            <w:bookmarkStart w:id="60" w:name="44"/>
            <w:r w:rsidRPr="009C27AF">
              <w:rPr>
                <w:b/>
                <w:bCs/>
                <w:color w:val="000000"/>
                <w:sz w:val="26"/>
                <w:szCs w:val="26"/>
              </w:rPr>
              <w:t>44.</w:t>
            </w:r>
            <w:bookmarkEnd w:id="60"/>
            <w:r w:rsidRPr="009C27AF">
              <w:rPr>
                <w:rStyle w:val="apple-converted-space"/>
                <w:sz w:val="26"/>
                <w:szCs w:val="26"/>
              </w:rPr>
              <w:t> </w:t>
            </w:r>
            <w:proofErr w:type="gramStart"/>
            <w:r w:rsidRPr="009C27AF">
              <w:rPr>
                <w:sz w:val="26"/>
                <w:szCs w:val="26"/>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tc>
      </w:tr>
      <w:tr w:rsidR="00AF29AB" w:rsidRPr="009C27AF" w:rsidTr="00AF29AB">
        <w:tc>
          <w:tcPr>
            <w:tcW w:w="9498" w:type="dxa"/>
            <w:shd w:val="clear" w:color="auto" w:fill="FFFFFF"/>
            <w:vAlign w:val="center"/>
          </w:tcPr>
          <w:p w:rsidR="00AF29AB" w:rsidRPr="009C27AF" w:rsidRDefault="00AF29AB" w:rsidP="00AF29AB">
            <w:pPr>
              <w:pStyle w:val="af5"/>
              <w:spacing w:before="0" w:after="0"/>
              <w:ind w:firstLine="450"/>
              <w:jc w:val="both"/>
              <w:rPr>
                <w:b/>
                <w:bCs/>
                <w:color w:val="000000"/>
                <w:sz w:val="26"/>
                <w:szCs w:val="26"/>
              </w:rPr>
            </w:pPr>
          </w:p>
        </w:tc>
      </w:tr>
    </w:tbl>
    <w:p w:rsidR="00AF29AB" w:rsidRPr="00A00E40" w:rsidRDefault="00AF29AB" w:rsidP="00AF29AB">
      <w:pPr>
        <w:pStyle w:val="ConsPlusTitle"/>
        <w:widowControl/>
        <w:jc w:val="both"/>
        <w:rPr>
          <w:b w:val="0"/>
          <w:color w:val="000000"/>
          <w:sz w:val="28"/>
          <w:szCs w:val="28"/>
        </w:rPr>
        <w:sectPr w:rsidR="00AF29AB" w:rsidRPr="00A00E40" w:rsidSect="006478AC">
          <w:pgSz w:w="11906" w:h="16838"/>
          <w:pgMar w:top="1134" w:right="849" w:bottom="284" w:left="1701" w:header="708" w:footer="708" w:gutter="0"/>
          <w:cols w:space="708"/>
          <w:docGrid w:linePitch="360"/>
        </w:sectPr>
      </w:pPr>
    </w:p>
    <w:p w:rsidR="006478AC" w:rsidRPr="00021CB1" w:rsidRDefault="006478AC" w:rsidP="006478AC">
      <w:pPr>
        <w:pStyle w:val="ConsPlusTitle"/>
        <w:widowControl/>
        <w:ind w:left="3960"/>
        <w:jc w:val="right"/>
        <w:rPr>
          <w:b w:val="0"/>
          <w:color w:val="000000"/>
        </w:rPr>
      </w:pPr>
    </w:p>
    <w:p w:rsidR="006478AC" w:rsidRPr="00021CB1" w:rsidRDefault="006478AC" w:rsidP="006478AC">
      <w:pPr>
        <w:pStyle w:val="ConsPlusTitle"/>
        <w:widowControl/>
        <w:ind w:left="3960"/>
        <w:jc w:val="right"/>
        <w:rPr>
          <w:b w:val="0"/>
          <w:color w:val="000000"/>
        </w:rPr>
      </w:pPr>
      <w:r w:rsidRPr="00021CB1">
        <w:rPr>
          <w:b w:val="0"/>
          <w:color w:val="000000"/>
        </w:rPr>
        <w:t>Приложение № 1.2</w:t>
      </w:r>
    </w:p>
    <w:p w:rsidR="006478AC" w:rsidRPr="00021CB1" w:rsidRDefault="006478AC" w:rsidP="006478AC">
      <w:pPr>
        <w:pStyle w:val="ConsPlusTitle"/>
        <w:widowControl/>
        <w:jc w:val="right"/>
        <w:rPr>
          <w:b w:val="0"/>
          <w:color w:val="000000"/>
        </w:rPr>
      </w:pPr>
      <w:r w:rsidRPr="00021CB1">
        <w:rPr>
          <w:color w:val="000000"/>
        </w:rPr>
        <w:t xml:space="preserve"> </w:t>
      </w:r>
    </w:p>
    <w:p w:rsidR="006478AC" w:rsidRPr="00021CB1" w:rsidRDefault="006478AC" w:rsidP="006478AC">
      <w:pPr>
        <w:pStyle w:val="ConsPlusTitle"/>
        <w:widowControl/>
        <w:jc w:val="right"/>
        <w:rPr>
          <w:b w:val="0"/>
          <w:color w:val="000000"/>
        </w:rPr>
      </w:pPr>
      <w:r w:rsidRPr="00021CB1">
        <w:rPr>
          <w:b w:val="0"/>
          <w:color w:val="000000"/>
        </w:rPr>
        <w:t xml:space="preserve">К «Порядку формирования и </w:t>
      </w:r>
      <w:r w:rsidRPr="00021CB1">
        <w:rPr>
          <w:b w:val="0"/>
          <w:bCs w:val="0"/>
          <w:color w:val="000000"/>
        </w:rPr>
        <w:t xml:space="preserve">внесения изменений в списки </w:t>
      </w:r>
      <w:r w:rsidRPr="00021CB1">
        <w:rPr>
          <w:b w:val="0"/>
          <w:color w:val="000000"/>
        </w:rPr>
        <w:t>молодых</w:t>
      </w:r>
    </w:p>
    <w:p w:rsidR="006478AC" w:rsidRPr="00021CB1" w:rsidRDefault="006478AC" w:rsidP="006478AC">
      <w:pPr>
        <w:pStyle w:val="ConsPlusTitle"/>
        <w:jc w:val="right"/>
        <w:rPr>
          <w:b w:val="0"/>
          <w:color w:val="000000"/>
        </w:rPr>
      </w:pPr>
      <w:r w:rsidRPr="00021CB1">
        <w:rPr>
          <w:b w:val="0"/>
          <w:color w:val="000000"/>
        </w:rPr>
        <w:t xml:space="preserve"> семей – участников муниципальной  программы </w:t>
      </w:r>
    </w:p>
    <w:p w:rsidR="006478AC" w:rsidRPr="00021CB1" w:rsidRDefault="006478AC" w:rsidP="006478AC">
      <w:pPr>
        <w:pStyle w:val="ConsPlusTitle"/>
        <w:jc w:val="right"/>
        <w:rPr>
          <w:b w:val="0"/>
          <w:color w:val="000000"/>
        </w:rPr>
      </w:pPr>
      <w:r w:rsidRPr="00021CB1">
        <w:rPr>
          <w:b w:val="0"/>
          <w:color w:val="000000"/>
        </w:rPr>
        <w:t xml:space="preserve">«Развитие социально-культурной сферы Анучинского </w:t>
      </w:r>
    </w:p>
    <w:p w:rsidR="006478AC" w:rsidRPr="00021CB1" w:rsidRDefault="006478AC" w:rsidP="006478AC">
      <w:pPr>
        <w:pStyle w:val="ConsPlusTitle"/>
        <w:widowControl/>
        <w:jc w:val="right"/>
        <w:rPr>
          <w:b w:val="0"/>
          <w:color w:val="000000"/>
        </w:rPr>
      </w:pPr>
      <w:r w:rsidRPr="00021CB1">
        <w:rPr>
          <w:b w:val="0"/>
          <w:color w:val="000000"/>
        </w:rPr>
        <w:t>муниципального района  на 2015-2019 годы» подпрограммы</w:t>
      </w:r>
    </w:p>
    <w:p w:rsidR="006478AC" w:rsidRPr="00021CB1" w:rsidRDefault="006478AC" w:rsidP="006478AC">
      <w:pPr>
        <w:pStyle w:val="ConsPlusTitle"/>
        <w:widowControl/>
        <w:jc w:val="right"/>
        <w:rPr>
          <w:b w:val="0"/>
          <w:color w:val="000000"/>
        </w:rPr>
      </w:pPr>
      <w:r w:rsidRPr="00021CB1">
        <w:rPr>
          <w:b w:val="0"/>
          <w:color w:val="000000"/>
        </w:rPr>
        <w:t>«Обеспечение жильем молодых семей Анучинского</w:t>
      </w:r>
    </w:p>
    <w:p w:rsidR="006478AC" w:rsidRPr="00021CB1" w:rsidRDefault="006478AC" w:rsidP="006478AC">
      <w:pPr>
        <w:pStyle w:val="ConsPlusTitle"/>
        <w:widowControl/>
        <w:jc w:val="right"/>
        <w:rPr>
          <w:b w:val="0"/>
          <w:color w:val="000000"/>
        </w:rPr>
      </w:pPr>
      <w:r w:rsidRPr="00021CB1">
        <w:rPr>
          <w:b w:val="0"/>
          <w:color w:val="000000"/>
        </w:rPr>
        <w:t xml:space="preserve"> муниципального района» на 2015-2019годы»</w:t>
      </w:r>
    </w:p>
    <w:p w:rsidR="006478AC" w:rsidRPr="00021CB1" w:rsidRDefault="006478AC" w:rsidP="006478AC">
      <w:pPr>
        <w:autoSpaceDE w:val="0"/>
        <w:autoSpaceDN w:val="0"/>
        <w:adjustRightInd w:val="0"/>
        <w:ind w:left="3600"/>
        <w:jc w:val="right"/>
        <w:rPr>
          <w:color w:val="000000"/>
        </w:rPr>
      </w:pPr>
      <w:r w:rsidRPr="00021CB1">
        <w:rPr>
          <w:color w:val="000000"/>
        </w:rPr>
        <w:t xml:space="preserve"> МЦП «Развитие социально-культурной сферы Анучинского муниципального района  на 2015-2019 годы» подпрограмме «Обеспечение жильем молодых семей </w:t>
      </w:r>
    </w:p>
    <w:p w:rsidR="006478AC" w:rsidRPr="00021CB1" w:rsidRDefault="006478AC" w:rsidP="006478AC">
      <w:pPr>
        <w:autoSpaceDE w:val="0"/>
        <w:autoSpaceDN w:val="0"/>
        <w:adjustRightInd w:val="0"/>
        <w:ind w:left="3600"/>
        <w:jc w:val="right"/>
        <w:rPr>
          <w:color w:val="000000"/>
        </w:rPr>
      </w:pPr>
      <w:r w:rsidRPr="00021CB1">
        <w:rPr>
          <w:color w:val="000000"/>
        </w:rPr>
        <w:t>Анучинского муниципального района» на 2015-2019 годы,</w:t>
      </w:r>
    </w:p>
    <w:p w:rsidR="006478AC" w:rsidRPr="00021CB1" w:rsidRDefault="006478AC" w:rsidP="006478AC">
      <w:pPr>
        <w:autoSpaceDE w:val="0"/>
        <w:autoSpaceDN w:val="0"/>
        <w:adjustRightInd w:val="0"/>
        <w:ind w:left="3600"/>
        <w:jc w:val="right"/>
        <w:rPr>
          <w:color w:val="000000"/>
        </w:rPr>
      </w:pPr>
      <w:proofErr w:type="gramStart"/>
      <w:r w:rsidRPr="00021CB1">
        <w:rPr>
          <w:color w:val="000000"/>
        </w:rPr>
        <w:t>утвержденной</w:t>
      </w:r>
      <w:proofErr w:type="gramEnd"/>
      <w:r w:rsidRPr="00021CB1">
        <w:rPr>
          <w:color w:val="000000"/>
        </w:rPr>
        <w:t xml:space="preserve"> постановлением</w:t>
      </w:r>
    </w:p>
    <w:p w:rsidR="006478AC" w:rsidRPr="00021CB1" w:rsidRDefault="006478AC" w:rsidP="006478AC">
      <w:pPr>
        <w:autoSpaceDE w:val="0"/>
        <w:autoSpaceDN w:val="0"/>
        <w:adjustRightInd w:val="0"/>
        <w:ind w:left="3600"/>
        <w:jc w:val="right"/>
        <w:rPr>
          <w:color w:val="000000"/>
        </w:rPr>
      </w:pPr>
      <w:r w:rsidRPr="00021CB1">
        <w:rPr>
          <w:color w:val="000000"/>
        </w:rPr>
        <w:t>администрации Анучинского муниципального района</w:t>
      </w:r>
    </w:p>
    <w:p w:rsidR="006478AC" w:rsidRPr="00021CB1" w:rsidRDefault="006478AC" w:rsidP="006478AC">
      <w:pPr>
        <w:autoSpaceDE w:val="0"/>
        <w:autoSpaceDN w:val="0"/>
        <w:adjustRightInd w:val="0"/>
        <w:jc w:val="right"/>
        <w:rPr>
          <w:color w:val="000000"/>
        </w:rPr>
      </w:pPr>
      <w:r w:rsidRPr="00021CB1">
        <w:rPr>
          <w:color w:val="000000"/>
        </w:rPr>
        <w:t xml:space="preserve">                                                                                      от «25 сентября» 2014г.  № 475</w:t>
      </w:r>
    </w:p>
    <w:p w:rsidR="006478AC" w:rsidRPr="00A7112A" w:rsidRDefault="006478AC" w:rsidP="006478AC">
      <w:pPr>
        <w:jc w:val="right"/>
        <w:rPr>
          <w:sz w:val="16"/>
          <w:szCs w:val="16"/>
        </w:rPr>
      </w:pPr>
    </w:p>
    <w:tbl>
      <w:tblPr>
        <w:tblW w:w="11487" w:type="dxa"/>
        <w:tblInd w:w="93" w:type="dxa"/>
        <w:tblLayout w:type="fixed"/>
        <w:tblLook w:val="04A0"/>
      </w:tblPr>
      <w:tblGrid>
        <w:gridCol w:w="582"/>
        <w:gridCol w:w="1134"/>
        <w:gridCol w:w="851"/>
        <w:gridCol w:w="468"/>
        <w:gridCol w:w="240"/>
        <w:gridCol w:w="417"/>
        <w:gridCol w:w="151"/>
        <w:gridCol w:w="567"/>
        <w:gridCol w:w="567"/>
        <w:gridCol w:w="159"/>
        <w:gridCol w:w="550"/>
        <w:gridCol w:w="428"/>
        <w:gridCol w:w="281"/>
        <w:gridCol w:w="709"/>
        <w:gridCol w:w="130"/>
        <w:gridCol w:w="236"/>
        <w:gridCol w:w="343"/>
        <w:gridCol w:w="425"/>
        <w:gridCol w:w="487"/>
        <w:gridCol w:w="222"/>
        <w:gridCol w:w="14"/>
        <w:gridCol w:w="553"/>
        <w:gridCol w:w="66"/>
        <w:gridCol w:w="236"/>
        <w:gridCol w:w="122"/>
        <w:gridCol w:w="510"/>
        <w:gridCol w:w="57"/>
        <w:gridCol w:w="179"/>
        <w:gridCol w:w="249"/>
        <w:gridCol w:w="318"/>
        <w:gridCol w:w="236"/>
      </w:tblGrid>
      <w:tr w:rsidR="006478AC" w:rsidRPr="00A7112A" w:rsidTr="006478AC">
        <w:trPr>
          <w:gridAfter w:val="4"/>
          <w:wAfter w:w="982" w:type="dxa"/>
          <w:trHeight w:val="660"/>
        </w:trPr>
        <w:tc>
          <w:tcPr>
            <w:tcW w:w="10505" w:type="dxa"/>
            <w:gridSpan w:val="27"/>
            <w:tcBorders>
              <w:top w:val="nil"/>
              <w:left w:val="nil"/>
              <w:bottom w:val="nil"/>
              <w:right w:val="nil"/>
            </w:tcBorders>
            <w:shd w:val="clear" w:color="auto" w:fill="auto"/>
            <w:vAlign w:val="center"/>
            <w:hideMark/>
          </w:tcPr>
          <w:p w:rsidR="006478AC" w:rsidRPr="00A7112A" w:rsidRDefault="006478AC" w:rsidP="004814B3">
            <w:pPr>
              <w:jc w:val="center"/>
              <w:rPr>
                <w:b/>
                <w:bCs/>
                <w:sz w:val="16"/>
                <w:szCs w:val="16"/>
              </w:rPr>
            </w:pPr>
            <w:r w:rsidRPr="00A7112A">
              <w:rPr>
                <w:b/>
                <w:bCs/>
                <w:sz w:val="16"/>
                <w:szCs w:val="16"/>
              </w:rPr>
              <w:t>СПИСОК</w:t>
            </w:r>
            <w:r w:rsidRPr="00A7112A">
              <w:rPr>
                <w:b/>
                <w:bCs/>
                <w:sz w:val="16"/>
                <w:szCs w:val="16"/>
              </w:rPr>
              <w:br/>
              <w:t xml:space="preserve"> молодых семей-претендентов на получение социальных выплат в </w:t>
            </w:r>
            <w:r w:rsidRPr="00A7112A">
              <w:rPr>
                <w:b/>
                <w:bCs/>
                <w:sz w:val="16"/>
                <w:szCs w:val="16"/>
                <w:u w:val="single"/>
              </w:rPr>
              <w:t xml:space="preserve">         </w:t>
            </w:r>
            <w:r w:rsidRPr="00A7112A">
              <w:rPr>
                <w:b/>
                <w:bCs/>
                <w:sz w:val="16"/>
                <w:szCs w:val="16"/>
              </w:rPr>
              <w:t xml:space="preserve"> году</w:t>
            </w:r>
          </w:p>
        </w:tc>
      </w:tr>
      <w:tr w:rsidR="006478AC" w:rsidRPr="00A7112A" w:rsidTr="006478AC">
        <w:trPr>
          <w:gridAfter w:val="4"/>
          <w:wAfter w:w="982" w:type="dxa"/>
          <w:trHeight w:val="315"/>
        </w:trPr>
        <w:tc>
          <w:tcPr>
            <w:tcW w:w="10505" w:type="dxa"/>
            <w:gridSpan w:val="27"/>
            <w:tcBorders>
              <w:top w:val="nil"/>
              <w:left w:val="nil"/>
              <w:bottom w:val="nil"/>
              <w:right w:val="nil"/>
            </w:tcBorders>
            <w:shd w:val="clear" w:color="auto" w:fill="auto"/>
            <w:noWrap/>
            <w:vAlign w:val="center"/>
            <w:hideMark/>
          </w:tcPr>
          <w:p w:rsidR="006478AC" w:rsidRPr="00A7112A" w:rsidRDefault="006478AC" w:rsidP="004814B3">
            <w:pPr>
              <w:jc w:val="center"/>
              <w:rPr>
                <w:sz w:val="16"/>
                <w:szCs w:val="16"/>
              </w:rPr>
            </w:pPr>
            <w:r w:rsidRPr="00A7112A">
              <w:rPr>
                <w:sz w:val="16"/>
                <w:szCs w:val="16"/>
              </w:rPr>
              <w:t>___________________________________________________________</w:t>
            </w:r>
          </w:p>
        </w:tc>
      </w:tr>
      <w:tr w:rsidR="006478AC" w:rsidRPr="00A7112A" w:rsidTr="006478AC">
        <w:trPr>
          <w:gridAfter w:val="4"/>
          <w:wAfter w:w="982" w:type="dxa"/>
          <w:trHeight w:val="315"/>
        </w:trPr>
        <w:tc>
          <w:tcPr>
            <w:tcW w:w="10505" w:type="dxa"/>
            <w:gridSpan w:val="27"/>
            <w:tcBorders>
              <w:top w:val="nil"/>
              <w:left w:val="nil"/>
              <w:bottom w:val="nil"/>
              <w:right w:val="nil"/>
            </w:tcBorders>
            <w:shd w:val="clear" w:color="auto" w:fill="auto"/>
            <w:noWrap/>
            <w:vAlign w:val="center"/>
            <w:hideMark/>
          </w:tcPr>
          <w:p w:rsidR="006478AC" w:rsidRPr="00A7112A" w:rsidRDefault="006478AC" w:rsidP="004814B3">
            <w:pPr>
              <w:jc w:val="center"/>
              <w:rPr>
                <w:sz w:val="16"/>
                <w:szCs w:val="16"/>
              </w:rPr>
            </w:pPr>
            <w:r w:rsidRPr="00A7112A">
              <w:rPr>
                <w:sz w:val="16"/>
                <w:szCs w:val="16"/>
              </w:rPr>
              <w:t>наименование муниципального образования Приморского края</w:t>
            </w:r>
          </w:p>
        </w:tc>
      </w:tr>
      <w:tr w:rsidR="006478AC" w:rsidRPr="00A7112A" w:rsidTr="006478AC">
        <w:trPr>
          <w:trHeight w:val="315"/>
        </w:trPr>
        <w:tc>
          <w:tcPr>
            <w:tcW w:w="582" w:type="dxa"/>
            <w:tcBorders>
              <w:top w:val="nil"/>
              <w:left w:val="nil"/>
              <w:bottom w:val="nil"/>
              <w:right w:val="nil"/>
            </w:tcBorders>
            <w:shd w:val="clear" w:color="auto" w:fill="auto"/>
            <w:noWrap/>
            <w:vAlign w:val="center"/>
            <w:hideMark/>
          </w:tcPr>
          <w:p w:rsidR="006478AC" w:rsidRPr="00A7112A" w:rsidRDefault="006478AC" w:rsidP="004814B3">
            <w:pPr>
              <w:rPr>
                <w:sz w:val="16"/>
                <w:szCs w:val="16"/>
              </w:rPr>
            </w:pPr>
          </w:p>
        </w:tc>
        <w:tc>
          <w:tcPr>
            <w:tcW w:w="1134" w:type="dxa"/>
            <w:tcBorders>
              <w:top w:val="nil"/>
              <w:left w:val="nil"/>
              <w:bottom w:val="nil"/>
              <w:right w:val="nil"/>
            </w:tcBorders>
            <w:shd w:val="clear" w:color="auto" w:fill="auto"/>
            <w:noWrap/>
            <w:vAlign w:val="center"/>
            <w:hideMark/>
          </w:tcPr>
          <w:p w:rsidR="006478AC" w:rsidRPr="00A7112A" w:rsidRDefault="006478AC" w:rsidP="004814B3">
            <w:pPr>
              <w:rPr>
                <w:sz w:val="16"/>
                <w:szCs w:val="16"/>
              </w:rPr>
            </w:pPr>
          </w:p>
        </w:tc>
        <w:tc>
          <w:tcPr>
            <w:tcW w:w="851" w:type="dxa"/>
            <w:tcBorders>
              <w:top w:val="nil"/>
              <w:left w:val="nil"/>
              <w:bottom w:val="nil"/>
              <w:right w:val="nil"/>
            </w:tcBorders>
            <w:shd w:val="clear" w:color="auto" w:fill="auto"/>
            <w:noWrap/>
            <w:vAlign w:val="center"/>
            <w:hideMark/>
          </w:tcPr>
          <w:p w:rsidR="006478AC" w:rsidRPr="00A7112A" w:rsidRDefault="006478AC" w:rsidP="004814B3">
            <w:pPr>
              <w:rPr>
                <w:sz w:val="16"/>
                <w:szCs w:val="16"/>
              </w:rPr>
            </w:pPr>
          </w:p>
        </w:tc>
        <w:tc>
          <w:tcPr>
            <w:tcW w:w="708" w:type="dxa"/>
            <w:gridSpan w:val="2"/>
            <w:tcBorders>
              <w:top w:val="nil"/>
              <w:left w:val="nil"/>
              <w:bottom w:val="nil"/>
              <w:right w:val="nil"/>
            </w:tcBorders>
            <w:shd w:val="clear" w:color="auto" w:fill="auto"/>
            <w:noWrap/>
            <w:vAlign w:val="center"/>
            <w:hideMark/>
          </w:tcPr>
          <w:p w:rsidR="006478AC" w:rsidRPr="00A7112A" w:rsidRDefault="006478AC" w:rsidP="004814B3">
            <w:pPr>
              <w:rPr>
                <w:sz w:val="16"/>
                <w:szCs w:val="16"/>
              </w:rPr>
            </w:pPr>
          </w:p>
        </w:tc>
        <w:tc>
          <w:tcPr>
            <w:tcW w:w="3959" w:type="dxa"/>
            <w:gridSpan w:val="10"/>
            <w:tcBorders>
              <w:top w:val="nil"/>
              <w:left w:val="nil"/>
              <w:bottom w:val="nil"/>
              <w:right w:val="nil"/>
            </w:tcBorders>
            <w:shd w:val="clear" w:color="auto" w:fill="auto"/>
            <w:noWrap/>
            <w:vAlign w:val="center"/>
            <w:hideMark/>
          </w:tcPr>
          <w:p w:rsidR="006478AC" w:rsidRPr="00A7112A" w:rsidRDefault="006478AC" w:rsidP="004814B3">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768" w:type="dxa"/>
            <w:gridSpan w:val="2"/>
            <w:tcBorders>
              <w:top w:val="nil"/>
              <w:left w:val="nil"/>
              <w:bottom w:val="nil"/>
              <w:right w:val="nil"/>
            </w:tcBorders>
            <w:shd w:val="clear" w:color="auto" w:fill="auto"/>
            <w:noWrap/>
            <w:vAlign w:val="center"/>
            <w:hideMark/>
          </w:tcPr>
          <w:p w:rsidR="006478AC" w:rsidRPr="00A7112A" w:rsidRDefault="006478AC" w:rsidP="004814B3">
            <w:pPr>
              <w:rPr>
                <w:rFonts w:ascii="Arial CYR" w:hAnsi="Arial CYR" w:cs="Arial CYR"/>
                <w:sz w:val="16"/>
                <w:szCs w:val="16"/>
              </w:rPr>
            </w:pPr>
          </w:p>
        </w:tc>
        <w:tc>
          <w:tcPr>
            <w:tcW w:w="487" w:type="dxa"/>
            <w:tcBorders>
              <w:top w:val="nil"/>
              <w:left w:val="nil"/>
              <w:bottom w:val="nil"/>
              <w:right w:val="nil"/>
            </w:tcBorders>
            <w:shd w:val="clear" w:color="auto" w:fill="auto"/>
            <w:noWrap/>
            <w:vAlign w:val="center"/>
            <w:hideMark/>
          </w:tcPr>
          <w:p w:rsidR="006478AC" w:rsidRPr="00A7112A" w:rsidRDefault="006478AC" w:rsidP="004814B3">
            <w:pPr>
              <w:rPr>
                <w:rFonts w:ascii="Arial CYR" w:hAnsi="Arial CYR" w:cs="Arial CYR"/>
                <w:sz w:val="16"/>
                <w:szCs w:val="16"/>
              </w:rPr>
            </w:pPr>
          </w:p>
        </w:tc>
        <w:tc>
          <w:tcPr>
            <w:tcW w:w="236" w:type="dxa"/>
            <w:gridSpan w:val="2"/>
            <w:tcBorders>
              <w:top w:val="nil"/>
              <w:left w:val="nil"/>
              <w:bottom w:val="nil"/>
              <w:right w:val="nil"/>
            </w:tcBorders>
            <w:shd w:val="clear" w:color="auto" w:fill="auto"/>
            <w:noWrap/>
            <w:vAlign w:val="center"/>
            <w:hideMark/>
          </w:tcPr>
          <w:p w:rsidR="006478AC" w:rsidRPr="00A7112A" w:rsidRDefault="006478AC" w:rsidP="004814B3">
            <w:pPr>
              <w:rPr>
                <w:rFonts w:ascii="Arial CYR" w:hAnsi="Arial CYR" w:cs="Arial CYR"/>
                <w:sz w:val="16"/>
                <w:szCs w:val="16"/>
              </w:rPr>
            </w:pPr>
          </w:p>
        </w:tc>
        <w:tc>
          <w:tcPr>
            <w:tcW w:w="619" w:type="dxa"/>
            <w:gridSpan w:val="2"/>
            <w:tcBorders>
              <w:top w:val="nil"/>
              <w:left w:val="nil"/>
              <w:bottom w:val="nil"/>
              <w:right w:val="nil"/>
            </w:tcBorders>
            <w:shd w:val="clear" w:color="auto" w:fill="auto"/>
            <w:noWrap/>
            <w:vAlign w:val="center"/>
            <w:hideMark/>
          </w:tcPr>
          <w:p w:rsidR="006478AC" w:rsidRPr="00A7112A" w:rsidRDefault="006478AC" w:rsidP="004814B3">
            <w:pPr>
              <w:rPr>
                <w:rFonts w:ascii="Arial CYR" w:hAnsi="Arial CYR" w:cs="Arial CYR"/>
                <w:sz w:val="16"/>
                <w:szCs w:val="16"/>
              </w:rPr>
            </w:pPr>
          </w:p>
        </w:tc>
        <w:tc>
          <w:tcPr>
            <w:tcW w:w="236" w:type="dxa"/>
            <w:tcBorders>
              <w:top w:val="nil"/>
              <w:left w:val="nil"/>
              <w:bottom w:val="nil"/>
              <w:right w:val="nil"/>
            </w:tcBorders>
            <w:shd w:val="clear" w:color="auto" w:fill="auto"/>
            <w:noWrap/>
            <w:vAlign w:val="center"/>
            <w:hideMark/>
          </w:tcPr>
          <w:p w:rsidR="006478AC" w:rsidRPr="00A7112A" w:rsidRDefault="006478AC" w:rsidP="004814B3">
            <w:pPr>
              <w:rPr>
                <w:rFonts w:ascii="Arial CYR" w:hAnsi="Arial CYR" w:cs="Arial CYR"/>
                <w:sz w:val="16"/>
                <w:szCs w:val="16"/>
              </w:rPr>
            </w:pPr>
          </w:p>
        </w:tc>
        <w:tc>
          <w:tcPr>
            <w:tcW w:w="632" w:type="dxa"/>
            <w:gridSpan w:val="2"/>
            <w:tcBorders>
              <w:top w:val="nil"/>
              <w:left w:val="nil"/>
              <w:bottom w:val="nil"/>
              <w:right w:val="nil"/>
            </w:tcBorders>
            <w:shd w:val="clear" w:color="auto" w:fill="auto"/>
            <w:noWrap/>
            <w:vAlign w:val="center"/>
            <w:hideMark/>
          </w:tcPr>
          <w:p w:rsidR="006478AC" w:rsidRPr="00A7112A" w:rsidRDefault="006478AC" w:rsidP="004814B3">
            <w:pPr>
              <w:rPr>
                <w:rFonts w:ascii="Arial CYR" w:hAnsi="Arial CYR" w:cs="Arial CYR"/>
                <w:sz w:val="16"/>
                <w:szCs w:val="16"/>
              </w:rPr>
            </w:pPr>
          </w:p>
        </w:tc>
        <w:tc>
          <w:tcPr>
            <w:tcW w:w="236" w:type="dxa"/>
            <w:gridSpan w:val="2"/>
            <w:tcBorders>
              <w:top w:val="nil"/>
              <w:left w:val="nil"/>
              <w:bottom w:val="nil"/>
              <w:right w:val="nil"/>
            </w:tcBorders>
            <w:shd w:val="clear" w:color="auto" w:fill="auto"/>
            <w:noWrap/>
            <w:vAlign w:val="center"/>
            <w:hideMark/>
          </w:tcPr>
          <w:p w:rsidR="006478AC" w:rsidRPr="00A7112A" w:rsidRDefault="006478AC" w:rsidP="004814B3">
            <w:pPr>
              <w:rPr>
                <w:rFonts w:ascii="Arial CYR" w:hAnsi="Arial CYR" w:cs="Arial CYR"/>
                <w:sz w:val="16"/>
                <w:szCs w:val="16"/>
              </w:rPr>
            </w:pPr>
          </w:p>
        </w:tc>
        <w:tc>
          <w:tcPr>
            <w:tcW w:w="249" w:type="dxa"/>
            <w:tcBorders>
              <w:top w:val="nil"/>
              <w:left w:val="nil"/>
              <w:bottom w:val="nil"/>
              <w:right w:val="nil"/>
            </w:tcBorders>
            <w:shd w:val="clear" w:color="auto" w:fill="auto"/>
            <w:noWrap/>
            <w:vAlign w:val="center"/>
            <w:hideMark/>
          </w:tcPr>
          <w:p w:rsidR="006478AC" w:rsidRPr="00A7112A" w:rsidRDefault="006478AC" w:rsidP="004814B3">
            <w:pPr>
              <w:rPr>
                <w:rFonts w:ascii="Arial CYR" w:hAnsi="Arial CYR" w:cs="Arial CYR"/>
                <w:sz w:val="16"/>
                <w:szCs w:val="16"/>
              </w:rPr>
            </w:pPr>
          </w:p>
        </w:tc>
        <w:tc>
          <w:tcPr>
            <w:tcW w:w="318" w:type="dxa"/>
            <w:tcBorders>
              <w:top w:val="nil"/>
              <w:left w:val="nil"/>
              <w:bottom w:val="nil"/>
              <w:right w:val="nil"/>
            </w:tcBorders>
            <w:shd w:val="clear" w:color="auto" w:fill="auto"/>
            <w:noWrap/>
            <w:vAlign w:val="center"/>
            <w:hideMark/>
          </w:tcPr>
          <w:p w:rsidR="006478AC" w:rsidRPr="00A7112A" w:rsidRDefault="006478AC" w:rsidP="004814B3">
            <w:pPr>
              <w:rPr>
                <w:rFonts w:ascii="Arial CYR" w:hAnsi="Arial CYR" w:cs="Arial CYR"/>
                <w:sz w:val="16"/>
                <w:szCs w:val="16"/>
              </w:rPr>
            </w:pPr>
          </w:p>
        </w:tc>
        <w:tc>
          <w:tcPr>
            <w:tcW w:w="236" w:type="dxa"/>
            <w:tcBorders>
              <w:top w:val="nil"/>
              <w:left w:val="nil"/>
              <w:bottom w:val="nil"/>
              <w:right w:val="nil"/>
            </w:tcBorders>
            <w:shd w:val="clear" w:color="auto" w:fill="auto"/>
            <w:noWrap/>
            <w:vAlign w:val="center"/>
            <w:hideMark/>
          </w:tcPr>
          <w:p w:rsidR="006478AC" w:rsidRPr="00A7112A" w:rsidRDefault="006478AC" w:rsidP="004814B3">
            <w:pPr>
              <w:rPr>
                <w:rFonts w:ascii="Arial CYR" w:hAnsi="Arial CYR" w:cs="Arial CYR"/>
                <w:sz w:val="16"/>
                <w:szCs w:val="16"/>
              </w:rPr>
            </w:pPr>
          </w:p>
        </w:tc>
      </w:tr>
      <w:tr w:rsidR="006478AC" w:rsidRPr="00A7112A" w:rsidTr="006478AC">
        <w:trPr>
          <w:gridAfter w:val="4"/>
          <w:wAfter w:w="982" w:type="dxa"/>
          <w:trHeight w:val="132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6478AC" w:rsidRPr="00A7112A" w:rsidRDefault="006478AC" w:rsidP="004814B3">
            <w:pPr>
              <w:ind w:left="113" w:right="113"/>
              <w:jc w:val="center"/>
              <w:rPr>
                <w:sz w:val="16"/>
                <w:szCs w:val="16"/>
              </w:rPr>
            </w:pPr>
            <w:r w:rsidRPr="00A7112A">
              <w:rPr>
                <w:sz w:val="16"/>
                <w:szCs w:val="16"/>
              </w:rPr>
              <w:t>№</w:t>
            </w:r>
            <w:proofErr w:type="spellStart"/>
            <w:proofErr w:type="gramStart"/>
            <w:r w:rsidRPr="00A7112A">
              <w:rPr>
                <w:sz w:val="16"/>
                <w:szCs w:val="16"/>
              </w:rPr>
              <w:t>п</w:t>
            </w:r>
            <w:proofErr w:type="spellEnd"/>
            <w:proofErr w:type="gramEnd"/>
            <w:r w:rsidRPr="00A7112A">
              <w:rPr>
                <w:sz w:val="16"/>
                <w:szCs w:val="16"/>
              </w:rPr>
              <w:t>/</w:t>
            </w:r>
            <w:proofErr w:type="spellStart"/>
            <w:r w:rsidRPr="00A7112A">
              <w:rPr>
                <w:sz w:val="16"/>
                <w:szCs w:val="16"/>
              </w:rPr>
              <w:t>п</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6478AC" w:rsidRPr="00A7112A" w:rsidRDefault="006478AC" w:rsidP="004814B3">
            <w:pPr>
              <w:ind w:left="113" w:right="113"/>
              <w:jc w:val="center"/>
              <w:rPr>
                <w:sz w:val="16"/>
                <w:szCs w:val="16"/>
              </w:rPr>
            </w:pPr>
            <w:r w:rsidRPr="00A7112A">
              <w:rPr>
                <w:sz w:val="16"/>
                <w:szCs w:val="16"/>
              </w:rPr>
              <w:t xml:space="preserve">№ </w:t>
            </w:r>
            <w:proofErr w:type="spellStart"/>
            <w:proofErr w:type="gramStart"/>
            <w:r w:rsidRPr="00A7112A">
              <w:rPr>
                <w:sz w:val="16"/>
                <w:szCs w:val="16"/>
              </w:rPr>
              <w:t>п</w:t>
            </w:r>
            <w:proofErr w:type="spellEnd"/>
            <w:proofErr w:type="gramEnd"/>
            <w:r w:rsidRPr="00A7112A">
              <w:rPr>
                <w:sz w:val="16"/>
                <w:szCs w:val="16"/>
              </w:rPr>
              <w:t>/</w:t>
            </w:r>
            <w:proofErr w:type="spellStart"/>
            <w:r w:rsidRPr="00A7112A">
              <w:rPr>
                <w:sz w:val="16"/>
                <w:szCs w:val="16"/>
              </w:rPr>
              <w:t>п</w:t>
            </w:r>
            <w:proofErr w:type="spellEnd"/>
            <w:r w:rsidRPr="00A7112A">
              <w:rPr>
                <w:sz w:val="16"/>
                <w:szCs w:val="16"/>
              </w:rPr>
              <w:t xml:space="preserve"> в списке молодых семей - участников подпрограммы, изъявивших желание получить социальную выплату в планируемом году (сформированный органом местного самоуправления до 1 сентября года, предшествующего планируемому)</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6478AC" w:rsidRPr="00A7112A" w:rsidRDefault="006478AC" w:rsidP="004814B3">
            <w:pPr>
              <w:ind w:left="113" w:right="113"/>
              <w:jc w:val="center"/>
              <w:rPr>
                <w:sz w:val="16"/>
                <w:szCs w:val="16"/>
              </w:rPr>
            </w:pPr>
            <w:r w:rsidRPr="00A7112A">
              <w:rPr>
                <w:sz w:val="16"/>
                <w:szCs w:val="16"/>
              </w:rPr>
              <w:t xml:space="preserve">№ </w:t>
            </w:r>
            <w:proofErr w:type="spellStart"/>
            <w:proofErr w:type="gramStart"/>
            <w:r w:rsidRPr="00A7112A">
              <w:rPr>
                <w:sz w:val="16"/>
                <w:szCs w:val="16"/>
              </w:rPr>
              <w:t>п</w:t>
            </w:r>
            <w:proofErr w:type="spellEnd"/>
            <w:proofErr w:type="gramEnd"/>
            <w:r w:rsidRPr="00A7112A">
              <w:rPr>
                <w:sz w:val="16"/>
                <w:szCs w:val="16"/>
              </w:rPr>
              <w:t>/</w:t>
            </w:r>
            <w:proofErr w:type="spellStart"/>
            <w:r w:rsidRPr="00A7112A">
              <w:rPr>
                <w:sz w:val="16"/>
                <w:szCs w:val="16"/>
              </w:rPr>
              <w:t>п</w:t>
            </w:r>
            <w:proofErr w:type="spellEnd"/>
            <w:r w:rsidRPr="00A7112A">
              <w:rPr>
                <w:sz w:val="16"/>
                <w:szCs w:val="16"/>
              </w:rPr>
              <w:t xml:space="preserve"> в сводном списке молодых семей - участников подпрограммы, изъявивших желание получить социальную выплату  в планируемом году (представленном в составе заявки)</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6478AC" w:rsidRPr="00A7112A" w:rsidRDefault="006478AC" w:rsidP="004814B3">
            <w:pPr>
              <w:ind w:left="113" w:right="113"/>
              <w:jc w:val="center"/>
              <w:rPr>
                <w:sz w:val="16"/>
                <w:szCs w:val="16"/>
              </w:rPr>
            </w:pPr>
            <w:r w:rsidRPr="00A7112A">
              <w:rPr>
                <w:sz w:val="16"/>
                <w:szCs w:val="16"/>
              </w:rPr>
              <w:t>Дата, номер решения о признании молодой семьи участником программы</w:t>
            </w:r>
          </w:p>
        </w:tc>
        <w:tc>
          <w:tcPr>
            <w:tcW w:w="4538" w:type="dxa"/>
            <w:gridSpan w:val="12"/>
            <w:tcBorders>
              <w:top w:val="single" w:sz="4" w:space="0" w:color="auto"/>
              <w:left w:val="nil"/>
              <w:bottom w:val="single" w:sz="4" w:space="0" w:color="auto"/>
              <w:right w:val="single" w:sz="4" w:space="0" w:color="auto"/>
            </w:tcBorders>
            <w:shd w:val="clear" w:color="auto" w:fill="auto"/>
            <w:hideMark/>
          </w:tcPr>
          <w:p w:rsidR="006478AC" w:rsidRPr="00A7112A" w:rsidRDefault="006478AC" w:rsidP="004814B3">
            <w:pPr>
              <w:jc w:val="center"/>
              <w:rPr>
                <w:sz w:val="16"/>
                <w:szCs w:val="16"/>
              </w:rPr>
            </w:pPr>
            <w:r w:rsidRPr="00A7112A">
              <w:rPr>
                <w:sz w:val="16"/>
                <w:szCs w:val="16"/>
              </w:rPr>
              <w:t>Сведения о членах молодой семьи - участницы программы</w:t>
            </w:r>
          </w:p>
        </w:tc>
        <w:tc>
          <w:tcPr>
            <w:tcW w:w="1701" w:type="dxa"/>
            <w:gridSpan w:val="5"/>
            <w:tcBorders>
              <w:top w:val="single" w:sz="4" w:space="0" w:color="auto"/>
              <w:left w:val="nil"/>
              <w:bottom w:val="single" w:sz="4" w:space="0" w:color="auto"/>
              <w:right w:val="single" w:sz="4" w:space="0" w:color="auto"/>
            </w:tcBorders>
            <w:shd w:val="clear" w:color="auto" w:fill="auto"/>
            <w:textDirection w:val="btLr"/>
            <w:hideMark/>
          </w:tcPr>
          <w:p w:rsidR="006478AC" w:rsidRPr="00A7112A" w:rsidRDefault="006478AC" w:rsidP="004814B3">
            <w:pPr>
              <w:ind w:left="113" w:right="113"/>
              <w:jc w:val="center"/>
              <w:rPr>
                <w:sz w:val="16"/>
                <w:szCs w:val="16"/>
              </w:rPr>
            </w:pPr>
            <w:r w:rsidRPr="00A7112A">
              <w:rPr>
                <w:sz w:val="16"/>
                <w:szCs w:val="16"/>
              </w:rPr>
              <w:t>Расчетная (средняя) стоимость жилья</w:t>
            </w:r>
          </w:p>
        </w:tc>
        <w:tc>
          <w:tcPr>
            <w:tcW w:w="991"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6478AC" w:rsidRPr="00A7112A" w:rsidRDefault="006478AC" w:rsidP="004814B3">
            <w:pPr>
              <w:jc w:val="center"/>
              <w:rPr>
                <w:sz w:val="16"/>
                <w:szCs w:val="16"/>
              </w:rPr>
            </w:pPr>
            <w:r w:rsidRPr="00A7112A">
              <w:rPr>
                <w:sz w:val="16"/>
                <w:szCs w:val="16"/>
              </w:rPr>
              <w:t>Планируемый размер социальной выплаты, предоставляемой молодой семье, всего, рублей</w:t>
            </w:r>
          </w:p>
        </w:tc>
      </w:tr>
      <w:tr w:rsidR="006478AC" w:rsidRPr="00A7112A" w:rsidTr="006478AC">
        <w:trPr>
          <w:gridAfter w:val="4"/>
          <w:wAfter w:w="982" w:type="dxa"/>
          <w:trHeight w:val="2205"/>
        </w:trPr>
        <w:tc>
          <w:tcPr>
            <w:tcW w:w="582" w:type="dxa"/>
            <w:vMerge/>
            <w:tcBorders>
              <w:top w:val="single" w:sz="4" w:space="0" w:color="auto"/>
              <w:left w:val="single" w:sz="4" w:space="0" w:color="auto"/>
              <w:bottom w:val="single" w:sz="4" w:space="0" w:color="000000"/>
              <w:right w:val="single" w:sz="4" w:space="0" w:color="auto"/>
            </w:tcBorders>
            <w:textDirection w:val="btLr"/>
            <w:vAlign w:val="center"/>
            <w:hideMark/>
          </w:tcPr>
          <w:p w:rsidR="006478AC" w:rsidRPr="00A7112A" w:rsidRDefault="006478AC" w:rsidP="004814B3">
            <w:pPr>
              <w:ind w:left="113" w:right="113"/>
              <w:rPr>
                <w:sz w:val="16"/>
                <w:szCs w:val="16"/>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hideMark/>
          </w:tcPr>
          <w:p w:rsidR="006478AC" w:rsidRPr="00A7112A" w:rsidRDefault="006478AC" w:rsidP="004814B3">
            <w:pPr>
              <w:ind w:left="113" w:right="113"/>
              <w:rPr>
                <w:sz w:val="16"/>
                <w:szCs w:val="16"/>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center"/>
            <w:hideMark/>
          </w:tcPr>
          <w:p w:rsidR="006478AC" w:rsidRPr="00A7112A" w:rsidRDefault="006478AC" w:rsidP="004814B3">
            <w:pPr>
              <w:ind w:left="113" w:right="113"/>
              <w:rPr>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textDirection w:val="btLr"/>
            <w:vAlign w:val="center"/>
            <w:hideMark/>
          </w:tcPr>
          <w:p w:rsidR="006478AC" w:rsidRPr="00A7112A" w:rsidRDefault="006478AC" w:rsidP="004814B3">
            <w:pPr>
              <w:ind w:left="113" w:right="113"/>
              <w:rPr>
                <w:sz w:val="16"/>
                <w:szCs w:val="16"/>
              </w:rPr>
            </w:pPr>
          </w:p>
        </w:tc>
        <w:tc>
          <w:tcPr>
            <w:tcW w:w="568" w:type="dxa"/>
            <w:gridSpan w:val="2"/>
            <w:vMerge w:val="restart"/>
            <w:tcBorders>
              <w:top w:val="nil"/>
              <w:left w:val="single" w:sz="4" w:space="0" w:color="auto"/>
              <w:bottom w:val="single" w:sz="4" w:space="0" w:color="auto"/>
              <w:right w:val="single" w:sz="4" w:space="0" w:color="auto"/>
            </w:tcBorders>
            <w:shd w:val="clear" w:color="auto" w:fill="auto"/>
            <w:textDirection w:val="btLr"/>
            <w:hideMark/>
          </w:tcPr>
          <w:p w:rsidR="006478AC" w:rsidRPr="00A7112A" w:rsidRDefault="006478AC" w:rsidP="004814B3">
            <w:pPr>
              <w:ind w:left="113" w:right="113"/>
              <w:jc w:val="center"/>
              <w:rPr>
                <w:sz w:val="16"/>
                <w:szCs w:val="16"/>
              </w:rPr>
            </w:pPr>
            <w:r w:rsidRPr="00A7112A">
              <w:rPr>
                <w:sz w:val="16"/>
                <w:szCs w:val="16"/>
              </w:rPr>
              <w:t>члены семьи (Ф.И.О.)</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hideMark/>
          </w:tcPr>
          <w:p w:rsidR="006478AC" w:rsidRPr="00A7112A" w:rsidRDefault="006478AC" w:rsidP="004814B3">
            <w:pPr>
              <w:ind w:left="113" w:right="113"/>
              <w:jc w:val="center"/>
              <w:rPr>
                <w:sz w:val="16"/>
                <w:szCs w:val="16"/>
              </w:rPr>
            </w:pPr>
            <w:r w:rsidRPr="00A7112A">
              <w:rPr>
                <w:sz w:val="16"/>
                <w:szCs w:val="16"/>
              </w:rPr>
              <w:t>родственные отношения (супруг, супруга, сын, дочь)</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hideMark/>
          </w:tcPr>
          <w:p w:rsidR="006478AC" w:rsidRPr="00A7112A" w:rsidRDefault="006478AC" w:rsidP="004814B3">
            <w:pPr>
              <w:ind w:left="113" w:right="113"/>
              <w:jc w:val="center"/>
              <w:rPr>
                <w:sz w:val="16"/>
                <w:szCs w:val="16"/>
              </w:rPr>
            </w:pPr>
            <w:r w:rsidRPr="00A7112A">
              <w:rPr>
                <w:sz w:val="16"/>
                <w:szCs w:val="16"/>
              </w:rPr>
              <w:t>число, месяц, год рождения</w:t>
            </w:r>
          </w:p>
        </w:tc>
        <w:tc>
          <w:tcPr>
            <w:tcW w:w="1418" w:type="dxa"/>
            <w:gridSpan w:val="4"/>
            <w:tcBorders>
              <w:top w:val="single" w:sz="4" w:space="0" w:color="auto"/>
              <w:left w:val="nil"/>
              <w:bottom w:val="single" w:sz="4" w:space="0" w:color="auto"/>
              <w:right w:val="single" w:sz="4" w:space="0" w:color="auto"/>
            </w:tcBorders>
            <w:shd w:val="clear" w:color="auto" w:fill="auto"/>
            <w:textDirection w:val="btLr"/>
            <w:hideMark/>
          </w:tcPr>
          <w:p w:rsidR="006478AC" w:rsidRPr="00A7112A" w:rsidRDefault="006478AC" w:rsidP="004814B3">
            <w:pPr>
              <w:ind w:left="113" w:right="113"/>
              <w:jc w:val="center"/>
              <w:rPr>
                <w:sz w:val="16"/>
                <w:szCs w:val="16"/>
              </w:rPr>
            </w:pPr>
            <w:r w:rsidRPr="00A7112A">
              <w:rPr>
                <w:sz w:val="16"/>
                <w:szCs w:val="16"/>
              </w:rPr>
              <w:t>данные паспорта гражданина Российской Федерации или свидетельства о рождении несовершеннолетнего, не достигшего 14 лет</w:t>
            </w:r>
          </w:p>
        </w:tc>
        <w:tc>
          <w:tcPr>
            <w:tcW w:w="1418" w:type="dxa"/>
            <w:gridSpan w:val="4"/>
            <w:tcBorders>
              <w:top w:val="single" w:sz="4" w:space="0" w:color="auto"/>
              <w:left w:val="nil"/>
              <w:bottom w:val="single" w:sz="4" w:space="0" w:color="auto"/>
              <w:right w:val="single" w:sz="4" w:space="0" w:color="auto"/>
            </w:tcBorders>
            <w:shd w:val="clear" w:color="auto" w:fill="auto"/>
            <w:textDirection w:val="btLr"/>
            <w:hideMark/>
          </w:tcPr>
          <w:p w:rsidR="006478AC" w:rsidRPr="00A7112A" w:rsidRDefault="006478AC" w:rsidP="004814B3">
            <w:pPr>
              <w:ind w:left="113" w:right="113"/>
              <w:jc w:val="center"/>
              <w:rPr>
                <w:sz w:val="16"/>
                <w:szCs w:val="16"/>
              </w:rPr>
            </w:pPr>
            <w:r w:rsidRPr="00A7112A">
              <w:rPr>
                <w:sz w:val="16"/>
                <w:szCs w:val="16"/>
              </w:rPr>
              <w:t>данные свидетельства о браке</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hideMark/>
          </w:tcPr>
          <w:p w:rsidR="006478AC" w:rsidRPr="00A7112A" w:rsidRDefault="006478AC" w:rsidP="004814B3">
            <w:pPr>
              <w:ind w:left="113" w:right="113"/>
              <w:jc w:val="center"/>
              <w:rPr>
                <w:sz w:val="16"/>
                <w:szCs w:val="16"/>
              </w:rPr>
            </w:pPr>
            <w:r w:rsidRPr="00A7112A">
              <w:rPr>
                <w:sz w:val="16"/>
                <w:szCs w:val="16"/>
              </w:rPr>
              <w:t>стоимость 1 кв.м., рублей</w:t>
            </w:r>
          </w:p>
        </w:tc>
        <w:tc>
          <w:tcPr>
            <w:tcW w:w="709" w:type="dxa"/>
            <w:gridSpan w:val="2"/>
            <w:vMerge w:val="restart"/>
            <w:tcBorders>
              <w:top w:val="nil"/>
              <w:left w:val="single" w:sz="4" w:space="0" w:color="auto"/>
              <w:bottom w:val="single" w:sz="4" w:space="0" w:color="auto"/>
              <w:right w:val="single" w:sz="4" w:space="0" w:color="auto"/>
            </w:tcBorders>
            <w:shd w:val="clear" w:color="auto" w:fill="auto"/>
            <w:textDirection w:val="btLr"/>
            <w:hideMark/>
          </w:tcPr>
          <w:p w:rsidR="006478AC" w:rsidRPr="00A7112A" w:rsidRDefault="006478AC" w:rsidP="006478AC">
            <w:pPr>
              <w:ind w:left="113" w:right="113"/>
              <w:jc w:val="center"/>
              <w:rPr>
                <w:sz w:val="16"/>
                <w:szCs w:val="16"/>
              </w:rPr>
            </w:pPr>
            <w:r w:rsidRPr="00A7112A">
              <w:rPr>
                <w:sz w:val="16"/>
                <w:szCs w:val="16"/>
              </w:rPr>
              <w:t>размер общей площади жилого помещения на семью (кв.м.)</w:t>
            </w:r>
          </w:p>
        </w:tc>
        <w:tc>
          <w:tcPr>
            <w:tcW w:w="567" w:type="dxa"/>
            <w:gridSpan w:val="2"/>
            <w:vMerge w:val="restart"/>
            <w:tcBorders>
              <w:top w:val="nil"/>
              <w:left w:val="single" w:sz="4" w:space="0" w:color="auto"/>
              <w:bottom w:val="single" w:sz="4" w:space="0" w:color="auto"/>
              <w:right w:val="single" w:sz="4" w:space="0" w:color="auto"/>
            </w:tcBorders>
            <w:shd w:val="clear" w:color="auto" w:fill="auto"/>
            <w:textDirection w:val="btLr"/>
            <w:hideMark/>
          </w:tcPr>
          <w:p w:rsidR="006478AC" w:rsidRPr="00A7112A" w:rsidRDefault="006478AC" w:rsidP="006478AC">
            <w:pPr>
              <w:ind w:left="113" w:right="113"/>
              <w:jc w:val="center"/>
              <w:rPr>
                <w:sz w:val="16"/>
                <w:szCs w:val="16"/>
              </w:rPr>
            </w:pPr>
            <w:r w:rsidRPr="00A7112A">
              <w:rPr>
                <w:sz w:val="16"/>
                <w:szCs w:val="16"/>
              </w:rPr>
              <w:t>всего, рублей</w:t>
            </w:r>
          </w:p>
        </w:tc>
        <w:tc>
          <w:tcPr>
            <w:tcW w:w="991" w:type="dxa"/>
            <w:gridSpan w:val="5"/>
            <w:vMerge/>
            <w:tcBorders>
              <w:top w:val="nil"/>
              <w:left w:val="single" w:sz="4" w:space="0" w:color="auto"/>
              <w:bottom w:val="single" w:sz="4" w:space="0" w:color="auto"/>
              <w:right w:val="single" w:sz="4" w:space="0" w:color="auto"/>
            </w:tcBorders>
            <w:textDirection w:val="btLr"/>
            <w:vAlign w:val="center"/>
            <w:hideMark/>
          </w:tcPr>
          <w:p w:rsidR="006478AC" w:rsidRPr="00A7112A" w:rsidRDefault="006478AC" w:rsidP="006478AC">
            <w:pPr>
              <w:ind w:left="113" w:right="113"/>
              <w:rPr>
                <w:sz w:val="16"/>
                <w:szCs w:val="16"/>
              </w:rPr>
            </w:pPr>
          </w:p>
        </w:tc>
      </w:tr>
      <w:tr w:rsidR="006478AC" w:rsidRPr="00A7112A" w:rsidTr="006478AC">
        <w:trPr>
          <w:gridAfter w:val="4"/>
          <w:wAfter w:w="982" w:type="dxa"/>
          <w:trHeight w:val="82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478AC" w:rsidRPr="00A7112A" w:rsidRDefault="006478AC" w:rsidP="004814B3">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478AC" w:rsidRPr="00A7112A" w:rsidRDefault="006478AC" w:rsidP="004814B3">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78AC" w:rsidRPr="00A7112A" w:rsidRDefault="006478AC" w:rsidP="004814B3">
            <w:pPr>
              <w:rPr>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478AC" w:rsidRPr="00A7112A" w:rsidRDefault="006478AC" w:rsidP="004814B3">
            <w:pPr>
              <w:rPr>
                <w:sz w:val="16"/>
                <w:szCs w:val="16"/>
              </w:rPr>
            </w:pPr>
          </w:p>
        </w:tc>
        <w:tc>
          <w:tcPr>
            <w:tcW w:w="568" w:type="dxa"/>
            <w:gridSpan w:val="2"/>
            <w:vMerge/>
            <w:tcBorders>
              <w:top w:val="nil"/>
              <w:left w:val="single" w:sz="4" w:space="0" w:color="auto"/>
              <w:bottom w:val="single" w:sz="4" w:space="0" w:color="auto"/>
              <w:right w:val="single" w:sz="4" w:space="0" w:color="auto"/>
            </w:tcBorders>
            <w:vAlign w:val="center"/>
            <w:hideMark/>
          </w:tcPr>
          <w:p w:rsidR="006478AC" w:rsidRPr="00A7112A" w:rsidRDefault="006478AC" w:rsidP="004814B3">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6478AC" w:rsidRPr="00A7112A" w:rsidRDefault="006478AC" w:rsidP="004814B3">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6478AC" w:rsidRPr="00A7112A" w:rsidRDefault="006478AC" w:rsidP="004814B3">
            <w:pPr>
              <w:rPr>
                <w:sz w:val="16"/>
                <w:szCs w:val="16"/>
              </w:rPr>
            </w:pPr>
          </w:p>
        </w:tc>
        <w:tc>
          <w:tcPr>
            <w:tcW w:w="709" w:type="dxa"/>
            <w:gridSpan w:val="2"/>
            <w:tcBorders>
              <w:top w:val="nil"/>
              <w:left w:val="nil"/>
              <w:bottom w:val="single" w:sz="4" w:space="0" w:color="auto"/>
              <w:right w:val="single" w:sz="4" w:space="0" w:color="auto"/>
            </w:tcBorders>
            <w:shd w:val="clear" w:color="auto" w:fill="auto"/>
            <w:hideMark/>
          </w:tcPr>
          <w:p w:rsidR="006478AC" w:rsidRPr="00A7112A" w:rsidRDefault="006478AC" w:rsidP="004814B3">
            <w:pPr>
              <w:jc w:val="center"/>
              <w:rPr>
                <w:sz w:val="16"/>
                <w:szCs w:val="16"/>
              </w:rPr>
            </w:pPr>
            <w:r w:rsidRPr="00A7112A">
              <w:rPr>
                <w:sz w:val="16"/>
                <w:szCs w:val="16"/>
              </w:rPr>
              <w:t>серия, номер</w:t>
            </w:r>
          </w:p>
        </w:tc>
        <w:tc>
          <w:tcPr>
            <w:tcW w:w="709" w:type="dxa"/>
            <w:gridSpan w:val="2"/>
            <w:tcBorders>
              <w:top w:val="nil"/>
              <w:left w:val="nil"/>
              <w:bottom w:val="single" w:sz="4" w:space="0" w:color="auto"/>
              <w:right w:val="single" w:sz="4" w:space="0" w:color="auto"/>
            </w:tcBorders>
            <w:shd w:val="clear" w:color="auto" w:fill="auto"/>
            <w:hideMark/>
          </w:tcPr>
          <w:p w:rsidR="006478AC" w:rsidRPr="00A7112A" w:rsidRDefault="006478AC" w:rsidP="004814B3">
            <w:pPr>
              <w:jc w:val="center"/>
              <w:rPr>
                <w:sz w:val="16"/>
                <w:szCs w:val="16"/>
              </w:rPr>
            </w:pPr>
            <w:r w:rsidRPr="00A7112A">
              <w:rPr>
                <w:sz w:val="16"/>
                <w:szCs w:val="16"/>
              </w:rPr>
              <w:t xml:space="preserve">кем, когда </w:t>
            </w:r>
            <w:proofErr w:type="gramStart"/>
            <w:r w:rsidRPr="00A7112A">
              <w:rPr>
                <w:sz w:val="16"/>
                <w:szCs w:val="16"/>
              </w:rPr>
              <w:t>выдан</w:t>
            </w:r>
            <w:proofErr w:type="gramEnd"/>
          </w:p>
        </w:tc>
        <w:tc>
          <w:tcPr>
            <w:tcW w:w="709" w:type="dxa"/>
            <w:tcBorders>
              <w:top w:val="nil"/>
              <w:left w:val="nil"/>
              <w:bottom w:val="single" w:sz="4" w:space="0" w:color="auto"/>
              <w:right w:val="single" w:sz="4" w:space="0" w:color="auto"/>
            </w:tcBorders>
            <w:shd w:val="clear" w:color="auto" w:fill="auto"/>
            <w:hideMark/>
          </w:tcPr>
          <w:p w:rsidR="006478AC" w:rsidRPr="00A7112A" w:rsidRDefault="006478AC" w:rsidP="004814B3">
            <w:pPr>
              <w:jc w:val="center"/>
              <w:rPr>
                <w:sz w:val="16"/>
                <w:szCs w:val="16"/>
              </w:rPr>
            </w:pPr>
            <w:r w:rsidRPr="00A7112A">
              <w:rPr>
                <w:sz w:val="16"/>
                <w:szCs w:val="16"/>
              </w:rPr>
              <w:t>серия, номер</w:t>
            </w:r>
          </w:p>
        </w:tc>
        <w:tc>
          <w:tcPr>
            <w:tcW w:w="709" w:type="dxa"/>
            <w:gridSpan w:val="3"/>
            <w:tcBorders>
              <w:top w:val="nil"/>
              <w:left w:val="nil"/>
              <w:bottom w:val="single" w:sz="4" w:space="0" w:color="auto"/>
              <w:right w:val="single" w:sz="4" w:space="0" w:color="auto"/>
            </w:tcBorders>
            <w:shd w:val="clear" w:color="auto" w:fill="auto"/>
            <w:hideMark/>
          </w:tcPr>
          <w:p w:rsidR="006478AC" w:rsidRPr="00A7112A" w:rsidRDefault="006478AC" w:rsidP="004814B3">
            <w:pPr>
              <w:jc w:val="center"/>
              <w:rPr>
                <w:sz w:val="16"/>
                <w:szCs w:val="16"/>
              </w:rPr>
            </w:pPr>
            <w:r w:rsidRPr="00A7112A">
              <w:rPr>
                <w:sz w:val="16"/>
                <w:szCs w:val="16"/>
              </w:rPr>
              <w:t>кем, когда выдано</w:t>
            </w:r>
          </w:p>
        </w:tc>
        <w:tc>
          <w:tcPr>
            <w:tcW w:w="425" w:type="dxa"/>
            <w:vMerge/>
            <w:tcBorders>
              <w:top w:val="nil"/>
              <w:left w:val="single" w:sz="4" w:space="0" w:color="auto"/>
              <w:bottom w:val="single" w:sz="4" w:space="0" w:color="auto"/>
              <w:right w:val="single" w:sz="4" w:space="0" w:color="auto"/>
            </w:tcBorders>
            <w:vAlign w:val="center"/>
            <w:hideMark/>
          </w:tcPr>
          <w:p w:rsidR="006478AC" w:rsidRPr="00A7112A" w:rsidRDefault="006478AC" w:rsidP="004814B3">
            <w:pPr>
              <w:rPr>
                <w:sz w:val="16"/>
                <w:szCs w:val="16"/>
              </w:rPr>
            </w:pPr>
          </w:p>
        </w:tc>
        <w:tc>
          <w:tcPr>
            <w:tcW w:w="709" w:type="dxa"/>
            <w:gridSpan w:val="2"/>
            <w:vMerge/>
            <w:tcBorders>
              <w:top w:val="nil"/>
              <w:left w:val="single" w:sz="4" w:space="0" w:color="auto"/>
              <w:bottom w:val="single" w:sz="4" w:space="0" w:color="auto"/>
              <w:right w:val="single" w:sz="4" w:space="0" w:color="auto"/>
            </w:tcBorders>
            <w:textDirection w:val="btLr"/>
            <w:vAlign w:val="center"/>
            <w:hideMark/>
          </w:tcPr>
          <w:p w:rsidR="006478AC" w:rsidRPr="00A7112A" w:rsidRDefault="006478AC" w:rsidP="006478AC">
            <w:pPr>
              <w:ind w:left="113" w:right="113"/>
              <w:rPr>
                <w:sz w:val="16"/>
                <w:szCs w:val="16"/>
              </w:rPr>
            </w:pPr>
          </w:p>
        </w:tc>
        <w:tc>
          <w:tcPr>
            <w:tcW w:w="567" w:type="dxa"/>
            <w:gridSpan w:val="2"/>
            <w:vMerge/>
            <w:tcBorders>
              <w:top w:val="nil"/>
              <w:left w:val="single" w:sz="4" w:space="0" w:color="auto"/>
              <w:bottom w:val="single" w:sz="4" w:space="0" w:color="auto"/>
              <w:right w:val="single" w:sz="4" w:space="0" w:color="auto"/>
            </w:tcBorders>
            <w:textDirection w:val="btLr"/>
            <w:vAlign w:val="center"/>
            <w:hideMark/>
          </w:tcPr>
          <w:p w:rsidR="006478AC" w:rsidRPr="00A7112A" w:rsidRDefault="006478AC" w:rsidP="006478AC">
            <w:pPr>
              <w:ind w:left="113" w:right="113"/>
              <w:rPr>
                <w:sz w:val="16"/>
                <w:szCs w:val="16"/>
              </w:rPr>
            </w:pPr>
          </w:p>
        </w:tc>
        <w:tc>
          <w:tcPr>
            <w:tcW w:w="424" w:type="dxa"/>
            <w:gridSpan w:val="3"/>
            <w:tcBorders>
              <w:top w:val="nil"/>
              <w:left w:val="nil"/>
              <w:bottom w:val="single" w:sz="4" w:space="0" w:color="auto"/>
              <w:right w:val="single" w:sz="4" w:space="0" w:color="auto"/>
            </w:tcBorders>
            <w:shd w:val="clear" w:color="auto" w:fill="auto"/>
            <w:textDirection w:val="btLr"/>
            <w:hideMark/>
          </w:tcPr>
          <w:p w:rsidR="006478AC" w:rsidRPr="00A7112A" w:rsidRDefault="006478AC" w:rsidP="006478AC">
            <w:pPr>
              <w:ind w:left="113" w:right="113"/>
              <w:jc w:val="center"/>
              <w:rPr>
                <w:sz w:val="16"/>
                <w:szCs w:val="16"/>
              </w:rPr>
            </w:pPr>
            <w:r w:rsidRPr="00A7112A">
              <w:rPr>
                <w:sz w:val="16"/>
                <w:szCs w:val="16"/>
              </w:rPr>
              <w:t>рублей</w:t>
            </w:r>
          </w:p>
        </w:tc>
        <w:tc>
          <w:tcPr>
            <w:tcW w:w="567" w:type="dxa"/>
            <w:gridSpan w:val="2"/>
            <w:tcBorders>
              <w:top w:val="nil"/>
              <w:left w:val="nil"/>
              <w:bottom w:val="single" w:sz="4" w:space="0" w:color="auto"/>
              <w:right w:val="single" w:sz="4" w:space="0" w:color="auto"/>
            </w:tcBorders>
            <w:shd w:val="clear" w:color="auto" w:fill="auto"/>
            <w:textDirection w:val="btLr"/>
            <w:hideMark/>
          </w:tcPr>
          <w:p w:rsidR="006478AC" w:rsidRPr="00A7112A" w:rsidRDefault="006478AC" w:rsidP="006478AC">
            <w:pPr>
              <w:ind w:left="113" w:right="113"/>
              <w:jc w:val="center"/>
              <w:rPr>
                <w:sz w:val="16"/>
                <w:szCs w:val="16"/>
              </w:rPr>
            </w:pPr>
            <w:r w:rsidRPr="00A7112A">
              <w:rPr>
                <w:sz w:val="16"/>
                <w:szCs w:val="16"/>
              </w:rPr>
              <w:t>%*</w:t>
            </w:r>
          </w:p>
        </w:tc>
      </w:tr>
      <w:tr w:rsidR="006478AC" w:rsidRPr="00A7112A" w:rsidTr="006478AC">
        <w:trPr>
          <w:gridAfter w:val="4"/>
          <w:wAfter w:w="982" w:type="dxa"/>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78AC" w:rsidRPr="00A7112A" w:rsidRDefault="006478AC" w:rsidP="004814B3">
            <w:pPr>
              <w:jc w:val="center"/>
              <w:rPr>
                <w:sz w:val="16"/>
                <w:szCs w:val="16"/>
              </w:rPr>
            </w:pPr>
            <w:r w:rsidRPr="00A7112A">
              <w:rPr>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6478AC" w:rsidRPr="00A7112A" w:rsidRDefault="006478AC" w:rsidP="004814B3">
            <w:pPr>
              <w:jc w:val="center"/>
              <w:rPr>
                <w:sz w:val="16"/>
                <w:szCs w:val="16"/>
              </w:rPr>
            </w:pPr>
            <w:r w:rsidRPr="00A7112A">
              <w:rPr>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rsidR="006478AC" w:rsidRPr="00A7112A" w:rsidRDefault="006478AC" w:rsidP="004814B3">
            <w:pPr>
              <w:jc w:val="center"/>
              <w:rPr>
                <w:sz w:val="16"/>
                <w:szCs w:val="16"/>
              </w:rPr>
            </w:pPr>
            <w:r w:rsidRPr="00A7112A">
              <w:rPr>
                <w:sz w:val="16"/>
                <w:szCs w:val="16"/>
              </w:rPr>
              <w:t>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6478AC" w:rsidRPr="00A7112A" w:rsidRDefault="006478AC" w:rsidP="004814B3">
            <w:pPr>
              <w:jc w:val="center"/>
              <w:rPr>
                <w:sz w:val="16"/>
                <w:szCs w:val="16"/>
              </w:rPr>
            </w:pPr>
            <w:r w:rsidRPr="00A7112A">
              <w:rPr>
                <w:sz w:val="16"/>
                <w:szCs w:val="16"/>
              </w:rPr>
              <w:t>4</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6478AC" w:rsidRPr="00A7112A" w:rsidRDefault="006478AC" w:rsidP="004814B3">
            <w:pPr>
              <w:jc w:val="center"/>
              <w:rPr>
                <w:sz w:val="16"/>
                <w:szCs w:val="16"/>
              </w:rPr>
            </w:pPr>
            <w:r w:rsidRPr="00A7112A">
              <w:rPr>
                <w:sz w:val="16"/>
                <w:szCs w:val="16"/>
              </w:rPr>
              <w:t>5</w:t>
            </w:r>
          </w:p>
        </w:tc>
        <w:tc>
          <w:tcPr>
            <w:tcW w:w="567" w:type="dxa"/>
            <w:tcBorders>
              <w:top w:val="nil"/>
              <w:left w:val="nil"/>
              <w:bottom w:val="single" w:sz="4" w:space="0" w:color="auto"/>
              <w:right w:val="single" w:sz="4" w:space="0" w:color="auto"/>
            </w:tcBorders>
            <w:shd w:val="clear" w:color="auto" w:fill="auto"/>
            <w:noWrap/>
            <w:vAlign w:val="bottom"/>
            <w:hideMark/>
          </w:tcPr>
          <w:p w:rsidR="006478AC" w:rsidRPr="00A7112A" w:rsidRDefault="006478AC" w:rsidP="004814B3">
            <w:pPr>
              <w:jc w:val="center"/>
              <w:rPr>
                <w:sz w:val="16"/>
                <w:szCs w:val="16"/>
              </w:rPr>
            </w:pPr>
            <w:r w:rsidRPr="00A7112A">
              <w:rPr>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rsidR="006478AC" w:rsidRPr="00A7112A" w:rsidRDefault="006478AC" w:rsidP="004814B3">
            <w:pPr>
              <w:jc w:val="center"/>
              <w:rPr>
                <w:sz w:val="16"/>
                <w:szCs w:val="16"/>
              </w:rPr>
            </w:pPr>
            <w:r w:rsidRPr="00A7112A">
              <w:rPr>
                <w:sz w:val="16"/>
                <w:szCs w:val="16"/>
              </w:rPr>
              <w:t>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478AC" w:rsidRPr="00A7112A" w:rsidRDefault="006478AC" w:rsidP="004814B3">
            <w:pPr>
              <w:jc w:val="center"/>
              <w:rPr>
                <w:sz w:val="16"/>
                <w:szCs w:val="16"/>
              </w:rPr>
            </w:pPr>
            <w:r w:rsidRPr="00A7112A">
              <w:rPr>
                <w:sz w:val="16"/>
                <w:szCs w:val="16"/>
              </w:rPr>
              <w:t>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478AC" w:rsidRPr="00A7112A" w:rsidRDefault="006478AC" w:rsidP="004814B3">
            <w:pPr>
              <w:jc w:val="center"/>
              <w:rPr>
                <w:sz w:val="16"/>
                <w:szCs w:val="16"/>
              </w:rPr>
            </w:pPr>
            <w:r w:rsidRPr="00A7112A">
              <w:rPr>
                <w:sz w:val="16"/>
                <w:szCs w:val="16"/>
              </w:rPr>
              <w:t>9</w:t>
            </w:r>
          </w:p>
        </w:tc>
        <w:tc>
          <w:tcPr>
            <w:tcW w:w="709" w:type="dxa"/>
            <w:tcBorders>
              <w:top w:val="nil"/>
              <w:left w:val="nil"/>
              <w:bottom w:val="single" w:sz="4" w:space="0" w:color="auto"/>
              <w:right w:val="single" w:sz="4" w:space="0" w:color="auto"/>
            </w:tcBorders>
            <w:shd w:val="clear" w:color="auto" w:fill="auto"/>
            <w:noWrap/>
            <w:vAlign w:val="bottom"/>
            <w:hideMark/>
          </w:tcPr>
          <w:p w:rsidR="006478AC" w:rsidRPr="00A7112A" w:rsidRDefault="006478AC" w:rsidP="004814B3">
            <w:pPr>
              <w:jc w:val="center"/>
              <w:rPr>
                <w:sz w:val="16"/>
                <w:szCs w:val="16"/>
              </w:rPr>
            </w:pPr>
            <w:r w:rsidRPr="00A7112A">
              <w:rPr>
                <w:sz w:val="16"/>
                <w:szCs w:val="16"/>
              </w:rPr>
              <w:t>10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478AC" w:rsidRPr="00A7112A" w:rsidRDefault="006478AC" w:rsidP="004814B3">
            <w:pPr>
              <w:jc w:val="center"/>
              <w:rPr>
                <w:sz w:val="16"/>
                <w:szCs w:val="16"/>
              </w:rPr>
            </w:pPr>
            <w:r w:rsidRPr="00A7112A">
              <w:rPr>
                <w:sz w:val="16"/>
                <w:szCs w:val="16"/>
              </w:rPr>
              <w:t>11</w:t>
            </w:r>
          </w:p>
        </w:tc>
        <w:tc>
          <w:tcPr>
            <w:tcW w:w="425" w:type="dxa"/>
            <w:tcBorders>
              <w:top w:val="nil"/>
              <w:left w:val="nil"/>
              <w:bottom w:val="single" w:sz="4" w:space="0" w:color="auto"/>
              <w:right w:val="single" w:sz="4" w:space="0" w:color="auto"/>
            </w:tcBorders>
            <w:shd w:val="clear" w:color="auto" w:fill="auto"/>
            <w:noWrap/>
            <w:vAlign w:val="bottom"/>
            <w:hideMark/>
          </w:tcPr>
          <w:p w:rsidR="006478AC" w:rsidRPr="00A7112A" w:rsidRDefault="006478AC" w:rsidP="004814B3">
            <w:pPr>
              <w:jc w:val="center"/>
              <w:rPr>
                <w:sz w:val="16"/>
                <w:szCs w:val="16"/>
              </w:rPr>
            </w:pPr>
            <w:r w:rsidRPr="00A7112A">
              <w:rPr>
                <w:sz w:val="16"/>
                <w:szCs w:val="16"/>
              </w:rPr>
              <w:t>12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478AC" w:rsidRPr="00A7112A" w:rsidRDefault="006478AC" w:rsidP="004814B3">
            <w:pPr>
              <w:jc w:val="center"/>
              <w:rPr>
                <w:sz w:val="16"/>
                <w:szCs w:val="16"/>
              </w:rPr>
            </w:pPr>
            <w:r w:rsidRPr="00A7112A">
              <w:rPr>
                <w:sz w:val="16"/>
                <w:szCs w:val="16"/>
              </w:rPr>
              <w:t>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478AC" w:rsidRPr="00A7112A" w:rsidRDefault="006478AC" w:rsidP="004814B3">
            <w:pPr>
              <w:jc w:val="center"/>
              <w:rPr>
                <w:sz w:val="16"/>
                <w:szCs w:val="16"/>
              </w:rPr>
            </w:pPr>
            <w:r w:rsidRPr="00A7112A">
              <w:rPr>
                <w:sz w:val="16"/>
                <w:szCs w:val="16"/>
              </w:rPr>
              <w:t>14=12х13</w:t>
            </w:r>
          </w:p>
        </w:tc>
        <w:tc>
          <w:tcPr>
            <w:tcW w:w="424" w:type="dxa"/>
            <w:gridSpan w:val="3"/>
            <w:tcBorders>
              <w:top w:val="nil"/>
              <w:left w:val="nil"/>
              <w:bottom w:val="single" w:sz="4" w:space="0" w:color="auto"/>
              <w:right w:val="single" w:sz="4" w:space="0" w:color="auto"/>
            </w:tcBorders>
            <w:shd w:val="clear" w:color="auto" w:fill="auto"/>
            <w:noWrap/>
            <w:vAlign w:val="bottom"/>
            <w:hideMark/>
          </w:tcPr>
          <w:p w:rsidR="006478AC" w:rsidRPr="00A7112A" w:rsidRDefault="006478AC" w:rsidP="004814B3">
            <w:pPr>
              <w:jc w:val="center"/>
              <w:rPr>
                <w:sz w:val="16"/>
                <w:szCs w:val="16"/>
              </w:rPr>
            </w:pPr>
            <w:r w:rsidRPr="00A7112A">
              <w:rPr>
                <w:sz w:val="16"/>
                <w:szCs w:val="16"/>
              </w:rPr>
              <w:t>15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478AC" w:rsidRPr="00A7112A" w:rsidRDefault="006478AC" w:rsidP="004814B3">
            <w:pPr>
              <w:jc w:val="center"/>
              <w:rPr>
                <w:sz w:val="16"/>
                <w:szCs w:val="16"/>
              </w:rPr>
            </w:pPr>
            <w:r w:rsidRPr="00A7112A">
              <w:rPr>
                <w:sz w:val="16"/>
                <w:szCs w:val="16"/>
              </w:rPr>
              <w:t>16=15/14х100%</w:t>
            </w:r>
          </w:p>
        </w:tc>
      </w:tr>
      <w:tr w:rsidR="006478AC" w:rsidRPr="00A7112A" w:rsidTr="006478AC">
        <w:trPr>
          <w:gridAfter w:val="4"/>
          <w:wAfter w:w="982" w:type="dxa"/>
          <w:trHeight w:val="315"/>
        </w:trPr>
        <w:tc>
          <w:tcPr>
            <w:tcW w:w="10505" w:type="dxa"/>
            <w:gridSpan w:val="27"/>
            <w:tcBorders>
              <w:top w:val="single" w:sz="4" w:space="0" w:color="auto"/>
              <w:left w:val="single" w:sz="4" w:space="0" w:color="auto"/>
              <w:bottom w:val="single" w:sz="4" w:space="0" w:color="auto"/>
              <w:right w:val="single" w:sz="4" w:space="0" w:color="auto"/>
            </w:tcBorders>
            <w:shd w:val="clear" w:color="auto" w:fill="auto"/>
            <w:noWrap/>
            <w:hideMark/>
          </w:tcPr>
          <w:p w:rsidR="006478AC" w:rsidRPr="00A7112A" w:rsidRDefault="006478AC" w:rsidP="004814B3">
            <w:pPr>
              <w:rPr>
                <w:sz w:val="16"/>
                <w:szCs w:val="16"/>
              </w:rPr>
            </w:pPr>
            <w:r w:rsidRPr="00A7112A">
              <w:rPr>
                <w:sz w:val="16"/>
                <w:szCs w:val="16"/>
              </w:rPr>
              <w:t>Муниципальное образование "___________________"</w:t>
            </w:r>
          </w:p>
        </w:tc>
      </w:tr>
      <w:tr w:rsidR="006478AC" w:rsidRPr="00A7112A" w:rsidTr="006478AC">
        <w:trPr>
          <w:gridAfter w:val="4"/>
          <w:wAfter w:w="982" w:type="dxa"/>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6478AC" w:rsidRPr="00A7112A" w:rsidRDefault="006478AC" w:rsidP="004814B3">
            <w:pPr>
              <w:jc w:val="center"/>
              <w:rPr>
                <w:sz w:val="16"/>
                <w:szCs w:val="16"/>
              </w:rPr>
            </w:pPr>
            <w:r w:rsidRPr="00A7112A">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6478AC" w:rsidRPr="00A7112A" w:rsidRDefault="006478AC" w:rsidP="004814B3">
            <w:pPr>
              <w:jc w:val="center"/>
              <w:rPr>
                <w:sz w:val="16"/>
                <w:szCs w:val="16"/>
              </w:rPr>
            </w:pPr>
            <w:r w:rsidRPr="00A7112A">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6478AC" w:rsidRPr="00A7112A" w:rsidRDefault="006478AC" w:rsidP="004814B3">
            <w:pPr>
              <w:jc w:val="center"/>
              <w:rPr>
                <w:sz w:val="16"/>
                <w:szCs w:val="16"/>
              </w:rPr>
            </w:pPr>
            <w:r w:rsidRPr="00A7112A">
              <w:rPr>
                <w:sz w:val="16"/>
                <w:szCs w:val="16"/>
              </w:rPr>
              <w:t> </w:t>
            </w:r>
          </w:p>
        </w:tc>
        <w:tc>
          <w:tcPr>
            <w:tcW w:w="708" w:type="dxa"/>
            <w:gridSpan w:val="2"/>
            <w:tcBorders>
              <w:top w:val="nil"/>
              <w:left w:val="nil"/>
              <w:bottom w:val="single" w:sz="4" w:space="0" w:color="auto"/>
              <w:right w:val="single" w:sz="4" w:space="0" w:color="auto"/>
            </w:tcBorders>
            <w:shd w:val="clear" w:color="auto" w:fill="auto"/>
            <w:noWrap/>
            <w:hideMark/>
          </w:tcPr>
          <w:p w:rsidR="006478AC" w:rsidRPr="00A7112A" w:rsidRDefault="006478AC" w:rsidP="004814B3">
            <w:pPr>
              <w:jc w:val="center"/>
              <w:rPr>
                <w:sz w:val="16"/>
                <w:szCs w:val="16"/>
              </w:rPr>
            </w:pPr>
            <w:r w:rsidRPr="00A7112A">
              <w:rPr>
                <w:sz w:val="16"/>
                <w:szCs w:val="16"/>
              </w:rPr>
              <w:t> </w:t>
            </w:r>
          </w:p>
        </w:tc>
        <w:tc>
          <w:tcPr>
            <w:tcW w:w="568" w:type="dxa"/>
            <w:gridSpan w:val="2"/>
            <w:tcBorders>
              <w:top w:val="nil"/>
              <w:left w:val="nil"/>
              <w:bottom w:val="single" w:sz="4" w:space="0" w:color="auto"/>
              <w:right w:val="single" w:sz="4" w:space="0" w:color="auto"/>
            </w:tcBorders>
            <w:shd w:val="clear" w:color="auto" w:fill="auto"/>
            <w:noWrap/>
            <w:hideMark/>
          </w:tcPr>
          <w:p w:rsidR="006478AC" w:rsidRPr="00A7112A" w:rsidRDefault="006478AC" w:rsidP="004814B3">
            <w:pPr>
              <w:jc w:val="center"/>
              <w:rPr>
                <w:sz w:val="16"/>
                <w:szCs w:val="16"/>
              </w:rPr>
            </w:pPr>
            <w:r w:rsidRPr="00A7112A">
              <w:rPr>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478AC" w:rsidRPr="00A7112A" w:rsidRDefault="006478AC" w:rsidP="004814B3">
            <w:pPr>
              <w:jc w:val="center"/>
              <w:rPr>
                <w:sz w:val="16"/>
                <w:szCs w:val="16"/>
              </w:rPr>
            </w:pPr>
            <w:r w:rsidRPr="00A7112A">
              <w:rPr>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478AC" w:rsidRPr="00A7112A" w:rsidRDefault="006478AC" w:rsidP="004814B3">
            <w:pPr>
              <w:jc w:val="center"/>
              <w:rPr>
                <w:sz w:val="16"/>
                <w:szCs w:val="16"/>
              </w:rPr>
            </w:pPr>
            <w:r w:rsidRPr="00A7112A">
              <w:rPr>
                <w:sz w:val="16"/>
                <w:szCs w:val="16"/>
              </w:rPr>
              <w:t> </w:t>
            </w:r>
          </w:p>
        </w:tc>
        <w:tc>
          <w:tcPr>
            <w:tcW w:w="709" w:type="dxa"/>
            <w:gridSpan w:val="2"/>
            <w:tcBorders>
              <w:top w:val="nil"/>
              <w:left w:val="nil"/>
              <w:bottom w:val="single" w:sz="4" w:space="0" w:color="auto"/>
              <w:right w:val="single" w:sz="4" w:space="0" w:color="auto"/>
            </w:tcBorders>
            <w:shd w:val="clear" w:color="auto" w:fill="auto"/>
            <w:noWrap/>
            <w:hideMark/>
          </w:tcPr>
          <w:p w:rsidR="006478AC" w:rsidRPr="00A7112A" w:rsidRDefault="006478AC" w:rsidP="004814B3">
            <w:pPr>
              <w:jc w:val="center"/>
              <w:rPr>
                <w:sz w:val="16"/>
                <w:szCs w:val="16"/>
              </w:rPr>
            </w:pPr>
            <w:r w:rsidRPr="00A7112A">
              <w:rPr>
                <w:sz w:val="16"/>
                <w:szCs w:val="16"/>
              </w:rPr>
              <w:t> </w:t>
            </w:r>
          </w:p>
        </w:tc>
        <w:tc>
          <w:tcPr>
            <w:tcW w:w="709" w:type="dxa"/>
            <w:gridSpan w:val="2"/>
            <w:tcBorders>
              <w:top w:val="nil"/>
              <w:left w:val="nil"/>
              <w:bottom w:val="single" w:sz="4" w:space="0" w:color="auto"/>
              <w:right w:val="single" w:sz="4" w:space="0" w:color="auto"/>
            </w:tcBorders>
            <w:shd w:val="clear" w:color="auto" w:fill="auto"/>
            <w:noWrap/>
            <w:hideMark/>
          </w:tcPr>
          <w:p w:rsidR="006478AC" w:rsidRPr="00A7112A" w:rsidRDefault="006478AC" w:rsidP="004814B3">
            <w:pPr>
              <w:jc w:val="center"/>
              <w:rPr>
                <w:sz w:val="16"/>
                <w:szCs w:val="16"/>
              </w:rPr>
            </w:pPr>
            <w:r w:rsidRPr="00A7112A">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478AC" w:rsidRPr="00A7112A" w:rsidRDefault="006478AC" w:rsidP="004814B3">
            <w:pPr>
              <w:jc w:val="center"/>
              <w:rPr>
                <w:sz w:val="16"/>
                <w:szCs w:val="16"/>
              </w:rPr>
            </w:pPr>
            <w:r w:rsidRPr="00A7112A">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78AC" w:rsidRPr="00A7112A" w:rsidRDefault="006478AC" w:rsidP="004814B3">
            <w:pPr>
              <w:jc w:val="center"/>
              <w:rPr>
                <w:sz w:val="16"/>
                <w:szCs w:val="16"/>
              </w:rPr>
            </w:pPr>
            <w:r w:rsidRPr="00A7112A">
              <w:rPr>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6478AC" w:rsidRPr="00A7112A" w:rsidRDefault="006478AC" w:rsidP="004814B3">
            <w:pPr>
              <w:jc w:val="center"/>
              <w:rPr>
                <w:sz w:val="16"/>
                <w:szCs w:val="16"/>
              </w:rPr>
            </w:pPr>
            <w:r w:rsidRPr="00A7112A">
              <w:rPr>
                <w:sz w:val="16"/>
                <w:szCs w:val="16"/>
              </w:rPr>
              <w:t> </w:t>
            </w:r>
          </w:p>
        </w:tc>
        <w:tc>
          <w:tcPr>
            <w:tcW w:w="709" w:type="dxa"/>
            <w:gridSpan w:val="2"/>
            <w:tcBorders>
              <w:top w:val="nil"/>
              <w:left w:val="nil"/>
              <w:bottom w:val="single" w:sz="4" w:space="0" w:color="auto"/>
              <w:right w:val="single" w:sz="4" w:space="0" w:color="auto"/>
            </w:tcBorders>
            <w:shd w:val="clear" w:color="auto" w:fill="auto"/>
            <w:noWrap/>
            <w:hideMark/>
          </w:tcPr>
          <w:p w:rsidR="006478AC" w:rsidRPr="00A7112A" w:rsidRDefault="006478AC" w:rsidP="004814B3">
            <w:pPr>
              <w:jc w:val="center"/>
              <w:rPr>
                <w:sz w:val="16"/>
                <w:szCs w:val="16"/>
              </w:rPr>
            </w:pPr>
            <w:r w:rsidRPr="00A7112A">
              <w:rPr>
                <w:sz w:val="16"/>
                <w:szCs w:val="16"/>
              </w:rPr>
              <w:t> </w:t>
            </w:r>
          </w:p>
        </w:tc>
        <w:tc>
          <w:tcPr>
            <w:tcW w:w="567" w:type="dxa"/>
            <w:gridSpan w:val="2"/>
            <w:tcBorders>
              <w:top w:val="nil"/>
              <w:left w:val="nil"/>
              <w:bottom w:val="single" w:sz="4" w:space="0" w:color="auto"/>
              <w:right w:val="single" w:sz="4" w:space="0" w:color="auto"/>
            </w:tcBorders>
            <w:shd w:val="clear" w:color="auto" w:fill="auto"/>
            <w:noWrap/>
            <w:hideMark/>
          </w:tcPr>
          <w:p w:rsidR="006478AC" w:rsidRPr="00A7112A" w:rsidRDefault="006478AC" w:rsidP="004814B3">
            <w:pPr>
              <w:jc w:val="center"/>
              <w:rPr>
                <w:sz w:val="16"/>
                <w:szCs w:val="16"/>
              </w:rPr>
            </w:pPr>
            <w:r w:rsidRPr="00A7112A">
              <w:rPr>
                <w:sz w:val="16"/>
                <w:szCs w:val="16"/>
              </w:rPr>
              <w:t> </w:t>
            </w:r>
          </w:p>
        </w:tc>
        <w:tc>
          <w:tcPr>
            <w:tcW w:w="424" w:type="dxa"/>
            <w:gridSpan w:val="3"/>
            <w:tcBorders>
              <w:top w:val="nil"/>
              <w:left w:val="nil"/>
              <w:bottom w:val="single" w:sz="4" w:space="0" w:color="auto"/>
              <w:right w:val="single" w:sz="4" w:space="0" w:color="auto"/>
            </w:tcBorders>
            <w:shd w:val="clear" w:color="auto" w:fill="auto"/>
            <w:noWrap/>
            <w:hideMark/>
          </w:tcPr>
          <w:p w:rsidR="006478AC" w:rsidRPr="00A7112A" w:rsidRDefault="006478AC" w:rsidP="004814B3">
            <w:pPr>
              <w:rPr>
                <w:rFonts w:ascii="Arial CYR" w:hAnsi="Arial CYR" w:cs="Arial CYR"/>
                <w:sz w:val="16"/>
                <w:szCs w:val="16"/>
              </w:rPr>
            </w:pPr>
            <w:r w:rsidRPr="00A7112A">
              <w:rPr>
                <w:rFonts w:ascii="Arial CYR" w:hAnsi="Arial CYR" w:cs="Arial CYR"/>
                <w:sz w:val="16"/>
                <w:szCs w:val="16"/>
              </w:rPr>
              <w:t> </w:t>
            </w:r>
          </w:p>
        </w:tc>
        <w:tc>
          <w:tcPr>
            <w:tcW w:w="567" w:type="dxa"/>
            <w:gridSpan w:val="2"/>
            <w:tcBorders>
              <w:top w:val="nil"/>
              <w:left w:val="nil"/>
              <w:bottom w:val="single" w:sz="4" w:space="0" w:color="auto"/>
              <w:right w:val="single" w:sz="4" w:space="0" w:color="auto"/>
            </w:tcBorders>
            <w:shd w:val="clear" w:color="auto" w:fill="auto"/>
            <w:noWrap/>
            <w:hideMark/>
          </w:tcPr>
          <w:p w:rsidR="006478AC" w:rsidRPr="00A7112A" w:rsidRDefault="006478AC" w:rsidP="004814B3">
            <w:pPr>
              <w:rPr>
                <w:rFonts w:ascii="Arial CYR" w:hAnsi="Arial CYR" w:cs="Arial CYR"/>
                <w:sz w:val="16"/>
                <w:szCs w:val="16"/>
              </w:rPr>
            </w:pPr>
            <w:r w:rsidRPr="00A7112A">
              <w:rPr>
                <w:rFonts w:ascii="Arial CYR" w:hAnsi="Arial CYR" w:cs="Arial CYR"/>
                <w:sz w:val="16"/>
                <w:szCs w:val="16"/>
              </w:rPr>
              <w:t> </w:t>
            </w:r>
          </w:p>
        </w:tc>
      </w:tr>
      <w:tr w:rsidR="006478AC" w:rsidRPr="00A7112A" w:rsidTr="006478AC">
        <w:trPr>
          <w:gridAfter w:val="4"/>
          <w:wAfter w:w="982" w:type="dxa"/>
          <w:trHeight w:val="375"/>
        </w:trPr>
        <w:tc>
          <w:tcPr>
            <w:tcW w:w="8947" w:type="dxa"/>
            <w:gridSpan w:val="20"/>
            <w:tcBorders>
              <w:top w:val="single" w:sz="4" w:space="0" w:color="auto"/>
              <w:left w:val="single" w:sz="4" w:space="0" w:color="auto"/>
              <w:bottom w:val="single" w:sz="4" w:space="0" w:color="auto"/>
              <w:right w:val="nil"/>
            </w:tcBorders>
            <w:shd w:val="clear" w:color="auto" w:fill="auto"/>
            <w:noWrap/>
            <w:vAlign w:val="center"/>
            <w:hideMark/>
          </w:tcPr>
          <w:p w:rsidR="006478AC" w:rsidRPr="00A7112A" w:rsidRDefault="006478AC" w:rsidP="004814B3">
            <w:pPr>
              <w:rPr>
                <w:color w:val="000000"/>
                <w:sz w:val="16"/>
                <w:szCs w:val="16"/>
              </w:rPr>
            </w:pPr>
            <w:r w:rsidRPr="00A7112A">
              <w:rPr>
                <w:color w:val="000000"/>
                <w:sz w:val="16"/>
                <w:szCs w:val="16"/>
              </w:rPr>
              <w:t>Итого:</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6478AC" w:rsidRPr="00A7112A" w:rsidRDefault="006478AC" w:rsidP="004814B3">
            <w:pPr>
              <w:jc w:val="center"/>
              <w:rPr>
                <w:sz w:val="16"/>
                <w:szCs w:val="16"/>
              </w:rPr>
            </w:pPr>
            <w:r w:rsidRPr="00A7112A">
              <w:rPr>
                <w:sz w:val="16"/>
                <w:szCs w:val="16"/>
              </w:rPr>
              <w:t> </w:t>
            </w:r>
          </w:p>
        </w:tc>
        <w:tc>
          <w:tcPr>
            <w:tcW w:w="424" w:type="dxa"/>
            <w:gridSpan w:val="3"/>
            <w:tcBorders>
              <w:top w:val="nil"/>
              <w:left w:val="nil"/>
              <w:bottom w:val="single" w:sz="4" w:space="0" w:color="auto"/>
              <w:right w:val="single" w:sz="4" w:space="0" w:color="auto"/>
            </w:tcBorders>
            <w:shd w:val="clear" w:color="auto" w:fill="auto"/>
            <w:vAlign w:val="bottom"/>
            <w:hideMark/>
          </w:tcPr>
          <w:p w:rsidR="006478AC" w:rsidRPr="00A7112A" w:rsidRDefault="006478AC" w:rsidP="004814B3">
            <w:pPr>
              <w:jc w:val="center"/>
              <w:rPr>
                <w:sz w:val="16"/>
                <w:szCs w:val="16"/>
              </w:rPr>
            </w:pPr>
            <w:r w:rsidRPr="00A7112A">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6478AC" w:rsidRPr="00A7112A" w:rsidRDefault="006478AC" w:rsidP="004814B3">
            <w:pPr>
              <w:jc w:val="center"/>
              <w:rPr>
                <w:sz w:val="16"/>
                <w:szCs w:val="16"/>
              </w:rPr>
            </w:pPr>
            <w:r w:rsidRPr="00A7112A">
              <w:rPr>
                <w:sz w:val="16"/>
                <w:szCs w:val="16"/>
              </w:rPr>
              <w:t> </w:t>
            </w:r>
          </w:p>
        </w:tc>
      </w:tr>
      <w:tr w:rsidR="006478AC" w:rsidRPr="00A7112A" w:rsidTr="006478AC">
        <w:trPr>
          <w:trHeight w:val="255"/>
        </w:trPr>
        <w:tc>
          <w:tcPr>
            <w:tcW w:w="3035" w:type="dxa"/>
            <w:gridSpan w:val="4"/>
            <w:tcBorders>
              <w:top w:val="nil"/>
              <w:left w:val="single" w:sz="4" w:space="0" w:color="auto"/>
              <w:bottom w:val="single" w:sz="4" w:space="0" w:color="auto"/>
              <w:right w:val="single" w:sz="4" w:space="0" w:color="auto"/>
            </w:tcBorders>
            <w:shd w:val="clear" w:color="auto" w:fill="auto"/>
            <w:noWrap/>
            <w:vAlign w:val="bottom"/>
            <w:hideMark/>
          </w:tcPr>
          <w:p w:rsidR="006478AC" w:rsidRPr="00A7112A" w:rsidRDefault="006478AC" w:rsidP="004814B3">
            <w:pPr>
              <w:rPr>
                <w:sz w:val="16"/>
                <w:szCs w:val="16"/>
              </w:rPr>
            </w:pPr>
            <w:r w:rsidRPr="00A7112A">
              <w:rPr>
                <w:sz w:val="16"/>
                <w:szCs w:val="16"/>
              </w:rPr>
              <w:t xml:space="preserve">из них за счет средств федерального </w:t>
            </w:r>
            <w:proofErr w:type="spellStart"/>
            <w:r w:rsidRPr="00A7112A">
              <w:rPr>
                <w:sz w:val="16"/>
                <w:szCs w:val="16"/>
              </w:rPr>
              <w:t>бюджета</w:t>
            </w:r>
            <w:proofErr w:type="gramStart"/>
            <w:r w:rsidRPr="00A7112A">
              <w:rPr>
                <w:sz w:val="16"/>
                <w:szCs w:val="16"/>
              </w:rPr>
              <w:t>,р</w:t>
            </w:r>
            <w:proofErr w:type="gramEnd"/>
            <w:r w:rsidRPr="00A7112A">
              <w:rPr>
                <w:sz w:val="16"/>
                <w:szCs w:val="16"/>
              </w:rPr>
              <w:t>ублей</w:t>
            </w:r>
            <w:proofErr w:type="spellEnd"/>
          </w:p>
        </w:tc>
        <w:tc>
          <w:tcPr>
            <w:tcW w:w="657" w:type="dxa"/>
            <w:gridSpan w:val="2"/>
            <w:tcBorders>
              <w:top w:val="nil"/>
              <w:left w:val="nil"/>
              <w:bottom w:val="single" w:sz="4" w:space="0" w:color="auto"/>
              <w:right w:val="single" w:sz="4" w:space="0" w:color="auto"/>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1444" w:type="dxa"/>
            <w:gridSpan w:val="4"/>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978" w:type="dxa"/>
            <w:gridSpan w:val="2"/>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1120" w:type="dxa"/>
            <w:gridSpan w:val="3"/>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236" w:type="dxa"/>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768" w:type="dxa"/>
            <w:gridSpan w:val="2"/>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487" w:type="dxa"/>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236" w:type="dxa"/>
            <w:gridSpan w:val="2"/>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619" w:type="dxa"/>
            <w:gridSpan w:val="2"/>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236" w:type="dxa"/>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632" w:type="dxa"/>
            <w:gridSpan w:val="2"/>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236" w:type="dxa"/>
            <w:gridSpan w:val="2"/>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249" w:type="dxa"/>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318" w:type="dxa"/>
            <w:tcBorders>
              <w:top w:val="nil"/>
              <w:left w:val="single" w:sz="4" w:space="0" w:color="auto"/>
              <w:bottom w:val="single" w:sz="4" w:space="0" w:color="auto"/>
              <w:right w:val="single" w:sz="4" w:space="0" w:color="auto"/>
            </w:tcBorders>
            <w:shd w:val="clear" w:color="auto" w:fill="auto"/>
            <w:vAlign w:val="bottom"/>
            <w:hideMark/>
          </w:tcPr>
          <w:p w:rsidR="006478AC" w:rsidRPr="00A7112A" w:rsidRDefault="006478AC" w:rsidP="004814B3">
            <w:pPr>
              <w:jc w:val="center"/>
              <w:rPr>
                <w:sz w:val="16"/>
                <w:szCs w:val="16"/>
              </w:rPr>
            </w:pPr>
            <w:r w:rsidRPr="00A7112A">
              <w:rPr>
                <w:sz w:val="16"/>
                <w:szCs w:val="16"/>
              </w:rPr>
              <w:t> </w:t>
            </w:r>
          </w:p>
        </w:tc>
        <w:tc>
          <w:tcPr>
            <w:tcW w:w="236" w:type="dxa"/>
            <w:tcBorders>
              <w:top w:val="nil"/>
              <w:left w:val="nil"/>
              <w:bottom w:val="single" w:sz="4" w:space="0" w:color="auto"/>
              <w:right w:val="single" w:sz="4" w:space="0" w:color="auto"/>
            </w:tcBorders>
            <w:shd w:val="clear" w:color="auto" w:fill="auto"/>
            <w:vAlign w:val="bottom"/>
            <w:hideMark/>
          </w:tcPr>
          <w:p w:rsidR="006478AC" w:rsidRPr="00A7112A" w:rsidRDefault="006478AC" w:rsidP="004814B3">
            <w:pPr>
              <w:jc w:val="center"/>
              <w:rPr>
                <w:sz w:val="16"/>
                <w:szCs w:val="16"/>
              </w:rPr>
            </w:pPr>
          </w:p>
        </w:tc>
      </w:tr>
      <w:tr w:rsidR="006478AC" w:rsidRPr="00A7112A" w:rsidTr="006478AC">
        <w:trPr>
          <w:trHeight w:val="255"/>
        </w:trPr>
        <w:tc>
          <w:tcPr>
            <w:tcW w:w="6114" w:type="dxa"/>
            <w:gridSpan w:val="12"/>
            <w:tcBorders>
              <w:top w:val="single" w:sz="4" w:space="0" w:color="auto"/>
              <w:left w:val="single" w:sz="4" w:space="0" w:color="auto"/>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из них за счет средств бюджета субъекта Российской Федерации, рублей</w:t>
            </w:r>
          </w:p>
        </w:tc>
        <w:tc>
          <w:tcPr>
            <w:tcW w:w="1120" w:type="dxa"/>
            <w:gridSpan w:val="3"/>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236" w:type="dxa"/>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768" w:type="dxa"/>
            <w:gridSpan w:val="2"/>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487" w:type="dxa"/>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236" w:type="dxa"/>
            <w:gridSpan w:val="2"/>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619" w:type="dxa"/>
            <w:gridSpan w:val="2"/>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236" w:type="dxa"/>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632" w:type="dxa"/>
            <w:gridSpan w:val="2"/>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236" w:type="dxa"/>
            <w:gridSpan w:val="2"/>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249" w:type="dxa"/>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318" w:type="dxa"/>
            <w:tcBorders>
              <w:top w:val="nil"/>
              <w:left w:val="single" w:sz="4" w:space="0" w:color="auto"/>
              <w:bottom w:val="single" w:sz="4" w:space="0" w:color="auto"/>
              <w:right w:val="single" w:sz="4" w:space="0" w:color="auto"/>
            </w:tcBorders>
            <w:shd w:val="clear" w:color="auto" w:fill="auto"/>
            <w:vAlign w:val="bottom"/>
            <w:hideMark/>
          </w:tcPr>
          <w:p w:rsidR="006478AC" w:rsidRPr="00A7112A" w:rsidRDefault="006478AC" w:rsidP="004814B3">
            <w:pPr>
              <w:jc w:val="center"/>
              <w:rPr>
                <w:sz w:val="16"/>
                <w:szCs w:val="16"/>
              </w:rPr>
            </w:pPr>
            <w:r w:rsidRPr="00A7112A">
              <w:rPr>
                <w:sz w:val="16"/>
                <w:szCs w:val="16"/>
              </w:rPr>
              <w:t> </w:t>
            </w:r>
          </w:p>
        </w:tc>
        <w:tc>
          <w:tcPr>
            <w:tcW w:w="236" w:type="dxa"/>
            <w:tcBorders>
              <w:top w:val="nil"/>
              <w:left w:val="nil"/>
              <w:bottom w:val="single" w:sz="4" w:space="0" w:color="auto"/>
              <w:right w:val="single" w:sz="4" w:space="0" w:color="auto"/>
            </w:tcBorders>
            <w:shd w:val="clear" w:color="auto" w:fill="auto"/>
            <w:vAlign w:val="bottom"/>
            <w:hideMark/>
          </w:tcPr>
          <w:p w:rsidR="006478AC" w:rsidRPr="00A7112A" w:rsidRDefault="006478AC" w:rsidP="004814B3">
            <w:pPr>
              <w:jc w:val="center"/>
              <w:rPr>
                <w:sz w:val="16"/>
                <w:szCs w:val="16"/>
              </w:rPr>
            </w:pPr>
          </w:p>
        </w:tc>
      </w:tr>
      <w:tr w:rsidR="006478AC" w:rsidRPr="00A7112A" w:rsidTr="006478AC">
        <w:trPr>
          <w:trHeight w:val="255"/>
        </w:trPr>
        <w:tc>
          <w:tcPr>
            <w:tcW w:w="5136" w:type="dxa"/>
            <w:gridSpan w:val="10"/>
            <w:tcBorders>
              <w:top w:val="single" w:sz="4" w:space="0" w:color="auto"/>
              <w:left w:val="single" w:sz="4" w:space="0" w:color="auto"/>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из них за счет средств местного бюджета, рублей</w:t>
            </w:r>
          </w:p>
        </w:tc>
        <w:tc>
          <w:tcPr>
            <w:tcW w:w="978" w:type="dxa"/>
            <w:gridSpan w:val="2"/>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1120" w:type="dxa"/>
            <w:gridSpan w:val="3"/>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236" w:type="dxa"/>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768" w:type="dxa"/>
            <w:gridSpan w:val="2"/>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487" w:type="dxa"/>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236" w:type="dxa"/>
            <w:gridSpan w:val="2"/>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619" w:type="dxa"/>
            <w:gridSpan w:val="2"/>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236" w:type="dxa"/>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632" w:type="dxa"/>
            <w:gridSpan w:val="2"/>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236" w:type="dxa"/>
            <w:gridSpan w:val="2"/>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249" w:type="dxa"/>
            <w:tcBorders>
              <w:top w:val="nil"/>
              <w:left w:val="nil"/>
              <w:bottom w:val="single" w:sz="4" w:space="0" w:color="auto"/>
              <w:right w:val="nil"/>
            </w:tcBorders>
            <w:shd w:val="clear" w:color="auto" w:fill="auto"/>
            <w:noWrap/>
            <w:vAlign w:val="bottom"/>
            <w:hideMark/>
          </w:tcPr>
          <w:p w:rsidR="006478AC" w:rsidRPr="00A7112A" w:rsidRDefault="006478AC" w:rsidP="004814B3">
            <w:pPr>
              <w:rPr>
                <w:sz w:val="16"/>
                <w:szCs w:val="16"/>
              </w:rPr>
            </w:pPr>
            <w:r w:rsidRPr="00A7112A">
              <w:rPr>
                <w:sz w:val="16"/>
                <w:szCs w:val="16"/>
              </w:rPr>
              <w:t> </w:t>
            </w:r>
          </w:p>
        </w:tc>
        <w:tc>
          <w:tcPr>
            <w:tcW w:w="318" w:type="dxa"/>
            <w:tcBorders>
              <w:top w:val="nil"/>
              <w:left w:val="single" w:sz="4" w:space="0" w:color="auto"/>
              <w:bottom w:val="single" w:sz="4" w:space="0" w:color="auto"/>
              <w:right w:val="single" w:sz="4" w:space="0" w:color="auto"/>
            </w:tcBorders>
            <w:shd w:val="clear" w:color="auto" w:fill="auto"/>
            <w:vAlign w:val="bottom"/>
            <w:hideMark/>
          </w:tcPr>
          <w:p w:rsidR="006478AC" w:rsidRPr="00A7112A" w:rsidRDefault="006478AC" w:rsidP="004814B3">
            <w:pPr>
              <w:jc w:val="center"/>
              <w:rPr>
                <w:sz w:val="16"/>
                <w:szCs w:val="16"/>
              </w:rPr>
            </w:pPr>
            <w:r w:rsidRPr="00A7112A">
              <w:rPr>
                <w:sz w:val="16"/>
                <w:szCs w:val="16"/>
              </w:rPr>
              <w:t> </w:t>
            </w:r>
          </w:p>
        </w:tc>
        <w:tc>
          <w:tcPr>
            <w:tcW w:w="236" w:type="dxa"/>
            <w:tcBorders>
              <w:top w:val="nil"/>
              <w:left w:val="nil"/>
              <w:bottom w:val="single" w:sz="4" w:space="0" w:color="auto"/>
              <w:right w:val="single" w:sz="4" w:space="0" w:color="auto"/>
            </w:tcBorders>
            <w:shd w:val="clear" w:color="auto" w:fill="auto"/>
            <w:vAlign w:val="bottom"/>
            <w:hideMark/>
          </w:tcPr>
          <w:p w:rsidR="006478AC" w:rsidRPr="00A7112A" w:rsidRDefault="006478AC" w:rsidP="004814B3">
            <w:pPr>
              <w:jc w:val="center"/>
              <w:rPr>
                <w:sz w:val="16"/>
                <w:szCs w:val="16"/>
              </w:rPr>
            </w:pPr>
          </w:p>
        </w:tc>
      </w:tr>
      <w:tr w:rsidR="006478AC" w:rsidRPr="00A7112A" w:rsidTr="006478AC">
        <w:trPr>
          <w:trHeight w:val="255"/>
        </w:trPr>
        <w:tc>
          <w:tcPr>
            <w:tcW w:w="3035" w:type="dxa"/>
            <w:gridSpan w:val="4"/>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657" w:type="dxa"/>
            <w:gridSpan w:val="2"/>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1444" w:type="dxa"/>
            <w:gridSpan w:val="4"/>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978" w:type="dxa"/>
            <w:gridSpan w:val="2"/>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1120" w:type="dxa"/>
            <w:gridSpan w:val="3"/>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236" w:type="dxa"/>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768" w:type="dxa"/>
            <w:gridSpan w:val="2"/>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487" w:type="dxa"/>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236" w:type="dxa"/>
            <w:gridSpan w:val="2"/>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619" w:type="dxa"/>
            <w:gridSpan w:val="2"/>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236" w:type="dxa"/>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632" w:type="dxa"/>
            <w:gridSpan w:val="2"/>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236" w:type="dxa"/>
            <w:gridSpan w:val="2"/>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249" w:type="dxa"/>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318"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b/>
                <w:bCs/>
                <w:sz w:val="16"/>
                <w:szCs w:val="16"/>
              </w:rPr>
            </w:pPr>
          </w:p>
        </w:tc>
        <w:tc>
          <w:tcPr>
            <w:tcW w:w="236"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r>
      <w:tr w:rsidR="006478AC" w:rsidRPr="00A7112A" w:rsidTr="006478AC">
        <w:trPr>
          <w:trHeight w:val="255"/>
        </w:trPr>
        <w:tc>
          <w:tcPr>
            <w:tcW w:w="3692" w:type="dxa"/>
            <w:gridSpan w:val="6"/>
            <w:tcBorders>
              <w:top w:val="nil"/>
              <w:left w:val="nil"/>
              <w:bottom w:val="nil"/>
              <w:right w:val="nil"/>
            </w:tcBorders>
            <w:shd w:val="clear" w:color="auto" w:fill="auto"/>
            <w:noWrap/>
            <w:vAlign w:val="bottom"/>
            <w:hideMark/>
          </w:tcPr>
          <w:p w:rsidR="006478AC" w:rsidRPr="00A7112A" w:rsidRDefault="006478AC" w:rsidP="004814B3">
            <w:pPr>
              <w:rPr>
                <w:sz w:val="16"/>
                <w:szCs w:val="16"/>
              </w:rPr>
            </w:pPr>
            <w:r w:rsidRPr="00A7112A">
              <w:rPr>
                <w:sz w:val="16"/>
                <w:szCs w:val="16"/>
              </w:rPr>
              <w:t>Примечание*:</w:t>
            </w:r>
          </w:p>
        </w:tc>
        <w:tc>
          <w:tcPr>
            <w:tcW w:w="1444" w:type="dxa"/>
            <w:gridSpan w:val="4"/>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978" w:type="dxa"/>
            <w:gridSpan w:val="2"/>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1120" w:type="dxa"/>
            <w:gridSpan w:val="3"/>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236" w:type="dxa"/>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768" w:type="dxa"/>
            <w:gridSpan w:val="2"/>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487" w:type="dxa"/>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236" w:type="dxa"/>
            <w:gridSpan w:val="2"/>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619" w:type="dxa"/>
            <w:gridSpan w:val="2"/>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236" w:type="dxa"/>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632" w:type="dxa"/>
            <w:gridSpan w:val="2"/>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236" w:type="dxa"/>
            <w:gridSpan w:val="2"/>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249" w:type="dxa"/>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318" w:type="dxa"/>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236" w:type="dxa"/>
            <w:tcBorders>
              <w:top w:val="nil"/>
              <w:left w:val="nil"/>
              <w:bottom w:val="nil"/>
              <w:right w:val="nil"/>
            </w:tcBorders>
            <w:shd w:val="clear" w:color="auto" w:fill="auto"/>
            <w:vAlign w:val="bottom"/>
            <w:hideMark/>
          </w:tcPr>
          <w:p w:rsidR="006478AC" w:rsidRPr="00A7112A" w:rsidRDefault="006478AC" w:rsidP="004814B3">
            <w:pPr>
              <w:rPr>
                <w:sz w:val="16"/>
                <w:szCs w:val="16"/>
              </w:rPr>
            </w:pPr>
          </w:p>
        </w:tc>
      </w:tr>
      <w:tr w:rsidR="006478AC" w:rsidRPr="00A7112A" w:rsidTr="006478AC">
        <w:trPr>
          <w:trHeight w:val="255"/>
        </w:trPr>
        <w:tc>
          <w:tcPr>
            <w:tcW w:w="3035" w:type="dxa"/>
            <w:gridSpan w:val="4"/>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657" w:type="dxa"/>
            <w:gridSpan w:val="2"/>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1444" w:type="dxa"/>
            <w:gridSpan w:val="4"/>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978" w:type="dxa"/>
            <w:gridSpan w:val="2"/>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1120" w:type="dxa"/>
            <w:gridSpan w:val="3"/>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236" w:type="dxa"/>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768" w:type="dxa"/>
            <w:gridSpan w:val="2"/>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487" w:type="dxa"/>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236" w:type="dxa"/>
            <w:gridSpan w:val="2"/>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619" w:type="dxa"/>
            <w:gridSpan w:val="2"/>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236" w:type="dxa"/>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632" w:type="dxa"/>
            <w:gridSpan w:val="2"/>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236" w:type="dxa"/>
            <w:gridSpan w:val="2"/>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249" w:type="dxa"/>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318" w:type="dxa"/>
            <w:tcBorders>
              <w:top w:val="nil"/>
              <w:left w:val="nil"/>
              <w:bottom w:val="nil"/>
              <w:right w:val="nil"/>
            </w:tcBorders>
            <w:shd w:val="clear" w:color="auto" w:fill="auto"/>
            <w:vAlign w:val="bottom"/>
            <w:hideMark/>
          </w:tcPr>
          <w:p w:rsidR="006478AC" w:rsidRPr="00A7112A" w:rsidRDefault="006478AC" w:rsidP="004814B3">
            <w:pPr>
              <w:rPr>
                <w:sz w:val="16"/>
                <w:szCs w:val="16"/>
              </w:rPr>
            </w:pPr>
          </w:p>
        </w:tc>
        <w:tc>
          <w:tcPr>
            <w:tcW w:w="236" w:type="dxa"/>
            <w:tcBorders>
              <w:top w:val="nil"/>
              <w:left w:val="nil"/>
              <w:bottom w:val="nil"/>
              <w:right w:val="nil"/>
            </w:tcBorders>
            <w:shd w:val="clear" w:color="auto" w:fill="auto"/>
            <w:vAlign w:val="bottom"/>
            <w:hideMark/>
          </w:tcPr>
          <w:p w:rsidR="006478AC" w:rsidRPr="00A7112A" w:rsidRDefault="006478AC" w:rsidP="004814B3">
            <w:pPr>
              <w:rPr>
                <w:sz w:val="16"/>
                <w:szCs w:val="16"/>
              </w:rPr>
            </w:pPr>
          </w:p>
        </w:tc>
      </w:tr>
      <w:tr w:rsidR="006478AC" w:rsidRPr="00A7112A" w:rsidTr="006478AC">
        <w:trPr>
          <w:gridAfter w:val="4"/>
          <w:wAfter w:w="982" w:type="dxa"/>
          <w:trHeight w:val="255"/>
        </w:trPr>
        <w:tc>
          <w:tcPr>
            <w:tcW w:w="10505" w:type="dxa"/>
            <w:gridSpan w:val="27"/>
            <w:tcBorders>
              <w:top w:val="nil"/>
              <w:left w:val="nil"/>
              <w:bottom w:val="nil"/>
              <w:right w:val="nil"/>
            </w:tcBorders>
            <w:shd w:val="clear" w:color="auto" w:fill="auto"/>
            <w:noWrap/>
            <w:vAlign w:val="bottom"/>
            <w:hideMark/>
          </w:tcPr>
          <w:p w:rsidR="006478AC" w:rsidRPr="00A7112A" w:rsidRDefault="006478AC" w:rsidP="004814B3">
            <w:pPr>
              <w:rPr>
                <w:sz w:val="16"/>
                <w:szCs w:val="16"/>
              </w:rPr>
            </w:pPr>
            <w:r w:rsidRPr="00A7112A">
              <w:rPr>
                <w:sz w:val="16"/>
                <w:szCs w:val="16"/>
              </w:rPr>
              <w:t>*  В случае</w:t>
            </w:r>
            <w:proofErr w:type="gramStart"/>
            <w:r w:rsidRPr="00A7112A">
              <w:rPr>
                <w:sz w:val="16"/>
                <w:szCs w:val="16"/>
              </w:rPr>
              <w:t>,</w:t>
            </w:r>
            <w:proofErr w:type="gramEnd"/>
            <w:r w:rsidRPr="00A7112A">
              <w:rPr>
                <w:sz w:val="16"/>
                <w:szCs w:val="16"/>
              </w:rPr>
              <w:t xml:space="preserve"> если размер социальной выплаты составляет более 35 %, в Примечании указывается источник финансирования</w:t>
            </w:r>
          </w:p>
        </w:tc>
      </w:tr>
      <w:tr w:rsidR="006478AC" w:rsidRPr="00A7112A" w:rsidTr="006478AC">
        <w:trPr>
          <w:trHeight w:val="255"/>
        </w:trPr>
        <w:tc>
          <w:tcPr>
            <w:tcW w:w="3035" w:type="dxa"/>
            <w:gridSpan w:val="4"/>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657" w:type="dxa"/>
            <w:gridSpan w:val="2"/>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1444" w:type="dxa"/>
            <w:gridSpan w:val="4"/>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978" w:type="dxa"/>
            <w:gridSpan w:val="2"/>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1120" w:type="dxa"/>
            <w:gridSpan w:val="3"/>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236" w:type="dxa"/>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768" w:type="dxa"/>
            <w:gridSpan w:val="2"/>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487" w:type="dxa"/>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236" w:type="dxa"/>
            <w:gridSpan w:val="2"/>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619" w:type="dxa"/>
            <w:gridSpan w:val="2"/>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236" w:type="dxa"/>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632" w:type="dxa"/>
            <w:gridSpan w:val="2"/>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236" w:type="dxa"/>
            <w:gridSpan w:val="2"/>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249" w:type="dxa"/>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318" w:type="dxa"/>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c>
          <w:tcPr>
            <w:tcW w:w="236" w:type="dxa"/>
            <w:tcBorders>
              <w:top w:val="nil"/>
              <w:left w:val="nil"/>
              <w:bottom w:val="nil"/>
              <w:right w:val="nil"/>
            </w:tcBorders>
            <w:shd w:val="clear" w:color="auto" w:fill="auto"/>
            <w:noWrap/>
            <w:vAlign w:val="bottom"/>
            <w:hideMark/>
          </w:tcPr>
          <w:p w:rsidR="006478AC" w:rsidRPr="00A7112A" w:rsidRDefault="006478AC" w:rsidP="004814B3">
            <w:pPr>
              <w:rPr>
                <w:sz w:val="16"/>
                <w:szCs w:val="16"/>
              </w:rPr>
            </w:pPr>
          </w:p>
        </w:tc>
      </w:tr>
      <w:tr w:rsidR="006478AC" w:rsidRPr="00A7112A" w:rsidTr="006478AC">
        <w:trPr>
          <w:trHeight w:val="255"/>
        </w:trPr>
        <w:tc>
          <w:tcPr>
            <w:tcW w:w="7234" w:type="dxa"/>
            <w:gridSpan w:val="15"/>
            <w:tcBorders>
              <w:top w:val="nil"/>
              <w:left w:val="nil"/>
              <w:bottom w:val="nil"/>
              <w:right w:val="nil"/>
            </w:tcBorders>
            <w:shd w:val="clear" w:color="auto" w:fill="auto"/>
            <w:vAlign w:val="center"/>
            <w:hideMark/>
          </w:tcPr>
          <w:p w:rsidR="006478AC" w:rsidRPr="00A7112A" w:rsidRDefault="006478AC" w:rsidP="004814B3">
            <w:pPr>
              <w:rPr>
                <w:sz w:val="16"/>
                <w:szCs w:val="16"/>
              </w:rPr>
            </w:pPr>
            <w:r w:rsidRPr="00A7112A">
              <w:rPr>
                <w:sz w:val="16"/>
                <w:szCs w:val="16"/>
              </w:rPr>
              <w:t xml:space="preserve">Ф.И.О. исполнителя </w:t>
            </w:r>
          </w:p>
        </w:tc>
        <w:tc>
          <w:tcPr>
            <w:tcW w:w="236" w:type="dxa"/>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768" w:type="dxa"/>
            <w:gridSpan w:val="2"/>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487" w:type="dxa"/>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236" w:type="dxa"/>
            <w:gridSpan w:val="2"/>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619" w:type="dxa"/>
            <w:gridSpan w:val="2"/>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236" w:type="dxa"/>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632" w:type="dxa"/>
            <w:gridSpan w:val="2"/>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236" w:type="dxa"/>
            <w:gridSpan w:val="2"/>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249"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318"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r>
      <w:tr w:rsidR="006478AC" w:rsidRPr="00A7112A" w:rsidTr="006478AC">
        <w:trPr>
          <w:trHeight w:val="255"/>
        </w:trPr>
        <w:tc>
          <w:tcPr>
            <w:tcW w:w="7234" w:type="dxa"/>
            <w:gridSpan w:val="15"/>
            <w:tcBorders>
              <w:top w:val="nil"/>
              <w:left w:val="nil"/>
              <w:bottom w:val="nil"/>
              <w:right w:val="nil"/>
            </w:tcBorders>
            <w:shd w:val="clear" w:color="auto" w:fill="auto"/>
            <w:vAlign w:val="center"/>
            <w:hideMark/>
          </w:tcPr>
          <w:p w:rsidR="006478AC" w:rsidRPr="00A7112A" w:rsidRDefault="006478AC" w:rsidP="004814B3">
            <w:pPr>
              <w:rPr>
                <w:sz w:val="16"/>
                <w:szCs w:val="16"/>
              </w:rPr>
            </w:pPr>
            <w:r w:rsidRPr="00A7112A">
              <w:rPr>
                <w:sz w:val="16"/>
                <w:szCs w:val="16"/>
              </w:rPr>
              <w:t>Должность</w:t>
            </w:r>
          </w:p>
        </w:tc>
        <w:tc>
          <w:tcPr>
            <w:tcW w:w="236" w:type="dxa"/>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768" w:type="dxa"/>
            <w:gridSpan w:val="2"/>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487" w:type="dxa"/>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236" w:type="dxa"/>
            <w:gridSpan w:val="2"/>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619" w:type="dxa"/>
            <w:gridSpan w:val="2"/>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236" w:type="dxa"/>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632" w:type="dxa"/>
            <w:gridSpan w:val="2"/>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236" w:type="dxa"/>
            <w:gridSpan w:val="2"/>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249"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318"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r>
      <w:tr w:rsidR="006478AC" w:rsidRPr="00A7112A" w:rsidTr="006478AC">
        <w:trPr>
          <w:trHeight w:val="255"/>
        </w:trPr>
        <w:tc>
          <w:tcPr>
            <w:tcW w:w="7234" w:type="dxa"/>
            <w:gridSpan w:val="15"/>
            <w:tcBorders>
              <w:top w:val="nil"/>
              <w:left w:val="nil"/>
              <w:bottom w:val="nil"/>
              <w:right w:val="nil"/>
            </w:tcBorders>
            <w:shd w:val="clear" w:color="auto" w:fill="auto"/>
            <w:vAlign w:val="center"/>
            <w:hideMark/>
          </w:tcPr>
          <w:p w:rsidR="006478AC" w:rsidRPr="00A7112A" w:rsidRDefault="006478AC" w:rsidP="004814B3">
            <w:pPr>
              <w:rPr>
                <w:sz w:val="16"/>
                <w:szCs w:val="16"/>
              </w:rPr>
            </w:pPr>
            <w:r w:rsidRPr="00A7112A">
              <w:rPr>
                <w:sz w:val="16"/>
                <w:szCs w:val="16"/>
              </w:rPr>
              <w:t>Контактный телефон исполнителя 8 (</w:t>
            </w:r>
            <w:proofErr w:type="gramStart"/>
            <w:r w:rsidRPr="00A7112A">
              <w:rPr>
                <w:sz w:val="16"/>
                <w:szCs w:val="16"/>
              </w:rPr>
              <w:t xml:space="preserve">      )</w:t>
            </w:r>
            <w:proofErr w:type="gramEnd"/>
          </w:p>
        </w:tc>
        <w:tc>
          <w:tcPr>
            <w:tcW w:w="236" w:type="dxa"/>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768" w:type="dxa"/>
            <w:gridSpan w:val="2"/>
            <w:tcBorders>
              <w:top w:val="nil"/>
              <w:left w:val="nil"/>
              <w:bottom w:val="nil"/>
              <w:right w:val="nil"/>
            </w:tcBorders>
            <w:shd w:val="clear" w:color="auto" w:fill="auto"/>
            <w:noWrap/>
            <w:vAlign w:val="center"/>
            <w:hideMark/>
          </w:tcPr>
          <w:p w:rsidR="006478AC" w:rsidRPr="00A7112A" w:rsidRDefault="006478AC" w:rsidP="004814B3">
            <w:pPr>
              <w:jc w:val="right"/>
              <w:rPr>
                <w:sz w:val="16"/>
                <w:szCs w:val="16"/>
              </w:rPr>
            </w:pPr>
          </w:p>
        </w:tc>
        <w:tc>
          <w:tcPr>
            <w:tcW w:w="487" w:type="dxa"/>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236" w:type="dxa"/>
            <w:gridSpan w:val="2"/>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619" w:type="dxa"/>
            <w:gridSpan w:val="2"/>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236" w:type="dxa"/>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632" w:type="dxa"/>
            <w:gridSpan w:val="2"/>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236" w:type="dxa"/>
            <w:gridSpan w:val="2"/>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249"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318"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r>
      <w:tr w:rsidR="006478AC" w:rsidRPr="00A7112A" w:rsidTr="006478AC">
        <w:trPr>
          <w:trHeight w:val="255"/>
        </w:trPr>
        <w:tc>
          <w:tcPr>
            <w:tcW w:w="7234" w:type="dxa"/>
            <w:gridSpan w:val="15"/>
            <w:tcBorders>
              <w:top w:val="nil"/>
              <w:left w:val="nil"/>
              <w:bottom w:val="nil"/>
              <w:right w:val="nil"/>
            </w:tcBorders>
            <w:shd w:val="clear" w:color="auto" w:fill="auto"/>
            <w:vAlign w:val="center"/>
            <w:hideMark/>
          </w:tcPr>
          <w:p w:rsidR="006478AC" w:rsidRDefault="006478AC" w:rsidP="004814B3">
            <w:pPr>
              <w:rPr>
                <w:sz w:val="16"/>
                <w:szCs w:val="16"/>
              </w:rPr>
            </w:pPr>
            <w:r w:rsidRPr="00A7112A">
              <w:rPr>
                <w:sz w:val="16"/>
                <w:szCs w:val="16"/>
              </w:rPr>
              <w:t>Дата</w:t>
            </w:r>
          </w:p>
          <w:p w:rsidR="00A3445E" w:rsidRDefault="00A3445E" w:rsidP="004814B3">
            <w:pPr>
              <w:rPr>
                <w:sz w:val="16"/>
                <w:szCs w:val="16"/>
              </w:rPr>
            </w:pPr>
          </w:p>
          <w:p w:rsidR="00A3445E" w:rsidRPr="00A7112A" w:rsidRDefault="00A3445E" w:rsidP="004814B3">
            <w:pPr>
              <w:rPr>
                <w:sz w:val="16"/>
                <w:szCs w:val="16"/>
              </w:rPr>
            </w:pPr>
          </w:p>
        </w:tc>
        <w:tc>
          <w:tcPr>
            <w:tcW w:w="236" w:type="dxa"/>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768" w:type="dxa"/>
            <w:gridSpan w:val="2"/>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487" w:type="dxa"/>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236" w:type="dxa"/>
            <w:gridSpan w:val="2"/>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619" w:type="dxa"/>
            <w:gridSpan w:val="2"/>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236" w:type="dxa"/>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632" w:type="dxa"/>
            <w:gridSpan w:val="2"/>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236" w:type="dxa"/>
            <w:gridSpan w:val="2"/>
            <w:tcBorders>
              <w:top w:val="nil"/>
              <w:left w:val="nil"/>
              <w:bottom w:val="nil"/>
              <w:right w:val="nil"/>
            </w:tcBorders>
            <w:shd w:val="clear" w:color="auto" w:fill="auto"/>
            <w:vAlign w:val="center"/>
            <w:hideMark/>
          </w:tcPr>
          <w:p w:rsidR="006478AC" w:rsidRPr="00A7112A" w:rsidRDefault="006478AC" w:rsidP="004814B3">
            <w:pPr>
              <w:jc w:val="right"/>
              <w:rPr>
                <w:sz w:val="16"/>
                <w:szCs w:val="16"/>
              </w:rPr>
            </w:pPr>
          </w:p>
        </w:tc>
        <w:tc>
          <w:tcPr>
            <w:tcW w:w="249"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318"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r>
      <w:tr w:rsidR="006478AC" w:rsidRPr="00A7112A" w:rsidTr="006478AC">
        <w:trPr>
          <w:trHeight w:val="255"/>
        </w:trPr>
        <w:tc>
          <w:tcPr>
            <w:tcW w:w="3035" w:type="dxa"/>
            <w:gridSpan w:val="4"/>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657" w:type="dxa"/>
            <w:gridSpan w:val="2"/>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1444" w:type="dxa"/>
            <w:gridSpan w:val="4"/>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978" w:type="dxa"/>
            <w:gridSpan w:val="2"/>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1120" w:type="dxa"/>
            <w:gridSpan w:val="3"/>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768" w:type="dxa"/>
            <w:gridSpan w:val="2"/>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487"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236" w:type="dxa"/>
            <w:gridSpan w:val="2"/>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619" w:type="dxa"/>
            <w:gridSpan w:val="2"/>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632" w:type="dxa"/>
            <w:gridSpan w:val="2"/>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236" w:type="dxa"/>
            <w:gridSpan w:val="2"/>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249"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318"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r>
      <w:tr w:rsidR="006478AC" w:rsidRPr="00A7112A" w:rsidTr="006478AC">
        <w:trPr>
          <w:trHeight w:val="255"/>
        </w:trPr>
        <w:tc>
          <w:tcPr>
            <w:tcW w:w="3035" w:type="dxa"/>
            <w:gridSpan w:val="4"/>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657" w:type="dxa"/>
            <w:gridSpan w:val="2"/>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1444" w:type="dxa"/>
            <w:gridSpan w:val="4"/>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978" w:type="dxa"/>
            <w:gridSpan w:val="2"/>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1120" w:type="dxa"/>
            <w:gridSpan w:val="3"/>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768" w:type="dxa"/>
            <w:gridSpan w:val="2"/>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487"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236" w:type="dxa"/>
            <w:gridSpan w:val="2"/>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619" w:type="dxa"/>
            <w:gridSpan w:val="2"/>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632" w:type="dxa"/>
            <w:gridSpan w:val="2"/>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236" w:type="dxa"/>
            <w:gridSpan w:val="2"/>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249"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318"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6478AC" w:rsidRPr="00A7112A" w:rsidRDefault="006478AC" w:rsidP="004814B3">
            <w:pPr>
              <w:rPr>
                <w:rFonts w:ascii="Arial CYR" w:hAnsi="Arial CYR" w:cs="Arial CYR"/>
                <w:sz w:val="16"/>
                <w:szCs w:val="16"/>
              </w:rPr>
            </w:pPr>
          </w:p>
        </w:tc>
      </w:tr>
    </w:tbl>
    <w:p w:rsidR="00A3445E" w:rsidRPr="00484013" w:rsidRDefault="00A3445E" w:rsidP="00A3445E">
      <w:pPr>
        <w:autoSpaceDE w:val="0"/>
        <w:autoSpaceDN w:val="0"/>
        <w:adjustRightInd w:val="0"/>
        <w:jc w:val="right"/>
        <w:rPr>
          <w:color w:val="000000"/>
          <w:sz w:val="26"/>
          <w:szCs w:val="26"/>
        </w:rPr>
      </w:pPr>
      <w:r w:rsidRPr="00484013">
        <w:rPr>
          <w:color w:val="000000"/>
          <w:sz w:val="26"/>
          <w:szCs w:val="26"/>
        </w:rPr>
        <w:t xml:space="preserve">Приложение № </w:t>
      </w:r>
      <w:r>
        <w:rPr>
          <w:color w:val="000000"/>
          <w:sz w:val="26"/>
          <w:szCs w:val="26"/>
        </w:rPr>
        <w:t>4</w:t>
      </w:r>
    </w:p>
    <w:p w:rsidR="00A3445E" w:rsidRPr="00484013" w:rsidRDefault="00A3445E" w:rsidP="00A3445E">
      <w:pPr>
        <w:autoSpaceDE w:val="0"/>
        <w:autoSpaceDN w:val="0"/>
        <w:adjustRightInd w:val="0"/>
        <w:jc w:val="right"/>
        <w:rPr>
          <w:color w:val="000000"/>
          <w:sz w:val="26"/>
          <w:szCs w:val="26"/>
        </w:rPr>
      </w:pPr>
    </w:p>
    <w:p w:rsidR="00A3445E" w:rsidRDefault="00A3445E" w:rsidP="00A3445E">
      <w:pPr>
        <w:autoSpaceDE w:val="0"/>
        <w:autoSpaceDN w:val="0"/>
        <w:adjustRightInd w:val="0"/>
        <w:jc w:val="right"/>
        <w:rPr>
          <w:color w:val="000000"/>
          <w:sz w:val="26"/>
          <w:szCs w:val="26"/>
        </w:rPr>
      </w:pPr>
      <w:r w:rsidRPr="00484013">
        <w:rPr>
          <w:color w:val="000000"/>
          <w:sz w:val="26"/>
          <w:szCs w:val="26"/>
        </w:rPr>
        <w:t xml:space="preserve">к подпрограмме «Обеспечение жильем молодых </w:t>
      </w:r>
    </w:p>
    <w:p w:rsidR="00A3445E" w:rsidRPr="00484013" w:rsidRDefault="00A3445E" w:rsidP="00A3445E">
      <w:pPr>
        <w:autoSpaceDE w:val="0"/>
        <w:autoSpaceDN w:val="0"/>
        <w:adjustRightInd w:val="0"/>
        <w:jc w:val="right"/>
        <w:rPr>
          <w:color w:val="000000"/>
          <w:sz w:val="26"/>
          <w:szCs w:val="26"/>
        </w:rPr>
      </w:pPr>
      <w:r w:rsidRPr="00484013">
        <w:rPr>
          <w:color w:val="000000"/>
          <w:sz w:val="26"/>
          <w:szCs w:val="26"/>
        </w:rPr>
        <w:t>семей Анучинского муниципального района</w:t>
      </w:r>
    </w:p>
    <w:p w:rsidR="00A3445E" w:rsidRDefault="00A3445E" w:rsidP="00A3445E">
      <w:pPr>
        <w:autoSpaceDE w:val="0"/>
        <w:autoSpaceDN w:val="0"/>
        <w:adjustRightInd w:val="0"/>
        <w:jc w:val="right"/>
        <w:rPr>
          <w:color w:val="000000"/>
          <w:sz w:val="26"/>
          <w:szCs w:val="26"/>
        </w:rPr>
      </w:pPr>
      <w:r w:rsidRPr="00484013">
        <w:rPr>
          <w:color w:val="000000"/>
          <w:sz w:val="26"/>
          <w:szCs w:val="26"/>
        </w:rPr>
        <w:t>на 2015-2019 годы» МЦП «Развитие социально-</w:t>
      </w:r>
    </w:p>
    <w:p w:rsidR="00A3445E" w:rsidRPr="00484013" w:rsidRDefault="00A3445E" w:rsidP="00A3445E">
      <w:pPr>
        <w:autoSpaceDE w:val="0"/>
        <w:autoSpaceDN w:val="0"/>
        <w:adjustRightInd w:val="0"/>
        <w:jc w:val="right"/>
        <w:rPr>
          <w:color w:val="000000"/>
          <w:sz w:val="26"/>
          <w:szCs w:val="26"/>
        </w:rPr>
      </w:pPr>
      <w:r w:rsidRPr="00484013">
        <w:rPr>
          <w:color w:val="000000"/>
          <w:sz w:val="26"/>
          <w:szCs w:val="26"/>
        </w:rPr>
        <w:t xml:space="preserve">культурной сферы Анучинского </w:t>
      </w:r>
    </w:p>
    <w:p w:rsidR="00A3445E" w:rsidRPr="00484013" w:rsidRDefault="00A3445E" w:rsidP="00A3445E">
      <w:pPr>
        <w:autoSpaceDE w:val="0"/>
        <w:autoSpaceDN w:val="0"/>
        <w:adjustRightInd w:val="0"/>
        <w:jc w:val="right"/>
        <w:rPr>
          <w:color w:val="000000"/>
          <w:sz w:val="26"/>
          <w:szCs w:val="26"/>
        </w:rPr>
      </w:pPr>
      <w:r w:rsidRPr="00484013">
        <w:rPr>
          <w:color w:val="000000"/>
          <w:sz w:val="26"/>
          <w:szCs w:val="26"/>
        </w:rPr>
        <w:t>муниципального района  на 2015-2019 годы»,</w:t>
      </w:r>
    </w:p>
    <w:p w:rsidR="00A3445E" w:rsidRPr="00484013" w:rsidRDefault="00A3445E" w:rsidP="00A3445E">
      <w:pPr>
        <w:autoSpaceDE w:val="0"/>
        <w:autoSpaceDN w:val="0"/>
        <w:adjustRightInd w:val="0"/>
        <w:jc w:val="right"/>
        <w:rPr>
          <w:color w:val="000000"/>
          <w:sz w:val="26"/>
          <w:szCs w:val="26"/>
        </w:rPr>
      </w:pPr>
      <w:proofErr w:type="gramStart"/>
      <w:r w:rsidRPr="00484013">
        <w:rPr>
          <w:color w:val="000000"/>
          <w:sz w:val="26"/>
          <w:szCs w:val="26"/>
        </w:rPr>
        <w:t>утвержденной</w:t>
      </w:r>
      <w:proofErr w:type="gramEnd"/>
      <w:r w:rsidRPr="00484013">
        <w:rPr>
          <w:color w:val="000000"/>
          <w:sz w:val="26"/>
          <w:szCs w:val="26"/>
        </w:rPr>
        <w:t xml:space="preserve"> постановлением</w:t>
      </w:r>
    </w:p>
    <w:p w:rsidR="00A3445E" w:rsidRDefault="00A3445E" w:rsidP="00A3445E">
      <w:pPr>
        <w:autoSpaceDE w:val="0"/>
        <w:autoSpaceDN w:val="0"/>
        <w:adjustRightInd w:val="0"/>
        <w:jc w:val="right"/>
        <w:rPr>
          <w:color w:val="000000"/>
          <w:sz w:val="26"/>
          <w:szCs w:val="26"/>
        </w:rPr>
      </w:pPr>
      <w:r w:rsidRPr="00484013">
        <w:rPr>
          <w:color w:val="000000"/>
          <w:sz w:val="26"/>
          <w:szCs w:val="26"/>
        </w:rPr>
        <w:t xml:space="preserve">администрации Анучинского </w:t>
      </w:r>
      <w:proofErr w:type="gramStart"/>
      <w:r w:rsidRPr="00484013">
        <w:rPr>
          <w:color w:val="000000"/>
          <w:sz w:val="26"/>
          <w:szCs w:val="26"/>
        </w:rPr>
        <w:t>муниципального</w:t>
      </w:r>
      <w:proofErr w:type="gramEnd"/>
      <w:r w:rsidRPr="00484013">
        <w:rPr>
          <w:color w:val="000000"/>
          <w:sz w:val="26"/>
          <w:szCs w:val="26"/>
        </w:rPr>
        <w:t xml:space="preserve"> </w:t>
      </w:r>
    </w:p>
    <w:p w:rsidR="00A3445E" w:rsidRPr="00484013" w:rsidRDefault="00A3445E" w:rsidP="00A3445E">
      <w:pPr>
        <w:autoSpaceDE w:val="0"/>
        <w:autoSpaceDN w:val="0"/>
        <w:adjustRightInd w:val="0"/>
        <w:jc w:val="right"/>
        <w:rPr>
          <w:color w:val="000000"/>
          <w:sz w:val="26"/>
          <w:szCs w:val="26"/>
        </w:rPr>
      </w:pPr>
      <w:r w:rsidRPr="00484013">
        <w:rPr>
          <w:color w:val="000000"/>
          <w:sz w:val="26"/>
          <w:szCs w:val="26"/>
        </w:rPr>
        <w:t>района  от «25 сентября» 2014г.  № 475</w:t>
      </w:r>
    </w:p>
    <w:p w:rsidR="00A3445E" w:rsidRDefault="00A3445E" w:rsidP="00A3445E">
      <w:pPr>
        <w:autoSpaceDE w:val="0"/>
        <w:autoSpaceDN w:val="0"/>
        <w:adjustRightInd w:val="0"/>
        <w:jc w:val="both"/>
        <w:rPr>
          <w:sz w:val="26"/>
          <w:szCs w:val="26"/>
        </w:rPr>
      </w:pPr>
    </w:p>
    <w:p w:rsidR="00A3445E" w:rsidRPr="00484013" w:rsidRDefault="00A3445E" w:rsidP="00A3445E">
      <w:pPr>
        <w:autoSpaceDE w:val="0"/>
        <w:autoSpaceDN w:val="0"/>
        <w:adjustRightInd w:val="0"/>
        <w:jc w:val="both"/>
        <w:rPr>
          <w:sz w:val="26"/>
          <w:szCs w:val="26"/>
        </w:rPr>
      </w:pPr>
    </w:p>
    <w:p w:rsidR="00A3445E" w:rsidRPr="00484013" w:rsidRDefault="00A3445E" w:rsidP="00A3445E">
      <w:pPr>
        <w:autoSpaceDE w:val="0"/>
        <w:autoSpaceDN w:val="0"/>
        <w:adjustRightInd w:val="0"/>
        <w:jc w:val="center"/>
        <w:rPr>
          <w:b/>
          <w:bCs/>
          <w:sz w:val="26"/>
          <w:szCs w:val="26"/>
        </w:rPr>
      </w:pPr>
      <w:r w:rsidRPr="00484013">
        <w:rPr>
          <w:b/>
          <w:bCs/>
          <w:sz w:val="26"/>
          <w:szCs w:val="26"/>
        </w:rPr>
        <w:t>ПОРЯДОК</w:t>
      </w:r>
    </w:p>
    <w:p w:rsidR="00A3445E" w:rsidRPr="00484013" w:rsidRDefault="00A3445E" w:rsidP="00A3445E">
      <w:pPr>
        <w:autoSpaceDE w:val="0"/>
        <w:autoSpaceDN w:val="0"/>
        <w:adjustRightInd w:val="0"/>
        <w:jc w:val="center"/>
        <w:rPr>
          <w:b/>
          <w:bCs/>
          <w:sz w:val="26"/>
          <w:szCs w:val="26"/>
        </w:rPr>
      </w:pPr>
      <w:r w:rsidRPr="00484013">
        <w:rPr>
          <w:b/>
          <w:bCs/>
          <w:sz w:val="26"/>
          <w:szCs w:val="26"/>
        </w:rPr>
        <w:t>предоставления и расходования субсидий, выделяемых</w:t>
      </w:r>
    </w:p>
    <w:p w:rsidR="00A3445E" w:rsidRPr="00484013" w:rsidRDefault="00A3445E" w:rsidP="00A3445E">
      <w:pPr>
        <w:autoSpaceDE w:val="0"/>
        <w:autoSpaceDN w:val="0"/>
        <w:adjustRightInd w:val="0"/>
        <w:jc w:val="center"/>
        <w:rPr>
          <w:b/>
          <w:bCs/>
          <w:sz w:val="26"/>
          <w:szCs w:val="26"/>
        </w:rPr>
      </w:pPr>
      <w:r w:rsidRPr="00484013">
        <w:rPr>
          <w:b/>
          <w:bCs/>
          <w:sz w:val="26"/>
          <w:szCs w:val="26"/>
        </w:rPr>
        <w:t>из краевого бюджета бюджетам муниципальных образований</w:t>
      </w:r>
    </w:p>
    <w:p w:rsidR="00A3445E" w:rsidRPr="00484013" w:rsidRDefault="00A3445E" w:rsidP="00A3445E">
      <w:pPr>
        <w:autoSpaceDE w:val="0"/>
        <w:autoSpaceDN w:val="0"/>
        <w:adjustRightInd w:val="0"/>
        <w:jc w:val="center"/>
        <w:rPr>
          <w:b/>
          <w:bCs/>
          <w:sz w:val="26"/>
          <w:szCs w:val="26"/>
        </w:rPr>
      </w:pPr>
      <w:r>
        <w:rPr>
          <w:b/>
          <w:bCs/>
          <w:sz w:val="26"/>
          <w:szCs w:val="26"/>
        </w:rPr>
        <w:t>П</w:t>
      </w:r>
      <w:r w:rsidRPr="00484013">
        <w:rPr>
          <w:b/>
          <w:bCs/>
          <w:sz w:val="26"/>
          <w:szCs w:val="26"/>
        </w:rPr>
        <w:t>риморского края на социальные выплаты молодым семьям</w:t>
      </w:r>
    </w:p>
    <w:p w:rsidR="00A3445E" w:rsidRPr="00484013" w:rsidRDefault="00A3445E" w:rsidP="00A3445E">
      <w:pPr>
        <w:autoSpaceDE w:val="0"/>
        <w:autoSpaceDN w:val="0"/>
        <w:adjustRightInd w:val="0"/>
        <w:jc w:val="center"/>
        <w:rPr>
          <w:bCs/>
          <w:sz w:val="26"/>
          <w:szCs w:val="26"/>
        </w:rPr>
      </w:pPr>
      <w:r w:rsidRPr="00484013">
        <w:rPr>
          <w:b/>
          <w:bCs/>
          <w:sz w:val="26"/>
          <w:szCs w:val="26"/>
        </w:rPr>
        <w:t xml:space="preserve">для приобретения (строительства) жилья </w:t>
      </w:r>
      <w:proofErr w:type="spellStart"/>
      <w:r w:rsidRPr="00484013">
        <w:rPr>
          <w:b/>
          <w:bCs/>
          <w:sz w:val="26"/>
          <w:szCs w:val="26"/>
        </w:rPr>
        <w:t>экономкласса</w:t>
      </w:r>
      <w:proofErr w:type="spellEnd"/>
    </w:p>
    <w:p w:rsidR="00A3445E" w:rsidRPr="00484013" w:rsidRDefault="00A3445E" w:rsidP="00A3445E">
      <w:pPr>
        <w:autoSpaceDE w:val="0"/>
        <w:autoSpaceDN w:val="0"/>
        <w:adjustRightInd w:val="0"/>
        <w:jc w:val="center"/>
        <w:outlineLvl w:val="0"/>
        <w:rPr>
          <w:bCs/>
          <w:sz w:val="26"/>
          <w:szCs w:val="26"/>
        </w:rPr>
      </w:pPr>
    </w:p>
    <w:p w:rsidR="00A3445E" w:rsidRPr="00484013" w:rsidRDefault="00A3445E" w:rsidP="00A3445E">
      <w:pPr>
        <w:autoSpaceDE w:val="0"/>
        <w:autoSpaceDN w:val="0"/>
        <w:adjustRightInd w:val="0"/>
        <w:jc w:val="both"/>
        <w:rPr>
          <w:bCs/>
          <w:sz w:val="26"/>
          <w:szCs w:val="26"/>
        </w:rPr>
      </w:pPr>
    </w:p>
    <w:p w:rsidR="00A3445E" w:rsidRPr="00484013" w:rsidRDefault="00A3445E" w:rsidP="00A3445E">
      <w:pPr>
        <w:autoSpaceDE w:val="0"/>
        <w:autoSpaceDN w:val="0"/>
        <w:adjustRightInd w:val="0"/>
        <w:ind w:firstLine="540"/>
        <w:jc w:val="both"/>
        <w:rPr>
          <w:bCs/>
          <w:sz w:val="26"/>
          <w:szCs w:val="26"/>
        </w:rPr>
      </w:pPr>
      <w:r w:rsidRPr="00484013">
        <w:rPr>
          <w:bCs/>
          <w:sz w:val="26"/>
          <w:szCs w:val="26"/>
        </w:rPr>
        <w:t xml:space="preserve">1. </w:t>
      </w:r>
      <w:proofErr w:type="gramStart"/>
      <w:r w:rsidRPr="00484013">
        <w:rPr>
          <w:bCs/>
          <w:sz w:val="26"/>
          <w:szCs w:val="26"/>
        </w:rPr>
        <w:t xml:space="preserve">Настоящий Порядок определяет цели, условия предоставления и расходования субсидий из краевого бюджета, в том числе источником финансового обеспечения которых является субсидия из федерального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r w:rsidRPr="00484013">
        <w:rPr>
          <w:bCs/>
          <w:sz w:val="26"/>
          <w:szCs w:val="26"/>
        </w:rPr>
        <w:t>экономкласса</w:t>
      </w:r>
      <w:proofErr w:type="spellEnd"/>
      <w:r w:rsidRPr="00484013">
        <w:rPr>
          <w:bCs/>
          <w:sz w:val="26"/>
          <w:szCs w:val="26"/>
        </w:rPr>
        <w:t xml:space="preserve"> (далее - субсидии), критерии отбора муниципальных образований Приморского края для предоставления указанных субсидий, методику расчета субсидий и порядок возврата субсидий в случае</w:t>
      </w:r>
      <w:proofErr w:type="gramEnd"/>
      <w:r w:rsidRPr="00484013">
        <w:rPr>
          <w:bCs/>
          <w:sz w:val="26"/>
          <w:szCs w:val="26"/>
        </w:rPr>
        <w:t xml:space="preserve"> нарушения условий, установленных при их предоставлении.</w:t>
      </w:r>
    </w:p>
    <w:p w:rsidR="00A3445E" w:rsidRPr="00484013" w:rsidRDefault="00A3445E" w:rsidP="00A3445E">
      <w:pPr>
        <w:autoSpaceDE w:val="0"/>
        <w:autoSpaceDN w:val="0"/>
        <w:adjustRightInd w:val="0"/>
        <w:ind w:firstLine="540"/>
        <w:jc w:val="both"/>
        <w:rPr>
          <w:bCs/>
          <w:sz w:val="26"/>
          <w:szCs w:val="26"/>
        </w:rPr>
      </w:pPr>
      <w:r w:rsidRPr="00484013">
        <w:rPr>
          <w:bCs/>
          <w:sz w:val="26"/>
          <w:szCs w:val="26"/>
        </w:rPr>
        <w:t xml:space="preserve">2. </w:t>
      </w:r>
      <w:proofErr w:type="gramStart"/>
      <w:r w:rsidRPr="00484013">
        <w:rPr>
          <w:bCs/>
          <w:sz w:val="26"/>
          <w:szCs w:val="26"/>
        </w:rPr>
        <w:t xml:space="preserve">Субсидии предоставляются бюджетам городских округов, муниципальных районов и городских поселений Приморского края (далее - муниципальные образования) в целях </w:t>
      </w:r>
      <w:proofErr w:type="spellStart"/>
      <w:r w:rsidRPr="00484013">
        <w:rPr>
          <w:bCs/>
          <w:sz w:val="26"/>
          <w:szCs w:val="26"/>
        </w:rPr>
        <w:t>софинансирования</w:t>
      </w:r>
      <w:proofErr w:type="spellEnd"/>
      <w:r w:rsidRPr="00484013">
        <w:rPr>
          <w:bCs/>
          <w:sz w:val="26"/>
          <w:szCs w:val="26"/>
        </w:rPr>
        <w:t xml:space="preserve"> расходных обязательств муниципальных образований, возникающих при выполнении полномочий органов местного самоуправления муниципальных образований (далее - уполномоченные органы местного самоуправления) по предоставлению социальных выплат молодым семьям для приобретения (строительства) жилья </w:t>
      </w:r>
      <w:proofErr w:type="spellStart"/>
      <w:r w:rsidRPr="00484013">
        <w:rPr>
          <w:bCs/>
          <w:sz w:val="26"/>
          <w:szCs w:val="26"/>
        </w:rPr>
        <w:t>экономкласса</w:t>
      </w:r>
      <w:proofErr w:type="spellEnd"/>
      <w:r w:rsidRPr="00484013">
        <w:rPr>
          <w:bCs/>
          <w:sz w:val="26"/>
          <w:szCs w:val="26"/>
        </w:rPr>
        <w:t xml:space="preserve"> (далее - социальные выплаты молодым семьям) согласно </w:t>
      </w:r>
      <w:hyperlink r:id="rId29" w:history="1">
        <w:r w:rsidRPr="00484013">
          <w:rPr>
            <w:bCs/>
            <w:color w:val="0000FF"/>
            <w:sz w:val="26"/>
            <w:szCs w:val="26"/>
          </w:rPr>
          <w:t>постановлению</w:t>
        </w:r>
      </w:hyperlink>
      <w:r w:rsidRPr="00484013">
        <w:rPr>
          <w:bCs/>
          <w:sz w:val="26"/>
          <w:szCs w:val="26"/>
        </w:rPr>
        <w:t xml:space="preserve"> Правительства Российской Федерации от 17 декабря</w:t>
      </w:r>
      <w:proofErr w:type="gramEnd"/>
      <w:r w:rsidRPr="00484013">
        <w:rPr>
          <w:bCs/>
          <w:sz w:val="26"/>
          <w:szCs w:val="26"/>
        </w:rPr>
        <w:t xml:space="preserve"> 2010 года N 1050 "О федеральной целевой программе "Жилище" на 2015 - 2020 годы".</w:t>
      </w:r>
    </w:p>
    <w:p w:rsidR="00A3445E" w:rsidRPr="00484013" w:rsidRDefault="00A3445E" w:rsidP="00A3445E">
      <w:pPr>
        <w:autoSpaceDE w:val="0"/>
        <w:autoSpaceDN w:val="0"/>
        <w:adjustRightInd w:val="0"/>
        <w:ind w:firstLine="540"/>
        <w:jc w:val="both"/>
        <w:rPr>
          <w:bCs/>
          <w:sz w:val="26"/>
          <w:szCs w:val="26"/>
        </w:rPr>
      </w:pPr>
      <w:r w:rsidRPr="00484013">
        <w:rPr>
          <w:bCs/>
          <w:sz w:val="26"/>
          <w:szCs w:val="26"/>
        </w:rPr>
        <w:t>3. Субсидии предоставляются муниципальным образованиям при условиях:</w:t>
      </w:r>
    </w:p>
    <w:p w:rsidR="00A3445E" w:rsidRPr="00484013" w:rsidRDefault="00A3445E" w:rsidP="00A3445E">
      <w:pPr>
        <w:autoSpaceDE w:val="0"/>
        <w:autoSpaceDN w:val="0"/>
        <w:adjustRightInd w:val="0"/>
        <w:ind w:firstLine="540"/>
        <w:jc w:val="both"/>
        <w:rPr>
          <w:bCs/>
          <w:sz w:val="26"/>
          <w:szCs w:val="26"/>
        </w:rPr>
      </w:pPr>
      <w:proofErr w:type="gramStart"/>
      <w:r w:rsidRPr="00484013">
        <w:rPr>
          <w:bCs/>
          <w:sz w:val="26"/>
          <w:szCs w:val="26"/>
        </w:rPr>
        <w:t>а) принятия муниципальной программы, предусматривающей расходные обязательства муниципального образования по предоставлению социальной выплаты молодым семьям (далее - муниципальная программа);</w:t>
      </w:r>
      <w:proofErr w:type="gramEnd"/>
    </w:p>
    <w:p w:rsidR="00A3445E" w:rsidRPr="00484013" w:rsidRDefault="00A3445E" w:rsidP="00A3445E">
      <w:pPr>
        <w:autoSpaceDE w:val="0"/>
        <w:autoSpaceDN w:val="0"/>
        <w:adjustRightInd w:val="0"/>
        <w:ind w:firstLine="540"/>
        <w:jc w:val="both"/>
        <w:rPr>
          <w:bCs/>
          <w:sz w:val="26"/>
          <w:szCs w:val="26"/>
        </w:rPr>
      </w:pPr>
      <w:r w:rsidRPr="00484013">
        <w:rPr>
          <w:bCs/>
          <w:sz w:val="26"/>
          <w:szCs w:val="26"/>
        </w:rPr>
        <w:t xml:space="preserve">б) принятия муниципального </w:t>
      </w:r>
      <w:r w:rsidRPr="00501197">
        <w:rPr>
          <w:rFonts w:eastAsia="SimSun"/>
          <w:sz w:val="28"/>
          <w:szCs w:val="28"/>
          <w:lang w:eastAsia="zh-CN"/>
        </w:rPr>
        <w:t xml:space="preserve">правового акта </w:t>
      </w:r>
      <w:r w:rsidRPr="00147462">
        <w:rPr>
          <w:rFonts w:eastAsia="SimSun"/>
          <w:sz w:val="26"/>
          <w:szCs w:val="26"/>
          <w:lang w:eastAsia="zh-CN"/>
        </w:rPr>
        <w:t>о бюджете муниципального образования</w:t>
      </w:r>
      <w:r w:rsidRPr="00484013">
        <w:rPr>
          <w:bCs/>
          <w:sz w:val="26"/>
          <w:szCs w:val="26"/>
        </w:rPr>
        <w:t xml:space="preserve"> на очередной финансовый год (на очередной финансовый год и плановый период), предусматривающего бюджетные ассигнования на реализацию расходных обязательств по предоставлению социальных выплат молодым семьям;</w:t>
      </w:r>
    </w:p>
    <w:p w:rsidR="00A3445E" w:rsidRPr="00484013" w:rsidRDefault="00A3445E" w:rsidP="00A3445E">
      <w:pPr>
        <w:autoSpaceDE w:val="0"/>
        <w:autoSpaceDN w:val="0"/>
        <w:adjustRightInd w:val="0"/>
        <w:ind w:firstLine="540"/>
        <w:jc w:val="both"/>
        <w:rPr>
          <w:bCs/>
          <w:sz w:val="26"/>
          <w:szCs w:val="26"/>
        </w:rPr>
      </w:pPr>
      <w:r w:rsidRPr="00484013">
        <w:rPr>
          <w:bCs/>
          <w:sz w:val="26"/>
          <w:szCs w:val="26"/>
        </w:rPr>
        <w:t>в) снижения (отсутствия) кредиторской задолженности муниципального образования по оплате труда и начислениям на оплату труда работников муниципальных учреждений, а также кредиторской задолженности по оплате коммунальных услуг муниципальными учреждениями, сложившейся на первое число месяца, предшествующего дате подаче заявления на получение субсидии с указанием потребности (далее - заявление).</w:t>
      </w:r>
    </w:p>
    <w:p w:rsidR="00A3445E" w:rsidRPr="00484013" w:rsidRDefault="00A3445E" w:rsidP="00A3445E">
      <w:pPr>
        <w:autoSpaceDE w:val="0"/>
        <w:autoSpaceDN w:val="0"/>
        <w:adjustRightInd w:val="0"/>
        <w:ind w:firstLine="540"/>
        <w:jc w:val="both"/>
        <w:rPr>
          <w:bCs/>
          <w:sz w:val="26"/>
          <w:szCs w:val="26"/>
        </w:rPr>
      </w:pPr>
      <w:r w:rsidRPr="00484013">
        <w:rPr>
          <w:bCs/>
          <w:sz w:val="26"/>
          <w:szCs w:val="26"/>
        </w:rPr>
        <w:t xml:space="preserve">4. </w:t>
      </w:r>
      <w:proofErr w:type="gramStart"/>
      <w:r w:rsidRPr="00484013">
        <w:rPr>
          <w:bCs/>
          <w:sz w:val="26"/>
          <w:szCs w:val="26"/>
        </w:rPr>
        <w:t xml:space="preserve">Критерием отбора муниципальных образований для предоставления субсидий является формирование уполномоченными органами местного самоуправления, </w:t>
      </w:r>
      <w:r w:rsidRPr="00484013">
        <w:rPr>
          <w:bCs/>
          <w:sz w:val="26"/>
          <w:szCs w:val="26"/>
        </w:rPr>
        <w:lastRenderedPageBreak/>
        <w:t xml:space="preserve">муниципальным образованием списков молодых семей - участников, изъявивших желание получить социальную выплату в планируемом году в рамках реализации </w:t>
      </w:r>
      <w:hyperlink r:id="rId30" w:history="1">
        <w:r w:rsidRPr="00484013">
          <w:rPr>
            <w:bCs/>
            <w:color w:val="0000FF"/>
            <w:sz w:val="26"/>
            <w:szCs w:val="26"/>
          </w:rPr>
          <w:t>подпрограммы N 3</w:t>
        </w:r>
      </w:hyperlink>
      <w:r w:rsidRPr="00484013">
        <w:rPr>
          <w:bCs/>
          <w:sz w:val="26"/>
          <w:szCs w:val="26"/>
        </w:rPr>
        <w:t xml:space="preserve"> "Обеспечение жильем молодых семей Приморского края" на 2013 - 2020 годы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w:t>
      </w:r>
      <w:proofErr w:type="gramEnd"/>
      <w:r w:rsidRPr="00484013">
        <w:rPr>
          <w:bCs/>
          <w:sz w:val="26"/>
          <w:szCs w:val="26"/>
        </w:rPr>
        <w:t xml:space="preserve"> - 2020 годы</w:t>
      </w:r>
      <w:proofErr w:type="gramStart"/>
      <w:r w:rsidRPr="00484013">
        <w:rPr>
          <w:bCs/>
          <w:sz w:val="26"/>
          <w:szCs w:val="26"/>
        </w:rPr>
        <w:t>.</w:t>
      </w:r>
      <w:proofErr w:type="gramEnd"/>
      <w:r>
        <w:rPr>
          <w:bCs/>
          <w:sz w:val="26"/>
          <w:szCs w:val="26"/>
        </w:rPr>
        <w:t xml:space="preserve"> </w:t>
      </w:r>
      <w:r w:rsidRPr="00484013">
        <w:rPr>
          <w:bCs/>
          <w:sz w:val="26"/>
          <w:szCs w:val="26"/>
        </w:rPr>
        <w:t>(</w:t>
      </w:r>
      <w:proofErr w:type="gramStart"/>
      <w:r w:rsidRPr="00484013">
        <w:rPr>
          <w:bCs/>
          <w:sz w:val="26"/>
          <w:szCs w:val="26"/>
        </w:rPr>
        <w:t>в</w:t>
      </w:r>
      <w:proofErr w:type="gramEnd"/>
      <w:r w:rsidRPr="00484013">
        <w:rPr>
          <w:bCs/>
          <w:sz w:val="26"/>
          <w:szCs w:val="26"/>
        </w:rPr>
        <w:t xml:space="preserve"> ред. </w:t>
      </w:r>
      <w:hyperlink r:id="rId31" w:history="1">
        <w:r w:rsidRPr="00484013">
          <w:rPr>
            <w:bCs/>
            <w:color w:val="0000FF"/>
            <w:sz w:val="26"/>
            <w:szCs w:val="26"/>
          </w:rPr>
          <w:t>Постановления</w:t>
        </w:r>
      </w:hyperlink>
      <w:r w:rsidRPr="00484013">
        <w:rPr>
          <w:bCs/>
          <w:sz w:val="26"/>
          <w:szCs w:val="26"/>
        </w:rPr>
        <w:t xml:space="preserve"> Администрации Приморского края от 01.04.2016 N 124-па)</w:t>
      </w:r>
    </w:p>
    <w:p w:rsidR="00A3445E" w:rsidRPr="00484013" w:rsidRDefault="00A3445E" w:rsidP="00A3445E">
      <w:pPr>
        <w:autoSpaceDE w:val="0"/>
        <w:autoSpaceDN w:val="0"/>
        <w:adjustRightInd w:val="0"/>
        <w:ind w:firstLine="540"/>
        <w:jc w:val="both"/>
        <w:rPr>
          <w:bCs/>
          <w:sz w:val="26"/>
          <w:szCs w:val="26"/>
        </w:rPr>
      </w:pPr>
      <w:bookmarkStart w:id="61" w:name="Par18"/>
      <w:bookmarkEnd w:id="61"/>
      <w:r w:rsidRPr="00484013">
        <w:rPr>
          <w:bCs/>
          <w:sz w:val="26"/>
          <w:szCs w:val="26"/>
        </w:rPr>
        <w:t xml:space="preserve">5. Для получения субсидии </w:t>
      </w:r>
      <w:r w:rsidRPr="00BD1D80">
        <w:rPr>
          <w:bCs/>
          <w:sz w:val="26"/>
          <w:szCs w:val="26"/>
        </w:rPr>
        <w:t>администрация Анучинского муниципального района</w:t>
      </w:r>
      <w:r w:rsidRPr="00484013">
        <w:rPr>
          <w:bCs/>
          <w:sz w:val="26"/>
          <w:szCs w:val="26"/>
        </w:rPr>
        <w:t xml:space="preserve"> в срок</w:t>
      </w:r>
      <w:r>
        <w:rPr>
          <w:bCs/>
          <w:sz w:val="26"/>
          <w:szCs w:val="26"/>
        </w:rPr>
        <w:t xml:space="preserve"> </w:t>
      </w:r>
      <w:r w:rsidRPr="00484013">
        <w:rPr>
          <w:bCs/>
          <w:sz w:val="26"/>
          <w:szCs w:val="26"/>
        </w:rPr>
        <w:t>до 25 декабря года, предшествующего году предоставления социальной выплаты молодым семьям, представляют в департамент по делам молодежи Приморского края следующие документы:</w:t>
      </w:r>
    </w:p>
    <w:p w:rsidR="00A3445E" w:rsidRPr="00484013" w:rsidRDefault="00A3445E" w:rsidP="00A3445E">
      <w:pPr>
        <w:autoSpaceDE w:val="0"/>
        <w:autoSpaceDN w:val="0"/>
        <w:adjustRightInd w:val="0"/>
        <w:ind w:firstLine="540"/>
        <w:jc w:val="both"/>
        <w:rPr>
          <w:bCs/>
          <w:sz w:val="26"/>
          <w:szCs w:val="26"/>
        </w:rPr>
      </w:pPr>
      <w:r w:rsidRPr="00484013">
        <w:rPr>
          <w:bCs/>
          <w:sz w:val="26"/>
          <w:szCs w:val="26"/>
        </w:rPr>
        <w:t>заявление;</w:t>
      </w:r>
    </w:p>
    <w:p w:rsidR="00A3445E" w:rsidRPr="00484013" w:rsidRDefault="00A3445E" w:rsidP="00A3445E">
      <w:pPr>
        <w:autoSpaceDE w:val="0"/>
        <w:autoSpaceDN w:val="0"/>
        <w:adjustRightInd w:val="0"/>
        <w:ind w:firstLine="540"/>
        <w:jc w:val="both"/>
        <w:rPr>
          <w:bCs/>
          <w:sz w:val="26"/>
          <w:szCs w:val="26"/>
        </w:rPr>
      </w:pPr>
      <w:r w:rsidRPr="00484013">
        <w:rPr>
          <w:bCs/>
          <w:sz w:val="26"/>
          <w:szCs w:val="26"/>
        </w:rPr>
        <w:t>утвержденную муниципальную программу;</w:t>
      </w:r>
    </w:p>
    <w:p w:rsidR="00A3445E" w:rsidRPr="00484013" w:rsidRDefault="00A3445E" w:rsidP="00A3445E">
      <w:pPr>
        <w:autoSpaceDE w:val="0"/>
        <w:autoSpaceDN w:val="0"/>
        <w:adjustRightInd w:val="0"/>
        <w:ind w:firstLine="540"/>
        <w:jc w:val="both"/>
        <w:rPr>
          <w:bCs/>
          <w:sz w:val="26"/>
          <w:szCs w:val="26"/>
        </w:rPr>
      </w:pPr>
      <w:r w:rsidRPr="00484013">
        <w:rPr>
          <w:bCs/>
          <w:sz w:val="26"/>
          <w:szCs w:val="26"/>
        </w:rPr>
        <w:t>выписку из муниципального правового акта о бюджете муниципального образования на очередной финансовый год (на очередной финансовый год и плановый период), предусматривающую бюджетные ассигнования на реализацию расходных обязательств по предоставлению социальных выплат молодым семьям;</w:t>
      </w:r>
    </w:p>
    <w:p w:rsidR="00A3445E" w:rsidRPr="00484013" w:rsidRDefault="00A3445E" w:rsidP="00A3445E">
      <w:pPr>
        <w:autoSpaceDE w:val="0"/>
        <w:autoSpaceDN w:val="0"/>
        <w:adjustRightInd w:val="0"/>
        <w:ind w:firstLine="540"/>
        <w:jc w:val="both"/>
        <w:rPr>
          <w:bCs/>
          <w:sz w:val="26"/>
          <w:szCs w:val="26"/>
        </w:rPr>
      </w:pPr>
      <w:r w:rsidRPr="00484013">
        <w:rPr>
          <w:bCs/>
          <w:sz w:val="26"/>
          <w:szCs w:val="26"/>
        </w:rPr>
        <w:t>документ, подтверждающий снижение (отсутствие) кредиторской задолженности муниципального образования по оплате труда и начислениям на оплату труда работников муниципальных учреждений, а также кредиторской задолженности по оплате коммунальных услуг муниципальными учреждениями, сложившейся на первое число месяца, предшествующего дате подаче заявления.</w:t>
      </w:r>
    </w:p>
    <w:p w:rsidR="00A3445E" w:rsidRPr="00484013" w:rsidRDefault="00A3445E" w:rsidP="00A3445E">
      <w:pPr>
        <w:autoSpaceDE w:val="0"/>
        <w:autoSpaceDN w:val="0"/>
        <w:adjustRightInd w:val="0"/>
        <w:ind w:firstLine="540"/>
        <w:jc w:val="both"/>
        <w:rPr>
          <w:bCs/>
          <w:sz w:val="26"/>
          <w:szCs w:val="26"/>
        </w:rPr>
      </w:pPr>
      <w:r w:rsidRPr="00484013">
        <w:rPr>
          <w:bCs/>
          <w:sz w:val="26"/>
          <w:szCs w:val="26"/>
        </w:rPr>
        <w:t>6. Субсидии предоставляются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департаменту по делам молодежи Приморского края на текущий финансовый год на указанные цели.</w:t>
      </w:r>
    </w:p>
    <w:p w:rsidR="00A3445E" w:rsidRPr="00484013" w:rsidRDefault="00A3445E" w:rsidP="00A3445E">
      <w:pPr>
        <w:autoSpaceDE w:val="0"/>
        <w:autoSpaceDN w:val="0"/>
        <w:adjustRightInd w:val="0"/>
        <w:ind w:firstLine="540"/>
        <w:jc w:val="both"/>
        <w:rPr>
          <w:bCs/>
          <w:sz w:val="26"/>
          <w:szCs w:val="26"/>
        </w:rPr>
      </w:pPr>
      <w:bookmarkStart w:id="62" w:name="Par25"/>
      <w:bookmarkEnd w:id="62"/>
      <w:r w:rsidRPr="00484013">
        <w:rPr>
          <w:bCs/>
          <w:sz w:val="26"/>
          <w:szCs w:val="26"/>
        </w:rPr>
        <w:t>7. Распределение субсидий между муниципальными образованиями ежегодно утверждается нормативным правовым актом Администрации Приморского края до 1 ноября текущего года (года предоставления социальной выплаты молодым семьям муниципальным образованием) по следующей формуле:</w:t>
      </w:r>
    </w:p>
    <w:p w:rsidR="00A3445E" w:rsidRPr="00484013" w:rsidRDefault="00A3445E" w:rsidP="00A3445E">
      <w:pPr>
        <w:autoSpaceDE w:val="0"/>
        <w:autoSpaceDN w:val="0"/>
        <w:adjustRightInd w:val="0"/>
        <w:ind w:firstLine="540"/>
        <w:jc w:val="both"/>
        <w:rPr>
          <w:bCs/>
          <w:sz w:val="26"/>
          <w:szCs w:val="26"/>
        </w:rPr>
      </w:pPr>
      <w:proofErr w:type="spellStart"/>
      <w:r w:rsidRPr="00484013">
        <w:rPr>
          <w:bCs/>
          <w:sz w:val="26"/>
          <w:szCs w:val="26"/>
        </w:rPr>
        <w:t>С</w:t>
      </w:r>
      <w:r w:rsidRPr="00484013">
        <w:rPr>
          <w:bCs/>
          <w:sz w:val="26"/>
          <w:szCs w:val="26"/>
          <w:vertAlign w:val="subscript"/>
        </w:rPr>
        <w:t>i</w:t>
      </w:r>
      <w:proofErr w:type="spellEnd"/>
      <w:proofErr w:type="gramStart"/>
      <w:r w:rsidRPr="00484013">
        <w:rPr>
          <w:bCs/>
          <w:sz w:val="26"/>
          <w:szCs w:val="26"/>
        </w:rPr>
        <w:t xml:space="preserve"> = С</w:t>
      </w:r>
      <w:proofErr w:type="gramEnd"/>
      <w:r w:rsidRPr="00484013">
        <w:rPr>
          <w:bCs/>
          <w:sz w:val="26"/>
          <w:szCs w:val="26"/>
        </w:rPr>
        <w:t xml:space="preserve"> </w:t>
      </w:r>
      <w:proofErr w:type="spellStart"/>
      <w:r w:rsidRPr="00484013">
        <w:rPr>
          <w:bCs/>
          <w:sz w:val="26"/>
          <w:szCs w:val="26"/>
        </w:rPr>
        <w:t>x</w:t>
      </w:r>
      <w:proofErr w:type="spellEnd"/>
      <w:r w:rsidRPr="00484013">
        <w:rPr>
          <w:bCs/>
          <w:sz w:val="26"/>
          <w:szCs w:val="26"/>
        </w:rPr>
        <w:t xml:space="preserve"> </w:t>
      </w:r>
      <w:proofErr w:type="spellStart"/>
      <w:r w:rsidRPr="00484013">
        <w:rPr>
          <w:bCs/>
          <w:sz w:val="26"/>
          <w:szCs w:val="26"/>
        </w:rPr>
        <w:t>З</w:t>
      </w:r>
      <w:r w:rsidRPr="00484013">
        <w:rPr>
          <w:bCs/>
          <w:sz w:val="26"/>
          <w:szCs w:val="26"/>
          <w:vertAlign w:val="subscript"/>
        </w:rPr>
        <w:t>i</w:t>
      </w:r>
      <w:proofErr w:type="spellEnd"/>
      <w:r w:rsidRPr="00484013">
        <w:rPr>
          <w:bCs/>
          <w:sz w:val="26"/>
          <w:szCs w:val="26"/>
        </w:rPr>
        <w:t xml:space="preserve"> / SUM(</w:t>
      </w:r>
      <w:proofErr w:type="spellStart"/>
      <w:r w:rsidRPr="00484013">
        <w:rPr>
          <w:bCs/>
          <w:sz w:val="26"/>
          <w:szCs w:val="26"/>
        </w:rPr>
        <w:t>З</w:t>
      </w:r>
      <w:r w:rsidRPr="00484013">
        <w:rPr>
          <w:bCs/>
          <w:sz w:val="26"/>
          <w:szCs w:val="26"/>
          <w:vertAlign w:val="subscript"/>
        </w:rPr>
        <w:t>i</w:t>
      </w:r>
      <w:proofErr w:type="spellEnd"/>
      <w:r w:rsidRPr="00484013">
        <w:rPr>
          <w:bCs/>
          <w:sz w:val="26"/>
          <w:szCs w:val="26"/>
        </w:rPr>
        <w:t>),</w:t>
      </w:r>
    </w:p>
    <w:p w:rsidR="00A3445E" w:rsidRPr="00484013" w:rsidRDefault="00A3445E" w:rsidP="00A3445E">
      <w:pPr>
        <w:autoSpaceDE w:val="0"/>
        <w:autoSpaceDN w:val="0"/>
        <w:adjustRightInd w:val="0"/>
        <w:ind w:firstLine="540"/>
        <w:jc w:val="both"/>
        <w:rPr>
          <w:bCs/>
          <w:sz w:val="26"/>
          <w:szCs w:val="26"/>
        </w:rPr>
      </w:pPr>
      <w:r w:rsidRPr="00484013">
        <w:rPr>
          <w:bCs/>
          <w:sz w:val="26"/>
          <w:szCs w:val="26"/>
        </w:rPr>
        <w:t>где:</w:t>
      </w:r>
    </w:p>
    <w:p w:rsidR="00A3445E" w:rsidRPr="00484013" w:rsidRDefault="00A3445E" w:rsidP="00A3445E">
      <w:pPr>
        <w:autoSpaceDE w:val="0"/>
        <w:autoSpaceDN w:val="0"/>
        <w:adjustRightInd w:val="0"/>
        <w:ind w:firstLine="540"/>
        <w:jc w:val="both"/>
        <w:rPr>
          <w:bCs/>
          <w:sz w:val="26"/>
          <w:szCs w:val="26"/>
        </w:rPr>
      </w:pPr>
      <w:proofErr w:type="spellStart"/>
      <w:r w:rsidRPr="00484013">
        <w:rPr>
          <w:bCs/>
          <w:sz w:val="26"/>
          <w:szCs w:val="26"/>
        </w:rPr>
        <w:t>С</w:t>
      </w:r>
      <w:proofErr w:type="gramStart"/>
      <w:r w:rsidRPr="00484013">
        <w:rPr>
          <w:bCs/>
          <w:sz w:val="26"/>
          <w:szCs w:val="26"/>
          <w:vertAlign w:val="subscript"/>
        </w:rPr>
        <w:t>i</w:t>
      </w:r>
      <w:proofErr w:type="spellEnd"/>
      <w:proofErr w:type="gramEnd"/>
      <w:r w:rsidRPr="00484013">
        <w:rPr>
          <w:bCs/>
          <w:sz w:val="26"/>
          <w:szCs w:val="26"/>
        </w:rPr>
        <w:t xml:space="preserve"> - объем субсидии </w:t>
      </w:r>
      <w:proofErr w:type="spellStart"/>
      <w:r w:rsidRPr="00484013">
        <w:rPr>
          <w:bCs/>
          <w:sz w:val="26"/>
          <w:szCs w:val="26"/>
        </w:rPr>
        <w:t>i-му</w:t>
      </w:r>
      <w:proofErr w:type="spellEnd"/>
      <w:r w:rsidRPr="00484013">
        <w:rPr>
          <w:bCs/>
          <w:sz w:val="26"/>
          <w:szCs w:val="26"/>
        </w:rPr>
        <w:t xml:space="preserve"> муниципальному образованию;</w:t>
      </w:r>
    </w:p>
    <w:p w:rsidR="00A3445E" w:rsidRPr="00484013" w:rsidRDefault="00A3445E" w:rsidP="00A3445E">
      <w:pPr>
        <w:autoSpaceDE w:val="0"/>
        <w:autoSpaceDN w:val="0"/>
        <w:adjustRightInd w:val="0"/>
        <w:ind w:firstLine="540"/>
        <w:jc w:val="both"/>
        <w:rPr>
          <w:bCs/>
          <w:sz w:val="26"/>
          <w:szCs w:val="26"/>
        </w:rPr>
      </w:pPr>
      <w:r w:rsidRPr="00484013">
        <w:rPr>
          <w:bCs/>
          <w:sz w:val="26"/>
          <w:szCs w:val="26"/>
        </w:rPr>
        <w:t>С - размер бюджетных ассигнований, предусмотренных в краевом бюджете на текущий финансовый год для предоставления субсидий;</w:t>
      </w:r>
    </w:p>
    <w:p w:rsidR="00A3445E" w:rsidRPr="00484013" w:rsidRDefault="00A3445E" w:rsidP="00A3445E">
      <w:pPr>
        <w:autoSpaceDE w:val="0"/>
        <w:autoSpaceDN w:val="0"/>
        <w:adjustRightInd w:val="0"/>
        <w:ind w:firstLine="540"/>
        <w:jc w:val="both"/>
        <w:rPr>
          <w:bCs/>
          <w:sz w:val="26"/>
          <w:szCs w:val="26"/>
        </w:rPr>
      </w:pPr>
      <w:proofErr w:type="spellStart"/>
      <w:r w:rsidRPr="00484013">
        <w:rPr>
          <w:bCs/>
          <w:sz w:val="26"/>
          <w:szCs w:val="26"/>
        </w:rPr>
        <w:t>З</w:t>
      </w:r>
      <w:proofErr w:type="gramStart"/>
      <w:r w:rsidRPr="00484013">
        <w:rPr>
          <w:bCs/>
          <w:sz w:val="26"/>
          <w:szCs w:val="26"/>
          <w:vertAlign w:val="subscript"/>
        </w:rPr>
        <w:t>i</w:t>
      </w:r>
      <w:proofErr w:type="spellEnd"/>
      <w:proofErr w:type="gramEnd"/>
      <w:r w:rsidRPr="00484013">
        <w:rPr>
          <w:bCs/>
          <w:sz w:val="26"/>
          <w:szCs w:val="26"/>
        </w:rPr>
        <w:t xml:space="preserve"> - размер потребности i-го муниципального образования в субсидии (согласно заявлению), который не может превышать значение</w:t>
      </w:r>
    </w:p>
    <w:p w:rsidR="00A3445E" w:rsidRPr="00484013" w:rsidRDefault="00A3445E" w:rsidP="00A3445E">
      <w:pPr>
        <w:autoSpaceDE w:val="0"/>
        <w:autoSpaceDN w:val="0"/>
        <w:adjustRightInd w:val="0"/>
        <w:ind w:firstLine="540"/>
        <w:jc w:val="both"/>
        <w:rPr>
          <w:bCs/>
          <w:sz w:val="26"/>
          <w:szCs w:val="26"/>
        </w:rPr>
      </w:pPr>
      <w:proofErr w:type="spellStart"/>
      <w:r w:rsidRPr="00484013">
        <w:rPr>
          <w:bCs/>
          <w:sz w:val="26"/>
          <w:szCs w:val="26"/>
        </w:rPr>
        <w:t>У</w:t>
      </w:r>
      <w:proofErr w:type="gramStart"/>
      <w:r w:rsidRPr="00484013">
        <w:rPr>
          <w:bCs/>
          <w:sz w:val="26"/>
          <w:szCs w:val="26"/>
          <w:vertAlign w:val="subscript"/>
        </w:rPr>
        <w:t>i</w:t>
      </w:r>
      <w:proofErr w:type="spellEnd"/>
      <w:proofErr w:type="gramEnd"/>
      <w:r w:rsidRPr="00484013">
        <w:rPr>
          <w:bCs/>
          <w:sz w:val="26"/>
          <w:szCs w:val="26"/>
        </w:rPr>
        <w:t xml:space="preserve"> </w:t>
      </w:r>
      <w:proofErr w:type="spellStart"/>
      <w:r w:rsidRPr="00484013">
        <w:rPr>
          <w:bCs/>
          <w:sz w:val="26"/>
          <w:szCs w:val="26"/>
        </w:rPr>
        <w:t>x</w:t>
      </w:r>
      <w:proofErr w:type="spellEnd"/>
      <w:r w:rsidRPr="00484013">
        <w:rPr>
          <w:bCs/>
          <w:sz w:val="26"/>
          <w:szCs w:val="26"/>
        </w:rPr>
        <w:t xml:space="preserve"> </w:t>
      </w:r>
      <w:proofErr w:type="spellStart"/>
      <w:r w:rsidRPr="00484013">
        <w:rPr>
          <w:bCs/>
          <w:sz w:val="26"/>
          <w:szCs w:val="26"/>
        </w:rPr>
        <w:t>РО</w:t>
      </w:r>
      <w:r w:rsidRPr="00484013">
        <w:rPr>
          <w:bCs/>
          <w:sz w:val="26"/>
          <w:szCs w:val="26"/>
          <w:vertAlign w:val="subscript"/>
        </w:rPr>
        <w:t>i</w:t>
      </w:r>
      <w:proofErr w:type="spellEnd"/>
      <w:r w:rsidRPr="00484013">
        <w:rPr>
          <w:bCs/>
          <w:sz w:val="26"/>
          <w:szCs w:val="26"/>
        </w:rPr>
        <w:t>, где:</w:t>
      </w:r>
    </w:p>
    <w:p w:rsidR="00A3445E" w:rsidRPr="00484013" w:rsidRDefault="00A3445E" w:rsidP="00A3445E">
      <w:pPr>
        <w:autoSpaceDE w:val="0"/>
        <w:autoSpaceDN w:val="0"/>
        <w:adjustRightInd w:val="0"/>
        <w:ind w:firstLine="540"/>
        <w:jc w:val="both"/>
        <w:rPr>
          <w:bCs/>
          <w:sz w:val="26"/>
          <w:szCs w:val="26"/>
        </w:rPr>
      </w:pPr>
      <w:proofErr w:type="spellStart"/>
      <w:r w:rsidRPr="00484013">
        <w:rPr>
          <w:bCs/>
          <w:sz w:val="26"/>
          <w:szCs w:val="26"/>
        </w:rPr>
        <w:t>У</w:t>
      </w:r>
      <w:proofErr w:type="gramStart"/>
      <w:r w:rsidRPr="00484013">
        <w:rPr>
          <w:bCs/>
          <w:sz w:val="26"/>
          <w:szCs w:val="26"/>
          <w:vertAlign w:val="subscript"/>
        </w:rPr>
        <w:t>i</w:t>
      </w:r>
      <w:proofErr w:type="spellEnd"/>
      <w:proofErr w:type="gramEnd"/>
      <w:r w:rsidRPr="00484013">
        <w:rPr>
          <w:bCs/>
          <w:sz w:val="26"/>
          <w:szCs w:val="26"/>
        </w:rPr>
        <w:t xml:space="preserve"> - уровень </w:t>
      </w:r>
      <w:proofErr w:type="spellStart"/>
      <w:r w:rsidRPr="00484013">
        <w:rPr>
          <w:bCs/>
          <w:sz w:val="26"/>
          <w:szCs w:val="26"/>
        </w:rPr>
        <w:t>софинансирования</w:t>
      </w:r>
      <w:proofErr w:type="spellEnd"/>
      <w:r w:rsidRPr="00484013">
        <w:rPr>
          <w:bCs/>
          <w:sz w:val="26"/>
          <w:szCs w:val="26"/>
        </w:rPr>
        <w:t xml:space="preserve"> расходного обязательства i-го муниципального образования за счет субсидий;</w:t>
      </w:r>
    </w:p>
    <w:p w:rsidR="00A3445E" w:rsidRPr="00484013" w:rsidRDefault="00A3445E" w:rsidP="00A3445E">
      <w:pPr>
        <w:autoSpaceDE w:val="0"/>
        <w:autoSpaceDN w:val="0"/>
        <w:adjustRightInd w:val="0"/>
        <w:ind w:firstLine="540"/>
        <w:jc w:val="both"/>
        <w:rPr>
          <w:bCs/>
          <w:sz w:val="26"/>
          <w:szCs w:val="26"/>
        </w:rPr>
      </w:pPr>
      <w:proofErr w:type="spellStart"/>
      <w:r w:rsidRPr="00484013">
        <w:rPr>
          <w:bCs/>
          <w:sz w:val="26"/>
          <w:szCs w:val="26"/>
        </w:rPr>
        <w:t>РО</w:t>
      </w:r>
      <w:proofErr w:type="gramStart"/>
      <w:r w:rsidRPr="00484013">
        <w:rPr>
          <w:bCs/>
          <w:sz w:val="26"/>
          <w:szCs w:val="26"/>
          <w:vertAlign w:val="subscript"/>
        </w:rPr>
        <w:t>i</w:t>
      </w:r>
      <w:proofErr w:type="spellEnd"/>
      <w:proofErr w:type="gramEnd"/>
      <w:r w:rsidRPr="00484013">
        <w:rPr>
          <w:bCs/>
          <w:sz w:val="26"/>
          <w:szCs w:val="26"/>
        </w:rPr>
        <w:t xml:space="preserve"> - размер собственных средств местного бюджета i-го муниципального образования на предоставление социальных выплат молодым семьям;</w:t>
      </w:r>
    </w:p>
    <w:p w:rsidR="00A3445E" w:rsidRPr="00484013" w:rsidRDefault="00A3445E" w:rsidP="00A3445E">
      <w:pPr>
        <w:autoSpaceDE w:val="0"/>
        <w:autoSpaceDN w:val="0"/>
        <w:adjustRightInd w:val="0"/>
        <w:ind w:firstLine="540"/>
        <w:jc w:val="both"/>
        <w:rPr>
          <w:bCs/>
          <w:sz w:val="26"/>
          <w:szCs w:val="26"/>
        </w:rPr>
      </w:pPr>
      <w:r w:rsidRPr="00484013">
        <w:rPr>
          <w:bCs/>
          <w:sz w:val="26"/>
          <w:szCs w:val="26"/>
        </w:rPr>
        <w:t xml:space="preserve">Значение уровня </w:t>
      </w:r>
      <w:proofErr w:type="spellStart"/>
      <w:r w:rsidRPr="00484013">
        <w:rPr>
          <w:bCs/>
          <w:sz w:val="26"/>
          <w:szCs w:val="26"/>
        </w:rPr>
        <w:t>софинансирования</w:t>
      </w:r>
      <w:proofErr w:type="spellEnd"/>
      <w:r w:rsidRPr="00484013">
        <w:rPr>
          <w:bCs/>
          <w:sz w:val="26"/>
          <w:szCs w:val="26"/>
        </w:rPr>
        <w:t xml:space="preserve"> расходного обязательства i-го муниципального образования за счет субсидий определяется по формуле:</w:t>
      </w:r>
    </w:p>
    <w:p w:rsidR="00A3445E" w:rsidRPr="00484013" w:rsidRDefault="00A3445E" w:rsidP="00A3445E">
      <w:pPr>
        <w:autoSpaceDE w:val="0"/>
        <w:autoSpaceDN w:val="0"/>
        <w:adjustRightInd w:val="0"/>
        <w:ind w:firstLine="540"/>
        <w:jc w:val="both"/>
        <w:rPr>
          <w:bCs/>
          <w:sz w:val="26"/>
          <w:szCs w:val="26"/>
        </w:rPr>
      </w:pPr>
      <w:proofErr w:type="spellStart"/>
      <w:r w:rsidRPr="00484013">
        <w:rPr>
          <w:bCs/>
          <w:sz w:val="26"/>
          <w:szCs w:val="26"/>
        </w:rPr>
        <w:t>Уi</w:t>
      </w:r>
      <w:proofErr w:type="spellEnd"/>
      <w:proofErr w:type="gramStart"/>
      <w:r w:rsidRPr="00484013">
        <w:rPr>
          <w:bCs/>
          <w:sz w:val="26"/>
          <w:szCs w:val="26"/>
        </w:rPr>
        <w:t xml:space="preserve"> = У</w:t>
      </w:r>
      <w:proofErr w:type="gramEnd"/>
      <w:r w:rsidRPr="00484013">
        <w:rPr>
          <w:bCs/>
          <w:sz w:val="26"/>
          <w:szCs w:val="26"/>
        </w:rPr>
        <w:t xml:space="preserve"> / (</w:t>
      </w:r>
      <w:proofErr w:type="spellStart"/>
      <w:r w:rsidRPr="00484013">
        <w:rPr>
          <w:bCs/>
          <w:sz w:val="26"/>
          <w:szCs w:val="26"/>
        </w:rPr>
        <w:t>БОi</w:t>
      </w:r>
      <w:proofErr w:type="spellEnd"/>
      <w:r w:rsidRPr="00484013">
        <w:rPr>
          <w:bCs/>
          <w:sz w:val="26"/>
          <w:szCs w:val="26"/>
        </w:rPr>
        <w:t xml:space="preserve"> / БО), где:</w:t>
      </w:r>
    </w:p>
    <w:p w:rsidR="00A3445E" w:rsidRPr="00484013" w:rsidRDefault="00A3445E" w:rsidP="00A3445E">
      <w:pPr>
        <w:autoSpaceDE w:val="0"/>
        <w:autoSpaceDN w:val="0"/>
        <w:adjustRightInd w:val="0"/>
        <w:ind w:firstLine="540"/>
        <w:jc w:val="both"/>
        <w:rPr>
          <w:bCs/>
          <w:sz w:val="26"/>
          <w:szCs w:val="26"/>
        </w:rPr>
      </w:pPr>
      <w:proofErr w:type="spellStart"/>
      <w:r w:rsidRPr="00484013">
        <w:rPr>
          <w:bCs/>
          <w:sz w:val="26"/>
          <w:szCs w:val="26"/>
        </w:rPr>
        <w:t>У</w:t>
      </w:r>
      <w:proofErr w:type="gramStart"/>
      <w:r w:rsidRPr="00484013">
        <w:rPr>
          <w:bCs/>
          <w:sz w:val="26"/>
          <w:szCs w:val="26"/>
        </w:rPr>
        <w:t>i</w:t>
      </w:r>
      <w:proofErr w:type="spellEnd"/>
      <w:proofErr w:type="gramEnd"/>
      <w:r w:rsidRPr="00484013">
        <w:rPr>
          <w:bCs/>
          <w:sz w:val="26"/>
          <w:szCs w:val="26"/>
        </w:rPr>
        <w:t xml:space="preserve"> - уровень </w:t>
      </w:r>
      <w:proofErr w:type="spellStart"/>
      <w:r w:rsidRPr="00484013">
        <w:rPr>
          <w:bCs/>
          <w:sz w:val="26"/>
          <w:szCs w:val="26"/>
        </w:rPr>
        <w:t>софинансирования</w:t>
      </w:r>
      <w:proofErr w:type="spellEnd"/>
      <w:r w:rsidRPr="00484013">
        <w:rPr>
          <w:bCs/>
          <w:sz w:val="26"/>
          <w:szCs w:val="26"/>
        </w:rPr>
        <w:t xml:space="preserve"> расходного обязательства i-того муниципального района (городского округа);</w:t>
      </w:r>
    </w:p>
    <w:p w:rsidR="00A3445E" w:rsidRPr="00484013" w:rsidRDefault="00A3445E" w:rsidP="00A3445E">
      <w:pPr>
        <w:autoSpaceDE w:val="0"/>
        <w:autoSpaceDN w:val="0"/>
        <w:adjustRightInd w:val="0"/>
        <w:ind w:firstLine="540"/>
        <w:jc w:val="both"/>
        <w:rPr>
          <w:bCs/>
          <w:sz w:val="26"/>
          <w:szCs w:val="26"/>
        </w:rPr>
      </w:pPr>
      <w:r w:rsidRPr="00484013">
        <w:rPr>
          <w:bCs/>
          <w:sz w:val="26"/>
          <w:szCs w:val="26"/>
        </w:rPr>
        <w:t xml:space="preserve">У - средний уровень </w:t>
      </w:r>
      <w:proofErr w:type="spellStart"/>
      <w:r w:rsidRPr="00484013">
        <w:rPr>
          <w:bCs/>
          <w:sz w:val="26"/>
          <w:szCs w:val="26"/>
        </w:rPr>
        <w:t>софинансирования</w:t>
      </w:r>
      <w:proofErr w:type="spellEnd"/>
      <w:r w:rsidRPr="00484013">
        <w:rPr>
          <w:bCs/>
          <w:sz w:val="26"/>
          <w:szCs w:val="26"/>
        </w:rPr>
        <w:t xml:space="preserve"> расходного обязательства муниципального образования не может быть установлен выше 80 процентов.</w:t>
      </w:r>
    </w:p>
    <w:p w:rsidR="00A3445E" w:rsidRPr="00484013" w:rsidRDefault="00A3445E" w:rsidP="00A3445E">
      <w:pPr>
        <w:autoSpaceDE w:val="0"/>
        <w:autoSpaceDN w:val="0"/>
        <w:adjustRightInd w:val="0"/>
        <w:ind w:firstLine="540"/>
        <w:jc w:val="both"/>
        <w:rPr>
          <w:bCs/>
          <w:sz w:val="26"/>
          <w:szCs w:val="26"/>
        </w:rPr>
      </w:pPr>
      <w:proofErr w:type="spellStart"/>
      <w:proofErr w:type="gramStart"/>
      <w:r w:rsidRPr="00484013">
        <w:rPr>
          <w:bCs/>
          <w:sz w:val="26"/>
          <w:szCs w:val="26"/>
        </w:rPr>
        <w:t>БОi</w:t>
      </w:r>
      <w:proofErr w:type="spellEnd"/>
      <w:r w:rsidRPr="00484013">
        <w:rPr>
          <w:bCs/>
          <w:sz w:val="26"/>
          <w:szCs w:val="26"/>
        </w:rPr>
        <w:t xml:space="preserve"> - уровень расчетной бюджетной обеспеченности i-го муниципального образования на текущий финансовый год, рассчитанный в соответствии с </w:t>
      </w:r>
      <w:hyperlink r:id="rId32" w:history="1">
        <w:r w:rsidRPr="00484013">
          <w:rPr>
            <w:bCs/>
            <w:color w:val="0000FF"/>
            <w:sz w:val="26"/>
            <w:szCs w:val="26"/>
          </w:rPr>
          <w:t>методикой</w:t>
        </w:r>
      </w:hyperlink>
      <w:r w:rsidRPr="00484013">
        <w:rPr>
          <w:bCs/>
          <w:sz w:val="26"/>
          <w:szCs w:val="26"/>
        </w:rPr>
        <w:t xml:space="preserve"> расчета дотаций на выравнивание бюджетной обеспеченности муниципальных образований, утвержденной приложением N 3 к Закону Приморского края от 2 августа </w:t>
      </w:r>
      <w:r w:rsidRPr="00484013">
        <w:rPr>
          <w:bCs/>
          <w:sz w:val="26"/>
          <w:szCs w:val="26"/>
        </w:rPr>
        <w:lastRenderedPageBreak/>
        <w:t>2005 года N 271-КЗ "О бюджетном устройстве, бюджетном процессе и межбюджетных отношениях в Приморском крае".</w:t>
      </w:r>
      <w:proofErr w:type="gramEnd"/>
    </w:p>
    <w:p w:rsidR="00A3445E" w:rsidRDefault="00A3445E" w:rsidP="00A3445E">
      <w:pPr>
        <w:autoSpaceDE w:val="0"/>
        <w:autoSpaceDN w:val="0"/>
        <w:adjustRightInd w:val="0"/>
        <w:ind w:firstLine="540"/>
        <w:jc w:val="both"/>
        <w:rPr>
          <w:bCs/>
          <w:sz w:val="26"/>
          <w:szCs w:val="26"/>
        </w:rPr>
      </w:pPr>
      <w:r w:rsidRPr="00484013">
        <w:rPr>
          <w:bCs/>
          <w:sz w:val="26"/>
          <w:szCs w:val="26"/>
        </w:rPr>
        <w:t>БО - уровень, установленный законом о краевом бюджете на соответствующий финансовый год в качестве второго критерия выравнивания бюджетной обеспеченности муниципальных образований.</w:t>
      </w:r>
    </w:p>
    <w:p w:rsidR="00A3445E" w:rsidRPr="00147462" w:rsidRDefault="00A3445E" w:rsidP="00A3445E">
      <w:pPr>
        <w:autoSpaceDE w:val="0"/>
        <w:autoSpaceDN w:val="0"/>
        <w:adjustRightInd w:val="0"/>
        <w:ind w:firstLine="540"/>
        <w:jc w:val="both"/>
        <w:rPr>
          <w:bCs/>
          <w:sz w:val="26"/>
          <w:szCs w:val="26"/>
        </w:rPr>
      </w:pPr>
      <w:r w:rsidRPr="00147462">
        <w:rPr>
          <w:sz w:val="26"/>
          <w:szCs w:val="26"/>
        </w:rPr>
        <w:t xml:space="preserve">В случае если размер средств, определенный для предоставления субсидии Приморскому краю в текущем финансовом году, меньше запрашиваемого предельного размера средств федерального бюджета для </w:t>
      </w:r>
      <w:proofErr w:type="spellStart"/>
      <w:r w:rsidRPr="00147462">
        <w:rPr>
          <w:sz w:val="26"/>
          <w:szCs w:val="26"/>
        </w:rPr>
        <w:t>софинансирования</w:t>
      </w:r>
      <w:proofErr w:type="spellEnd"/>
      <w:r w:rsidRPr="00147462">
        <w:rPr>
          <w:sz w:val="26"/>
          <w:szCs w:val="26"/>
        </w:rPr>
        <w:t xml:space="preserve"> мероприятий подпрограммы, средства, предусмотренные в бюджете Приморского края и местных бюджетах и учитываемые при распределении субсидии, уменьшению не подлежат</w:t>
      </w:r>
      <w:r>
        <w:rPr>
          <w:sz w:val="26"/>
          <w:szCs w:val="26"/>
        </w:rPr>
        <w:t>.</w:t>
      </w:r>
    </w:p>
    <w:p w:rsidR="00A3445E" w:rsidRPr="00484013" w:rsidRDefault="00A3445E" w:rsidP="00A3445E">
      <w:pPr>
        <w:autoSpaceDE w:val="0"/>
        <w:autoSpaceDN w:val="0"/>
        <w:adjustRightInd w:val="0"/>
        <w:ind w:firstLine="540"/>
        <w:jc w:val="both"/>
        <w:rPr>
          <w:bCs/>
          <w:sz w:val="26"/>
          <w:szCs w:val="26"/>
        </w:rPr>
      </w:pPr>
      <w:r w:rsidRPr="00484013">
        <w:rPr>
          <w:bCs/>
          <w:sz w:val="26"/>
          <w:szCs w:val="26"/>
        </w:rPr>
        <w:t xml:space="preserve">8. </w:t>
      </w:r>
      <w:proofErr w:type="gramStart"/>
      <w:r w:rsidRPr="00484013">
        <w:rPr>
          <w:bCs/>
          <w:sz w:val="26"/>
          <w:szCs w:val="26"/>
        </w:rPr>
        <w:t xml:space="preserve">Предоставление субсидии осуществляется на основании Соглашения о предоставлении субсидии из краевого бюджета бюджету </w:t>
      </w:r>
      <w:r w:rsidRPr="00BD1D80">
        <w:rPr>
          <w:bCs/>
          <w:sz w:val="26"/>
          <w:szCs w:val="26"/>
        </w:rPr>
        <w:t>Анучинского муниципального района</w:t>
      </w:r>
      <w:r w:rsidRPr="00484013">
        <w:rPr>
          <w:bCs/>
          <w:sz w:val="26"/>
          <w:szCs w:val="26"/>
        </w:rPr>
        <w:t xml:space="preserve"> на социальные выплаты молодым семьям для приобретения (строительства) жилья </w:t>
      </w:r>
      <w:proofErr w:type="spellStart"/>
      <w:r w:rsidRPr="00484013">
        <w:rPr>
          <w:bCs/>
          <w:sz w:val="26"/>
          <w:szCs w:val="26"/>
        </w:rPr>
        <w:t>экономкласса</w:t>
      </w:r>
      <w:proofErr w:type="spellEnd"/>
      <w:r w:rsidRPr="00484013">
        <w:rPr>
          <w:bCs/>
          <w:sz w:val="26"/>
          <w:szCs w:val="26"/>
        </w:rPr>
        <w:t xml:space="preserve">, заключенного между департаментом по делам молодежи Приморского края и </w:t>
      </w:r>
      <w:proofErr w:type="spellStart"/>
      <w:r w:rsidRPr="00BD1D80">
        <w:rPr>
          <w:bCs/>
          <w:sz w:val="26"/>
          <w:szCs w:val="26"/>
        </w:rPr>
        <w:t>Анучинским</w:t>
      </w:r>
      <w:proofErr w:type="spellEnd"/>
      <w:r w:rsidRPr="00BD1D80">
        <w:rPr>
          <w:bCs/>
          <w:sz w:val="26"/>
          <w:szCs w:val="26"/>
        </w:rPr>
        <w:t xml:space="preserve"> муниципальным районом</w:t>
      </w:r>
      <w:r w:rsidRPr="00484013">
        <w:rPr>
          <w:bCs/>
          <w:sz w:val="26"/>
          <w:szCs w:val="26"/>
        </w:rPr>
        <w:t xml:space="preserve"> в течение 30 дней со дня вступления в силу нормативного правового акта Администрации Приморского края, указанного в </w:t>
      </w:r>
      <w:hyperlink w:anchor="Par25" w:history="1">
        <w:r w:rsidRPr="00484013">
          <w:rPr>
            <w:bCs/>
            <w:color w:val="0000FF"/>
            <w:sz w:val="26"/>
            <w:szCs w:val="26"/>
          </w:rPr>
          <w:t>пункте 7</w:t>
        </w:r>
      </w:hyperlink>
      <w:r w:rsidRPr="00484013">
        <w:rPr>
          <w:bCs/>
          <w:sz w:val="26"/>
          <w:szCs w:val="26"/>
        </w:rPr>
        <w:t xml:space="preserve"> настоящего Порядка (далее</w:t>
      </w:r>
      <w:proofErr w:type="gramEnd"/>
      <w:r w:rsidRPr="00484013">
        <w:rPr>
          <w:bCs/>
          <w:sz w:val="26"/>
          <w:szCs w:val="26"/>
        </w:rPr>
        <w:t xml:space="preserve"> - </w:t>
      </w:r>
      <w:proofErr w:type="gramStart"/>
      <w:r w:rsidRPr="00484013">
        <w:rPr>
          <w:bCs/>
          <w:sz w:val="26"/>
          <w:szCs w:val="26"/>
        </w:rPr>
        <w:t>Соглашение).</w:t>
      </w:r>
      <w:proofErr w:type="gramEnd"/>
    </w:p>
    <w:p w:rsidR="00A3445E" w:rsidRPr="00484013" w:rsidRDefault="00A3445E" w:rsidP="00A3445E">
      <w:pPr>
        <w:autoSpaceDE w:val="0"/>
        <w:autoSpaceDN w:val="0"/>
        <w:adjustRightInd w:val="0"/>
        <w:ind w:firstLine="540"/>
        <w:jc w:val="both"/>
        <w:rPr>
          <w:bCs/>
          <w:sz w:val="26"/>
          <w:szCs w:val="26"/>
        </w:rPr>
      </w:pPr>
      <w:r w:rsidRPr="00484013">
        <w:rPr>
          <w:bCs/>
          <w:sz w:val="26"/>
          <w:szCs w:val="26"/>
        </w:rPr>
        <w:t>Соглашение должно предусматривать, в том числе:</w:t>
      </w:r>
    </w:p>
    <w:p w:rsidR="00A3445E" w:rsidRPr="00147462" w:rsidRDefault="00A3445E" w:rsidP="00A3445E">
      <w:pPr>
        <w:autoSpaceDE w:val="0"/>
        <w:autoSpaceDN w:val="0"/>
        <w:adjustRightInd w:val="0"/>
        <w:ind w:firstLine="540"/>
        <w:jc w:val="both"/>
        <w:rPr>
          <w:bCs/>
          <w:sz w:val="26"/>
          <w:szCs w:val="26"/>
        </w:rPr>
      </w:pPr>
      <w:proofErr w:type="gramStart"/>
      <w:r w:rsidRPr="00484013">
        <w:rPr>
          <w:bCs/>
          <w:sz w:val="26"/>
          <w:szCs w:val="26"/>
        </w:rPr>
        <w:t xml:space="preserve">а) </w:t>
      </w:r>
      <w:r w:rsidRPr="00147462">
        <w:rPr>
          <w:sz w:val="26"/>
          <w:szCs w:val="26"/>
        </w:rPr>
        <w:t xml:space="preserve">размер предоставляемой субсидии, целевое назначение, условия предоставления и расходования субсидии, «процент </w:t>
      </w:r>
      <w:proofErr w:type="spellStart"/>
      <w:r w:rsidRPr="00147462">
        <w:rPr>
          <w:sz w:val="26"/>
          <w:szCs w:val="26"/>
        </w:rPr>
        <w:t>софинансирования</w:t>
      </w:r>
      <w:proofErr w:type="spellEnd"/>
      <w:r w:rsidRPr="00147462">
        <w:rPr>
          <w:sz w:val="26"/>
          <w:szCs w:val="26"/>
        </w:rPr>
        <w:t xml:space="preserve"> </w:t>
      </w:r>
      <w:r w:rsidRPr="00147462">
        <w:rPr>
          <w:sz w:val="26"/>
          <w:szCs w:val="26"/>
        </w:rPr>
        <w:br/>
      </w:r>
      <w:r w:rsidRPr="00723DE6">
        <w:rPr>
          <w:sz w:val="26"/>
          <w:szCs w:val="26"/>
        </w:rPr>
        <w:t>из федерального бюджета, краевого бюджета и бюджета Анучинского муниципального района Приморского края</w:t>
      </w:r>
      <w:r w:rsidRPr="00147462">
        <w:rPr>
          <w:bCs/>
          <w:sz w:val="26"/>
          <w:szCs w:val="26"/>
        </w:rPr>
        <w:t>) права и обязанности сторон Соглашения;</w:t>
      </w:r>
      <w:proofErr w:type="gramEnd"/>
    </w:p>
    <w:p w:rsidR="00A3445E" w:rsidRPr="00484013" w:rsidRDefault="00A3445E" w:rsidP="00A3445E">
      <w:pPr>
        <w:autoSpaceDE w:val="0"/>
        <w:autoSpaceDN w:val="0"/>
        <w:adjustRightInd w:val="0"/>
        <w:ind w:firstLine="540"/>
        <w:jc w:val="both"/>
        <w:rPr>
          <w:bCs/>
          <w:sz w:val="26"/>
          <w:szCs w:val="26"/>
        </w:rPr>
      </w:pPr>
      <w:r w:rsidRPr="00484013">
        <w:rPr>
          <w:bCs/>
          <w:sz w:val="26"/>
          <w:szCs w:val="26"/>
        </w:rPr>
        <w:t>в) сведения о муниципальном правовом акте, которым утверждена муниципальная программа;</w:t>
      </w:r>
    </w:p>
    <w:p w:rsidR="00A3445E" w:rsidRPr="00484013" w:rsidRDefault="00A3445E" w:rsidP="00A3445E">
      <w:pPr>
        <w:autoSpaceDE w:val="0"/>
        <w:autoSpaceDN w:val="0"/>
        <w:adjustRightInd w:val="0"/>
        <w:ind w:firstLine="540"/>
        <w:jc w:val="both"/>
        <w:rPr>
          <w:bCs/>
          <w:sz w:val="26"/>
          <w:szCs w:val="26"/>
        </w:rPr>
      </w:pPr>
      <w:r w:rsidRPr="00484013">
        <w:rPr>
          <w:bCs/>
          <w:sz w:val="26"/>
          <w:szCs w:val="26"/>
        </w:rPr>
        <w:t xml:space="preserve">г) сведения о размере бюджетных ассигнований бюджета </w:t>
      </w:r>
      <w:r w:rsidRPr="00723DE6">
        <w:rPr>
          <w:bCs/>
          <w:sz w:val="26"/>
          <w:szCs w:val="26"/>
        </w:rPr>
        <w:t>Анучинского муниципального района</w:t>
      </w:r>
      <w:r w:rsidRPr="00484013">
        <w:rPr>
          <w:bCs/>
          <w:sz w:val="26"/>
          <w:szCs w:val="26"/>
        </w:rPr>
        <w:t xml:space="preserve"> на исполнение расходных обязательств;</w:t>
      </w:r>
    </w:p>
    <w:p w:rsidR="00A3445E" w:rsidRPr="00484013" w:rsidRDefault="00A3445E" w:rsidP="00A3445E">
      <w:pPr>
        <w:autoSpaceDE w:val="0"/>
        <w:autoSpaceDN w:val="0"/>
        <w:adjustRightInd w:val="0"/>
        <w:ind w:firstLine="540"/>
        <w:jc w:val="both"/>
        <w:rPr>
          <w:bCs/>
          <w:sz w:val="26"/>
          <w:szCs w:val="26"/>
        </w:rPr>
      </w:pPr>
      <w:proofErr w:type="spellStart"/>
      <w:r w:rsidRPr="00484013">
        <w:rPr>
          <w:bCs/>
          <w:sz w:val="26"/>
          <w:szCs w:val="26"/>
        </w:rPr>
        <w:t>д</w:t>
      </w:r>
      <w:proofErr w:type="spellEnd"/>
      <w:r w:rsidRPr="00484013">
        <w:rPr>
          <w:bCs/>
          <w:sz w:val="26"/>
          <w:szCs w:val="26"/>
        </w:rPr>
        <w:t>) значения целевых показателей результативности предоставления субсидии;</w:t>
      </w:r>
    </w:p>
    <w:p w:rsidR="00A3445E" w:rsidRPr="00484013" w:rsidRDefault="00A3445E" w:rsidP="00A3445E">
      <w:pPr>
        <w:autoSpaceDE w:val="0"/>
        <w:autoSpaceDN w:val="0"/>
        <w:adjustRightInd w:val="0"/>
        <w:ind w:firstLine="540"/>
        <w:jc w:val="both"/>
        <w:rPr>
          <w:bCs/>
          <w:sz w:val="26"/>
          <w:szCs w:val="26"/>
        </w:rPr>
      </w:pPr>
      <w:r w:rsidRPr="00484013">
        <w:rPr>
          <w:bCs/>
          <w:sz w:val="26"/>
          <w:szCs w:val="26"/>
        </w:rPr>
        <w:t xml:space="preserve">е) обязательство </w:t>
      </w:r>
      <w:r w:rsidRPr="00723DE6">
        <w:rPr>
          <w:bCs/>
          <w:sz w:val="26"/>
          <w:szCs w:val="26"/>
        </w:rPr>
        <w:t>администрации Анучинского муниципального района</w:t>
      </w:r>
      <w:r w:rsidRPr="00484013">
        <w:rPr>
          <w:bCs/>
          <w:sz w:val="26"/>
          <w:szCs w:val="26"/>
        </w:rPr>
        <w:t xml:space="preserve"> </w:t>
      </w:r>
      <w:proofErr w:type="gramStart"/>
      <w:r w:rsidRPr="00484013">
        <w:rPr>
          <w:bCs/>
          <w:sz w:val="26"/>
          <w:szCs w:val="26"/>
        </w:rPr>
        <w:t>предоставлять отчеты</w:t>
      </w:r>
      <w:proofErr w:type="gramEnd"/>
      <w:r w:rsidRPr="00484013">
        <w:rPr>
          <w:bCs/>
          <w:sz w:val="26"/>
          <w:szCs w:val="26"/>
        </w:rPr>
        <w:t xml:space="preserve"> о целевом использовании субсидии и достижении целевых показателей результативности (далее - отчет);</w:t>
      </w:r>
    </w:p>
    <w:p w:rsidR="00A3445E" w:rsidRPr="00484013" w:rsidRDefault="00A3445E" w:rsidP="00A3445E">
      <w:pPr>
        <w:autoSpaceDE w:val="0"/>
        <w:autoSpaceDN w:val="0"/>
        <w:adjustRightInd w:val="0"/>
        <w:ind w:firstLine="540"/>
        <w:jc w:val="both"/>
        <w:rPr>
          <w:bCs/>
          <w:sz w:val="26"/>
          <w:szCs w:val="26"/>
        </w:rPr>
      </w:pPr>
      <w:r w:rsidRPr="00484013">
        <w:rPr>
          <w:bCs/>
          <w:sz w:val="26"/>
          <w:szCs w:val="26"/>
        </w:rPr>
        <w:t>ж) ответственность сторон за нарушение условий Соглашения;</w:t>
      </w:r>
    </w:p>
    <w:p w:rsidR="00A3445E" w:rsidRDefault="00A3445E" w:rsidP="00A3445E">
      <w:pPr>
        <w:autoSpaceDE w:val="0"/>
        <w:autoSpaceDN w:val="0"/>
        <w:adjustRightInd w:val="0"/>
        <w:ind w:firstLine="540"/>
        <w:jc w:val="both"/>
        <w:rPr>
          <w:bCs/>
          <w:sz w:val="26"/>
          <w:szCs w:val="26"/>
        </w:rPr>
      </w:pPr>
      <w:r w:rsidRPr="00484013">
        <w:rPr>
          <w:bCs/>
          <w:sz w:val="26"/>
          <w:szCs w:val="26"/>
        </w:rPr>
        <w:t xml:space="preserve">9. Субсидии перечисляются с лицевого счета департамента по делам молодежи Приморского края, открытого в Управлении Федерального казначейства по Приморскому краю, в бюджет </w:t>
      </w:r>
      <w:r w:rsidRPr="00723DE6">
        <w:rPr>
          <w:bCs/>
          <w:sz w:val="26"/>
          <w:szCs w:val="26"/>
        </w:rPr>
        <w:t>Анучинского муниципального района</w:t>
      </w:r>
      <w:r w:rsidRPr="00484013">
        <w:rPr>
          <w:bCs/>
          <w:sz w:val="26"/>
          <w:szCs w:val="26"/>
        </w:rPr>
        <w:t xml:space="preserve"> на лицевые счета, открытые в органах Федерального казначейства по Приморскому краю для кассового обслуживания исполнения соответствующих местных бюджетов, единовременно в течение 15 дней после подписания Соглашений.</w:t>
      </w:r>
    </w:p>
    <w:p w:rsidR="00A3445E" w:rsidRPr="00147462" w:rsidRDefault="00A3445E" w:rsidP="00A3445E">
      <w:pPr>
        <w:pStyle w:val="ConsPlusNormal"/>
        <w:ind w:firstLine="540"/>
        <w:jc w:val="both"/>
        <w:rPr>
          <w:rFonts w:ascii="Times New Roman" w:hAnsi="Times New Roman" w:cs="Times New Roman"/>
          <w:sz w:val="26"/>
          <w:szCs w:val="26"/>
        </w:rPr>
      </w:pPr>
      <w:r>
        <w:rPr>
          <w:rFonts w:ascii="Times New Roman" w:hAnsi="Times New Roman" w:cs="Times New Roman"/>
          <w:bCs/>
          <w:sz w:val="26"/>
          <w:szCs w:val="26"/>
        </w:rPr>
        <w:t>10.</w:t>
      </w:r>
      <w:r w:rsidRPr="00147462">
        <w:rPr>
          <w:rFonts w:ascii="Times New Roman" w:hAnsi="Times New Roman" w:cs="Times New Roman"/>
          <w:sz w:val="28"/>
          <w:szCs w:val="28"/>
        </w:rPr>
        <w:t xml:space="preserve"> </w:t>
      </w:r>
      <w:proofErr w:type="gramStart"/>
      <w:r w:rsidRPr="00147462">
        <w:rPr>
          <w:rFonts w:ascii="Times New Roman" w:hAnsi="Times New Roman" w:cs="Times New Roman"/>
          <w:sz w:val="26"/>
          <w:szCs w:val="26"/>
        </w:rPr>
        <w:t xml:space="preserve">В случае если </w:t>
      </w:r>
      <w:proofErr w:type="spellStart"/>
      <w:r w:rsidRPr="00723DE6">
        <w:rPr>
          <w:rFonts w:ascii="Times New Roman" w:hAnsi="Times New Roman" w:cs="Times New Roman"/>
          <w:sz w:val="26"/>
          <w:szCs w:val="26"/>
        </w:rPr>
        <w:t>Анучинским</w:t>
      </w:r>
      <w:proofErr w:type="spellEnd"/>
      <w:r w:rsidRPr="00723DE6">
        <w:rPr>
          <w:rFonts w:ascii="Times New Roman" w:hAnsi="Times New Roman" w:cs="Times New Roman"/>
          <w:sz w:val="26"/>
          <w:szCs w:val="26"/>
        </w:rPr>
        <w:t xml:space="preserve"> муниципальным районом</w:t>
      </w:r>
      <w:r w:rsidRPr="00147462">
        <w:rPr>
          <w:rFonts w:ascii="Times New Roman" w:hAnsi="Times New Roman" w:cs="Times New Roman"/>
          <w:sz w:val="26"/>
          <w:szCs w:val="26"/>
        </w:rPr>
        <w:t xml:space="preserve"> Приморского края </w:t>
      </w:r>
      <w:r w:rsidRPr="00147462">
        <w:rPr>
          <w:rFonts w:ascii="Times New Roman" w:hAnsi="Times New Roman" w:cs="Times New Roman"/>
          <w:sz w:val="26"/>
          <w:szCs w:val="26"/>
        </w:rPr>
        <w:br/>
        <w:t>по состоянию на 31 декабря года предоставления субсидии допущены нарушения обязательств, предусмотренных соглашением и в срок до первой даты предоставления отчетности о достижении</w:t>
      </w:r>
      <w:r>
        <w:rPr>
          <w:rFonts w:ascii="Times New Roman" w:hAnsi="Times New Roman" w:cs="Times New Roman"/>
          <w:sz w:val="26"/>
          <w:szCs w:val="26"/>
        </w:rPr>
        <w:t xml:space="preserve"> </w:t>
      </w:r>
      <w:r w:rsidRPr="00147462">
        <w:rPr>
          <w:rFonts w:ascii="Times New Roman" w:hAnsi="Times New Roman" w:cs="Times New Roman"/>
          <w:sz w:val="26"/>
          <w:szCs w:val="26"/>
        </w:rPr>
        <w:t xml:space="preserve">значений показателей результативности использования субсидии в соответствии с соглашением </w:t>
      </w:r>
      <w:r w:rsidRPr="00147462">
        <w:rPr>
          <w:rFonts w:ascii="Times New Roman" w:hAnsi="Times New Roman" w:cs="Times New Roman"/>
          <w:sz w:val="26"/>
          <w:szCs w:val="26"/>
        </w:rPr>
        <w:br/>
        <w:t xml:space="preserve">в году, следующем за годом предоставления субсидии, указанные нарушения не устранены, объем средств, подлежащий возврату из бюджета </w:t>
      </w:r>
      <w:r w:rsidRPr="00723DE6">
        <w:rPr>
          <w:rFonts w:ascii="Times New Roman" w:hAnsi="Times New Roman" w:cs="Times New Roman"/>
          <w:sz w:val="26"/>
          <w:szCs w:val="26"/>
        </w:rPr>
        <w:t>Анучинского муниципального района</w:t>
      </w:r>
      <w:proofErr w:type="gramEnd"/>
      <w:r w:rsidRPr="00BD1D80">
        <w:rPr>
          <w:rFonts w:ascii="Times New Roman" w:hAnsi="Times New Roman" w:cs="Times New Roman"/>
          <w:b/>
          <w:sz w:val="26"/>
          <w:szCs w:val="26"/>
        </w:rPr>
        <w:t xml:space="preserve"> </w:t>
      </w:r>
      <w:r w:rsidRPr="00147462">
        <w:rPr>
          <w:rFonts w:ascii="Times New Roman" w:hAnsi="Times New Roman" w:cs="Times New Roman"/>
          <w:sz w:val="26"/>
          <w:szCs w:val="26"/>
        </w:rPr>
        <w:t xml:space="preserve">Приморского края в краевой бюджет в срок </w:t>
      </w:r>
      <w:r w:rsidRPr="00147462">
        <w:rPr>
          <w:rFonts w:ascii="Times New Roman" w:hAnsi="Times New Roman" w:cs="Times New Roman"/>
          <w:sz w:val="26"/>
          <w:szCs w:val="26"/>
        </w:rPr>
        <w:br/>
        <w:t>до 01 апреля года, следующего за годом предоставления субсидии</w:t>
      </w:r>
      <w:proofErr w:type="gramStart"/>
      <w:r w:rsidRPr="00147462">
        <w:rPr>
          <w:rFonts w:ascii="Times New Roman" w:hAnsi="Times New Roman" w:cs="Times New Roman"/>
          <w:sz w:val="26"/>
          <w:szCs w:val="26"/>
        </w:rPr>
        <w:t xml:space="preserve"> (</w:t>
      </w:r>
      <w:r>
        <w:rPr>
          <w:rFonts w:ascii="Times New Roman" w:hAnsi="Times New Roman" w:cs="Times New Roman"/>
          <w:noProof/>
          <w:position w:val="-14"/>
          <w:sz w:val="26"/>
          <w:szCs w:val="26"/>
        </w:rPr>
        <w:drawing>
          <wp:inline distT="0" distB="0" distL="0" distR="0">
            <wp:extent cx="466725" cy="2381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3"/>
                    <a:srcRect/>
                    <a:stretch>
                      <a:fillRect/>
                    </a:stretch>
                  </pic:blipFill>
                  <pic:spPr bwMode="auto">
                    <a:xfrm>
                      <a:off x="0" y="0"/>
                      <a:ext cx="466725" cy="238125"/>
                    </a:xfrm>
                    <a:prstGeom prst="rect">
                      <a:avLst/>
                    </a:prstGeom>
                    <a:noFill/>
                    <a:ln w="9525">
                      <a:noFill/>
                      <a:miter lim="800000"/>
                      <a:headEnd/>
                      <a:tailEnd/>
                    </a:ln>
                  </pic:spPr>
                </pic:pic>
              </a:graphicData>
            </a:graphic>
          </wp:inline>
        </w:drawing>
      </w:r>
      <w:r w:rsidRPr="00147462">
        <w:rPr>
          <w:rFonts w:ascii="Times New Roman" w:hAnsi="Times New Roman" w:cs="Times New Roman"/>
          <w:sz w:val="26"/>
          <w:szCs w:val="26"/>
        </w:rPr>
        <w:t xml:space="preserve">), </w:t>
      </w:r>
      <w:proofErr w:type="gramEnd"/>
      <w:r w:rsidRPr="00147462">
        <w:rPr>
          <w:rFonts w:ascii="Times New Roman" w:hAnsi="Times New Roman" w:cs="Times New Roman"/>
          <w:sz w:val="26"/>
          <w:szCs w:val="26"/>
        </w:rPr>
        <w:t>рассчитывается по формуле:</w:t>
      </w:r>
    </w:p>
    <w:p w:rsidR="00A3445E" w:rsidRPr="00147462" w:rsidRDefault="00A3445E" w:rsidP="00A3445E">
      <w:pPr>
        <w:pStyle w:val="ConsPlusNormal"/>
        <w:jc w:val="center"/>
        <w:rPr>
          <w:rFonts w:ascii="Times New Roman" w:hAnsi="Times New Roman" w:cs="Times New Roman"/>
          <w:sz w:val="26"/>
          <w:szCs w:val="26"/>
        </w:rPr>
      </w:pPr>
      <w:r>
        <w:rPr>
          <w:rFonts w:ascii="Times New Roman" w:hAnsi="Times New Roman" w:cs="Times New Roman"/>
          <w:noProof/>
          <w:position w:val="-14"/>
          <w:sz w:val="26"/>
          <w:szCs w:val="26"/>
        </w:rPr>
        <w:drawing>
          <wp:inline distT="0" distB="0" distL="0" distR="0">
            <wp:extent cx="1895475" cy="238125"/>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4"/>
                    <a:srcRect/>
                    <a:stretch>
                      <a:fillRect/>
                    </a:stretch>
                  </pic:blipFill>
                  <pic:spPr bwMode="auto">
                    <a:xfrm>
                      <a:off x="0" y="0"/>
                      <a:ext cx="1895475" cy="238125"/>
                    </a:xfrm>
                    <a:prstGeom prst="rect">
                      <a:avLst/>
                    </a:prstGeom>
                    <a:noFill/>
                    <a:ln w="9525">
                      <a:noFill/>
                      <a:miter lim="800000"/>
                      <a:headEnd/>
                      <a:tailEnd/>
                    </a:ln>
                  </pic:spPr>
                </pic:pic>
              </a:graphicData>
            </a:graphic>
          </wp:inline>
        </w:drawing>
      </w:r>
      <w:r w:rsidRPr="00147462">
        <w:rPr>
          <w:rFonts w:ascii="Times New Roman" w:hAnsi="Times New Roman" w:cs="Times New Roman"/>
          <w:sz w:val="26"/>
          <w:szCs w:val="26"/>
        </w:rPr>
        <w:t>,</w:t>
      </w:r>
    </w:p>
    <w:p w:rsidR="00A3445E" w:rsidRPr="00147462" w:rsidRDefault="00A3445E" w:rsidP="00A3445E">
      <w:pPr>
        <w:pStyle w:val="ConsPlusNormal"/>
        <w:ind w:firstLine="540"/>
        <w:jc w:val="both"/>
        <w:rPr>
          <w:rFonts w:ascii="Times New Roman" w:hAnsi="Times New Roman" w:cs="Times New Roman"/>
          <w:sz w:val="26"/>
          <w:szCs w:val="26"/>
        </w:rPr>
      </w:pPr>
      <w:r w:rsidRPr="00147462">
        <w:rPr>
          <w:rFonts w:ascii="Times New Roman" w:hAnsi="Times New Roman" w:cs="Times New Roman"/>
          <w:sz w:val="26"/>
          <w:szCs w:val="26"/>
        </w:rPr>
        <w:t>где:</w:t>
      </w:r>
    </w:p>
    <w:p w:rsidR="00A3445E" w:rsidRPr="00147462" w:rsidRDefault="00A3445E" w:rsidP="00A3445E">
      <w:pPr>
        <w:pStyle w:val="ConsPlusNormal"/>
        <w:ind w:firstLine="540"/>
        <w:jc w:val="both"/>
        <w:rPr>
          <w:rFonts w:ascii="Times New Roman" w:hAnsi="Times New Roman" w:cs="Times New Roman"/>
          <w:sz w:val="26"/>
          <w:szCs w:val="26"/>
        </w:rPr>
      </w:pPr>
      <w:r>
        <w:rPr>
          <w:rFonts w:ascii="Times New Roman" w:hAnsi="Times New Roman" w:cs="Times New Roman"/>
          <w:noProof/>
          <w:position w:val="-14"/>
          <w:sz w:val="26"/>
          <w:szCs w:val="26"/>
        </w:rPr>
        <w:drawing>
          <wp:inline distT="0" distB="0" distL="0" distR="0">
            <wp:extent cx="504825" cy="238125"/>
            <wp:effectExtent l="19050" t="0" r="9525"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5"/>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Pr="00147462">
        <w:rPr>
          <w:rFonts w:ascii="Times New Roman" w:hAnsi="Times New Roman" w:cs="Times New Roman"/>
          <w:sz w:val="26"/>
          <w:szCs w:val="26"/>
        </w:rPr>
        <w:t xml:space="preserve"> - размер субсидии, предоставленной бюджету </w:t>
      </w:r>
      <w:r w:rsidRPr="00723DE6">
        <w:rPr>
          <w:rFonts w:ascii="Times New Roman" w:hAnsi="Times New Roman" w:cs="Times New Roman"/>
          <w:sz w:val="26"/>
          <w:szCs w:val="26"/>
        </w:rPr>
        <w:t>Анучинского муниципального района</w:t>
      </w:r>
      <w:r w:rsidRPr="00147462">
        <w:rPr>
          <w:rFonts w:ascii="Times New Roman" w:hAnsi="Times New Roman" w:cs="Times New Roman"/>
          <w:sz w:val="26"/>
          <w:szCs w:val="26"/>
        </w:rPr>
        <w:t xml:space="preserve"> Приморского края в отчетном финансовом году;</w:t>
      </w:r>
    </w:p>
    <w:p w:rsidR="00A3445E" w:rsidRPr="00147462" w:rsidRDefault="00A3445E" w:rsidP="00A3445E">
      <w:pPr>
        <w:pStyle w:val="ConsPlusNormal"/>
        <w:ind w:firstLine="540"/>
        <w:jc w:val="both"/>
        <w:rPr>
          <w:rFonts w:ascii="Times New Roman" w:hAnsi="Times New Roman" w:cs="Times New Roman"/>
          <w:sz w:val="26"/>
          <w:szCs w:val="26"/>
        </w:rPr>
      </w:pPr>
      <w:proofErr w:type="spellStart"/>
      <w:r w:rsidRPr="00147462">
        <w:rPr>
          <w:rFonts w:ascii="Times New Roman" w:hAnsi="Times New Roman" w:cs="Times New Roman"/>
          <w:sz w:val="26"/>
          <w:szCs w:val="26"/>
        </w:rPr>
        <w:lastRenderedPageBreak/>
        <w:t>m</w:t>
      </w:r>
      <w:proofErr w:type="spellEnd"/>
      <w:r w:rsidRPr="00147462">
        <w:rPr>
          <w:rFonts w:ascii="Times New Roman" w:hAnsi="Times New Roman" w:cs="Times New Roman"/>
          <w:sz w:val="26"/>
          <w:szCs w:val="26"/>
        </w:rPr>
        <w:t xml:space="preserve"> - количество показателей результативности использования субсидии, </w:t>
      </w:r>
      <w:r w:rsidRPr="00147462">
        <w:rPr>
          <w:rFonts w:ascii="Times New Roman" w:hAnsi="Times New Roman" w:cs="Times New Roman"/>
          <w:sz w:val="26"/>
          <w:szCs w:val="26"/>
        </w:rPr>
        <w:br/>
        <w:t xml:space="preserve">по которым индекс, отражающий уровень </w:t>
      </w:r>
      <w:proofErr w:type="spellStart"/>
      <w:r w:rsidRPr="00147462">
        <w:rPr>
          <w:rFonts w:ascii="Times New Roman" w:hAnsi="Times New Roman" w:cs="Times New Roman"/>
          <w:sz w:val="26"/>
          <w:szCs w:val="26"/>
        </w:rPr>
        <w:t>недостижения</w:t>
      </w:r>
      <w:proofErr w:type="spellEnd"/>
      <w:r w:rsidRPr="00147462">
        <w:rPr>
          <w:rFonts w:ascii="Times New Roman" w:hAnsi="Times New Roman" w:cs="Times New Roman"/>
          <w:sz w:val="26"/>
          <w:szCs w:val="26"/>
        </w:rPr>
        <w:t xml:space="preserve"> i-го показателя результативности использования субсидии, имеет положительное значение;</w:t>
      </w:r>
    </w:p>
    <w:p w:rsidR="00A3445E" w:rsidRPr="00147462" w:rsidRDefault="00A3445E" w:rsidP="00A3445E">
      <w:pPr>
        <w:pStyle w:val="ConsPlusNormal"/>
        <w:ind w:firstLine="540"/>
        <w:jc w:val="both"/>
        <w:rPr>
          <w:rFonts w:ascii="Times New Roman" w:hAnsi="Times New Roman" w:cs="Times New Roman"/>
          <w:sz w:val="26"/>
          <w:szCs w:val="26"/>
        </w:rPr>
      </w:pPr>
      <w:proofErr w:type="spellStart"/>
      <w:r w:rsidRPr="00147462">
        <w:rPr>
          <w:rFonts w:ascii="Times New Roman" w:hAnsi="Times New Roman" w:cs="Times New Roman"/>
          <w:sz w:val="26"/>
          <w:szCs w:val="26"/>
        </w:rPr>
        <w:t>n</w:t>
      </w:r>
      <w:proofErr w:type="spellEnd"/>
      <w:r w:rsidRPr="00147462">
        <w:rPr>
          <w:rFonts w:ascii="Times New Roman" w:hAnsi="Times New Roman" w:cs="Times New Roman"/>
          <w:sz w:val="26"/>
          <w:szCs w:val="26"/>
        </w:rPr>
        <w:t xml:space="preserve"> - общее количество показателей результативности использования субсидии;</w:t>
      </w:r>
    </w:p>
    <w:p w:rsidR="00A3445E" w:rsidRDefault="00A3445E" w:rsidP="00A3445E">
      <w:pPr>
        <w:autoSpaceDE w:val="0"/>
        <w:autoSpaceDN w:val="0"/>
        <w:adjustRightInd w:val="0"/>
        <w:ind w:firstLine="540"/>
        <w:jc w:val="both"/>
        <w:rPr>
          <w:sz w:val="26"/>
          <w:szCs w:val="26"/>
        </w:rPr>
      </w:pPr>
      <w:proofErr w:type="spellStart"/>
      <w:r w:rsidRPr="00147462">
        <w:rPr>
          <w:sz w:val="26"/>
          <w:szCs w:val="26"/>
        </w:rPr>
        <w:t>k</w:t>
      </w:r>
      <w:proofErr w:type="spellEnd"/>
      <w:r w:rsidRPr="00147462">
        <w:rPr>
          <w:sz w:val="26"/>
          <w:szCs w:val="26"/>
        </w:rPr>
        <w:t xml:space="preserve"> - коэффициент возврата субсидии.</w:t>
      </w:r>
    </w:p>
    <w:p w:rsidR="00A3445E" w:rsidRDefault="00A3445E" w:rsidP="00A3445E">
      <w:pPr>
        <w:autoSpaceDE w:val="0"/>
        <w:autoSpaceDN w:val="0"/>
        <w:adjustRightInd w:val="0"/>
        <w:ind w:firstLine="540"/>
        <w:jc w:val="both"/>
        <w:rPr>
          <w:sz w:val="26"/>
          <w:szCs w:val="26"/>
        </w:rPr>
      </w:pPr>
      <w:r>
        <w:rPr>
          <w:bCs/>
          <w:sz w:val="26"/>
          <w:szCs w:val="26"/>
        </w:rPr>
        <w:t xml:space="preserve">11. </w:t>
      </w:r>
      <w:proofErr w:type="gramStart"/>
      <w:r w:rsidRPr="00147462">
        <w:rPr>
          <w:sz w:val="26"/>
          <w:szCs w:val="26"/>
        </w:rPr>
        <w:t xml:space="preserve">При расчете объема средств, подлежащих возврату из </w:t>
      </w:r>
      <w:r w:rsidRPr="00723DE6">
        <w:rPr>
          <w:sz w:val="26"/>
          <w:szCs w:val="26"/>
        </w:rPr>
        <w:t>бюджета</w:t>
      </w:r>
      <w:r w:rsidRPr="00BD1D80">
        <w:rPr>
          <w:b/>
          <w:sz w:val="26"/>
          <w:szCs w:val="26"/>
        </w:rPr>
        <w:t xml:space="preserve"> </w:t>
      </w:r>
      <w:r w:rsidRPr="00723DE6">
        <w:rPr>
          <w:sz w:val="26"/>
          <w:szCs w:val="26"/>
        </w:rPr>
        <w:t>Анучинского муниципального района</w:t>
      </w:r>
      <w:r w:rsidRPr="00147462">
        <w:rPr>
          <w:sz w:val="26"/>
          <w:szCs w:val="26"/>
        </w:rPr>
        <w:t xml:space="preserve"> Приморского края в краевой бюджет, в размере субсидии, предоставленной бюджету муниципального образования Приморского края в отчетном финансовом году (</w:t>
      </w:r>
      <w:proofErr w:type="spellStart"/>
      <w:r w:rsidRPr="00147462">
        <w:rPr>
          <w:sz w:val="26"/>
          <w:szCs w:val="26"/>
        </w:rPr>
        <w:t>V</w:t>
      </w:r>
      <w:r w:rsidRPr="00147462">
        <w:rPr>
          <w:sz w:val="26"/>
          <w:szCs w:val="26"/>
          <w:vertAlign w:val="subscript"/>
        </w:rPr>
        <w:t>субсидии</w:t>
      </w:r>
      <w:proofErr w:type="spellEnd"/>
      <w:r w:rsidRPr="00147462">
        <w:rPr>
          <w:sz w:val="26"/>
          <w:szCs w:val="26"/>
        </w:rP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осуществляющим администрирование доходов от возврата остатков субсидий</w:t>
      </w:r>
      <w:proofErr w:type="gramEnd"/>
      <w:r>
        <w:rPr>
          <w:sz w:val="26"/>
          <w:szCs w:val="26"/>
        </w:rPr>
        <w:t>.</w:t>
      </w:r>
    </w:p>
    <w:p w:rsidR="00A3445E" w:rsidRPr="00147462" w:rsidRDefault="00A3445E" w:rsidP="00A3445E">
      <w:pPr>
        <w:pStyle w:val="ConsPlusNormal"/>
        <w:ind w:firstLine="540"/>
        <w:jc w:val="both"/>
        <w:rPr>
          <w:rFonts w:ascii="Times New Roman" w:hAnsi="Times New Roman" w:cs="Times New Roman"/>
          <w:sz w:val="26"/>
          <w:szCs w:val="26"/>
        </w:rPr>
      </w:pPr>
      <w:r>
        <w:rPr>
          <w:rFonts w:ascii="Times New Roman" w:hAnsi="Times New Roman" w:cs="Times New Roman"/>
          <w:bCs/>
          <w:sz w:val="26"/>
          <w:szCs w:val="26"/>
        </w:rPr>
        <w:t xml:space="preserve">12. </w:t>
      </w:r>
      <w:r w:rsidRPr="00147462">
        <w:rPr>
          <w:rFonts w:ascii="Times New Roman" w:hAnsi="Times New Roman" w:cs="Times New Roman"/>
          <w:sz w:val="26"/>
          <w:szCs w:val="26"/>
        </w:rPr>
        <w:t>Коэффициент возврата субсидии рассчитывается по формуле</w:t>
      </w:r>
      <w:proofErr w:type="gramStart"/>
      <w:r w:rsidRPr="00147462">
        <w:rPr>
          <w:rFonts w:ascii="Times New Roman" w:hAnsi="Times New Roman" w:cs="Times New Roman"/>
          <w:sz w:val="26"/>
          <w:szCs w:val="26"/>
        </w:rPr>
        <w:t>:</w:t>
      </w:r>
      <w:proofErr w:type="gramEnd"/>
    </w:p>
    <w:p w:rsidR="00A3445E" w:rsidRPr="00147462" w:rsidRDefault="00A3445E" w:rsidP="00A3445E">
      <w:pPr>
        <w:pStyle w:val="ConsPlusNormal"/>
        <w:jc w:val="center"/>
        <w:rPr>
          <w:rFonts w:ascii="Times New Roman" w:hAnsi="Times New Roman" w:cs="Times New Roman"/>
          <w:sz w:val="26"/>
          <w:szCs w:val="26"/>
        </w:rPr>
      </w:pPr>
      <w:r>
        <w:rPr>
          <w:rFonts w:ascii="Times New Roman" w:hAnsi="Times New Roman" w:cs="Times New Roman"/>
          <w:noProof/>
          <w:color w:val="FF0000"/>
          <w:position w:val="-12"/>
          <w:sz w:val="26"/>
          <w:szCs w:val="26"/>
        </w:rPr>
        <w:drawing>
          <wp:inline distT="0" distB="0" distL="0" distR="0">
            <wp:extent cx="1057275" cy="228600"/>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6"/>
                    <a:srcRect/>
                    <a:stretch>
                      <a:fillRect/>
                    </a:stretch>
                  </pic:blipFill>
                  <pic:spPr bwMode="auto">
                    <a:xfrm>
                      <a:off x="0" y="0"/>
                      <a:ext cx="1057275" cy="228600"/>
                    </a:xfrm>
                    <a:prstGeom prst="rect">
                      <a:avLst/>
                    </a:prstGeom>
                    <a:noFill/>
                    <a:ln w="9525">
                      <a:noFill/>
                      <a:miter lim="800000"/>
                      <a:headEnd/>
                      <a:tailEnd/>
                    </a:ln>
                  </pic:spPr>
                </pic:pic>
              </a:graphicData>
            </a:graphic>
          </wp:inline>
        </w:drawing>
      </w:r>
      <w:r w:rsidRPr="00147462">
        <w:rPr>
          <w:rFonts w:ascii="Times New Roman" w:hAnsi="Times New Roman" w:cs="Times New Roman"/>
          <w:color w:val="FF0000"/>
          <w:sz w:val="26"/>
          <w:szCs w:val="26"/>
        </w:rPr>
        <w:t>,</w:t>
      </w:r>
      <w:r w:rsidRPr="00147462">
        <w:rPr>
          <w:rFonts w:ascii="Times New Roman" w:hAnsi="Times New Roman" w:cs="Times New Roman"/>
          <w:sz w:val="26"/>
          <w:szCs w:val="26"/>
        </w:rPr>
        <w:t>где:</w:t>
      </w:r>
    </w:p>
    <w:p w:rsidR="00A3445E" w:rsidRPr="00147462" w:rsidRDefault="00A3445E" w:rsidP="00A3445E">
      <w:pPr>
        <w:pStyle w:val="ConsPlusNormal"/>
        <w:ind w:firstLine="540"/>
        <w:jc w:val="both"/>
        <w:rPr>
          <w:rFonts w:ascii="Times New Roman" w:hAnsi="Times New Roman" w:cs="Times New Roman"/>
          <w:sz w:val="26"/>
          <w:szCs w:val="26"/>
        </w:rPr>
      </w:pPr>
      <w:r>
        <w:rPr>
          <w:rFonts w:ascii="Times New Roman" w:hAnsi="Times New Roman" w:cs="Times New Roman"/>
          <w:noProof/>
          <w:position w:val="-12"/>
          <w:sz w:val="26"/>
          <w:szCs w:val="26"/>
        </w:rPr>
        <w:drawing>
          <wp:inline distT="0" distB="0" distL="0" distR="0">
            <wp:extent cx="200025" cy="228600"/>
            <wp:effectExtent l="19050" t="0" r="9525"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7"/>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147462">
        <w:rPr>
          <w:rFonts w:ascii="Times New Roman" w:hAnsi="Times New Roman" w:cs="Times New Roman"/>
          <w:sz w:val="26"/>
          <w:szCs w:val="26"/>
        </w:rPr>
        <w:t xml:space="preserve"> - индекс, отражающий уровень </w:t>
      </w:r>
      <w:proofErr w:type="spellStart"/>
      <w:r w:rsidRPr="00147462">
        <w:rPr>
          <w:rFonts w:ascii="Times New Roman" w:hAnsi="Times New Roman" w:cs="Times New Roman"/>
          <w:sz w:val="26"/>
          <w:szCs w:val="26"/>
        </w:rPr>
        <w:t>недостижения</w:t>
      </w:r>
      <w:proofErr w:type="spellEnd"/>
      <w:r w:rsidRPr="00147462">
        <w:rPr>
          <w:rFonts w:ascii="Times New Roman" w:hAnsi="Times New Roman" w:cs="Times New Roman"/>
          <w:sz w:val="26"/>
          <w:szCs w:val="26"/>
        </w:rPr>
        <w:t xml:space="preserve"> i-го показателя результативности использования субсидии.</w:t>
      </w:r>
    </w:p>
    <w:p w:rsidR="00A3445E" w:rsidRDefault="00A3445E" w:rsidP="00A3445E">
      <w:pPr>
        <w:autoSpaceDE w:val="0"/>
        <w:autoSpaceDN w:val="0"/>
        <w:adjustRightInd w:val="0"/>
        <w:ind w:firstLine="540"/>
        <w:jc w:val="both"/>
        <w:rPr>
          <w:sz w:val="26"/>
          <w:szCs w:val="26"/>
        </w:rPr>
      </w:pPr>
      <w:r w:rsidRPr="00147462">
        <w:rPr>
          <w:sz w:val="26"/>
          <w:szCs w:val="26"/>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147462">
        <w:rPr>
          <w:sz w:val="26"/>
          <w:szCs w:val="26"/>
        </w:rPr>
        <w:t>недостижения</w:t>
      </w:r>
      <w:proofErr w:type="spellEnd"/>
      <w:r w:rsidRPr="00147462">
        <w:rPr>
          <w:sz w:val="26"/>
          <w:szCs w:val="26"/>
        </w:rPr>
        <w:t xml:space="preserve"> i-го показателя результативности использования субсидии.</w:t>
      </w:r>
    </w:p>
    <w:p w:rsidR="00A3445E" w:rsidRPr="00147462" w:rsidRDefault="00A3445E" w:rsidP="00A3445E">
      <w:pPr>
        <w:pStyle w:val="ConsPlusNormal"/>
        <w:ind w:firstLine="540"/>
        <w:jc w:val="both"/>
        <w:rPr>
          <w:rFonts w:ascii="Times New Roman" w:hAnsi="Times New Roman" w:cs="Times New Roman"/>
          <w:sz w:val="26"/>
          <w:szCs w:val="26"/>
        </w:rPr>
      </w:pPr>
      <w:r>
        <w:rPr>
          <w:rFonts w:ascii="Times New Roman" w:hAnsi="Times New Roman" w:cs="Times New Roman"/>
          <w:bCs/>
          <w:sz w:val="26"/>
          <w:szCs w:val="26"/>
        </w:rPr>
        <w:t xml:space="preserve">13. </w:t>
      </w:r>
      <w:r w:rsidRPr="00147462">
        <w:rPr>
          <w:rFonts w:ascii="Times New Roman" w:hAnsi="Times New Roman" w:cs="Times New Roman"/>
          <w:sz w:val="26"/>
          <w:szCs w:val="26"/>
        </w:rPr>
        <w:t xml:space="preserve">Индекс, отражающий уровень </w:t>
      </w:r>
      <w:proofErr w:type="spellStart"/>
      <w:r w:rsidRPr="00147462">
        <w:rPr>
          <w:rFonts w:ascii="Times New Roman" w:hAnsi="Times New Roman" w:cs="Times New Roman"/>
          <w:sz w:val="26"/>
          <w:szCs w:val="26"/>
        </w:rPr>
        <w:t>недостижения</w:t>
      </w:r>
      <w:proofErr w:type="spellEnd"/>
      <w:r w:rsidRPr="00147462">
        <w:rPr>
          <w:rFonts w:ascii="Times New Roman" w:hAnsi="Times New Roman" w:cs="Times New Roman"/>
          <w:sz w:val="26"/>
          <w:szCs w:val="26"/>
        </w:rPr>
        <w:t xml:space="preserve"> i-го показателя результативности использования субсидии, определяется:</w:t>
      </w:r>
    </w:p>
    <w:p w:rsidR="00A3445E" w:rsidRPr="00147462" w:rsidRDefault="00A3445E" w:rsidP="00A3445E">
      <w:pPr>
        <w:pStyle w:val="ConsPlusNormal"/>
        <w:ind w:firstLine="540"/>
        <w:jc w:val="both"/>
        <w:rPr>
          <w:rFonts w:ascii="Times New Roman" w:hAnsi="Times New Roman" w:cs="Times New Roman"/>
          <w:sz w:val="26"/>
          <w:szCs w:val="26"/>
        </w:rPr>
      </w:pPr>
      <w:r w:rsidRPr="00147462">
        <w:rPr>
          <w:rFonts w:ascii="Times New Roman" w:hAnsi="Times New Roman" w:cs="Times New Roman"/>
          <w:sz w:val="26"/>
          <w:szCs w:val="26"/>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A3445E" w:rsidRPr="00147462" w:rsidRDefault="00A3445E" w:rsidP="00A3445E">
      <w:pPr>
        <w:pStyle w:val="ConsPlusNormal"/>
        <w:jc w:val="center"/>
        <w:rPr>
          <w:rFonts w:ascii="Times New Roman" w:hAnsi="Times New Roman" w:cs="Times New Roman"/>
          <w:sz w:val="26"/>
          <w:szCs w:val="26"/>
        </w:rPr>
      </w:pPr>
      <w:r>
        <w:rPr>
          <w:rFonts w:ascii="Times New Roman" w:hAnsi="Times New Roman" w:cs="Times New Roman"/>
          <w:noProof/>
          <w:position w:val="-12"/>
          <w:sz w:val="26"/>
          <w:szCs w:val="26"/>
        </w:rPr>
        <w:drawing>
          <wp:inline distT="0" distB="0" distL="0" distR="0">
            <wp:extent cx="933450" cy="22860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8"/>
                    <a:srcRect/>
                    <a:stretch>
                      <a:fillRect/>
                    </a:stretch>
                  </pic:blipFill>
                  <pic:spPr bwMode="auto">
                    <a:xfrm>
                      <a:off x="0" y="0"/>
                      <a:ext cx="933450" cy="228600"/>
                    </a:xfrm>
                    <a:prstGeom prst="rect">
                      <a:avLst/>
                    </a:prstGeom>
                    <a:noFill/>
                    <a:ln w="9525">
                      <a:noFill/>
                      <a:miter lim="800000"/>
                      <a:headEnd/>
                      <a:tailEnd/>
                    </a:ln>
                  </pic:spPr>
                </pic:pic>
              </a:graphicData>
            </a:graphic>
          </wp:inline>
        </w:drawing>
      </w:r>
      <w:r w:rsidRPr="00147462">
        <w:rPr>
          <w:rFonts w:ascii="Times New Roman" w:hAnsi="Times New Roman" w:cs="Times New Roman"/>
          <w:sz w:val="26"/>
          <w:szCs w:val="26"/>
        </w:rPr>
        <w:t>,где:</w:t>
      </w:r>
    </w:p>
    <w:p w:rsidR="00A3445E" w:rsidRPr="00147462" w:rsidRDefault="00A3445E" w:rsidP="00A3445E">
      <w:pPr>
        <w:pStyle w:val="ConsPlusNormal"/>
        <w:ind w:firstLine="540"/>
        <w:jc w:val="both"/>
        <w:rPr>
          <w:rFonts w:ascii="Times New Roman" w:hAnsi="Times New Roman" w:cs="Times New Roman"/>
          <w:sz w:val="26"/>
          <w:szCs w:val="26"/>
        </w:rPr>
      </w:pPr>
      <w:r>
        <w:rPr>
          <w:rFonts w:ascii="Times New Roman" w:hAnsi="Times New Roman" w:cs="Times New Roman"/>
          <w:noProof/>
          <w:position w:val="-12"/>
          <w:sz w:val="26"/>
          <w:szCs w:val="26"/>
        </w:rPr>
        <w:drawing>
          <wp:inline distT="0" distB="0" distL="0" distR="0">
            <wp:extent cx="152400" cy="228600"/>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9"/>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147462">
        <w:rPr>
          <w:rFonts w:ascii="Times New Roman" w:hAnsi="Times New Roman" w:cs="Times New Roman"/>
          <w:sz w:val="26"/>
          <w:szCs w:val="26"/>
        </w:rPr>
        <w:t xml:space="preserve"> - фактически достигнутое значение i-го показателя результативности использования субсидии на отчетную дату;</w:t>
      </w:r>
    </w:p>
    <w:p w:rsidR="00A3445E" w:rsidRPr="00147462" w:rsidRDefault="00A3445E" w:rsidP="00A3445E">
      <w:pPr>
        <w:pStyle w:val="ConsPlusNormal"/>
        <w:ind w:firstLine="540"/>
        <w:jc w:val="both"/>
        <w:rPr>
          <w:rFonts w:ascii="Times New Roman" w:hAnsi="Times New Roman" w:cs="Times New Roman"/>
          <w:sz w:val="26"/>
          <w:szCs w:val="26"/>
        </w:rPr>
      </w:pPr>
      <w:r>
        <w:rPr>
          <w:rFonts w:ascii="Times New Roman" w:hAnsi="Times New Roman" w:cs="Times New Roman"/>
          <w:noProof/>
          <w:position w:val="-12"/>
          <w:sz w:val="26"/>
          <w:szCs w:val="26"/>
        </w:rPr>
        <w:drawing>
          <wp:inline distT="0" distB="0" distL="0" distR="0">
            <wp:extent cx="152400" cy="22860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0"/>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147462">
        <w:rPr>
          <w:rFonts w:ascii="Times New Roman" w:hAnsi="Times New Roman" w:cs="Times New Roman"/>
          <w:sz w:val="26"/>
          <w:szCs w:val="26"/>
        </w:rPr>
        <w:t xml:space="preserve"> - плановое значение i-го показателя результативности использования субсидии, установленное соглашением;</w:t>
      </w:r>
    </w:p>
    <w:p w:rsidR="00A3445E" w:rsidRPr="00147462" w:rsidRDefault="00A3445E" w:rsidP="00A3445E">
      <w:pPr>
        <w:pStyle w:val="ConsPlusNormal"/>
        <w:ind w:firstLine="540"/>
        <w:jc w:val="both"/>
        <w:rPr>
          <w:rFonts w:ascii="Times New Roman" w:hAnsi="Times New Roman" w:cs="Times New Roman"/>
          <w:sz w:val="26"/>
          <w:szCs w:val="26"/>
        </w:rPr>
      </w:pPr>
      <w:r w:rsidRPr="00147462">
        <w:rPr>
          <w:rFonts w:ascii="Times New Roman" w:hAnsi="Times New Roman" w:cs="Times New Roman"/>
          <w:sz w:val="26"/>
          <w:szCs w:val="26"/>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A3445E" w:rsidRPr="00147462" w:rsidRDefault="00A3445E" w:rsidP="00A3445E">
      <w:pPr>
        <w:pStyle w:val="ConsPlusNormal"/>
        <w:jc w:val="center"/>
        <w:rPr>
          <w:rFonts w:ascii="Times New Roman" w:hAnsi="Times New Roman" w:cs="Times New Roman"/>
          <w:sz w:val="26"/>
          <w:szCs w:val="26"/>
        </w:rPr>
      </w:pPr>
      <w:r>
        <w:rPr>
          <w:rFonts w:ascii="Times New Roman" w:hAnsi="Times New Roman" w:cs="Times New Roman"/>
          <w:noProof/>
          <w:position w:val="-12"/>
          <w:sz w:val="26"/>
          <w:szCs w:val="26"/>
        </w:rPr>
        <w:drawing>
          <wp:inline distT="0" distB="0" distL="0" distR="0">
            <wp:extent cx="933450" cy="228600"/>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1"/>
                    <a:srcRect/>
                    <a:stretch>
                      <a:fillRect/>
                    </a:stretch>
                  </pic:blipFill>
                  <pic:spPr bwMode="auto">
                    <a:xfrm>
                      <a:off x="0" y="0"/>
                      <a:ext cx="933450" cy="228600"/>
                    </a:xfrm>
                    <a:prstGeom prst="rect">
                      <a:avLst/>
                    </a:prstGeom>
                    <a:noFill/>
                    <a:ln w="9525">
                      <a:noFill/>
                      <a:miter lim="800000"/>
                      <a:headEnd/>
                      <a:tailEnd/>
                    </a:ln>
                  </pic:spPr>
                </pic:pic>
              </a:graphicData>
            </a:graphic>
          </wp:inline>
        </w:drawing>
      </w:r>
      <w:r w:rsidRPr="00147462">
        <w:rPr>
          <w:rFonts w:ascii="Times New Roman" w:hAnsi="Times New Roman" w:cs="Times New Roman"/>
          <w:sz w:val="26"/>
          <w:szCs w:val="26"/>
        </w:rPr>
        <w:t>».</w:t>
      </w:r>
    </w:p>
    <w:p w:rsidR="00A3445E" w:rsidRPr="00484013" w:rsidRDefault="00A3445E" w:rsidP="00A3445E">
      <w:pPr>
        <w:autoSpaceDE w:val="0"/>
        <w:autoSpaceDN w:val="0"/>
        <w:adjustRightInd w:val="0"/>
        <w:ind w:firstLine="540"/>
        <w:jc w:val="both"/>
        <w:rPr>
          <w:bCs/>
          <w:sz w:val="26"/>
          <w:szCs w:val="26"/>
        </w:rPr>
      </w:pPr>
      <w:r w:rsidRPr="00484013">
        <w:rPr>
          <w:bCs/>
          <w:sz w:val="26"/>
          <w:szCs w:val="26"/>
        </w:rPr>
        <w:t>1</w:t>
      </w:r>
      <w:r>
        <w:rPr>
          <w:bCs/>
          <w:sz w:val="26"/>
          <w:szCs w:val="26"/>
        </w:rPr>
        <w:t>4</w:t>
      </w:r>
      <w:r w:rsidRPr="00484013">
        <w:rPr>
          <w:bCs/>
          <w:sz w:val="26"/>
          <w:szCs w:val="26"/>
        </w:rPr>
        <w:t>. Субсидии носят целевой характер и не могут быть использованы на иные цели.</w:t>
      </w:r>
    </w:p>
    <w:p w:rsidR="00A3445E" w:rsidRPr="00147462" w:rsidRDefault="00A3445E" w:rsidP="00A3445E">
      <w:pPr>
        <w:pStyle w:val="ConsPlusNormal"/>
        <w:ind w:firstLine="567"/>
        <w:jc w:val="both"/>
        <w:rPr>
          <w:rFonts w:ascii="Times New Roman" w:hAnsi="Times New Roman" w:cs="Times New Roman"/>
          <w:sz w:val="26"/>
          <w:szCs w:val="26"/>
        </w:rPr>
      </w:pPr>
      <w:r>
        <w:rPr>
          <w:rFonts w:ascii="Times New Roman" w:hAnsi="Times New Roman" w:cs="Times New Roman"/>
          <w:bCs/>
          <w:sz w:val="26"/>
          <w:szCs w:val="26"/>
        </w:rPr>
        <w:t xml:space="preserve">15. </w:t>
      </w:r>
      <w:proofErr w:type="gramStart"/>
      <w:r w:rsidRPr="00723DE6">
        <w:rPr>
          <w:rFonts w:ascii="Times New Roman" w:hAnsi="Times New Roman" w:cs="Times New Roman"/>
          <w:sz w:val="26"/>
          <w:szCs w:val="26"/>
        </w:rPr>
        <w:t>Отдел социального развития администрации Анучинского муниципального района</w:t>
      </w:r>
      <w:r w:rsidRPr="00147462">
        <w:rPr>
          <w:rFonts w:ascii="Times New Roman" w:hAnsi="Times New Roman" w:cs="Times New Roman"/>
          <w:sz w:val="26"/>
          <w:szCs w:val="26"/>
        </w:rPr>
        <w:t xml:space="preserve"> ежемесячно, до 5 числа месяца, следующего за отчетным, представляет в департамент по делам молодежи Приморского края отчет по форме, утвержденной департаментом по делам молодежи Приморского края, с приложением подтверждающих документов.</w:t>
      </w:r>
      <w:proofErr w:type="gramEnd"/>
    </w:p>
    <w:p w:rsidR="00A3445E" w:rsidRPr="00147462" w:rsidRDefault="00A3445E" w:rsidP="00A3445E">
      <w:pPr>
        <w:autoSpaceDE w:val="0"/>
        <w:autoSpaceDN w:val="0"/>
        <w:adjustRightInd w:val="0"/>
        <w:ind w:firstLine="540"/>
        <w:jc w:val="both"/>
        <w:rPr>
          <w:bCs/>
          <w:sz w:val="26"/>
          <w:szCs w:val="26"/>
        </w:rPr>
      </w:pPr>
      <w:r w:rsidRPr="00147462">
        <w:rPr>
          <w:sz w:val="26"/>
          <w:szCs w:val="26"/>
        </w:rPr>
        <w:t xml:space="preserve">Отчетность направляется по системе ГИС Приморского края «РСМЭД» </w:t>
      </w:r>
      <w:r w:rsidRPr="00147462">
        <w:rPr>
          <w:sz w:val="26"/>
          <w:szCs w:val="26"/>
        </w:rPr>
        <w:br/>
        <w:t xml:space="preserve">в формате </w:t>
      </w:r>
      <w:proofErr w:type="spellStart"/>
      <w:r w:rsidRPr="00147462">
        <w:rPr>
          <w:sz w:val="26"/>
          <w:szCs w:val="26"/>
          <w:lang w:val="en-US"/>
        </w:rPr>
        <w:t>MSExcel</w:t>
      </w:r>
      <w:proofErr w:type="spellEnd"/>
      <w:r w:rsidRPr="00147462">
        <w:rPr>
          <w:sz w:val="26"/>
          <w:szCs w:val="26"/>
        </w:rPr>
        <w:t xml:space="preserve"> и подписанная главой администрации </w:t>
      </w:r>
      <w:r w:rsidRPr="00723DE6">
        <w:rPr>
          <w:sz w:val="26"/>
          <w:szCs w:val="26"/>
        </w:rPr>
        <w:t>Анучинского муниципального района</w:t>
      </w:r>
      <w:r>
        <w:rPr>
          <w:sz w:val="26"/>
          <w:szCs w:val="26"/>
        </w:rPr>
        <w:t xml:space="preserve"> Приморского края. </w:t>
      </w:r>
      <w:r w:rsidRPr="00147462">
        <w:rPr>
          <w:sz w:val="26"/>
          <w:szCs w:val="26"/>
        </w:rPr>
        <w:t>Итоговая отчетность по подпрограмме соответствующего года, в том числе, направляется на бумажном носителе</w:t>
      </w:r>
      <w:r w:rsidRPr="00147462">
        <w:rPr>
          <w:bCs/>
          <w:sz w:val="26"/>
          <w:szCs w:val="26"/>
        </w:rPr>
        <w:t>.</w:t>
      </w:r>
    </w:p>
    <w:p w:rsidR="00A3445E" w:rsidRPr="00484013" w:rsidRDefault="00A3445E" w:rsidP="00A3445E">
      <w:pPr>
        <w:autoSpaceDE w:val="0"/>
        <w:autoSpaceDN w:val="0"/>
        <w:adjustRightInd w:val="0"/>
        <w:ind w:firstLine="540"/>
        <w:jc w:val="both"/>
        <w:rPr>
          <w:bCs/>
          <w:sz w:val="26"/>
          <w:szCs w:val="26"/>
        </w:rPr>
      </w:pPr>
      <w:r w:rsidRPr="00484013">
        <w:rPr>
          <w:bCs/>
          <w:sz w:val="26"/>
          <w:szCs w:val="26"/>
        </w:rPr>
        <w:t>1</w:t>
      </w:r>
      <w:r>
        <w:rPr>
          <w:bCs/>
          <w:sz w:val="26"/>
          <w:szCs w:val="26"/>
        </w:rPr>
        <w:t>6</w:t>
      </w:r>
      <w:r w:rsidRPr="00484013">
        <w:rPr>
          <w:bCs/>
          <w:sz w:val="26"/>
          <w:szCs w:val="26"/>
        </w:rPr>
        <w:t>. Оценка эффективности использования субсидий осуществляется департаментом после освоения муниципальными образованиями субсидий в полном объеме по целевым показателям результативности предоставления субсидий</w:t>
      </w:r>
      <w:r>
        <w:rPr>
          <w:bCs/>
          <w:sz w:val="26"/>
          <w:szCs w:val="26"/>
        </w:rPr>
        <w:t>.</w:t>
      </w:r>
    </w:p>
    <w:p w:rsidR="00A3445E" w:rsidRPr="00147462" w:rsidRDefault="00A3445E" w:rsidP="00A3445E">
      <w:pPr>
        <w:autoSpaceDE w:val="0"/>
        <w:autoSpaceDN w:val="0"/>
        <w:adjustRightInd w:val="0"/>
        <w:ind w:firstLine="567"/>
        <w:jc w:val="both"/>
        <w:rPr>
          <w:sz w:val="26"/>
          <w:szCs w:val="26"/>
        </w:rPr>
      </w:pPr>
      <w:r w:rsidRPr="00484013">
        <w:rPr>
          <w:bCs/>
          <w:sz w:val="26"/>
          <w:szCs w:val="26"/>
        </w:rPr>
        <w:t>1</w:t>
      </w:r>
      <w:r>
        <w:rPr>
          <w:bCs/>
          <w:sz w:val="26"/>
          <w:szCs w:val="26"/>
        </w:rPr>
        <w:t>7</w:t>
      </w:r>
      <w:r w:rsidRPr="00484013">
        <w:rPr>
          <w:bCs/>
          <w:sz w:val="26"/>
          <w:szCs w:val="26"/>
        </w:rPr>
        <w:t xml:space="preserve">. </w:t>
      </w:r>
      <w:r w:rsidRPr="00147462">
        <w:rPr>
          <w:sz w:val="26"/>
          <w:szCs w:val="26"/>
        </w:rPr>
        <w:t>Ответственность за результативность,</w:t>
      </w:r>
      <w:r>
        <w:rPr>
          <w:sz w:val="26"/>
          <w:szCs w:val="26"/>
        </w:rPr>
        <w:t xml:space="preserve"> </w:t>
      </w:r>
      <w:r w:rsidRPr="003759E0">
        <w:rPr>
          <w:sz w:val="26"/>
          <w:szCs w:val="26"/>
        </w:rPr>
        <w:t xml:space="preserve">соблюдение уровня </w:t>
      </w:r>
      <w:proofErr w:type="spellStart"/>
      <w:r w:rsidRPr="003759E0">
        <w:rPr>
          <w:sz w:val="26"/>
          <w:szCs w:val="26"/>
        </w:rPr>
        <w:t>софинансирования</w:t>
      </w:r>
      <w:proofErr w:type="spellEnd"/>
      <w:r w:rsidRPr="003759E0">
        <w:rPr>
          <w:sz w:val="26"/>
          <w:szCs w:val="26"/>
        </w:rPr>
        <w:t>, целевое использование субсидий, достоверность</w:t>
      </w:r>
      <w:r w:rsidRPr="00147462">
        <w:rPr>
          <w:sz w:val="26"/>
          <w:szCs w:val="26"/>
        </w:rPr>
        <w:t xml:space="preserve"> предоставленных в департамент по делам молодежи Приморского края документов и отчетов возлагается на </w:t>
      </w:r>
      <w:r>
        <w:rPr>
          <w:sz w:val="26"/>
          <w:szCs w:val="26"/>
        </w:rPr>
        <w:t>о</w:t>
      </w:r>
      <w:r w:rsidRPr="00723DE6">
        <w:rPr>
          <w:sz w:val="26"/>
          <w:szCs w:val="26"/>
        </w:rPr>
        <w:t>тдел социального развития администрации Анучинского муниципального района</w:t>
      </w:r>
      <w:r w:rsidRPr="00147462">
        <w:rPr>
          <w:sz w:val="26"/>
          <w:szCs w:val="26"/>
        </w:rPr>
        <w:t>.</w:t>
      </w:r>
    </w:p>
    <w:p w:rsidR="00A3445E" w:rsidRPr="00484013" w:rsidRDefault="00A3445E" w:rsidP="00A3445E">
      <w:pPr>
        <w:autoSpaceDE w:val="0"/>
        <w:autoSpaceDN w:val="0"/>
        <w:adjustRightInd w:val="0"/>
        <w:ind w:firstLine="540"/>
        <w:jc w:val="both"/>
        <w:rPr>
          <w:bCs/>
          <w:sz w:val="26"/>
          <w:szCs w:val="26"/>
        </w:rPr>
      </w:pPr>
      <w:r w:rsidRPr="00484013">
        <w:rPr>
          <w:bCs/>
          <w:sz w:val="26"/>
          <w:szCs w:val="26"/>
        </w:rPr>
        <w:lastRenderedPageBreak/>
        <w:t>1</w:t>
      </w:r>
      <w:r>
        <w:rPr>
          <w:bCs/>
          <w:sz w:val="26"/>
          <w:szCs w:val="26"/>
        </w:rPr>
        <w:t>8</w:t>
      </w:r>
      <w:r w:rsidRPr="00484013">
        <w:rPr>
          <w:bCs/>
          <w:sz w:val="26"/>
          <w:szCs w:val="26"/>
        </w:rPr>
        <w:t xml:space="preserve">. Департамент по делам молодежи Приморского края обеспечивает соблюдение </w:t>
      </w:r>
      <w:proofErr w:type="spellStart"/>
      <w:r>
        <w:rPr>
          <w:bCs/>
          <w:sz w:val="26"/>
          <w:szCs w:val="26"/>
        </w:rPr>
        <w:t>Анучинским</w:t>
      </w:r>
      <w:proofErr w:type="spellEnd"/>
      <w:r>
        <w:rPr>
          <w:bCs/>
          <w:sz w:val="26"/>
          <w:szCs w:val="26"/>
        </w:rPr>
        <w:t xml:space="preserve"> муниципальным районом</w:t>
      </w:r>
      <w:r w:rsidRPr="00484013">
        <w:rPr>
          <w:bCs/>
          <w:sz w:val="26"/>
          <w:szCs w:val="26"/>
        </w:rPr>
        <w:t xml:space="preserve"> условий, целей и порядка, установленных при предоставлении субсидий.</w:t>
      </w:r>
    </w:p>
    <w:p w:rsidR="00A3445E" w:rsidRPr="00484013" w:rsidRDefault="00A3445E" w:rsidP="00A3445E">
      <w:pPr>
        <w:autoSpaceDE w:val="0"/>
        <w:autoSpaceDN w:val="0"/>
        <w:adjustRightInd w:val="0"/>
        <w:ind w:firstLine="540"/>
        <w:jc w:val="both"/>
        <w:rPr>
          <w:bCs/>
          <w:sz w:val="26"/>
          <w:szCs w:val="26"/>
        </w:rPr>
      </w:pPr>
      <w:r w:rsidRPr="00484013">
        <w:rPr>
          <w:bCs/>
          <w:sz w:val="26"/>
          <w:szCs w:val="26"/>
        </w:rPr>
        <w:t>1</w:t>
      </w:r>
      <w:r>
        <w:rPr>
          <w:bCs/>
          <w:sz w:val="26"/>
          <w:szCs w:val="26"/>
        </w:rPr>
        <w:t>9</w:t>
      </w:r>
      <w:r w:rsidRPr="00484013">
        <w:rPr>
          <w:bCs/>
          <w:sz w:val="26"/>
          <w:szCs w:val="26"/>
        </w:rPr>
        <w:t xml:space="preserve">. В случае высвобождения средств субсидии указанные средства субсидии перераспределяются нормативным правовым актом Администрации Приморского края между муниципальными образованиями, предоставившими в департамент по делам молодежи Приморского края документы согласно </w:t>
      </w:r>
      <w:hyperlink w:anchor="Par18" w:history="1">
        <w:r w:rsidRPr="00484013">
          <w:rPr>
            <w:bCs/>
            <w:color w:val="0000FF"/>
            <w:sz w:val="26"/>
            <w:szCs w:val="26"/>
          </w:rPr>
          <w:t>пункту 5</w:t>
        </w:r>
      </w:hyperlink>
      <w:r w:rsidRPr="00484013">
        <w:rPr>
          <w:bCs/>
          <w:sz w:val="26"/>
          <w:szCs w:val="26"/>
        </w:rPr>
        <w:t xml:space="preserve"> настоящего Порядка (при наличии подтвержденной потребности).</w:t>
      </w:r>
    </w:p>
    <w:p w:rsidR="00A3445E" w:rsidRPr="00484013" w:rsidRDefault="00A3445E" w:rsidP="00A3445E">
      <w:pPr>
        <w:autoSpaceDE w:val="0"/>
        <w:autoSpaceDN w:val="0"/>
        <w:adjustRightInd w:val="0"/>
        <w:ind w:firstLine="540"/>
        <w:jc w:val="both"/>
        <w:rPr>
          <w:bCs/>
          <w:sz w:val="26"/>
          <w:szCs w:val="26"/>
        </w:rPr>
      </w:pPr>
      <w:r>
        <w:rPr>
          <w:bCs/>
          <w:sz w:val="26"/>
          <w:szCs w:val="26"/>
        </w:rPr>
        <w:t>20</w:t>
      </w:r>
      <w:r w:rsidRPr="00484013">
        <w:rPr>
          <w:bCs/>
          <w:sz w:val="26"/>
          <w:szCs w:val="26"/>
        </w:rPr>
        <w:t>. Субсиди</w:t>
      </w:r>
      <w:r>
        <w:rPr>
          <w:bCs/>
          <w:sz w:val="26"/>
          <w:szCs w:val="26"/>
        </w:rPr>
        <w:t>я</w:t>
      </w:r>
      <w:r w:rsidRPr="00484013">
        <w:rPr>
          <w:bCs/>
          <w:sz w:val="26"/>
          <w:szCs w:val="26"/>
        </w:rPr>
        <w:t>, не использованн</w:t>
      </w:r>
      <w:r>
        <w:rPr>
          <w:bCs/>
          <w:sz w:val="26"/>
          <w:szCs w:val="26"/>
        </w:rPr>
        <w:t>ая</w:t>
      </w:r>
      <w:r w:rsidRPr="00484013">
        <w:rPr>
          <w:bCs/>
          <w:sz w:val="26"/>
          <w:szCs w:val="26"/>
        </w:rPr>
        <w:t xml:space="preserve"> </w:t>
      </w:r>
      <w:proofErr w:type="spellStart"/>
      <w:r>
        <w:rPr>
          <w:bCs/>
          <w:sz w:val="26"/>
          <w:szCs w:val="26"/>
        </w:rPr>
        <w:t>Анучинским</w:t>
      </w:r>
      <w:proofErr w:type="spellEnd"/>
      <w:r>
        <w:rPr>
          <w:bCs/>
          <w:sz w:val="26"/>
          <w:szCs w:val="26"/>
        </w:rPr>
        <w:t xml:space="preserve"> муниципальным районом</w:t>
      </w:r>
      <w:r w:rsidRPr="00484013">
        <w:rPr>
          <w:bCs/>
          <w:sz w:val="26"/>
          <w:szCs w:val="26"/>
        </w:rPr>
        <w:t xml:space="preserve"> в отчетном финансовом году, подлежат возврату в краевой бюджет в соответствии с бюджетным законодательством.</w:t>
      </w:r>
    </w:p>
    <w:p w:rsidR="00A3445E" w:rsidRPr="00484013" w:rsidRDefault="00A3445E" w:rsidP="00A3445E">
      <w:pPr>
        <w:autoSpaceDE w:val="0"/>
        <w:autoSpaceDN w:val="0"/>
        <w:adjustRightInd w:val="0"/>
        <w:ind w:firstLine="540"/>
        <w:jc w:val="both"/>
        <w:rPr>
          <w:bCs/>
          <w:sz w:val="26"/>
          <w:szCs w:val="26"/>
        </w:rPr>
      </w:pPr>
      <w:r w:rsidRPr="00484013">
        <w:rPr>
          <w:bCs/>
          <w:sz w:val="26"/>
          <w:szCs w:val="26"/>
        </w:rPr>
        <w:t>Если неиспользованный остаток субсиди</w:t>
      </w:r>
      <w:r>
        <w:rPr>
          <w:bCs/>
          <w:sz w:val="26"/>
          <w:szCs w:val="26"/>
        </w:rPr>
        <w:t>и</w:t>
      </w:r>
      <w:r w:rsidRPr="00484013">
        <w:rPr>
          <w:bCs/>
          <w:sz w:val="26"/>
          <w:szCs w:val="26"/>
        </w:rPr>
        <w:t xml:space="preserve"> не перечислен в доход краевого бюджета, указанные средства подлежат взысканию в доход краевого бюджета в порядке, установленном департаментом финансов Приморского края.</w:t>
      </w:r>
    </w:p>
    <w:p w:rsidR="00A3445E" w:rsidRPr="00484013" w:rsidRDefault="00A3445E" w:rsidP="00A3445E">
      <w:pPr>
        <w:autoSpaceDE w:val="0"/>
        <w:autoSpaceDN w:val="0"/>
        <w:adjustRightInd w:val="0"/>
        <w:ind w:firstLine="540"/>
        <w:jc w:val="both"/>
        <w:rPr>
          <w:bCs/>
          <w:sz w:val="26"/>
          <w:szCs w:val="26"/>
        </w:rPr>
      </w:pPr>
      <w:r>
        <w:rPr>
          <w:bCs/>
          <w:sz w:val="26"/>
          <w:szCs w:val="26"/>
        </w:rPr>
        <w:t>21</w:t>
      </w:r>
      <w:r w:rsidRPr="00484013">
        <w:rPr>
          <w:bCs/>
          <w:sz w:val="26"/>
          <w:szCs w:val="26"/>
        </w:rPr>
        <w:t>. Субсиди</w:t>
      </w:r>
      <w:r>
        <w:rPr>
          <w:bCs/>
          <w:sz w:val="26"/>
          <w:szCs w:val="26"/>
        </w:rPr>
        <w:t>я</w:t>
      </w:r>
      <w:r w:rsidRPr="00484013">
        <w:rPr>
          <w:bCs/>
          <w:sz w:val="26"/>
          <w:szCs w:val="26"/>
        </w:rPr>
        <w:t>, использованн</w:t>
      </w:r>
      <w:r>
        <w:rPr>
          <w:bCs/>
          <w:sz w:val="26"/>
          <w:szCs w:val="26"/>
        </w:rPr>
        <w:t>ая</w:t>
      </w:r>
      <w:r w:rsidRPr="00484013">
        <w:rPr>
          <w:bCs/>
          <w:sz w:val="26"/>
          <w:szCs w:val="26"/>
        </w:rPr>
        <w:t xml:space="preserve"> с нарушением условий предоставления субсидий, установленных настоящим Порядком, подлеж</w:t>
      </w:r>
      <w:r>
        <w:rPr>
          <w:bCs/>
          <w:sz w:val="26"/>
          <w:szCs w:val="26"/>
        </w:rPr>
        <w:t>и</w:t>
      </w:r>
      <w:r w:rsidRPr="00484013">
        <w:rPr>
          <w:bCs/>
          <w:sz w:val="26"/>
          <w:szCs w:val="26"/>
        </w:rPr>
        <w:t>т возврату в краевой бюджет.</w:t>
      </w:r>
      <w:r>
        <w:rPr>
          <w:bCs/>
          <w:sz w:val="26"/>
          <w:szCs w:val="26"/>
        </w:rPr>
        <w:t xml:space="preserve"> </w:t>
      </w:r>
      <w:r w:rsidRPr="00484013">
        <w:rPr>
          <w:bCs/>
          <w:sz w:val="26"/>
          <w:szCs w:val="26"/>
        </w:rPr>
        <w:t xml:space="preserve">Требование о возврате субсидии в краевой бюджет (далее - требование) направляется </w:t>
      </w:r>
      <w:r>
        <w:rPr>
          <w:bCs/>
          <w:sz w:val="26"/>
          <w:szCs w:val="26"/>
        </w:rPr>
        <w:t>администрации Анучинского муниципального района</w:t>
      </w:r>
      <w:r w:rsidRPr="00484013">
        <w:rPr>
          <w:bCs/>
          <w:sz w:val="26"/>
          <w:szCs w:val="26"/>
        </w:rPr>
        <w:t xml:space="preserve"> департаментом по делам молодежи Приморского края в пятидневный срок со дня установления нарушения.</w:t>
      </w:r>
    </w:p>
    <w:p w:rsidR="00A3445E" w:rsidRPr="00484013" w:rsidRDefault="00A3445E" w:rsidP="00A3445E">
      <w:pPr>
        <w:autoSpaceDE w:val="0"/>
        <w:autoSpaceDN w:val="0"/>
        <w:adjustRightInd w:val="0"/>
        <w:ind w:firstLine="540"/>
        <w:jc w:val="both"/>
        <w:rPr>
          <w:sz w:val="26"/>
          <w:szCs w:val="26"/>
        </w:rPr>
      </w:pPr>
      <w:r w:rsidRPr="00484013">
        <w:rPr>
          <w:bCs/>
          <w:sz w:val="26"/>
          <w:szCs w:val="26"/>
        </w:rPr>
        <w:t xml:space="preserve">Возврат субсидии производится </w:t>
      </w:r>
      <w:r>
        <w:rPr>
          <w:bCs/>
          <w:sz w:val="26"/>
          <w:szCs w:val="26"/>
        </w:rPr>
        <w:t>администрацией Анучинского муниципального района</w:t>
      </w:r>
      <w:r w:rsidRPr="00484013">
        <w:rPr>
          <w:bCs/>
          <w:sz w:val="26"/>
          <w:szCs w:val="26"/>
        </w:rPr>
        <w:t xml:space="preserve"> в течение 15 рабочих дней со дня получения требования департамента по делам молодежи Приморского края по реквизитам и коду бюджетной классификации Российской Федерации, указанным в требовании.</w:t>
      </w:r>
    </w:p>
    <w:p w:rsidR="00A3445E" w:rsidRPr="00A7112A" w:rsidRDefault="00A3445E" w:rsidP="00A3445E">
      <w:pPr>
        <w:rPr>
          <w:sz w:val="16"/>
          <w:szCs w:val="16"/>
        </w:rPr>
      </w:pPr>
    </w:p>
    <w:p w:rsidR="006478AC" w:rsidRDefault="006478AC"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Default="00A3445E" w:rsidP="006478AC">
      <w:pPr>
        <w:rPr>
          <w:sz w:val="16"/>
          <w:szCs w:val="16"/>
        </w:rPr>
      </w:pPr>
    </w:p>
    <w:p w:rsidR="00A3445E" w:rsidRPr="00A7112A" w:rsidRDefault="00A3445E" w:rsidP="006478AC">
      <w:pPr>
        <w:rPr>
          <w:sz w:val="16"/>
          <w:szCs w:val="16"/>
        </w:rPr>
      </w:pPr>
    </w:p>
    <w:p w:rsidR="00A3445E" w:rsidRPr="00DF6157" w:rsidRDefault="00A3445E" w:rsidP="00A3445E">
      <w:pPr>
        <w:shd w:val="clear" w:color="auto" w:fill="FFFFFF"/>
        <w:spacing w:line="298" w:lineRule="exact"/>
        <w:ind w:right="10"/>
        <w:jc w:val="center"/>
        <w:rPr>
          <w:b/>
          <w:bCs/>
          <w:color w:val="000000"/>
          <w:spacing w:val="-3"/>
          <w:sz w:val="28"/>
          <w:szCs w:val="28"/>
        </w:rPr>
      </w:pPr>
      <w:r w:rsidRPr="00DF6157">
        <w:rPr>
          <w:b/>
          <w:bCs/>
          <w:color w:val="000000"/>
          <w:spacing w:val="-3"/>
          <w:sz w:val="28"/>
          <w:szCs w:val="28"/>
        </w:rPr>
        <w:lastRenderedPageBreak/>
        <w:t>Паспорт</w:t>
      </w:r>
    </w:p>
    <w:p w:rsidR="00A3445E" w:rsidRDefault="00A3445E" w:rsidP="00A3445E">
      <w:pPr>
        <w:shd w:val="clear" w:color="auto" w:fill="FFFFFF"/>
        <w:spacing w:line="298" w:lineRule="exact"/>
        <w:ind w:right="10"/>
        <w:jc w:val="center"/>
        <w:rPr>
          <w:b/>
          <w:bCs/>
          <w:color w:val="000000"/>
          <w:spacing w:val="-3"/>
        </w:rPr>
      </w:pPr>
      <w:r w:rsidRPr="00A50262">
        <w:rPr>
          <w:b/>
          <w:bCs/>
          <w:color w:val="000000"/>
          <w:spacing w:val="-3"/>
        </w:rPr>
        <w:t xml:space="preserve">подпрограммы «Развитие физической культуры и спорта в </w:t>
      </w:r>
      <w:proofErr w:type="spellStart"/>
      <w:r w:rsidRPr="00A50262">
        <w:rPr>
          <w:b/>
          <w:bCs/>
          <w:color w:val="000000"/>
          <w:spacing w:val="-3"/>
        </w:rPr>
        <w:t>Анучинском</w:t>
      </w:r>
      <w:proofErr w:type="spellEnd"/>
      <w:r w:rsidRPr="00A50262">
        <w:rPr>
          <w:b/>
          <w:bCs/>
          <w:color w:val="000000"/>
          <w:spacing w:val="-3"/>
        </w:rPr>
        <w:t xml:space="preserve"> </w:t>
      </w:r>
    </w:p>
    <w:p w:rsidR="00A3445E" w:rsidRPr="00A50262" w:rsidRDefault="00A3445E" w:rsidP="00A3445E">
      <w:pPr>
        <w:shd w:val="clear" w:color="auto" w:fill="FFFFFF"/>
        <w:spacing w:line="298" w:lineRule="exact"/>
        <w:ind w:right="10"/>
        <w:jc w:val="center"/>
        <w:rPr>
          <w:b/>
          <w:bCs/>
          <w:color w:val="000000"/>
          <w:spacing w:val="-3"/>
        </w:rPr>
      </w:pPr>
      <w:r w:rsidRPr="00A50262">
        <w:rPr>
          <w:b/>
          <w:bCs/>
          <w:color w:val="000000"/>
          <w:spacing w:val="-3"/>
        </w:rPr>
        <w:t xml:space="preserve">муниципальном </w:t>
      </w:r>
      <w:proofErr w:type="gramStart"/>
      <w:r w:rsidRPr="00A50262">
        <w:rPr>
          <w:b/>
          <w:bCs/>
          <w:color w:val="000000"/>
          <w:spacing w:val="-3"/>
        </w:rPr>
        <w:t>районе</w:t>
      </w:r>
      <w:proofErr w:type="gramEnd"/>
      <w:r>
        <w:rPr>
          <w:b/>
          <w:bCs/>
          <w:color w:val="000000"/>
          <w:spacing w:val="-3"/>
        </w:rPr>
        <w:t>»</w:t>
      </w:r>
      <w:r w:rsidRPr="00A50262">
        <w:rPr>
          <w:b/>
          <w:bCs/>
          <w:color w:val="000000"/>
          <w:spacing w:val="-3"/>
        </w:rPr>
        <w:br/>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7169"/>
      </w:tblGrid>
      <w:tr w:rsidR="00A3445E" w:rsidRPr="00A50262" w:rsidTr="00A3445E">
        <w:tc>
          <w:tcPr>
            <w:tcW w:w="3054" w:type="dxa"/>
            <w:tcBorders>
              <w:top w:val="nil"/>
              <w:left w:val="nil"/>
              <w:bottom w:val="nil"/>
              <w:right w:val="nil"/>
            </w:tcBorders>
          </w:tcPr>
          <w:p w:rsidR="00A3445E" w:rsidRPr="00A50262" w:rsidRDefault="00A3445E" w:rsidP="00A3445E">
            <w:pPr>
              <w:shd w:val="clear" w:color="auto" w:fill="FFFFFF"/>
              <w:spacing w:line="298" w:lineRule="exact"/>
              <w:ind w:right="998"/>
              <w:rPr>
                <w:b/>
                <w:bCs/>
              </w:rPr>
            </w:pPr>
            <w:r w:rsidRPr="00A50262">
              <w:rPr>
                <w:b/>
                <w:bCs/>
                <w:color w:val="000000"/>
                <w:spacing w:val="-3"/>
              </w:rPr>
              <w:t>Наименование Подп</w:t>
            </w:r>
            <w:r w:rsidRPr="00A50262">
              <w:rPr>
                <w:b/>
                <w:bCs/>
                <w:color w:val="000000"/>
                <w:spacing w:val="-2"/>
              </w:rPr>
              <w:t>рограммы</w:t>
            </w:r>
          </w:p>
          <w:p w:rsidR="00A3445E" w:rsidRDefault="00A3445E" w:rsidP="00A3445E">
            <w:pPr>
              <w:shd w:val="clear" w:color="auto" w:fill="FFFFFF"/>
              <w:spacing w:line="302" w:lineRule="exact"/>
              <w:ind w:left="11"/>
              <w:rPr>
                <w:b/>
                <w:bCs/>
                <w:color w:val="000000"/>
                <w:spacing w:val="-3"/>
              </w:rPr>
            </w:pPr>
          </w:p>
          <w:p w:rsidR="00A3445E" w:rsidRPr="00A50262" w:rsidRDefault="00A3445E" w:rsidP="00A3445E">
            <w:pPr>
              <w:shd w:val="clear" w:color="auto" w:fill="FFFFFF"/>
              <w:spacing w:line="302" w:lineRule="exact"/>
              <w:ind w:left="11"/>
              <w:rPr>
                <w:b/>
                <w:bCs/>
              </w:rPr>
            </w:pPr>
            <w:r w:rsidRPr="00A50262">
              <w:rPr>
                <w:b/>
                <w:bCs/>
                <w:color w:val="000000"/>
                <w:spacing w:val="-3"/>
              </w:rPr>
              <w:t>Основание разработки Подп</w:t>
            </w:r>
            <w:r w:rsidRPr="00A50262">
              <w:rPr>
                <w:b/>
                <w:bCs/>
                <w:color w:val="000000"/>
                <w:spacing w:val="-2"/>
              </w:rPr>
              <w:t>рограммы</w:t>
            </w:r>
          </w:p>
          <w:p w:rsidR="00A3445E" w:rsidRPr="00A50262" w:rsidRDefault="00A3445E" w:rsidP="00A3445E">
            <w:pPr>
              <w:shd w:val="clear" w:color="auto" w:fill="FFFFFF"/>
              <w:spacing w:line="298" w:lineRule="exact"/>
              <w:ind w:left="6"/>
              <w:rPr>
                <w:b/>
                <w:bCs/>
                <w:color w:val="000000"/>
                <w:spacing w:val="-1"/>
              </w:rPr>
            </w:pPr>
            <w:r w:rsidRPr="00A50262">
              <w:rPr>
                <w:b/>
                <w:bCs/>
                <w:color w:val="000000"/>
                <w:spacing w:val="-1"/>
              </w:rPr>
              <w:t xml:space="preserve">                                    </w:t>
            </w:r>
          </w:p>
          <w:p w:rsidR="00A3445E" w:rsidRPr="00A50262" w:rsidRDefault="00A3445E" w:rsidP="00A3445E">
            <w:pPr>
              <w:shd w:val="clear" w:color="auto" w:fill="FFFFFF"/>
              <w:spacing w:line="298" w:lineRule="exact"/>
              <w:ind w:left="6"/>
              <w:rPr>
                <w:b/>
                <w:bCs/>
                <w:color w:val="000000"/>
                <w:spacing w:val="-1"/>
              </w:rPr>
            </w:pPr>
          </w:p>
          <w:p w:rsidR="00A3445E" w:rsidRDefault="00A3445E" w:rsidP="00A3445E">
            <w:pPr>
              <w:shd w:val="clear" w:color="auto" w:fill="FFFFFF"/>
              <w:spacing w:line="298" w:lineRule="exact"/>
              <w:ind w:left="6"/>
              <w:rPr>
                <w:b/>
                <w:bCs/>
                <w:color w:val="000000"/>
                <w:spacing w:val="-1"/>
              </w:rPr>
            </w:pPr>
          </w:p>
          <w:p w:rsidR="00A3445E" w:rsidRDefault="00A3445E" w:rsidP="00A3445E">
            <w:pPr>
              <w:shd w:val="clear" w:color="auto" w:fill="FFFFFF"/>
              <w:spacing w:line="298" w:lineRule="exact"/>
              <w:ind w:left="6"/>
              <w:rPr>
                <w:b/>
                <w:bCs/>
                <w:color w:val="000000"/>
                <w:spacing w:val="-1"/>
              </w:rPr>
            </w:pPr>
          </w:p>
          <w:p w:rsidR="00A3445E" w:rsidRDefault="00A3445E" w:rsidP="00A3445E">
            <w:pPr>
              <w:shd w:val="clear" w:color="auto" w:fill="FFFFFF"/>
              <w:spacing w:line="298" w:lineRule="exact"/>
              <w:ind w:left="6"/>
              <w:rPr>
                <w:b/>
                <w:bCs/>
                <w:color w:val="000000"/>
                <w:spacing w:val="-1"/>
              </w:rPr>
            </w:pPr>
          </w:p>
          <w:p w:rsidR="00A3445E" w:rsidRDefault="00A3445E" w:rsidP="00A3445E">
            <w:pPr>
              <w:shd w:val="clear" w:color="auto" w:fill="FFFFFF"/>
              <w:spacing w:line="298" w:lineRule="exact"/>
              <w:ind w:left="6"/>
              <w:rPr>
                <w:b/>
                <w:bCs/>
                <w:color w:val="000000"/>
                <w:spacing w:val="-1"/>
              </w:rPr>
            </w:pPr>
          </w:p>
          <w:p w:rsidR="00A3445E" w:rsidRDefault="00A3445E" w:rsidP="00A3445E">
            <w:pPr>
              <w:shd w:val="clear" w:color="auto" w:fill="FFFFFF"/>
              <w:spacing w:line="298" w:lineRule="exact"/>
              <w:ind w:left="6"/>
              <w:rPr>
                <w:b/>
                <w:bCs/>
                <w:color w:val="000000"/>
                <w:spacing w:val="-1"/>
              </w:rPr>
            </w:pPr>
          </w:p>
          <w:p w:rsidR="00A3445E" w:rsidRPr="00A50262" w:rsidRDefault="00A3445E" w:rsidP="00A3445E">
            <w:pPr>
              <w:shd w:val="clear" w:color="auto" w:fill="FFFFFF"/>
              <w:spacing w:line="298" w:lineRule="exact"/>
              <w:ind w:left="6"/>
              <w:rPr>
                <w:b/>
                <w:bCs/>
                <w:color w:val="000000"/>
                <w:spacing w:val="-1"/>
              </w:rPr>
            </w:pPr>
          </w:p>
          <w:p w:rsidR="00A3445E" w:rsidRPr="00A50262" w:rsidRDefault="00A3445E" w:rsidP="00A3445E">
            <w:pPr>
              <w:shd w:val="clear" w:color="auto" w:fill="FFFFFF"/>
              <w:spacing w:line="298" w:lineRule="exact"/>
              <w:ind w:left="6"/>
              <w:rPr>
                <w:b/>
                <w:bCs/>
                <w:color w:val="000000"/>
                <w:spacing w:val="-1"/>
              </w:rPr>
            </w:pPr>
          </w:p>
          <w:p w:rsidR="00A3445E" w:rsidRPr="00A50262" w:rsidRDefault="00A3445E" w:rsidP="00A3445E">
            <w:pPr>
              <w:shd w:val="clear" w:color="auto" w:fill="FFFFFF"/>
              <w:spacing w:line="298" w:lineRule="exact"/>
              <w:rPr>
                <w:b/>
                <w:bCs/>
                <w:color w:val="000000"/>
                <w:spacing w:val="-2"/>
              </w:rPr>
            </w:pPr>
            <w:r w:rsidRPr="00A50262">
              <w:rPr>
                <w:b/>
                <w:bCs/>
                <w:color w:val="000000"/>
                <w:spacing w:val="-1"/>
              </w:rPr>
              <w:t xml:space="preserve">Заказчик </w:t>
            </w:r>
            <w:r w:rsidRPr="00A50262">
              <w:rPr>
                <w:b/>
                <w:bCs/>
                <w:color w:val="000000"/>
                <w:spacing w:val="-3"/>
              </w:rPr>
              <w:t>Подп</w:t>
            </w:r>
            <w:r w:rsidRPr="00A50262">
              <w:rPr>
                <w:b/>
                <w:bCs/>
                <w:color w:val="000000"/>
                <w:spacing w:val="-2"/>
              </w:rPr>
              <w:t xml:space="preserve">рограммы </w:t>
            </w:r>
          </w:p>
          <w:p w:rsidR="00A3445E" w:rsidRDefault="00A3445E" w:rsidP="00A3445E">
            <w:pPr>
              <w:shd w:val="clear" w:color="auto" w:fill="FFFFFF"/>
              <w:spacing w:line="298" w:lineRule="exact"/>
              <w:ind w:left="6"/>
              <w:rPr>
                <w:b/>
                <w:bCs/>
                <w:color w:val="000000"/>
                <w:spacing w:val="-1"/>
              </w:rPr>
            </w:pPr>
          </w:p>
          <w:p w:rsidR="00A3445E" w:rsidRDefault="00A3445E" w:rsidP="00A3445E">
            <w:pPr>
              <w:shd w:val="clear" w:color="auto" w:fill="FFFFFF"/>
              <w:spacing w:line="298" w:lineRule="exact"/>
              <w:ind w:left="6"/>
              <w:rPr>
                <w:b/>
                <w:bCs/>
                <w:color w:val="000000"/>
                <w:spacing w:val="-1"/>
              </w:rPr>
            </w:pPr>
            <w:r>
              <w:rPr>
                <w:b/>
                <w:bCs/>
                <w:color w:val="000000"/>
                <w:spacing w:val="-1"/>
              </w:rPr>
              <w:t xml:space="preserve">Ответственный исполнитель </w:t>
            </w:r>
            <w:r w:rsidRPr="00A50262">
              <w:rPr>
                <w:b/>
                <w:bCs/>
                <w:color w:val="000000"/>
                <w:spacing w:val="-1"/>
              </w:rPr>
              <w:t xml:space="preserve">и основной </w:t>
            </w:r>
            <w:r w:rsidRPr="00A50262">
              <w:rPr>
                <w:b/>
                <w:bCs/>
                <w:color w:val="000000"/>
                <w:spacing w:val="-2"/>
              </w:rPr>
              <w:t>разработчик</w:t>
            </w:r>
            <w:r>
              <w:rPr>
                <w:b/>
                <w:bCs/>
                <w:color w:val="000000"/>
                <w:spacing w:val="-2"/>
              </w:rPr>
              <w:t xml:space="preserve"> Подпрограммы</w:t>
            </w:r>
          </w:p>
          <w:p w:rsidR="00A3445E" w:rsidRDefault="00A3445E" w:rsidP="00A3445E">
            <w:pPr>
              <w:shd w:val="clear" w:color="auto" w:fill="FFFFFF"/>
              <w:spacing w:line="298" w:lineRule="exact"/>
              <w:ind w:left="6"/>
              <w:rPr>
                <w:b/>
                <w:bCs/>
                <w:color w:val="000000"/>
                <w:spacing w:val="-1"/>
              </w:rPr>
            </w:pPr>
          </w:p>
          <w:p w:rsidR="00A3445E" w:rsidRPr="00A50262" w:rsidRDefault="00A3445E" w:rsidP="00A3445E">
            <w:pPr>
              <w:shd w:val="clear" w:color="auto" w:fill="FFFFFF"/>
              <w:spacing w:line="298" w:lineRule="exact"/>
              <w:ind w:left="6"/>
              <w:rPr>
                <w:b/>
                <w:bCs/>
              </w:rPr>
            </w:pPr>
            <w:r w:rsidRPr="00A50262">
              <w:rPr>
                <w:b/>
                <w:bCs/>
                <w:color w:val="000000"/>
                <w:spacing w:val="-1"/>
              </w:rPr>
              <w:t xml:space="preserve">Цели </w:t>
            </w:r>
            <w:r w:rsidRPr="00A50262">
              <w:rPr>
                <w:b/>
                <w:bCs/>
                <w:color w:val="000000"/>
                <w:spacing w:val="-3"/>
              </w:rPr>
              <w:t>Подп</w:t>
            </w:r>
            <w:r w:rsidRPr="00A50262">
              <w:rPr>
                <w:b/>
                <w:bCs/>
                <w:color w:val="000000"/>
                <w:spacing w:val="-2"/>
              </w:rPr>
              <w:t>рограммы</w:t>
            </w:r>
          </w:p>
          <w:p w:rsidR="00A3445E" w:rsidRPr="00A50262" w:rsidRDefault="00A3445E" w:rsidP="00A3445E">
            <w:pPr>
              <w:shd w:val="clear" w:color="auto" w:fill="FFFFFF"/>
              <w:spacing w:line="298" w:lineRule="exact"/>
              <w:ind w:left="23" w:right="480"/>
              <w:rPr>
                <w:b/>
                <w:bCs/>
                <w:color w:val="000000"/>
                <w:spacing w:val="-3"/>
              </w:rPr>
            </w:pPr>
          </w:p>
          <w:p w:rsidR="00A3445E" w:rsidRPr="00A50262" w:rsidRDefault="00A3445E" w:rsidP="00A3445E">
            <w:pPr>
              <w:shd w:val="clear" w:color="auto" w:fill="FFFFFF"/>
              <w:spacing w:line="298" w:lineRule="exact"/>
              <w:ind w:left="23" w:right="480"/>
              <w:rPr>
                <w:b/>
                <w:bCs/>
                <w:color w:val="000000"/>
                <w:spacing w:val="-3"/>
              </w:rPr>
            </w:pPr>
          </w:p>
          <w:p w:rsidR="00A3445E" w:rsidRPr="00A50262" w:rsidRDefault="00A3445E" w:rsidP="00A3445E">
            <w:pPr>
              <w:shd w:val="clear" w:color="auto" w:fill="FFFFFF"/>
              <w:spacing w:line="298" w:lineRule="exact"/>
              <w:ind w:left="23" w:right="480"/>
              <w:rPr>
                <w:b/>
                <w:bCs/>
                <w:color w:val="000000"/>
                <w:spacing w:val="-3"/>
              </w:rPr>
            </w:pPr>
          </w:p>
          <w:p w:rsidR="00A3445E" w:rsidRDefault="00A3445E" w:rsidP="00A3445E">
            <w:pPr>
              <w:shd w:val="clear" w:color="auto" w:fill="FFFFFF"/>
              <w:spacing w:line="298" w:lineRule="exact"/>
              <w:ind w:left="23" w:right="480"/>
              <w:rPr>
                <w:b/>
                <w:bCs/>
                <w:color w:val="000000"/>
                <w:spacing w:val="-3"/>
              </w:rPr>
            </w:pPr>
          </w:p>
          <w:p w:rsidR="00A3445E" w:rsidRDefault="00A3445E" w:rsidP="00A3445E">
            <w:pPr>
              <w:shd w:val="clear" w:color="auto" w:fill="FFFFFF"/>
              <w:spacing w:line="298" w:lineRule="exact"/>
              <w:ind w:left="23" w:right="480"/>
              <w:rPr>
                <w:b/>
                <w:bCs/>
                <w:color w:val="000000"/>
                <w:spacing w:val="-3"/>
              </w:rPr>
            </w:pPr>
          </w:p>
          <w:p w:rsidR="00A3445E" w:rsidRDefault="00A3445E" w:rsidP="00A3445E">
            <w:pPr>
              <w:shd w:val="clear" w:color="auto" w:fill="FFFFFF"/>
              <w:spacing w:line="298" w:lineRule="exact"/>
              <w:ind w:left="23" w:right="480"/>
              <w:rPr>
                <w:b/>
                <w:bCs/>
                <w:color w:val="000000"/>
                <w:spacing w:val="-3"/>
              </w:rPr>
            </w:pPr>
          </w:p>
          <w:p w:rsidR="00A3445E" w:rsidRPr="00A50262" w:rsidRDefault="00A3445E" w:rsidP="00A3445E">
            <w:pPr>
              <w:shd w:val="clear" w:color="auto" w:fill="FFFFFF"/>
              <w:spacing w:line="298" w:lineRule="exact"/>
              <w:ind w:left="23" w:right="480"/>
              <w:rPr>
                <w:b/>
                <w:bCs/>
                <w:color w:val="000000"/>
                <w:spacing w:val="-3"/>
              </w:rPr>
            </w:pPr>
          </w:p>
          <w:p w:rsidR="00A3445E" w:rsidRDefault="00A3445E" w:rsidP="00A3445E">
            <w:pPr>
              <w:shd w:val="clear" w:color="auto" w:fill="FFFFFF"/>
              <w:spacing w:line="298" w:lineRule="exact"/>
              <w:ind w:left="23" w:right="480"/>
              <w:rPr>
                <w:b/>
                <w:bCs/>
                <w:color w:val="000000"/>
                <w:spacing w:val="-3"/>
              </w:rPr>
            </w:pPr>
          </w:p>
          <w:p w:rsidR="00A3445E" w:rsidRPr="00A50262" w:rsidRDefault="00A3445E" w:rsidP="00A3445E">
            <w:pPr>
              <w:shd w:val="clear" w:color="auto" w:fill="FFFFFF"/>
              <w:spacing w:line="298" w:lineRule="exact"/>
              <w:ind w:left="23" w:right="480"/>
              <w:rPr>
                <w:b/>
                <w:bCs/>
              </w:rPr>
            </w:pPr>
            <w:r w:rsidRPr="00A50262">
              <w:rPr>
                <w:b/>
                <w:bCs/>
                <w:color w:val="000000"/>
                <w:spacing w:val="-3"/>
              </w:rPr>
              <w:t>Сроки реализации Подп</w:t>
            </w:r>
            <w:r w:rsidRPr="00A50262">
              <w:rPr>
                <w:b/>
                <w:bCs/>
                <w:color w:val="000000"/>
                <w:spacing w:val="-2"/>
              </w:rPr>
              <w:t>рограммы</w:t>
            </w:r>
          </w:p>
          <w:p w:rsidR="00A3445E" w:rsidRPr="00A50262" w:rsidRDefault="00A3445E" w:rsidP="00A3445E">
            <w:pPr>
              <w:shd w:val="clear" w:color="auto" w:fill="FFFFFF"/>
              <w:spacing w:line="298" w:lineRule="exact"/>
              <w:ind w:left="23"/>
              <w:rPr>
                <w:b/>
                <w:bCs/>
                <w:color w:val="000000"/>
              </w:rPr>
            </w:pPr>
          </w:p>
          <w:p w:rsidR="00A3445E" w:rsidRPr="00A50262" w:rsidRDefault="00A3445E" w:rsidP="00A3445E">
            <w:pPr>
              <w:shd w:val="clear" w:color="auto" w:fill="FFFFFF"/>
              <w:spacing w:line="298" w:lineRule="exact"/>
              <w:ind w:left="23"/>
              <w:rPr>
                <w:b/>
                <w:bCs/>
              </w:rPr>
            </w:pPr>
            <w:r w:rsidRPr="00C12F97">
              <w:rPr>
                <w:b/>
                <w:bCs/>
              </w:rPr>
              <w:t>Соисполнители</w:t>
            </w:r>
            <w:r w:rsidRPr="00A50262">
              <w:rPr>
                <w:b/>
                <w:bCs/>
                <w:color w:val="000000"/>
                <w:spacing w:val="-3"/>
              </w:rPr>
              <w:t xml:space="preserve"> Подп</w:t>
            </w:r>
            <w:r w:rsidRPr="00A50262">
              <w:rPr>
                <w:b/>
                <w:bCs/>
                <w:color w:val="000000"/>
                <w:spacing w:val="-2"/>
              </w:rPr>
              <w:t>рограммы</w:t>
            </w:r>
          </w:p>
          <w:p w:rsidR="00A3445E" w:rsidRPr="00A50262" w:rsidRDefault="00A3445E" w:rsidP="00A3445E">
            <w:pPr>
              <w:shd w:val="clear" w:color="auto" w:fill="FFFFFF"/>
              <w:spacing w:line="302" w:lineRule="exact"/>
              <w:rPr>
                <w:b/>
                <w:bCs/>
                <w:color w:val="000000"/>
                <w:spacing w:val="-3"/>
              </w:rPr>
            </w:pPr>
          </w:p>
          <w:p w:rsidR="00A3445E" w:rsidRDefault="00A3445E" w:rsidP="00A3445E">
            <w:pPr>
              <w:shd w:val="clear" w:color="auto" w:fill="FFFFFF"/>
              <w:spacing w:line="302" w:lineRule="exact"/>
              <w:ind w:left="29"/>
              <w:rPr>
                <w:b/>
                <w:bCs/>
                <w:color w:val="000000"/>
                <w:spacing w:val="-3"/>
              </w:rPr>
            </w:pPr>
          </w:p>
          <w:p w:rsidR="00A3445E" w:rsidRDefault="00A3445E" w:rsidP="00A3445E">
            <w:pPr>
              <w:shd w:val="clear" w:color="auto" w:fill="FFFFFF"/>
              <w:spacing w:line="302" w:lineRule="exact"/>
              <w:ind w:left="29"/>
              <w:rPr>
                <w:b/>
                <w:bCs/>
                <w:color w:val="000000"/>
                <w:spacing w:val="-3"/>
              </w:rPr>
            </w:pPr>
          </w:p>
          <w:p w:rsidR="00A3445E" w:rsidRPr="00A50262" w:rsidRDefault="00A3445E" w:rsidP="00A3445E">
            <w:pPr>
              <w:shd w:val="clear" w:color="auto" w:fill="FFFFFF"/>
              <w:spacing w:line="302" w:lineRule="exact"/>
              <w:ind w:left="29"/>
              <w:rPr>
                <w:b/>
                <w:bCs/>
              </w:rPr>
            </w:pPr>
            <w:r w:rsidRPr="00A50262">
              <w:rPr>
                <w:b/>
                <w:bCs/>
                <w:color w:val="000000"/>
                <w:spacing w:val="-3"/>
              </w:rPr>
              <w:t>Источники</w:t>
            </w:r>
          </w:p>
          <w:p w:rsidR="00A3445E" w:rsidRPr="00A50262" w:rsidRDefault="00A3445E" w:rsidP="00A3445E">
            <w:pPr>
              <w:shd w:val="clear" w:color="auto" w:fill="FFFFFF"/>
              <w:spacing w:line="302" w:lineRule="exact"/>
              <w:ind w:left="29"/>
              <w:rPr>
                <w:b/>
                <w:bCs/>
              </w:rPr>
            </w:pPr>
            <w:r w:rsidRPr="00A50262">
              <w:rPr>
                <w:b/>
                <w:bCs/>
                <w:color w:val="000000"/>
                <w:spacing w:val="-2"/>
              </w:rPr>
              <w:t>финансирования</w:t>
            </w:r>
          </w:p>
          <w:p w:rsidR="00A3445E" w:rsidRPr="00A50262" w:rsidRDefault="00A3445E" w:rsidP="00A3445E">
            <w:pPr>
              <w:shd w:val="clear" w:color="auto" w:fill="FFFFFF"/>
              <w:spacing w:line="307" w:lineRule="exact"/>
              <w:ind w:left="24"/>
              <w:rPr>
                <w:b/>
                <w:bCs/>
                <w:color w:val="000000"/>
                <w:spacing w:val="-3"/>
              </w:rPr>
            </w:pPr>
            <w:r w:rsidRPr="00A50262">
              <w:rPr>
                <w:b/>
                <w:bCs/>
                <w:color w:val="000000"/>
                <w:spacing w:val="-3"/>
              </w:rPr>
              <w:t>Подп</w:t>
            </w:r>
            <w:r w:rsidRPr="00A50262">
              <w:rPr>
                <w:b/>
                <w:bCs/>
                <w:color w:val="000000"/>
                <w:spacing w:val="-2"/>
              </w:rPr>
              <w:t>рограммы</w:t>
            </w:r>
            <w:r w:rsidRPr="00A50262">
              <w:rPr>
                <w:b/>
                <w:bCs/>
                <w:color w:val="000000"/>
                <w:spacing w:val="-3"/>
              </w:rPr>
              <w:t xml:space="preserve"> </w:t>
            </w:r>
          </w:p>
          <w:p w:rsidR="00A3445E" w:rsidRPr="00A50262" w:rsidRDefault="00A3445E" w:rsidP="00A3445E">
            <w:pPr>
              <w:shd w:val="clear" w:color="auto" w:fill="FFFFFF"/>
              <w:spacing w:line="307" w:lineRule="exact"/>
              <w:ind w:left="24"/>
              <w:rPr>
                <w:b/>
                <w:bCs/>
                <w:color w:val="000000"/>
                <w:spacing w:val="-3"/>
              </w:rPr>
            </w:pPr>
          </w:p>
          <w:p w:rsidR="00A3445E" w:rsidRDefault="00A3445E" w:rsidP="00A3445E">
            <w:pPr>
              <w:spacing w:line="298" w:lineRule="exact"/>
              <w:ind w:right="10"/>
              <w:rPr>
                <w:b/>
                <w:bCs/>
                <w:color w:val="000000"/>
                <w:spacing w:val="-3"/>
              </w:rPr>
            </w:pPr>
          </w:p>
          <w:p w:rsidR="00A3445E" w:rsidRPr="00A50262" w:rsidRDefault="00A3445E" w:rsidP="00A3445E">
            <w:pPr>
              <w:spacing w:line="298" w:lineRule="exact"/>
              <w:ind w:right="10"/>
              <w:rPr>
                <w:b/>
                <w:bCs/>
                <w:color w:val="000000"/>
                <w:spacing w:val="-3"/>
              </w:rPr>
            </w:pPr>
          </w:p>
          <w:p w:rsidR="00A3445E" w:rsidRDefault="00A3445E" w:rsidP="00A3445E">
            <w:pPr>
              <w:spacing w:line="298" w:lineRule="exact"/>
              <w:ind w:right="10"/>
              <w:rPr>
                <w:b/>
                <w:bCs/>
                <w:color w:val="000000"/>
                <w:spacing w:val="-3"/>
              </w:rPr>
            </w:pPr>
          </w:p>
          <w:p w:rsidR="00A3445E" w:rsidRDefault="00A3445E" w:rsidP="00A3445E">
            <w:pPr>
              <w:spacing w:line="298" w:lineRule="exact"/>
              <w:ind w:right="10"/>
              <w:rPr>
                <w:b/>
                <w:bCs/>
                <w:color w:val="000000"/>
                <w:spacing w:val="-3"/>
              </w:rPr>
            </w:pPr>
          </w:p>
          <w:p w:rsidR="00A3445E" w:rsidRDefault="00A3445E" w:rsidP="00A3445E">
            <w:pPr>
              <w:spacing w:line="298" w:lineRule="exact"/>
              <w:ind w:right="10"/>
              <w:rPr>
                <w:b/>
                <w:bCs/>
                <w:color w:val="000000"/>
                <w:spacing w:val="-3"/>
              </w:rPr>
            </w:pPr>
          </w:p>
          <w:p w:rsidR="00A3445E" w:rsidRDefault="00A3445E" w:rsidP="00A3445E">
            <w:pPr>
              <w:spacing w:line="298" w:lineRule="exact"/>
              <w:ind w:right="10"/>
              <w:rPr>
                <w:b/>
                <w:bCs/>
                <w:color w:val="000000"/>
                <w:spacing w:val="-3"/>
              </w:rPr>
            </w:pPr>
          </w:p>
          <w:p w:rsidR="00A3445E" w:rsidRDefault="00A3445E" w:rsidP="00A3445E">
            <w:pPr>
              <w:spacing w:line="298" w:lineRule="exact"/>
              <w:ind w:right="10"/>
              <w:rPr>
                <w:b/>
                <w:bCs/>
                <w:color w:val="000000"/>
                <w:spacing w:val="-3"/>
              </w:rPr>
            </w:pPr>
          </w:p>
          <w:p w:rsidR="00A3445E" w:rsidRDefault="00A3445E" w:rsidP="00A3445E">
            <w:pPr>
              <w:spacing w:line="298" w:lineRule="exact"/>
              <w:ind w:right="10"/>
              <w:rPr>
                <w:b/>
                <w:bCs/>
                <w:color w:val="000000"/>
                <w:spacing w:val="-3"/>
              </w:rPr>
            </w:pPr>
          </w:p>
          <w:p w:rsidR="00A3445E" w:rsidRDefault="00A3445E" w:rsidP="00A3445E">
            <w:pPr>
              <w:spacing w:line="298" w:lineRule="exact"/>
              <w:ind w:right="10"/>
              <w:rPr>
                <w:b/>
                <w:bCs/>
                <w:color w:val="000000"/>
                <w:spacing w:val="-3"/>
              </w:rPr>
            </w:pPr>
          </w:p>
          <w:p w:rsidR="00A3445E" w:rsidRPr="00A50262" w:rsidRDefault="00A3445E" w:rsidP="00A3445E">
            <w:pPr>
              <w:spacing w:line="298" w:lineRule="exact"/>
              <w:ind w:right="10"/>
              <w:rPr>
                <w:b/>
                <w:bCs/>
                <w:color w:val="000000"/>
                <w:spacing w:val="-2"/>
              </w:rPr>
            </w:pPr>
            <w:r w:rsidRPr="00A50262">
              <w:rPr>
                <w:b/>
                <w:bCs/>
                <w:color w:val="000000"/>
                <w:spacing w:val="-3"/>
              </w:rPr>
              <w:t xml:space="preserve">Ожидаемые результаты </w:t>
            </w:r>
            <w:r w:rsidRPr="00A50262">
              <w:rPr>
                <w:b/>
                <w:bCs/>
                <w:color w:val="000000"/>
                <w:spacing w:val="-2"/>
              </w:rPr>
              <w:t xml:space="preserve">реализации </w:t>
            </w:r>
            <w:r w:rsidRPr="00A50262">
              <w:rPr>
                <w:b/>
                <w:bCs/>
                <w:color w:val="000000"/>
                <w:spacing w:val="-3"/>
              </w:rPr>
              <w:t>Подп</w:t>
            </w:r>
            <w:r w:rsidRPr="00A50262">
              <w:rPr>
                <w:b/>
                <w:bCs/>
                <w:color w:val="000000"/>
                <w:spacing w:val="-2"/>
              </w:rPr>
              <w:t>рограммы</w:t>
            </w:r>
          </w:p>
          <w:p w:rsidR="00A3445E" w:rsidRPr="00A50262" w:rsidRDefault="00A3445E" w:rsidP="00A3445E">
            <w:pPr>
              <w:spacing w:line="298" w:lineRule="exact"/>
              <w:ind w:right="10"/>
              <w:rPr>
                <w:b/>
                <w:bCs/>
                <w:color w:val="000000"/>
                <w:spacing w:val="-2"/>
              </w:rPr>
            </w:pPr>
          </w:p>
          <w:p w:rsidR="00A3445E" w:rsidRPr="00A50262" w:rsidRDefault="00A3445E" w:rsidP="00A3445E">
            <w:pPr>
              <w:spacing w:line="298" w:lineRule="exact"/>
              <w:ind w:right="10"/>
              <w:rPr>
                <w:b/>
                <w:bCs/>
                <w:color w:val="000000"/>
                <w:spacing w:val="-2"/>
              </w:rPr>
            </w:pPr>
          </w:p>
          <w:p w:rsidR="00A3445E" w:rsidRPr="00A50262" w:rsidRDefault="00A3445E" w:rsidP="00A3445E">
            <w:pPr>
              <w:spacing w:line="298" w:lineRule="exact"/>
              <w:ind w:right="10"/>
              <w:rPr>
                <w:b/>
                <w:bCs/>
                <w:color w:val="000000"/>
                <w:spacing w:val="-2"/>
              </w:rPr>
            </w:pPr>
          </w:p>
          <w:p w:rsidR="00A3445E" w:rsidRDefault="00A3445E" w:rsidP="00A3445E">
            <w:pPr>
              <w:spacing w:line="298" w:lineRule="exact"/>
              <w:ind w:right="10"/>
              <w:rPr>
                <w:b/>
                <w:bCs/>
                <w:color w:val="000000"/>
                <w:spacing w:val="-2"/>
              </w:rPr>
            </w:pPr>
          </w:p>
          <w:p w:rsidR="00A3445E" w:rsidRDefault="00A3445E" w:rsidP="00A3445E">
            <w:pPr>
              <w:spacing w:line="298" w:lineRule="exact"/>
              <w:ind w:right="10"/>
              <w:rPr>
                <w:b/>
                <w:bCs/>
                <w:color w:val="000000"/>
                <w:spacing w:val="-2"/>
              </w:rPr>
            </w:pPr>
          </w:p>
          <w:p w:rsidR="00A3445E" w:rsidRDefault="00A3445E" w:rsidP="00A3445E">
            <w:pPr>
              <w:spacing w:line="298" w:lineRule="exact"/>
              <w:ind w:right="10"/>
              <w:rPr>
                <w:b/>
                <w:bCs/>
                <w:color w:val="000000"/>
                <w:spacing w:val="-2"/>
              </w:rPr>
            </w:pPr>
          </w:p>
          <w:p w:rsidR="00A3445E" w:rsidRDefault="00A3445E" w:rsidP="00A3445E">
            <w:pPr>
              <w:spacing w:line="298" w:lineRule="exact"/>
              <w:ind w:right="10"/>
              <w:rPr>
                <w:b/>
                <w:bCs/>
                <w:color w:val="000000"/>
                <w:spacing w:val="-2"/>
              </w:rPr>
            </w:pPr>
          </w:p>
          <w:p w:rsidR="00A3445E" w:rsidRPr="00A50262" w:rsidRDefault="00A3445E" w:rsidP="00A3445E">
            <w:pPr>
              <w:spacing w:line="298" w:lineRule="exact"/>
              <w:ind w:right="10"/>
              <w:rPr>
                <w:b/>
                <w:bCs/>
                <w:color w:val="000000"/>
                <w:spacing w:val="-2"/>
              </w:rPr>
            </w:pPr>
          </w:p>
          <w:p w:rsidR="00A3445E" w:rsidRPr="00A50262" w:rsidRDefault="00A3445E" w:rsidP="00A3445E">
            <w:pPr>
              <w:spacing w:line="298" w:lineRule="exact"/>
              <w:ind w:right="10"/>
              <w:rPr>
                <w:b/>
                <w:bCs/>
                <w:color w:val="000000"/>
                <w:spacing w:val="-2"/>
              </w:rPr>
            </w:pPr>
          </w:p>
          <w:p w:rsidR="00A3445E" w:rsidRPr="00A50262" w:rsidRDefault="00A3445E" w:rsidP="00A3445E">
            <w:pPr>
              <w:spacing w:line="298" w:lineRule="exact"/>
              <w:ind w:right="10"/>
              <w:rPr>
                <w:b/>
                <w:bCs/>
                <w:color w:val="000000"/>
                <w:spacing w:val="-3"/>
              </w:rPr>
            </w:pPr>
            <w:r w:rsidRPr="00A50262">
              <w:rPr>
                <w:b/>
                <w:bCs/>
                <w:color w:val="000000"/>
              </w:rPr>
              <w:t xml:space="preserve">Система организации </w:t>
            </w:r>
            <w:proofErr w:type="gramStart"/>
            <w:r w:rsidRPr="00A50262">
              <w:rPr>
                <w:b/>
                <w:bCs/>
                <w:color w:val="000000"/>
              </w:rPr>
              <w:t>контроля за</w:t>
            </w:r>
            <w:proofErr w:type="gramEnd"/>
            <w:r w:rsidRPr="00A50262">
              <w:rPr>
                <w:b/>
                <w:bCs/>
                <w:color w:val="000000"/>
              </w:rPr>
              <w:t xml:space="preserve"> выполнением </w:t>
            </w:r>
            <w:r w:rsidRPr="00A50262">
              <w:rPr>
                <w:b/>
                <w:bCs/>
                <w:color w:val="000000"/>
                <w:spacing w:val="-3"/>
              </w:rPr>
              <w:t>Подп</w:t>
            </w:r>
            <w:r w:rsidRPr="00A50262">
              <w:rPr>
                <w:b/>
                <w:bCs/>
                <w:color w:val="000000"/>
                <w:spacing w:val="-2"/>
              </w:rPr>
              <w:t>рограммы</w:t>
            </w:r>
            <w:r w:rsidRPr="00A50262">
              <w:rPr>
                <w:b/>
                <w:bCs/>
                <w:color w:val="000000"/>
                <w:spacing w:val="-3"/>
              </w:rPr>
              <w:t xml:space="preserve"> </w:t>
            </w:r>
          </w:p>
        </w:tc>
        <w:tc>
          <w:tcPr>
            <w:tcW w:w="11579" w:type="dxa"/>
            <w:tcBorders>
              <w:top w:val="nil"/>
              <w:left w:val="nil"/>
              <w:bottom w:val="nil"/>
              <w:right w:val="nil"/>
            </w:tcBorders>
          </w:tcPr>
          <w:p w:rsidR="00A3445E" w:rsidRPr="00A50262" w:rsidRDefault="00A3445E" w:rsidP="00A3445E">
            <w:pPr>
              <w:shd w:val="clear" w:color="auto" w:fill="FFFFFF"/>
              <w:spacing w:line="298" w:lineRule="exact"/>
              <w:ind w:left="5"/>
              <w:jc w:val="both"/>
              <w:rPr>
                <w:color w:val="000000"/>
                <w:spacing w:val="-1"/>
              </w:rPr>
            </w:pPr>
            <w:r w:rsidRPr="00A50262">
              <w:rPr>
                <w:color w:val="000000"/>
                <w:spacing w:val="-2"/>
              </w:rPr>
              <w:lastRenderedPageBreak/>
              <w:t xml:space="preserve">Подпрограмма </w:t>
            </w:r>
            <w:r>
              <w:rPr>
                <w:color w:val="000000"/>
                <w:spacing w:val="-2"/>
              </w:rPr>
              <w:t>«</w:t>
            </w:r>
            <w:r w:rsidRPr="00A50262">
              <w:rPr>
                <w:color w:val="000000"/>
                <w:spacing w:val="-2"/>
              </w:rPr>
              <w:t>Развити</w:t>
            </w:r>
            <w:r>
              <w:rPr>
                <w:color w:val="000000"/>
                <w:spacing w:val="-2"/>
              </w:rPr>
              <w:t>е</w:t>
            </w:r>
            <w:r w:rsidRPr="00A50262">
              <w:rPr>
                <w:color w:val="000000"/>
                <w:spacing w:val="-2"/>
              </w:rPr>
              <w:t xml:space="preserve"> физической культуры и спорта в </w:t>
            </w:r>
            <w:proofErr w:type="spellStart"/>
            <w:r w:rsidRPr="00A50262">
              <w:rPr>
                <w:color w:val="000000"/>
                <w:spacing w:val="1"/>
              </w:rPr>
              <w:t>Анучинском</w:t>
            </w:r>
            <w:proofErr w:type="spellEnd"/>
            <w:r w:rsidRPr="00A50262">
              <w:rPr>
                <w:color w:val="000000"/>
                <w:spacing w:val="1"/>
              </w:rPr>
              <w:t xml:space="preserve"> муниципальном районе </w:t>
            </w:r>
            <w:r w:rsidRPr="00A50262">
              <w:rPr>
                <w:color w:val="000000"/>
                <w:spacing w:val="-1"/>
              </w:rPr>
              <w:t xml:space="preserve">(далее Подпрограмма) </w:t>
            </w:r>
          </w:p>
          <w:p w:rsidR="00A3445E" w:rsidRPr="00A50262" w:rsidRDefault="00A3445E" w:rsidP="00A3445E"/>
          <w:p w:rsidR="00A3445E" w:rsidRPr="00A50262" w:rsidRDefault="00A3445E" w:rsidP="00A3445E">
            <w:pPr>
              <w:jc w:val="both"/>
            </w:pPr>
            <w:r w:rsidRPr="00A50262">
              <w:t>Федеральный закон от 06.10.2003 N 131-ФЗ "Об общих принципах организации местного самоуправления в Российской Федерации", Федеральный закон от 04.12.2007 N 329-ФЗ (в редакции  от 02.07.2013) "О физической культуре и спорта в Российской Федерации"</w:t>
            </w:r>
            <w:r w:rsidRPr="00A50262">
              <w:rPr>
                <w:color w:val="000000"/>
              </w:rPr>
              <w:t xml:space="preserve">, </w:t>
            </w:r>
          </w:p>
          <w:p w:rsidR="00A3445E" w:rsidRPr="00A50262" w:rsidRDefault="00A3445E" w:rsidP="00A3445E">
            <w:pPr>
              <w:jc w:val="both"/>
            </w:pPr>
            <w:r w:rsidRPr="00A50262">
              <w:t>решение Думы Анучинского района от 03.07.2013 г. № 338-НПА «О положении «Об обеспечении условий для развития на территории Анучинского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w:t>
            </w:r>
          </w:p>
          <w:p w:rsidR="00A3445E" w:rsidRDefault="00A3445E" w:rsidP="00A3445E">
            <w:pPr>
              <w:shd w:val="clear" w:color="auto" w:fill="FFFFFF"/>
              <w:spacing w:line="298" w:lineRule="exact"/>
              <w:jc w:val="both"/>
              <w:rPr>
                <w:color w:val="000000"/>
              </w:rPr>
            </w:pPr>
          </w:p>
          <w:p w:rsidR="00A3445E" w:rsidRPr="00A50262" w:rsidRDefault="00A3445E" w:rsidP="00A3445E">
            <w:pPr>
              <w:shd w:val="clear" w:color="auto" w:fill="FFFFFF"/>
              <w:spacing w:line="298" w:lineRule="exact"/>
              <w:jc w:val="both"/>
              <w:rPr>
                <w:color w:val="000000"/>
              </w:rPr>
            </w:pPr>
            <w:r w:rsidRPr="00A50262">
              <w:rPr>
                <w:color w:val="000000"/>
              </w:rPr>
              <w:t xml:space="preserve">Администрация Анучинского муниципального района </w:t>
            </w:r>
          </w:p>
          <w:p w:rsidR="00A3445E" w:rsidRPr="00A50262" w:rsidRDefault="00A3445E" w:rsidP="00A3445E">
            <w:pPr>
              <w:shd w:val="clear" w:color="auto" w:fill="FFFFFF"/>
              <w:spacing w:line="298" w:lineRule="exact"/>
              <w:ind w:left="5"/>
              <w:jc w:val="both"/>
              <w:rPr>
                <w:color w:val="000000"/>
              </w:rPr>
            </w:pPr>
          </w:p>
          <w:p w:rsidR="00A3445E" w:rsidRPr="00D37E00" w:rsidRDefault="00A3445E" w:rsidP="00A3445E">
            <w:pPr>
              <w:jc w:val="both"/>
              <w:rPr>
                <w:color w:val="000000"/>
              </w:rPr>
            </w:pPr>
            <w:r w:rsidRPr="00D37E00">
              <w:rPr>
                <w:color w:val="000000"/>
              </w:rPr>
              <w:t>Отдел социального развития администрации Анучинского муниципального района</w:t>
            </w:r>
          </w:p>
          <w:p w:rsidR="00A3445E" w:rsidRDefault="00A3445E" w:rsidP="00A3445E">
            <w:pPr>
              <w:widowControl w:val="0"/>
              <w:shd w:val="clear" w:color="auto" w:fill="FFFFFF"/>
              <w:tabs>
                <w:tab w:val="left" w:pos="-153"/>
              </w:tabs>
              <w:autoSpaceDE w:val="0"/>
              <w:autoSpaceDN w:val="0"/>
              <w:adjustRightInd w:val="0"/>
              <w:spacing w:line="298" w:lineRule="exact"/>
              <w:ind w:left="131" w:right="480"/>
              <w:jc w:val="both"/>
              <w:rPr>
                <w:color w:val="000000"/>
              </w:rPr>
            </w:pPr>
          </w:p>
          <w:p w:rsidR="00A3445E" w:rsidRDefault="00A3445E" w:rsidP="00A3445E">
            <w:pPr>
              <w:widowControl w:val="0"/>
              <w:shd w:val="clear" w:color="auto" w:fill="FFFFFF"/>
              <w:tabs>
                <w:tab w:val="left" w:pos="-153"/>
              </w:tabs>
              <w:autoSpaceDE w:val="0"/>
              <w:autoSpaceDN w:val="0"/>
              <w:adjustRightInd w:val="0"/>
              <w:spacing w:line="298" w:lineRule="exact"/>
              <w:ind w:left="131" w:right="480"/>
              <w:jc w:val="both"/>
              <w:rPr>
                <w:color w:val="000000"/>
              </w:rPr>
            </w:pPr>
          </w:p>
          <w:p w:rsidR="00A3445E" w:rsidRPr="005B28EC" w:rsidRDefault="00A3445E" w:rsidP="00A3445E">
            <w:pPr>
              <w:widowControl w:val="0"/>
              <w:shd w:val="clear" w:color="auto" w:fill="FFFFFF"/>
              <w:tabs>
                <w:tab w:val="left" w:pos="-153"/>
              </w:tabs>
              <w:autoSpaceDE w:val="0"/>
              <w:autoSpaceDN w:val="0"/>
              <w:adjustRightInd w:val="0"/>
              <w:spacing w:line="298" w:lineRule="exact"/>
              <w:ind w:left="131" w:right="480"/>
              <w:jc w:val="both"/>
              <w:rPr>
                <w:color w:val="000000"/>
              </w:rPr>
            </w:pPr>
          </w:p>
          <w:p w:rsidR="00A3445E" w:rsidRPr="00A50262" w:rsidRDefault="00A3445E" w:rsidP="00A3445E">
            <w:pPr>
              <w:widowControl w:val="0"/>
              <w:numPr>
                <w:ilvl w:val="0"/>
                <w:numId w:val="10"/>
              </w:numPr>
              <w:shd w:val="clear" w:color="auto" w:fill="FFFFFF"/>
              <w:tabs>
                <w:tab w:val="left" w:pos="-153"/>
              </w:tabs>
              <w:autoSpaceDE w:val="0"/>
              <w:autoSpaceDN w:val="0"/>
              <w:adjustRightInd w:val="0"/>
              <w:spacing w:line="298" w:lineRule="exact"/>
              <w:ind w:left="131" w:right="480"/>
              <w:jc w:val="both"/>
              <w:rPr>
                <w:color w:val="000000"/>
              </w:rPr>
            </w:pPr>
            <w:r w:rsidRPr="00A50262">
              <w:rPr>
                <w:color w:val="000000"/>
                <w:spacing w:val="-2"/>
              </w:rPr>
              <w:t xml:space="preserve">комплексное решение проблем физического </w:t>
            </w:r>
            <w:r w:rsidRPr="00A50262">
              <w:rPr>
                <w:color w:val="000000"/>
              </w:rPr>
              <w:t xml:space="preserve">воспитания и здоровья населения района, направленное на физическое и духовное </w:t>
            </w:r>
            <w:r w:rsidRPr="00A50262">
              <w:rPr>
                <w:color w:val="000000"/>
                <w:spacing w:val="-1"/>
              </w:rPr>
              <w:t>совершенствование</w:t>
            </w:r>
          </w:p>
          <w:p w:rsidR="00A3445E" w:rsidRPr="00A50262" w:rsidRDefault="00A3445E" w:rsidP="00A3445E">
            <w:pPr>
              <w:widowControl w:val="0"/>
              <w:numPr>
                <w:ilvl w:val="0"/>
                <w:numId w:val="10"/>
              </w:numPr>
              <w:shd w:val="clear" w:color="auto" w:fill="FFFFFF"/>
              <w:tabs>
                <w:tab w:val="left" w:pos="-153"/>
              </w:tabs>
              <w:autoSpaceDE w:val="0"/>
              <w:autoSpaceDN w:val="0"/>
              <w:adjustRightInd w:val="0"/>
              <w:spacing w:line="298" w:lineRule="exact"/>
              <w:ind w:left="131" w:right="480"/>
              <w:jc w:val="both"/>
              <w:rPr>
                <w:color w:val="000000"/>
              </w:rPr>
            </w:pPr>
            <w:r w:rsidRPr="00A50262">
              <w:rPr>
                <w:color w:val="000000"/>
              </w:rPr>
              <w:t xml:space="preserve">формирование у подрастающего поколения </w:t>
            </w:r>
            <w:r w:rsidRPr="00A50262">
              <w:rPr>
                <w:color w:val="000000"/>
                <w:spacing w:val="-2"/>
              </w:rPr>
              <w:t>осознанной потребности в освоении ценностей</w:t>
            </w:r>
            <w:r w:rsidRPr="00A50262">
              <w:rPr>
                <w:color w:val="000000"/>
                <w:spacing w:val="-2"/>
              </w:rPr>
              <w:br/>
            </w:r>
            <w:r w:rsidRPr="00A50262">
              <w:rPr>
                <w:color w:val="000000"/>
                <w:spacing w:val="-1"/>
              </w:rPr>
              <w:t>физической культуры и спорта</w:t>
            </w:r>
          </w:p>
          <w:p w:rsidR="00A3445E" w:rsidRPr="00A50262" w:rsidRDefault="00A3445E" w:rsidP="00A3445E">
            <w:pPr>
              <w:widowControl w:val="0"/>
              <w:numPr>
                <w:ilvl w:val="0"/>
                <w:numId w:val="10"/>
              </w:numPr>
              <w:shd w:val="clear" w:color="auto" w:fill="FFFFFF"/>
              <w:tabs>
                <w:tab w:val="left" w:pos="-153"/>
              </w:tabs>
              <w:autoSpaceDE w:val="0"/>
              <w:autoSpaceDN w:val="0"/>
              <w:adjustRightInd w:val="0"/>
              <w:spacing w:line="298" w:lineRule="exact"/>
              <w:ind w:left="131" w:right="960"/>
              <w:jc w:val="both"/>
              <w:rPr>
                <w:color w:val="000000"/>
              </w:rPr>
            </w:pPr>
            <w:r w:rsidRPr="00A50262">
              <w:rPr>
                <w:color w:val="000000"/>
                <w:spacing w:val="-2"/>
              </w:rPr>
              <w:t xml:space="preserve">укрепление материально-технической базы объектов </w:t>
            </w:r>
            <w:r w:rsidRPr="00A50262">
              <w:rPr>
                <w:color w:val="000000"/>
              </w:rPr>
              <w:t>физической культуры и спорта</w:t>
            </w:r>
          </w:p>
          <w:p w:rsidR="00A3445E" w:rsidRDefault="00A3445E" w:rsidP="00A3445E">
            <w:pPr>
              <w:shd w:val="clear" w:color="auto" w:fill="FFFFFF"/>
              <w:spacing w:line="298" w:lineRule="exact"/>
              <w:ind w:left="29"/>
              <w:rPr>
                <w:color w:val="000000"/>
                <w:spacing w:val="11"/>
              </w:rPr>
            </w:pPr>
          </w:p>
          <w:p w:rsidR="00A3445E" w:rsidRPr="00A50262" w:rsidRDefault="00A3445E" w:rsidP="00A3445E">
            <w:pPr>
              <w:shd w:val="clear" w:color="auto" w:fill="FFFFFF"/>
              <w:spacing w:line="298" w:lineRule="exact"/>
              <w:ind w:left="29"/>
            </w:pPr>
            <w:r w:rsidRPr="00A50262">
              <w:rPr>
                <w:color w:val="000000"/>
                <w:spacing w:val="11"/>
              </w:rPr>
              <w:t>2015-2019 годы</w:t>
            </w:r>
          </w:p>
          <w:p w:rsidR="00A3445E" w:rsidRPr="00A50262" w:rsidRDefault="00A3445E" w:rsidP="00A3445E">
            <w:pPr>
              <w:shd w:val="clear" w:color="auto" w:fill="FFFFFF"/>
              <w:spacing w:line="298" w:lineRule="exact"/>
              <w:ind w:left="23" w:right="482"/>
              <w:rPr>
                <w:color w:val="000000"/>
              </w:rPr>
            </w:pPr>
          </w:p>
          <w:p w:rsidR="00A3445E" w:rsidRPr="00A50262" w:rsidRDefault="00A3445E" w:rsidP="00A3445E">
            <w:pPr>
              <w:shd w:val="clear" w:color="auto" w:fill="FFFFFF"/>
              <w:spacing w:line="298" w:lineRule="exact"/>
              <w:ind w:left="23" w:right="482"/>
              <w:rPr>
                <w:color w:val="000000"/>
              </w:rPr>
            </w:pPr>
          </w:p>
          <w:p w:rsidR="00A3445E" w:rsidRDefault="00A3445E" w:rsidP="00A3445E">
            <w:pPr>
              <w:shd w:val="clear" w:color="auto" w:fill="FFFFFF"/>
              <w:spacing w:line="298" w:lineRule="exact"/>
              <w:ind w:left="23" w:right="482"/>
              <w:jc w:val="both"/>
              <w:rPr>
                <w:color w:val="000000"/>
                <w:spacing w:val="-2"/>
              </w:rPr>
            </w:pPr>
            <w:r>
              <w:rPr>
                <w:color w:val="000000"/>
              </w:rPr>
              <w:t xml:space="preserve">Отдел социального развития </w:t>
            </w:r>
            <w:r w:rsidRPr="00A50262">
              <w:rPr>
                <w:color w:val="000000"/>
              </w:rPr>
              <w:t>администраци</w:t>
            </w:r>
            <w:r>
              <w:rPr>
                <w:color w:val="000000"/>
              </w:rPr>
              <w:t>и</w:t>
            </w:r>
            <w:r w:rsidRPr="00A50262">
              <w:rPr>
                <w:color w:val="000000"/>
              </w:rPr>
              <w:t xml:space="preserve"> Анучинского муниципального района, </w:t>
            </w:r>
            <w:r>
              <w:rPr>
                <w:color w:val="000000"/>
              </w:rPr>
              <w:t xml:space="preserve">отдел архитектуры и градостроительства </w:t>
            </w:r>
            <w:r w:rsidRPr="00A50262">
              <w:rPr>
                <w:color w:val="000000"/>
              </w:rPr>
              <w:t>администраци</w:t>
            </w:r>
            <w:r>
              <w:rPr>
                <w:color w:val="000000"/>
              </w:rPr>
              <w:t>и</w:t>
            </w:r>
            <w:r w:rsidRPr="00A50262">
              <w:rPr>
                <w:color w:val="000000"/>
              </w:rPr>
              <w:t xml:space="preserve"> Анучинского муниципального района</w:t>
            </w:r>
            <w:r>
              <w:rPr>
                <w:color w:val="000000"/>
              </w:rPr>
              <w:t>, КУ МОУО</w:t>
            </w:r>
            <w:r w:rsidRPr="00A50262">
              <w:rPr>
                <w:color w:val="000000"/>
                <w:spacing w:val="-2"/>
              </w:rPr>
              <w:t xml:space="preserve">. </w:t>
            </w:r>
          </w:p>
          <w:p w:rsidR="00A3445E" w:rsidRPr="00A50262" w:rsidRDefault="00A3445E" w:rsidP="00A3445E">
            <w:pPr>
              <w:shd w:val="clear" w:color="auto" w:fill="FFFFFF"/>
              <w:spacing w:line="298" w:lineRule="exact"/>
              <w:ind w:left="23" w:right="482"/>
              <w:jc w:val="both"/>
            </w:pPr>
          </w:p>
          <w:p w:rsidR="00A3445E" w:rsidRPr="00134293" w:rsidRDefault="00A3445E" w:rsidP="00A3445E">
            <w:pPr>
              <w:shd w:val="clear" w:color="auto" w:fill="FFFFFF"/>
              <w:tabs>
                <w:tab w:val="left" w:pos="168"/>
              </w:tabs>
              <w:spacing w:line="298" w:lineRule="exact"/>
              <w:ind w:right="34"/>
              <w:jc w:val="both"/>
              <w:rPr>
                <w:color w:val="000000"/>
              </w:rPr>
            </w:pPr>
            <w:r w:rsidRPr="00134293">
              <w:rPr>
                <w:color w:val="000000"/>
              </w:rPr>
              <w:t xml:space="preserve">-Средства районного бюджета в пределах ассигнований, определенных </w:t>
            </w:r>
            <w:r w:rsidRPr="00134293">
              <w:rPr>
                <w:color w:val="000000"/>
                <w:spacing w:val="-2"/>
              </w:rPr>
              <w:t>решением о бюджете на соответствующий финансовый год;</w:t>
            </w:r>
          </w:p>
          <w:p w:rsidR="00A3445E" w:rsidRPr="00134293" w:rsidRDefault="00A3445E" w:rsidP="00A3445E">
            <w:pPr>
              <w:widowControl w:val="0"/>
              <w:numPr>
                <w:ilvl w:val="0"/>
                <w:numId w:val="10"/>
              </w:numPr>
              <w:shd w:val="clear" w:color="auto" w:fill="FFFFFF"/>
              <w:tabs>
                <w:tab w:val="left" w:pos="168"/>
              </w:tabs>
              <w:autoSpaceDE w:val="0"/>
              <w:autoSpaceDN w:val="0"/>
              <w:adjustRightInd w:val="0"/>
              <w:spacing w:line="298" w:lineRule="exact"/>
              <w:ind w:left="19" w:right="34"/>
              <w:jc w:val="both"/>
              <w:rPr>
                <w:color w:val="000000"/>
              </w:rPr>
            </w:pPr>
            <w:r w:rsidRPr="00134293">
              <w:rPr>
                <w:color w:val="000000"/>
                <w:spacing w:val="-2"/>
              </w:rPr>
              <w:t xml:space="preserve">средства краевого бюджета по согласованию с </w:t>
            </w:r>
            <w:r w:rsidRPr="00134293">
              <w:rPr>
                <w:color w:val="000000"/>
              </w:rPr>
              <w:t xml:space="preserve">Департаментом по физической культуре и спорту </w:t>
            </w:r>
            <w:r w:rsidRPr="00134293">
              <w:rPr>
                <w:color w:val="000000"/>
                <w:spacing w:val="-1"/>
              </w:rPr>
              <w:t>Приморского края</w:t>
            </w:r>
          </w:p>
          <w:p w:rsidR="00A3445E" w:rsidRPr="00134293" w:rsidRDefault="00A3445E" w:rsidP="00A3445E">
            <w:pPr>
              <w:widowControl w:val="0"/>
              <w:shd w:val="clear" w:color="auto" w:fill="FFFFFF"/>
              <w:tabs>
                <w:tab w:val="left" w:pos="168"/>
              </w:tabs>
              <w:autoSpaceDE w:val="0"/>
              <w:autoSpaceDN w:val="0"/>
              <w:adjustRightInd w:val="0"/>
              <w:spacing w:line="298" w:lineRule="exact"/>
              <w:ind w:left="19" w:right="34"/>
              <w:jc w:val="both"/>
              <w:rPr>
                <w:color w:val="000000"/>
              </w:rPr>
            </w:pPr>
            <w:r w:rsidRPr="00134293">
              <w:rPr>
                <w:color w:val="000000"/>
              </w:rPr>
              <w:t xml:space="preserve">Общий объем составляет: </w:t>
            </w:r>
            <w:r>
              <w:rPr>
                <w:color w:val="000000"/>
              </w:rPr>
              <w:t>1672,97</w:t>
            </w:r>
            <w:r w:rsidRPr="00134293">
              <w:rPr>
                <w:color w:val="000000"/>
              </w:rPr>
              <w:t xml:space="preserve"> тыс. рублей, в т.ч. по годам:</w:t>
            </w:r>
          </w:p>
          <w:p w:rsidR="00A3445E" w:rsidRPr="00134293" w:rsidRDefault="00A3445E" w:rsidP="00A3445E">
            <w:pPr>
              <w:spacing w:line="276" w:lineRule="auto"/>
              <w:jc w:val="both"/>
              <w:rPr>
                <w:color w:val="000000"/>
              </w:rPr>
            </w:pPr>
            <w:r w:rsidRPr="00134293">
              <w:rPr>
                <w:color w:val="000000"/>
              </w:rPr>
              <w:t>2015 год –</w:t>
            </w:r>
            <w:r>
              <w:rPr>
                <w:bCs/>
              </w:rPr>
              <w:t>314,97</w:t>
            </w:r>
            <w:r w:rsidRPr="00134293">
              <w:rPr>
                <w:color w:val="000000"/>
              </w:rPr>
              <w:t>тыс. руб.</w:t>
            </w:r>
          </w:p>
          <w:p w:rsidR="00A3445E" w:rsidRPr="00134293" w:rsidRDefault="00A3445E" w:rsidP="00A3445E">
            <w:pPr>
              <w:spacing w:line="276" w:lineRule="auto"/>
              <w:jc w:val="both"/>
              <w:rPr>
                <w:color w:val="000000"/>
              </w:rPr>
            </w:pPr>
            <w:r w:rsidRPr="00134293">
              <w:rPr>
                <w:color w:val="000000"/>
              </w:rPr>
              <w:t xml:space="preserve">2016 год – </w:t>
            </w:r>
            <w:r>
              <w:rPr>
                <w:bCs/>
              </w:rPr>
              <w:t>263</w:t>
            </w:r>
            <w:r w:rsidRPr="00134293">
              <w:rPr>
                <w:bCs/>
              </w:rPr>
              <w:t>,0</w:t>
            </w:r>
            <w:r w:rsidRPr="00134293">
              <w:rPr>
                <w:color w:val="000000"/>
              </w:rPr>
              <w:t>тыс. руб.</w:t>
            </w:r>
          </w:p>
          <w:p w:rsidR="00A3445E" w:rsidRPr="00134293" w:rsidRDefault="00A3445E" w:rsidP="00A3445E">
            <w:pPr>
              <w:spacing w:line="276" w:lineRule="auto"/>
              <w:jc w:val="both"/>
              <w:rPr>
                <w:color w:val="000000"/>
              </w:rPr>
            </w:pPr>
            <w:r w:rsidRPr="00134293">
              <w:rPr>
                <w:color w:val="000000"/>
              </w:rPr>
              <w:t xml:space="preserve">2017 год – </w:t>
            </w:r>
            <w:r>
              <w:rPr>
                <w:bCs/>
              </w:rPr>
              <w:t>280</w:t>
            </w:r>
            <w:r w:rsidRPr="00134293">
              <w:rPr>
                <w:bCs/>
              </w:rPr>
              <w:t>,0</w:t>
            </w:r>
            <w:r w:rsidRPr="00134293">
              <w:rPr>
                <w:color w:val="000000"/>
              </w:rPr>
              <w:t>тыс. руб.</w:t>
            </w:r>
          </w:p>
          <w:p w:rsidR="00A3445E" w:rsidRPr="00134293" w:rsidRDefault="00A3445E" w:rsidP="00A3445E">
            <w:pPr>
              <w:spacing w:line="276" w:lineRule="auto"/>
              <w:jc w:val="both"/>
              <w:rPr>
                <w:color w:val="000000"/>
              </w:rPr>
            </w:pPr>
            <w:r w:rsidRPr="00134293">
              <w:rPr>
                <w:color w:val="000000"/>
              </w:rPr>
              <w:t>2018 год –</w:t>
            </w:r>
            <w:r>
              <w:rPr>
                <w:bCs/>
              </w:rPr>
              <w:t>390</w:t>
            </w:r>
            <w:r w:rsidRPr="00134293">
              <w:rPr>
                <w:bCs/>
              </w:rPr>
              <w:t>,0</w:t>
            </w:r>
            <w:r w:rsidRPr="00134293">
              <w:rPr>
                <w:color w:val="000000"/>
              </w:rPr>
              <w:t xml:space="preserve">тыс. руб. </w:t>
            </w:r>
          </w:p>
          <w:p w:rsidR="00A3445E" w:rsidRPr="00134293" w:rsidRDefault="00A3445E" w:rsidP="00A3445E">
            <w:pPr>
              <w:widowControl w:val="0"/>
              <w:shd w:val="clear" w:color="auto" w:fill="FFFFFF"/>
              <w:tabs>
                <w:tab w:val="left" w:pos="168"/>
              </w:tabs>
              <w:autoSpaceDE w:val="0"/>
              <w:autoSpaceDN w:val="0"/>
              <w:adjustRightInd w:val="0"/>
              <w:spacing w:line="298" w:lineRule="exact"/>
              <w:ind w:left="19" w:right="480"/>
              <w:jc w:val="both"/>
              <w:rPr>
                <w:color w:val="000000"/>
              </w:rPr>
            </w:pPr>
            <w:r w:rsidRPr="00134293">
              <w:rPr>
                <w:color w:val="000000"/>
              </w:rPr>
              <w:t xml:space="preserve">2019 год – </w:t>
            </w:r>
            <w:r>
              <w:rPr>
                <w:bCs/>
              </w:rPr>
              <w:t>425</w:t>
            </w:r>
            <w:r w:rsidRPr="00134293">
              <w:rPr>
                <w:bCs/>
              </w:rPr>
              <w:t>,0</w:t>
            </w:r>
            <w:r>
              <w:rPr>
                <w:bCs/>
              </w:rPr>
              <w:t xml:space="preserve"> </w:t>
            </w:r>
            <w:r w:rsidRPr="00134293">
              <w:rPr>
                <w:color w:val="000000"/>
              </w:rPr>
              <w:t xml:space="preserve">тыс. </w:t>
            </w:r>
            <w:proofErr w:type="spellStart"/>
            <w:r w:rsidRPr="00134293">
              <w:rPr>
                <w:color w:val="000000"/>
              </w:rPr>
              <w:t>руб</w:t>
            </w:r>
            <w:proofErr w:type="spellEnd"/>
          </w:p>
          <w:p w:rsidR="00A3445E" w:rsidRDefault="00A3445E" w:rsidP="00A3445E">
            <w:pPr>
              <w:shd w:val="clear" w:color="auto" w:fill="FFFFFF"/>
              <w:spacing w:line="298" w:lineRule="exact"/>
              <w:ind w:left="38" w:right="317"/>
              <w:jc w:val="both"/>
              <w:rPr>
                <w:color w:val="000000"/>
                <w:spacing w:val="-2"/>
              </w:rPr>
            </w:pPr>
          </w:p>
          <w:p w:rsidR="00A3445E" w:rsidRPr="00A50262" w:rsidRDefault="00A3445E" w:rsidP="00A3445E">
            <w:pPr>
              <w:shd w:val="clear" w:color="auto" w:fill="FFFFFF"/>
              <w:spacing w:line="298" w:lineRule="exact"/>
              <w:ind w:left="38" w:right="317"/>
              <w:jc w:val="both"/>
            </w:pPr>
            <w:r w:rsidRPr="00A50262">
              <w:rPr>
                <w:color w:val="000000"/>
                <w:spacing w:val="-2"/>
              </w:rPr>
              <w:t xml:space="preserve">Реализация мероприятий </w:t>
            </w:r>
            <w:r w:rsidRPr="00A50262">
              <w:rPr>
                <w:color w:val="000000"/>
                <w:spacing w:val="-3"/>
              </w:rPr>
              <w:t>Подп</w:t>
            </w:r>
            <w:r w:rsidRPr="00A50262">
              <w:rPr>
                <w:color w:val="000000"/>
                <w:spacing w:val="-2"/>
              </w:rPr>
              <w:t>рограммы к концу 2019 года позволит достичь:</w:t>
            </w:r>
          </w:p>
          <w:p w:rsidR="00A3445E" w:rsidRPr="00A50262" w:rsidRDefault="00A3445E" w:rsidP="00A3445E">
            <w:pPr>
              <w:widowControl w:val="0"/>
              <w:numPr>
                <w:ilvl w:val="0"/>
                <w:numId w:val="10"/>
              </w:numPr>
              <w:shd w:val="clear" w:color="auto" w:fill="FFFFFF"/>
              <w:tabs>
                <w:tab w:val="left" w:pos="168"/>
              </w:tabs>
              <w:autoSpaceDE w:val="0"/>
              <w:autoSpaceDN w:val="0"/>
              <w:adjustRightInd w:val="0"/>
              <w:spacing w:line="298" w:lineRule="exact"/>
              <w:ind w:left="19" w:right="480"/>
              <w:jc w:val="both"/>
              <w:rPr>
                <w:color w:val="000000"/>
              </w:rPr>
            </w:pPr>
            <w:r w:rsidRPr="00A50262">
              <w:rPr>
                <w:color w:val="000000"/>
                <w:spacing w:val="-2"/>
              </w:rPr>
              <w:t xml:space="preserve">увеличения числа </w:t>
            </w:r>
            <w:proofErr w:type="gramStart"/>
            <w:r w:rsidRPr="00A50262">
              <w:rPr>
                <w:color w:val="000000"/>
                <w:spacing w:val="-2"/>
              </w:rPr>
              <w:t>занимающихся</w:t>
            </w:r>
            <w:proofErr w:type="gramEnd"/>
            <w:r w:rsidRPr="00A50262">
              <w:rPr>
                <w:color w:val="000000"/>
                <w:spacing w:val="-2"/>
              </w:rPr>
              <w:t xml:space="preserve"> физической </w:t>
            </w:r>
            <w:r w:rsidRPr="00A50262">
              <w:rPr>
                <w:color w:val="000000"/>
              </w:rPr>
              <w:t>культурой и спортом в районе до 30%</w:t>
            </w:r>
          </w:p>
          <w:p w:rsidR="00A3445E" w:rsidRPr="00A50262" w:rsidRDefault="00A3445E" w:rsidP="00A3445E">
            <w:pPr>
              <w:widowControl w:val="0"/>
              <w:numPr>
                <w:ilvl w:val="0"/>
                <w:numId w:val="10"/>
              </w:numPr>
              <w:shd w:val="clear" w:color="auto" w:fill="FFFFFF"/>
              <w:tabs>
                <w:tab w:val="left" w:pos="168"/>
              </w:tabs>
              <w:autoSpaceDE w:val="0"/>
              <w:autoSpaceDN w:val="0"/>
              <w:adjustRightInd w:val="0"/>
              <w:spacing w:line="298" w:lineRule="exact"/>
              <w:ind w:left="19"/>
              <w:jc w:val="both"/>
              <w:rPr>
                <w:color w:val="000000"/>
              </w:rPr>
            </w:pPr>
            <w:r w:rsidRPr="00A50262">
              <w:rPr>
                <w:color w:val="000000"/>
              </w:rPr>
              <w:t>увеличения числа спортивных объектов в районе</w:t>
            </w:r>
          </w:p>
          <w:p w:rsidR="00A3445E" w:rsidRPr="00A50262" w:rsidRDefault="00A3445E" w:rsidP="00A3445E">
            <w:pPr>
              <w:widowControl w:val="0"/>
              <w:numPr>
                <w:ilvl w:val="0"/>
                <w:numId w:val="10"/>
              </w:numPr>
              <w:shd w:val="clear" w:color="auto" w:fill="FFFFFF"/>
              <w:tabs>
                <w:tab w:val="left" w:pos="168"/>
              </w:tabs>
              <w:autoSpaceDE w:val="0"/>
              <w:autoSpaceDN w:val="0"/>
              <w:adjustRightInd w:val="0"/>
              <w:spacing w:line="298" w:lineRule="exact"/>
              <w:ind w:left="19"/>
              <w:jc w:val="both"/>
              <w:rPr>
                <w:color w:val="000000"/>
              </w:rPr>
            </w:pPr>
            <w:r w:rsidRPr="00A50262">
              <w:rPr>
                <w:color w:val="000000"/>
                <w:spacing w:val="-2"/>
              </w:rPr>
              <w:t xml:space="preserve">снижения уровня заболеваемости и преступности </w:t>
            </w:r>
            <w:r w:rsidRPr="00A50262">
              <w:rPr>
                <w:color w:val="000000"/>
                <w:spacing w:val="-1"/>
              </w:rPr>
              <w:t>среди детей и подростков</w:t>
            </w:r>
          </w:p>
          <w:p w:rsidR="00A3445E" w:rsidRPr="00A50262" w:rsidRDefault="00A3445E" w:rsidP="00A3445E">
            <w:pPr>
              <w:spacing w:line="298" w:lineRule="exact"/>
              <w:ind w:right="10"/>
              <w:jc w:val="both"/>
              <w:rPr>
                <w:color w:val="000000"/>
                <w:spacing w:val="-2"/>
              </w:rPr>
            </w:pPr>
            <w:r w:rsidRPr="00A50262">
              <w:rPr>
                <w:color w:val="000000"/>
                <w:spacing w:val="-2"/>
              </w:rPr>
              <w:t xml:space="preserve">- формирование у населения устойчивого интереса к </w:t>
            </w:r>
            <w:r w:rsidRPr="00A50262">
              <w:rPr>
                <w:color w:val="000000"/>
              </w:rPr>
              <w:t xml:space="preserve">регулярным занятиям физической культурой и </w:t>
            </w:r>
            <w:r w:rsidRPr="00A50262">
              <w:rPr>
                <w:color w:val="000000"/>
                <w:spacing w:val="-4"/>
              </w:rPr>
              <w:t xml:space="preserve">спортом        </w:t>
            </w:r>
            <w:r w:rsidRPr="00A50262">
              <w:rPr>
                <w:color w:val="000000"/>
                <w:spacing w:val="-2"/>
              </w:rPr>
              <w:t xml:space="preserve">- повышение спортивного мастерства спортсменов района, улучшение результатов их выступлений на </w:t>
            </w:r>
            <w:r w:rsidRPr="00A50262">
              <w:rPr>
                <w:color w:val="000000"/>
              </w:rPr>
              <w:t>краевых соревнованиях.</w:t>
            </w:r>
          </w:p>
          <w:p w:rsidR="00A3445E" w:rsidRPr="00A50262" w:rsidRDefault="00A3445E" w:rsidP="00A3445E">
            <w:pPr>
              <w:spacing w:line="298" w:lineRule="exact"/>
              <w:ind w:right="10"/>
              <w:rPr>
                <w:color w:val="000000"/>
                <w:spacing w:val="-3"/>
              </w:rPr>
            </w:pPr>
          </w:p>
          <w:p w:rsidR="00A3445E" w:rsidRDefault="00A3445E" w:rsidP="00A3445E">
            <w:pPr>
              <w:spacing w:line="298" w:lineRule="exact"/>
              <w:ind w:right="10"/>
              <w:jc w:val="both"/>
              <w:rPr>
                <w:color w:val="000000"/>
              </w:rPr>
            </w:pPr>
            <w:proofErr w:type="gramStart"/>
            <w:r w:rsidRPr="00A50262">
              <w:rPr>
                <w:color w:val="000000"/>
              </w:rPr>
              <w:t>Контроль за</w:t>
            </w:r>
            <w:proofErr w:type="gramEnd"/>
            <w:r w:rsidRPr="00A50262">
              <w:rPr>
                <w:color w:val="000000"/>
              </w:rPr>
              <w:t xml:space="preserve"> исполнением </w:t>
            </w:r>
            <w:r w:rsidRPr="00A50262">
              <w:rPr>
                <w:color w:val="000000"/>
                <w:spacing w:val="-3"/>
              </w:rPr>
              <w:t>Подп</w:t>
            </w:r>
            <w:r w:rsidRPr="00A50262">
              <w:rPr>
                <w:color w:val="000000"/>
                <w:spacing w:val="-2"/>
              </w:rPr>
              <w:t>рограммы</w:t>
            </w:r>
            <w:r w:rsidRPr="00A50262">
              <w:rPr>
                <w:color w:val="000000"/>
              </w:rPr>
              <w:t xml:space="preserve"> осуществляет заместитель главы администрации Анучинского муниципального района</w:t>
            </w:r>
            <w:r>
              <w:rPr>
                <w:color w:val="000000"/>
              </w:rPr>
              <w:t>.</w:t>
            </w:r>
          </w:p>
          <w:p w:rsidR="00A3445E" w:rsidRPr="00A50262" w:rsidRDefault="00A3445E" w:rsidP="00A3445E">
            <w:pPr>
              <w:spacing w:line="298" w:lineRule="exact"/>
              <w:ind w:right="10"/>
              <w:jc w:val="both"/>
              <w:rPr>
                <w:color w:val="000000"/>
              </w:rPr>
            </w:pPr>
          </w:p>
          <w:p w:rsidR="00A3445E" w:rsidRPr="00A50262" w:rsidRDefault="00A3445E" w:rsidP="00A3445E">
            <w:pPr>
              <w:spacing w:line="298" w:lineRule="exact"/>
              <w:ind w:right="10"/>
              <w:rPr>
                <w:color w:val="000000"/>
              </w:rPr>
            </w:pPr>
          </w:p>
          <w:p w:rsidR="00A3445E" w:rsidRPr="00A50262" w:rsidRDefault="00A3445E" w:rsidP="00A3445E">
            <w:pPr>
              <w:spacing w:line="298" w:lineRule="exact"/>
              <w:ind w:right="10"/>
              <w:rPr>
                <w:color w:val="000000"/>
                <w:spacing w:val="-3"/>
              </w:rPr>
            </w:pPr>
          </w:p>
        </w:tc>
      </w:tr>
      <w:tr w:rsidR="00A3445E" w:rsidRPr="00A50262" w:rsidTr="00A3445E">
        <w:tc>
          <w:tcPr>
            <w:tcW w:w="3054" w:type="dxa"/>
            <w:tcBorders>
              <w:top w:val="nil"/>
              <w:left w:val="nil"/>
              <w:bottom w:val="nil"/>
              <w:right w:val="nil"/>
            </w:tcBorders>
          </w:tcPr>
          <w:p w:rsidR="00A3445E" w:rsidRPr="00A50262" w:rsidRDefault="00A3445E" w:rsidP="00A3445E">
            <w:pPr>
              <w:shd w:val="clear" w:color="auto" w:fill="FFFFFF"/>
              <w:spacing w:line="298" w:lineRule="exact"/>
              <w:ind w:right="998"/>
              <w:rPr>
                <w:b/>
                <w:bCs/>
                <w:color w:val="000000"/>
                <w:spacing w:val="-3"/>
              </w:rPr>
            </w:pPr>
          </w:p>
        </w:tc>
        <w:tc>
          <w:tcPr>
            <w:tcW w:w="11579" w:type="dxa"/>
            <w:tcBorders>
              <w:top w:val="nil"/>
              <w:left w:val="nil"/>
              <w:bottom w:val="nil"/>
              <w:right w:val="nil"/>
            </w:tcBorders>
          </w:tcPr>
          <w:p w:rsidR="00A3445E" w:rsidRPr="00A50262" w:rsidRDefault="00A3445E" w:rsidP="00A3445E">
            <w:pPr>
              <w:shd w:val="clear" w:color="auto" w:fill="FFFFFF"/>
              <w:spacing w:line="298" w:lineRule="exact"/>
              <w:ind w:left="5"/>
              <w:jc w:val="both"/>
              <w:rPr>
                <w:color w:val="000000"/>
                <w:spacing w:val="-2"/>
              </w:rPr>
            </w:pPr>
          </w:p>
        </w:tc>
      </w:tr>
    </w:tbl>
    <w:p w:rsidR="00A3445E" w:rsidRPr="00A50262" w:rsidRDefault="00A3445E" w:rsidP="00A3445E">
      <w:pPr>
        <w:pStyle w:val="afb"/>
        <w:numPr>
          <w:ilvl w:val="0"/>
          <w:numId w:val="29"/>
        </w:numPr>
        <w:shd w:val="clear" w:color="auto" w:fill="FFFFFF"/>
        <w:ind w:right="1474"/>
        <w:jc w:val="center"/>
      </w:pPr>
      <w:r w:rsidRPr="00784FAE">
        <w:rPr>
          <w:b/>
          <w:bCs/>
          <w:color w:val="000000"/>
          <w:spacing w:val="-2"/>
        </w:rPr>
        <w:t xml:space="preserve">Содержание, проблемы и обоснования необходимости </w:t>
      </w:r>
      <w:r w:rsidRPr="00784FAE">
        <w:rPr>
          <w:b/>
          <w:bCs/>
          <w:color w:val="000000"/>
        </w:rPr>
        <w:t>её решения Подпрограммными методами.</w:t>
      </w:r>
    </w:p>
    <w:p w:rsidR="00A3445E" w:rsidRPr="00A50262" w:rsidRDefault="00A3445E" w:rsidP="00A3445E">
      <w:pPr>
        <w:shd w:val="clear" w:color="auto" w:fill="FFFFFF"/>
        <w:spacing w:before="293" w:line="298" w:lineRule="exact"/>
        <w:ind w:left="19" w:right="24" w:firstLine="548"/>
        <w:jc w:val="both"/>
      </w:pPr>
      <w:r w:rsidRPr="00A50262">
        <w:rPr>
          <w:color w:val="000000"/>
        </w:rPr>
        <w:t xml:space="preserve">Общая ситуация с физической культурой и спортом в районе характеризуется </w:t>
      </w:r>
      <w:r w:rsidRPr="00A50262">
        <w:rPr>
          <w:color w:val="000000"/>
          <w:spacing w:val="-1"/>
        </w:rPr>
        <w:t xml:space="preserve">недостаточно высоким процентом охвата </w:t>
      </w:r>
      <w:proofErr w:type="gramStart"/>
      <w:r w:rsidRPr="00A50262">
        <w:rPr>
          <w:color w:val="000000"/>
          <w:spacing w:val="-1"/>
        </w:rPr>
        <w:t>занимающихся</w:t>
      </w:r>
      <w:proofErr w:type="gramEnd"/>
      <w:r w:rsidRPr="00A50262">
        <w:rPr>
          <w:color w:val="000000"/>
          <w:spacing w:val="-1"/>
        </w:rPr>
        <w:t xml:space="preserve"> физической культурой и </w:t>
      </w:r>
      <w:r w:rsidRPr="00A50262">
        <w:rPr>
          <w:color w:val="000000"/>
        </w:rPr>
        <w:t xml:space="preserve">спортом в свободное время, в том числе самостоятельно. По-прежнему не хватает </w:t>
      </w:r>
      <w:r w:rsidRPr="00A50262">
        <w:rPr>
          <w:color w:val="000000"/>
          <w:spacing w:val="9"/>
        </w:rPr>
        <w:t xml:space="preserve">комплексных плоскостных спортплощадок по месту жительства и отдыха </w:t>
      </w:r>
      <w:r w:rsidRPr="00A50262">
        <w:rPr>
          <w:color w:val="000000"/>
          <w:spacing w:val="-3"/>
        </w:rPr>
        <w:t>населения.</w:t>
      </w:r>
    </w:p>
    <w:p w:rsidR="00A3445E" w:rsidRPr="00A50262" w:rsidRDefault="00A3445E" w:rsidP="00A3445E">
      <w:pPr>
        <w:shd w:val="clear" w:color="auto" w:fill="FFFFFF"/>
        <w:spacing w:line="298" w:lineRule="exact"/>
        <w:ind w:left="29" w:right="24" w:firstLine="548"/>
        <w:jc w:val="both"/>
      </w:pPr>
      <w:r w:rsidRPr="00A50262">
        <w:rPr>
          <w:color w:val="000000"/>
        </w:rPr>
        <w:t xml:space="preserve">Недостаточный уровень работы по физическому воспитанию и образованию в </w:t>
      </w:r>
      <w:r w:rsidRPr="00A50262">
        <w:rPr>
          <w:color w:val="000000"/>
          <w:spacing w:val="1"/>
        </w:rPr>
        <w:t xml:space="preserve">общеобразовательных, особенно в дошкольных учреждениях района (до 50% </w:t>
      </w:r>
      <w:r w:rsidRPr="00A50262">
        <w:rPr>
          <w:color w:val="000000"/>
        </w:rPr>
        <w:t>школьников имеют ослабленное здоровье).</w:t>
      </w:r>
      <w:r>
        <w:rPr>
          <w:color w:val="000000"/>
        </w:rPr>
        <w:t xml:space="preserve"> </w:t>
      </w:r>
      <w:r w:rsidRPr="00A50262">
        <w:rPr>
          <w:color w:val="000000"/>
        </w:rPr>
        <w:t xml:space="preserve">Около 32 процентов призывников в армию не выполняют предусмотренных </w:t>
      </w:r>
      <w:r w:rsidRPr="00A50262">
        <w:rPr>
          <w:color w:val="000000"/>
          <w:spacing w:val="9"/>
        </w:rPr>
        <w:t xml:space="preserve">нормативов, 20% из них признаются непригодными к службе в Армии по </w:t>
      </w:r>
      <w:r w:rsidRPr="00A50262">
        <w:rPr>
          <w:color w:val="000000"/>
          <w:spacing w:val="-1"/>
        </w:rPr>
        <w:t>состоянию здоровья.</w:t>
      </w:r>
    </w:p>
    <w:p w:rsidR="00A3445E" w:rsidRPr="00A50262" w:rsidRDefault="00A3445E" w:rsidP="00A3445E">
      <w:pPr>
        <w:shd w:val="clear" w:color="auto" w:fill="FFFFFF"/>
        <w:spacing w:line="298" w:lineRule="exact"/>
        <w:ind w:left="43" w:right="19" w:firstLine="548"/>
        <w:jc w:val="both"/>
      </w:pPr>
      <w:r w:rsidRPr="00A50262">
        <w:rPr>
          <w:color w:val="000000"/>
        </w:rPr>
        <w:t xml:space="preserve">Обеспеченность квалифицированными физкультурными кадрами в районе </w:t>
      </w:r>
      <w:r w:rsidRPr="00A50262">
        <w:rPr>
          <w:color w:val="000000"/>
          <w:spacing w:val="-1"/>
        </w:rPr>
        <w:t>составляет 71,4 процентов</w:t>
      </w:r>
      <w:r>
        <w:rPr>
          <w:color w:val="000000"/>
          <w:spacing w:val="-1"/>
        </w:rPr>
        <w:t xml:space="preserve"> от </w:t>
      </w:r>
      <w:r w:rsidRPr="00A50262">
        <w:rPr>
          <w:color w:val="000000"/>
          <w:spacing w:val="-1"/>
        </w:rPr>
        <w:t xml:space="preserve"> </w:t>
      </w:r>
      <w:proofErr w:type="gramStart"/>
      <w:r w:rsidRPr="00A50262">
        <w:rPr>
          <w:color w:val="000000"/>
          <w:spacing w:val="-1"/>
        </w:rPr>
        <w:t>нормативного</w:t>
      </w:r>
      <w:proofErr w:type="gramEnd"/>
      <w:r w:rsidRPr="00A50262">
        <w:rPr>
          <w:color w:val="000000"/>
          <w:spacing w:val="-1"/>
        </w:rPr>
        <w:t>.</w:t>
      </w:r>
    </w:p>
    <w:p w:rsidR="00A3445E" w:rsidRPr="00A50262" w:rsidRDefault="00A3445E" w:rsidP="00A3445E">
      <w:pPr>
        <w:shd w:val="clear" w:color="auto" w:fill="FFFFFF"/>
        <w:spacing w:line="298" w:lineRule="exact"/>
        <w:ind w:left="34" w:right="19" w:firstLine="548"/>
        <w:jc w:val="both"/>
      </w:pPr>
      <w:r w:rsidRPr="00A50262">
        <w:rPr>
          <w:color w:val="000000"/>
        </w:rPr>
        <w:t>Спортивные залы общеобразовательных школ, ДЮСШ с Анучино слабо обеспечены техническими средствами, инвентарем и оборудованием для проведения учебно-</w:t>
      </w:r>
      <w:r w:rsidRPr="00A50262">
        <w:rPr>
          <w:color w:val="000000"/>
          <w:spacing w:val="1"/>
        </w:rPr>
        <w:t>тренировочного процесса и соревнований.</w:t>
      </w:r>
    </w:p>
    <w:p w:rsidR="00A3445E" w:rsidRDefault="00A3445E" w:rsidP="00A3445E">
      <w:pPr>
        <w:shd w:val="clear" w:color="auto" w:fill="FFFFFF"/>
        <w:spacing w:line="298" w:lineRule="exact"/>
        <w:ind w:left="38" w:right="5" w:firstLine="548"/>
        <w:jc w:val="both"/>
        <w:rPr>
          <w:color w:val="000000"/>
          <w:spacing w:val="-1"/>
        </w:rPr>
      </w:pPr>
      <w:r w:rsidRPr="00A50262">
        <w:rPr>
          <w:color w:val="000000"/>
          <w:spacing w:val="8"/>
        </w:rPr>
        <w:t xml:space="preserve">Настоящая подпрограмма является основой для разработки комплекса </w:t>
      </w:r>
      <w:r w:rsidRPr="00A50262">
        <w:rPr>
          <w:color w:val="000000"/>
        </w:rPr>
        <w:t xml:space="preserve">мероприятий по развитию физической культуры и спорта, предусматривающей объединение усилий органов исполнительной власти района по взаимодействию </w:t>
      </w:r>
      <w:r w:rsidRPr="00A50262">
        <w:rPr>
          <w:color w:val="000000"/>
          <w:lang w:val="en-US"/>
        </w:rPr>
        <w:t>c</w:t>
      </w:r>
      <w:r w:rsidRPr="00A50262">
        <w:rPr>
          <w:color w:val="000000"/>
        </w:rPr>
        <w:t xml:space="preserve"> физкультурно-спортивным активом района, заинтересованными организациями и </w:t>
      </w:r>
      <w:r w:rsidRPr="00A50262">
        <w:rPr>
          <w:color w:val="000000"/>
          <w:spacing w:val="-1"/>
        </w:rPr>
        <w:t xml:space="preserve">учреждениями различных форм собственности, а также гражданами </w:t>
      </w:r>
    </w:p>
    <w:p w:rsidR="00A3445E" w:rsidRPr="00A50262" w:rsidRDefault="00A3445E" w:rsidP="00A3445E">
      <w:pPr>
        <w:shd w:val="clear" w:color="auto" w:fill="FFFFFF"/>
        <w:spacing w:line="298" w:lineRule="exact"/>
        <w:ind w:left="38" w:right="5" w:firstLine="548"/>
        <w:jc w:val="both"/>
        <w:rPr>
          <w:color w:val="000000"/>
          <w:spacing w:val="-1"/>
        </w:rPr>
      </w:pPr>
    </w:p>
    <w:p w:rsidR="00A3445E" w:rsidRDefault="00A3445E" w:rsidP="00A3445E">
      <w:pPr>
        <w:pStyle w:val="afb"/>
        <w:shd w:val="clear" w:color="auto" w:fill="FFFFFF"/>
        <w:ind w:left="1306"/>
        <w:jc w:val="center"/>
        <w:rPr>
          <w:b/>
          <w:bCs/>
          <w:color w:val="000000"/>
        </w:rPr>
      </w:pPr>
      <w:r>
        <w:rPr>
          <w:b/>
          <w:bCs/>
          <w:color w:val="000000"/>
          <w:lang w:val="en-US"/>
        </w:rPr>
        <w:t>II</w:t>
      </w:r>
      <w:r>
        <w:rPr>
          <w:b/>
          <w:bCs/>
          <w:color w:val="000000"/>
        </w:rPr>
        <w:t>.</w:t>
      </w:r>
      <w:r w:rsidRPr="00784FAE">
        <w:rPr>
          <w:b/>
          <w:bCs/>
          <w:color w:val="000000"/>
        </w:rPr>
        <w:t>Основные задачи и цели Подпрограммы</w:t>
      </w:r>
    </w:p>
    <w:p w:rsidR="00A3445E" w:rsidRPr="00A50262" w:rsidRDefault="00A3445E" w:rsidP="00A3445E">
      <w:pPr>
        <w:pStyle w:val="afb"/>
        <w:shd w:val="clear" w:color="auto" w:fill="FFFFFF"/>
        <w:ind w:left="1306"/>
        <w:jc w:val="center"/>
      </w:pPr>
    </w:p>
    <w:p w:rsidR="00A3445E" w:rsidRPr="00A50262" w:rsidRDefault="00A3445E" w:rsidP="00A3445E">
      <w:pPr>
        <w:shd w:val="clear" w:color="auto" w:fill="FFFFFF"/>
        <w:spacing w:line="302" w:lineRule="exact"/>
        <w:ind w:left="58" w:firstLine="650"/>
        <w:jc w:val="both"/>
      </w:pPr>
      <w:r w:rsidRPr="00A50262">
        <w:rPr>
          <w:color w:val="000000"/>
        </w:rPr>
        <w:t xml:space="preserve">Целью </w:t>
      </w:r>
      <w:r w:rsidRPr="00A50262">
        <w:rPr>
          <w:color w:val="000000"/>
          <w:spacing w:val="-3"/>
        </w:rPr>
        <w:t>Подп</w:t>
      </w:r>
      <w:r w:rsidRPr="00A50262">
        <w:rPr>
          <w:color w:val="000000"/>
          <w:spacing w:val="-2"/>
        </w:rPr>
        <w:t>рограммы</w:t>
      </w:r>
      <w:r w:rsidRPr="00A50262">
        <w:rPr>
          <w:color w:val="000000"/>
        </w:rPr>
        <w:t xml:space="preserve"> является: создание оптимальных условий для развития </w:t>
      </w:r>
      <w:r w:rsidRPr="00A50262">
        <w:rPr>
          <w:color w:val="000000"/>
          <w:spacing w:val="-1"/>
        </w:rPr>
        <w:t>физической культуры и спорта в районе:</w:t>
      </w:r>
    </w:p>
    <w:p w:rsidR="00A3445E" w:rsidRPr="00A50262" w:rsidRDefault="00A3445E" w:rsidP="00A3445E">
      <w:pPr>
        <w:shd w:val="clear" w:color="auto" w:fill="FFFFFF"/>
        <w:spacing w:line="302" w:lineRule="exact"/>
        <w:ind w:left="142" w:hanging="58"/>
      </w:pPr>
      <w:r w:rsidRPr="00A50262">
        <w:rPr>
          <w:color w:val="000000"/>
        </w:rPr>
        <w:t>- укрепление материально-технической базы физической культуры и спорта;</w:t>
      </w:r>
    </w:p>
    <w:p w:rsidR="00A3445E" w:rsidRPr="00A50262" w:rsidRDefault="00A3445E" w:rsidP="00A3445E">
      <w:pPr>
        <w:shd w:val="clear" w:color="auto" w:fill="FFFFFF"/>
        <w:spacing w:line="302" w:lineRule="exact"/>
        <w:ind w:left="142" w:hanging="58"/>
      </w:pPr>
      <w:r w:rsidRPr="00A50262">
        <w:rPr>
          <w:color w:val="000000"/>
        </w:rPr>
        <w:t xml:space="preserve">- увеличение численности </w:t>
      </w:r>
      <w:proofErr w:type="gramStart"/>
      <w:r w:rsidRPr="00A50262">
        <w:rPr>
          <w:color w:val="000000"/>
        </w:rPr>
        <w:t>занимающихся</w:t>
      </w:r>
      <w:proofErr w:type="gramEnd"/>
      <w:r w:rsidRPr="00A50262">
        <w:rPr>
          <w:color w:val="000000"/>
        </w:rPr>
        <w:t xml:space="preserve"> физической культурой и спортом;</w:t>
      </w:r>
    </w:p>
    <w:p w:rsidR="00A3445E" w:rsidRPr="00A50262" w:rsidRDefault="00A3445E" w:rsidP="00A3445E">
      <w:pPr>
        <w:shd w:val="clear" w:color="auto" w:fill="FFFFFF"/>
        <w:spacing w:line="302" w:lineRule="exact"/>
        <w:ind w:left="53" w:hanging="58"/>
        <w:jc w:val="both"/>
      </w:pPr>
      <w:r w:rsidRPr="00A50262">
        <w:rPr>
          <w:color w:val="000000"/>
          <w:spacing w:val="6"/>
        </w:rPr>
        <w:t xml:space="preserve">-целенаправленная пропаганда физической культуры и формирование </w:t>
      </w:r>
      <w:r w:rsidRPr="00A50262">
        <w:rPr>
          <w:color w:val="000000"/>
          <w:spacing w:val="2"/>
        </w:rPr>
        <w:t>здорового образа жизни;</w:t>
      </w:r>
    </w:p>
    <w:p w:rsidR="00A3445E" w:rsidRPr="00A50262" w:rsidRDefault="00A3445E" w:rsidP="00A3445E">
      <w:pPr>
        <w:shd w:val="clear" w:color="auto" w:fill="FFFFFF"/>
        <w:spacing w:line="302" w:lineRule="exact"/>
        <w:ind w:left="62" w:hanging="58"/>
        <w:jc w:val="both"/>
        <w:rPr>
          <w:color w:val="000000"/>
          <w:spacing w:val="-5"/>
        </w:rPr>
      </w:pPr>
      <w:r w:rsidRPr="00A50262">
        <w:rPr>
          <w:color w:val="000000"/>
          <w:spacing w:val="2"/>
        </w:rPr>
        <w:t xml:space="preserve">- качество подготовки - спортивных резервов и команд по игровым видам </w:t>
      </w:r>
      <w:r w:rsidRPr="00A50262">
        <w:rPr>
          <w:color w:val="000000"/>
          <w:spacing w:val="-5"/>
        </w:rPr>
        <w:t>спорта.</w:t>
      </w:r>
    </w:p>
    <w:p w:rsidR="00A3445E" w:rsidRDefault="00A3445E" w:rsidP="00A3445E">
      <w:pPr>
        <w:ind w:left="360"/>
        <w:jc w:val="center"/>
        <w:rPr>
          <w:b/>
          <w:bCs/>
          <w:color w:val="000000"/>
          <w:spacing w:val="-5"/>
        </w:rPr>
      </w:pPr>
    </w:p>
    <w:p w:rsidR="00A3445E" w:rsidRDefault="00A3445E" w:rsidP="00A3445E">
      <w:pPr>
        <w:ind w:left="360"/>
        <w:jc w:val="center"/>
        <w:rPr>
          <w:b/>
          <w:bCs/>
          <w:color w:val="000000"/>
          <w:spacing w:val="-5"/>
        </w:rPr>
      </w:pPr>
    </w:p>
    <w:p w:rsidR="00A3445E" w:rsidRPr="00784FAE" w:rsidRDefault="00A3445E" w:rsidP="00A3445E">
      <w:pPr>
        <w:ind w:left="360"/>
        <w:jc w:val="center"/>
        <w:rPr>
          <w:b/>
          <w:bCs/>
        </w:rPr>
      </w:pPr>
      <w:r>
        <w:rPr>
          <w:b/>
          <w:bCs/>
          <w:color w:val="000000"/>
          <w:spacing w:val="-5"/>
          <w:lang w:val="en-US"/>
        </w:rPr>
        <w:lastRenderedPageBreak/>
        <w:t>III</w:t>
      </w:r>
      <w:r>
        <w:rPr>
          <w:b/>
          <w:bCs/>
          <w:color w:val="000000"/>
          <w:spacing w:val="-5"/>
        </w:rPr>
        <w:t>.</w:t>
      </w:r>
      <w:r w:rsidRPr="00784FAE">
        <w:rPr>
          <w:b/>
          <w:bCs/>
          <w:color w:val="000000"/>
          <w:spacing w:val="-5"/>
        </w:rPr>
        <w:t>Перечень программных мероприятий</w:t>
      </w:r>
      <w:r w:rsidRPr="00784FAE">
        <w:rPr>
          <w:b/>
          <w:bCs/>
        </w:rPr>
        <w:t xml:space="preserve"> </w:t>
      </w:r>
    </w:p>
    <w:p w:rsidR="00A3445E" w:rsidRPr="00F401B1" w:rsidRDefault="00A3445E" w:rsidP="00A3445E">
      <w:pPr>
        <w:rPr>
          <w:sz w:val="16"/>
          <w:szCs w:val="16"/>
        </w:rPr>
      </w:pPr>
    </w:p>
    <w:tbl>
      <w:tblPr>
        <w:tblW w:w="10103" w:type="dxa"/>
        <w:tblInd w:w="2" w:type="dxa"/>
        <w:tblLayout w:type="fixed"/>
        <w:tblCellMar>
          <w:left w:w="40" w:type="dxa"/>
          <w:right w:w="40" w:type="dxa"/>
        </w:tblCellMar>
        <w:tblLook w:val="0000"/>
      </w:tblPr>
      <w:tblGrid>
        <w:gridCol w:w="850"/>
        <w:gridCol w:w="141"/>
        <w:gridCol w:w="6135"/>
        <w:gridCol w:w="1418"/>
        <w:gridCol w:w="1559"/>
      </w:tblGrid>
      <w:tr w:rsidR="00A3445E" w:rsidRPr="003F1676" w:rsidTr="00A3445E">
        <w:trPr>
          <w:trHeight w:hRule="exact" w:val="886"/>
        </w:trPr>
        <w:tc>
          <w:tcPr>
            <w:tcW w:w="850" w:type="dxa"/>
            <w:vMerge w:val="restart"/>
            <w:tcBorders>
              <w:top w:val="single" w:sz="6" w:space="0" w:color="auto"/>
              <w:left w:val="single" w:sz="6" w:space="0" w:color="auto"/>
              <w:right w:val="single" w:sz="6" w:space="0" w:color="auto"/>
            </w:tcBorders>
            <w:shd w:val="clear" w:color="auto" w:fill="FFFFFF"/>
          </w:tcPr>
          <w:p w:rsidR="00A3445E" w:rsidRPr="003F1676" w:rsidRDefault="00A3445E" w:rsidP="00A3445E">
            <w:pPr>
              <w:ind w:left="360"/>
            </w:pPr>
            <w:r w:rsidRPr="003F1676">
              <w:t>№</w:t>
            </w:r>
          </w:p>
          <w:p w:rsidR="00A3445E" w:rsidRPr="003F1676" w:rsidRDefault="00A3445E" w:rsidP="00A3445E"/>
          <w:p w:rsidR="00A3445E" w:rsidRPr="003F1676" w:rsidRDefault="00A3445E" w:rsidP="00A3445E"/>
          <w:p w:rsidR="00A3445E" w:rsidRPr="003F1676" w:rsidRDefault="00A3445E" w:rsidP="00A3445E"/>
        </w:tc>
        <w:tc>
          <w:tcPr>
            <w:tcW w:w="6276" w:type="dxa"/>
            <w:gridSpan w:val="2"/>
            <w:vMerge w:val="restart"/>
            <w:tcBorders>
              <w:top w:val="single" w:sz="6" w:space="0" w:color="auto"/>
              <w:left w:val="single" w:sz="6" w:space="0" w:color="auto"/>
              <w:right w:val="single" w:sz="6" w:space="0" w:color="auto"/>
            </w:tcBorders>
            <w:shd w:val="clear" w:color="auto" w:fill="FFFFFF"/>
          </w:tcPr>
          <w:p w:rsidR="00A3445E" w:rsidRPr="00A50262" w:rsidRDefault="00A3445E" w:rsidP="00A3445E">
            <w:pPr>
              <w:ind w:left="360"/>
              <w:jc w:val="center"/>
              <w:rPr>
                <w:b/>
                <w:bCs/>
              </w:rPr>
            </w:pPr>
            <w:r w:rsidRPr="00A50262">
              <w:rPr>
                <w:b/>
                <w:bCs/>
              </w:rPr>
              <w:t>Мероприятия</w:t>
            </w:r>
          </w:p>
          <w:p w:rsidR="00A3445E" w:rsidRPr="003F1676" w:rsidRDefault="00A3445E" w:rsidP="00A3445E">
            <w:pPr>
              <w:jc w:val="center"/>
            </w:pPr>
          </w:p>
          <w:p w:rsidR="00A3445E" w:rsidRPr="003F1676" w:rsidRDefault="00A3445E" w:rsidP="00A3445E"/>
        </w:tc>
        <w:tc>
          <w:tcPr>
            <w:tcW w:w="1418" w:type="dxa"/>
            <w:vMerge w:val="restart"/>
            <w:tcBorders>
              <w:top w:val="single" w:sz="6" w:space="0" w:color="auto"/>
              <w:left w:val="single" w:sz="6" w:space="0" w:color="auto"/>
              <w:right w:val="single" w:sz="6" w:space="0" w:color="auto"/>
            </w:tcBorders>
            <w:shd w:val="clear" w:color="auto" w:fill="FFFFFF"/>
          </w:tcPr>
          <w:p w:rsidR="00A3445E" w:rsidRPr="00A50262" w:rsidRDefault="00A3445E" w:rsidP="00A3445E">
            <w:pPr>
              <w:rPr>
                <w:b/>
                <w:bCs/>
              </w:rPr>
            </w:pPr>
            <w:r w:rsidRPr="00A50262">
              <w:rPr>
                <w:b/>
                <w:bCs/>
              </w:rPr>
              <w:t>Сроки исполнения</w:t>
            </w:r>
          </w:p>
          <w:p w:rsidR="00A3445E" w:rsidRPr="00A50262" w:rsidRDefault="00A3445E" w:rsidP="00A3445E">
            <w:pPr>
              <w:ind w:left="360"/>
              <w:rPr>
                <w:b/>
                <w:bCs/>
              </w:rPr>
            </w:pPr>
          </w:p>
        </w:tc>
        <w:tc>
          <w:tcPr>
            <w:tcW w:w="1559" w:type="dxa"/>
            <w:vMerge w:val="restart"/>
            <w:tcBorders>
              <w:top w:val="single" w:sz="6" w:space="0" w:color="auto"/>
              <w:left w:val="single" w:sz="6" w:space="0" w:color="auto"/>
              <w:right w:val="single" w:sz="6" w:space="0" w:color="auto"/>
            </w:tcBorders>
            <w:shd w:val="clear" w:color="auto" w:fill="FFFFFF"/>
          </w:tcPr>
          <w:p w:rsidR="00A3445E" w:rsidRPr="00A50262" w:rsidRDefault="00A3445E" w:rsidP="00A3445E">
            <w:pPr>
              <w:rPr>
                <w:b/>
                <w:bCs/>
              </w:rPr>
            </w:pPr>
            <w:r w:rsidRPr="00A50262">
              <w:rPr>
                <w:b/>
                <w:bCs/>
              </w:rPr>
              <w:t>Исполнители</w:t>
            </w:r>
          </w:p>
        </w:tc>
      </w:tr>
      <w:tr w:rsidR="00A3445E" w:rsidRPr="003F1676" w:rsidTr="00A3445E">
        <w:trPr>
          <w:trHeight w:hRule="exact" w:val="306"/>
        </w:trPr>
        <w:tc>
          <w:tcPr>
            <w:tcW w:w="850" w:type="dxa"/>
            <w:vMerge/>
            <w:tcBorders>
              <w:left w:val="single" w:sz="6" w:space="0" w:color="auto"/>
              <w:right w:val="single" w:sz="6" w:space="0" w:color="auto"/>
            </w:tcBorders>
            <w:shd w:val="clear" w:color="auto" w:fill="FFFFFF"/>
          </w:tcPr>
          <w:p w:rsidR="00A3445E" w:rsidRPr="003F1676" w:rsidRDefault="00A3445E" w:rsidP="00A3445E"/>
        </w:tc>
        <w:tc>
          <w:tcPr>
            <w:tcW w:w="6276" w:type="dxa"/>
            <w:gridSpan w:val="2"/>
            <w:vMerge/>
            <w:tcBorders>
              <w:left w:val="single" w:sz="6" w:space="0" w:color="auto"/>
              <w:right w:val="single" w:sz="6" w:space="0" w:color="auto"/>
            </w:tcBorders>
            <w:shd w:val="clear" w:color="auto" w:fill="FFFFFF"/>
          </w:tcPr>
          <w:p w:rsidR="00A3445E" w:rsidRPr="003F1676" w:rsidRDefault="00A3445E" w:rsidP="00A3445E"/>
        </w:tc>
        <w:tc>
          <w:tcPr>
            <w:tcW w:w="1418" w:type="dxa"/>
            <w:vMerge/>
            <w:tcBorders>
              <w:left w:val="single" w:sz="6" w:space="0" w:color="auto"/>
              <w:right w:val="single" w:sz="6" w:space="0" w:color="auto"/>
            </w:tcBorders>
            <w:shd w:val="clear" w:color="auto" w:fill="FFFFFF"/>
          </w:tcPr>
          <w:p w:rsidR="00A3445E" w:rsidRPr="003F1676" w:rsidRDefault="00A3445E" w:rsidP="00A3445E"/>
        </w:tc>
        <w:tc>
          <w:tcPr>
            <w:tcW w:w="1559" w:type="dxa"/>
            <w:vMerge/>
            <w:tcBorders>
              <w:left w:val="single" w:sz="6" w:space="0" w:color="auto"/>
              <w:right w:val="single" w:sz="6" w:space="0" w:color="auto"/>
            </w:tcBorders>
            <w:shd w:val="clear" w:color="auto" w:fill="FFFFFF"/>
          </w:tcPr>
          <w:p w:rsidR="00A3445E" w:rsidRPr="003F1676" w:rsidRDefault="00A3445E" w:rsidP="00A3445E"/>
        </w:tc>
      </w:tr>
      <w:tr w:rsidR="00A3445E" w:rsidRPr="003F1676" w:rsidTr="00A3445E">
        <w:trPr>
          <w:trHeight w:hRule="exact" w:val="421"/>
        </w:trPr>
        <w:tc>
          <w:tcPr>
            <w:tcW w:w="850" w:type="dxa"/>
            <w:vMerge/>
            <w:tcBorders>
              <w:left w:val="single" w:sz="6" w:space="0" w:color="auto"/>
              <w:bottom w:val="single" w:sz="6" w:space="0" w:color="auto"/>
              <w:right w:val="single" w:sz="6" w:space="0" w:color="auto"/>
            </w:tcBorders>
            <w:shd w:val="clear" w:color="auto" w:fill="FFFFFF"/>
          </w:tcPr>
          <w:p w:rsidR="00A3445E" w:rsidRPr="003F1676" w:rsidRDefault="00A3445E" w:rsidP="00A3445E"/>
        </w:tc>
        <w:tc>
          <w:tcPr>
            <w:tcW w:w="6276" w:type="dxa"/>
            <w:gridSpan w:val="2"/>
            <w:vMerge/>
            <w:tcBorders>
              <w:left w:val="single" w:sz="6" w:space="0" w:color="auto"/>
              <w:bottom w:val="single" w:sz="6" w:space="0" w:color="auto"/>
              <w:right w:val="single" w:sz="6" w:space="0" w:color="auto"/>
            </w:tcBorders>
            <w:shd w:val="clear" w:color="auto" w:fill="FFFFFF"/>
          </w:tcPr>
          <w:p w:rsidR="00A3445E" w:rsidRPr="003F1676" w:rsidRDefault="00A3445E" w:rsidP="00A3445E"/>
        </w:tc>
        <w:tc>
          <w:tcPr>
            <w:tcW w:w="1418" w:type="dxa"/>
            <w:vMerge/>
            <w:tcBorders>
              <w:left w:val="single" w:sz="6" w:space="0" w:color="auto"/>
              <w:bottom w:val="single" w:sz="6" w:space="0" w:color="auto"/>
              <w:right w:val="single" w:sz="6" w:space="0" w:color="auto"/>
            </w:tcBorders>
            <w:shd w:val="clear" w:color="auto" w:fill="FFFFFF"/>
          </w:tcPr>
          <w:p w:rsidR="00A3445E" w:rsidRPr="003F1676" w:rsidRDefault="00A3445E" w:rsidP="00A3445E"/>
        </w:tc>
        <w:tc>
          <w:tcPr>
            <w:tcW w:w="1559" w:type="dxa"/>
            <w:vMerge/>
            <w:tcBorders>
              <w:left w:val="single" w:sz="6" w:space="0" w:color="auto"/>
              <w:bottom w:val="single" w:sz="6" w:space="0" w:color="auto"/>
              <w:right w:val="single" w:sz="6" w:space="0" w:color="auto"/>
            </w:tcBorders>
            <w:shd w:val="clear" w:color="auto" w:fill="FFFFFF"/>
          </w:tcPr>
          <w:p w:rsidR="00A3445E" w:rsidRPr="003F1676" w:rsidRDefault="00A3445E" w:rsidP="00A3445E"/>
        </w:tc>
      </w:tr>
      <w:tr w:rsidR="00A3445E" w:rsidRPr="003F1676" w:rsidTr="00A3445E">
        <w:trPr>
          <w:trHeight w:hRule="exact" w:val="316"/>
        </w:trPr>
        <w:tc>
          <w:tcPr>
            <w:tcW w:w="850" w:type="dxa"/>
            <w:tcBorders>
              <w:left w:val="single" w:sz="6" w:space="0" w:color="auto"/>
              <w:bottom w:val="single" w:sz="6" w:space="0" w:color="auto"/>
              <w:right w:val="single" w:sz="6" w:space="0" w:color="auto"/>
            </w:tcBorders>
            <w:shd w:val="clear" w:color="auto" w:fill="FFFFFF"/>
          </w:tcPr>
          <w:p w:rsidR="00A3445E" w:rsidRPr="003F1676" w:rsidRDefault="00A3445E" w:rsidP="00A3445E"/>
        </w:tc>
        <w:tc>
          <w:tcPr>
            <w:tcW w:w="9253" w:type="dxa"/>
            <w:gridSpan w:val="4"/>
            <w:tcBorders>
              <w:left w:val="single" w:sz="6" w:space="0" w:color="auto"/>
              <w:bottom w:val="single" w:sz="6" w:space="0" w:color="auto"/>
              <w:right w:val="single" w:sz="6" w:space="0" w:color="auto"/>
            </w:tcBorders>
            <w:shd w:val="clear" w:color="auto" w:fill="FFFFFF"/>
          </w:tcPr>
          <w:p w:rsidR="00A3445E" w:rsidRPr="003F1676" w:rsidRDefault="00A3445E" w:rsidP="00A3445E">
            <w:pPr>
              <w:jc w:val="center"/>
            </w:pPr>
            <w:r>
              <w:rPr>
                <w:b/>
                <w:bCs/>
              </w:rPr>
              <w:t>1.</w:t>
            </w:r>
            <w:r w:rsidRPr="00752B03">
              <w:rPr>
                <w:b/>
                <w:bCs/>
              </w:rPr>
              <w:t>Физкультурно-оздоровительная, спортивно-массовая работа с населением района</w:t>
            </w:r>
          </w:p>
        </w:tc>
      </w:tr>
      <w:tr w:rsidR="00A3445E" w:rsidRPr="003F1676" w:rsidTr="00A3445E">
        <w:trPr>
          <w:trHeight w:hRule="exact" w:val="633"/>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3445E" w:rsidRPr="00DF6157" w:rsidRDefault="00A3445E" w:rsidP="00A3445E">
            <w:pPr>
              <w:pStyle w:val="afb"/>
              <w:ind w:left="102"/>
            </w:pPr>
            <w:r>
              <w:rPr>
                <w:lang w:val="en-US"/>
              </w:rPr>
              <w:t>1</w:t>
            </w:r>
            <w:r>
              <w:t>.1</w:t>
            </w:r>
          </w:p>
        </w:tc>
        <w:tc>
          <w:tcPr>
            <w:tcW w:w="6276" w:type="dxa"/>
            <w:gridSpan w:val="2"/>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pPr>
              <w:jc w:val="both"/>
            </w:pPr>
            <w:r w:rsidRPr="003F1676">
              <w:t>Проведение конкурса «</w:t>
            </w:r>
            <w:r>
              <w:t xml:space="preserve">Первый в спорте и </w:t>
            </w:r>
            <w:r w:rsidRPr="003F1676">
              <w:t xml:space="preserve">Лучший спортсмен года» среди </w:t>
            </w:r>
            <w:r>
              <w:t>о</w:t>
            </w:r>
            <w:r w:rsidRPr="003F1676">
              <w:t>бщеобразовательных школ района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201</w:t>
            </w:r>
            <w:r>
              <w:t>5</w:t>
            </w:r>
            <w:r w:rsidRPr="003F1676">
              <w:t>-201</w:t>
            </w:r>
            <w: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Администрация АМР</w:t>
            </w:r>
          </w:p>
        </w:tc>
      </w:tr>
      <w:tr w:rsidR="00A3445E" w:rsidRPr="003F1676" w:rsidTr="00A3445E">
        <w:trPr>
          <w:trHeight w:hRule="exact" w:val="747"/>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3445E" w:rsidRPr="00DF6157" w:rsidRDefault="00A3445E" w:rsidP="00A3445E">
            <w:pPr>
              <w:ind w:left="102"/>
            </w:pPr>
            <w:r>
              <w:t>1.2.</w:t>
            </w:r>
          </w:p>
        </w:tc>
        <w:tc>
          <w:tcPr>
            <w:tcW w:w="6276" w:type="dxa"/>
            <w:gridSpan w:val="2"/>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Проведение районной спартакиады среди сельских поселений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201</w:t>
            </w:r>
            <w:r>
              <w:t>5</w:t>
            </w:r>
            <w:r w:rsidRPr="003F1676">
              <w:t>-201</w:t>
            </w:r>
            <w: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Администрация АМР</w:t>
            </w:r>
          </w:p>
        </w:tc>
      </w:tr>
      <w:tr w:rsidR="00A3445E" w:rsidRPr="003F1676" w:rsidTr="00A3445E">
        <w:trPr>
          <w:trHeight w:hRule="exact" w:val="520"/>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3445E" w:rsidRPr="00BE0DBA" w:rsidRDefault="00A3445E" w:rsidP="00A3445E">
            <w:r>
              <w:t>1.3.</w:t>
            </w:r>
          </w:p>
        </w:tc>
        <w:tc>
          <w:tcPr>
            <w:tcW w:w="6276" w:type="dxa"/>
            <w:gridSpan w:val="2"/>
            <w:tcBorders>
              <w:top w:val="single" w:sz="6" w:space="0" w:color="auto"/>
              <w:left w:val="single" w:sz="6" w:space="0" w:color="auto"/>
              <w:bottom w:val="single" w:sz="6" w:space="0" w:color="auto"/>
              <w:right w:val="single" w:sz="6" w:space="0" w:color="auto"/>
            </w:tcBorders>
            <w:shd w:val="clear" w:color="auto" w:fill="FFFFFF"/>
          </w:tcPr>
          <w:p w:rsidR="00A3445E" w:rsidRDefault="00A3445E" w:rsidP="00A3445E">
            <w:r w:rsidRPr="003F1676">
              <w:t>Проведение районных чемпионатов по</w:t>
            </w:r>
            <w:r>
              <w:t xml:space="preserve"> видам спорта</w:t>
            </w:r>
            <w:r w:rsidRPr="003F1676">
              <w:t xml:space="preserve"> </w:t>
            </w:r>
          </w:p>
          <w:p w:rsidR="00A3445E" w:rsidRPr="003F1676" w:rsidRDefault="00A3445E" w:rsidP="00A3445E"/>
          <w:p w:rsidR="00A3445E" w:rsidRPr="003F1676" w:rsidRDefault="00A3445E" w:rsidP="00A3445E"/>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201</w:t>
            </w:r>
            <w:r>
              <w:t>5</w:t>
            </w:r>
            <w:r w:rsidRPr="003F1676">
              <w:t>-201</w:t>
            </w:r>
            <w: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Администрация АМР</w:t>
            </w:r>
          </w:p>
        </w:tc>
      </w:tr>
      <w:tr w:rsidR="00A3445E" w:rsidRPr="003F1676" w:rsidTr="00A3445E">
        <w:trPr>
          <w:trHeight w:hRule="exact" w:val="613"/>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3445E" w:rsidRPr="00BE0DBA" w:rsidRDefault="00A3445E" w:rsidP="00A3445E">
            <w:r>
              <w:t>1.4.</w:t>
            </w:r>
          </w:p>
        </w:tc>
        <w:tc>
          <w:tcPr>
            <w:tcW w:w="6276" w:type="dxa"/>
            <w:gridSpan w:val="2"/>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Проведение дней здоровья, семейных стартов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201</w:t>
            </w:r>
            <w:r>
              <w:t>5</w:t>
            </w:r>
            <w:r w:rsidRPr="003F1676">
              <w:t>-201</w:t>
            </w:r>
            <w: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Администрация АМР</w:t>
            </w:r>
          </w:p>
        </w:tc>
      </w:tr>
      <w:tr w:rsidR="00A3445E" w:rsidRPr="003F1676" w:rsidTr="00A3445E">
        <w:trPr>
          <w:trHeight w:hRule="exact" w:val="1543"/>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3445E" w:rsidRPr="00BE0DBA" w:rsidRDefault="00A3445E" w:rsidP="00A3445E">
            <w:r>
              <w:t>1.5.</w:t>
            </w:r>
          </w:p>
        </w:tc>
        <w:tc>
          <w:tcPr>
            <w:tcW w:w="6276" w:type="dxa"/>
            <w:gridSpan w:val="2"/>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 xml:space="preserve">Проведение массовых легкоатлетических пробегов посвященных: </w:t>
            </w:r>
          </w:p>
          <w:p w:rsidR="00A3445E" w:rsidRPr="003F1676" w:rsidRDefault="00A3445E" w:rsidP="00A3445E">
            <w:r w:rsidRPr="003F1676">
              <w:t xml:space="preserve">-Празднику Весны и Труда (1 Мая) </w:t>
            </w:r>
          </w:p>
          <w:p w:rsidR="00A3445E" w:rsidRPr="003F1676" w:rsidRDefault="00A3445E" w:rsidP="00A3445E">
            <w:r w:rsidRPr="003F1676">
              <w:t xml:space="preserve">-Дню Победы (9 Мая) </w:t>
            </w:r>
          </w:p>
          <w:p w:rsidR="00A3445E" w:rsidRPr="003F1676" w:rsidRDefault="00A3445E" w:rsidP="00A3445E">
            <w:r w:rsidRPr="003F1676">
              <w:t>-Дню рождения района и Анучино</w:t>
            </w:r>
            <w:r>
              <w:t xml:space="preserve"> </w:t>
            </w:r>
            <w:r w:rsidRPr="003F1676">
              <w:t>(сентябрь)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201</w:t>
            </w:r>
            <w:r>
              <w:t>5</w:t>
            </w:r>
            <w:r w:rsidRPr="003F1676">
              <w:t>-201</w:t>
            </w:r>
            <w: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Администрация АМР</w:t>
            </w:r>
          </w:p>
        </w:tc>
      </w:tr>
      <w:tr w:rsidR="00A3445E" w:rsidRPr="003F1676" w:rsidTr="00A3445E">
        <w:trPr>
          <w:trHeight w:hRule="exact" w:val="75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3445E" w:rsidRPr="00BE0DBA" w:rsidRDefault="00A3445E" w:rsidP="00A3445E">
            <w:r>
              <w:t>1.6.</w:t>
            </w:r>
          </w:p>
        </w:tc>
        <w:tc>
          <w:tcPr>
            <w:tcW w:w="6276" w:type="dxa"/>
            <w:gridSpan w:val="2"/>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Проведение спортивных мероприятий, посвященных Дню рождения с</w:t>
            </w:r>
            <w:proofErr w:type="gramStart"/>
            <w:r w:rsidRPr="003F1676">
              <w:t>.А</w:t>
            </w:r>
            <w:proofErr w:type="gramEnd"/>
            <w:r w:rsidRPr="003F1676">
              <w:t>нучино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201</w:t>
            </w:r>
            <w:r>
              <w:t>5</w:t>
            </w:r>
            <w:r w:rsidRPr="003F1676">
              <w:t>-201</w:t>
            </w:r>
            <w: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Администрация АМР</w:t>
            </w:r>
          </w:p>
        </w:tc>
      </w:tr>
      <w:tr w:rsidR="00A3445E" w:rsidRPr="003F1676" w:rsidTr="00A3445E">
        <w:trPr>
          <w:trHeight w:hRule="exact" w:val="1089"/>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3445E" w:rsidRPr="00BE0DBA" w:rsidRDefault="00A3445E" w:rsidP="00A3445E">
            <w:r>
              <w:t>1.7.</w:t>
            </w:r>
          </w:p>
        </w:tc>
        <w:tc>
          <w:tcPr>
            <w:tcW w:w="6276" w:type="dxa"/>
            <w:gridSpan w:val="2"/>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pPr>
              <w:jc w:val="both"/>
            </w:pPr>
            <w:r w:rsidRPr="003F1676">
              <w:t>Проведение районных соревнований по видам спорта среди взрослого населения (в соответствии с календарным планом работы)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201</w:t>
            </w:r>
            <w:r>
              <w:t>5</w:t>
            </w:r>
            <w:r w:rsidRPr="003F1676">
              <w:t>-201</w:t>
            </w:r>
            <w: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Администрация АМР</w:t>
            </w:r>
          </w:p>
        </w:tc>
      </w:tr>
      <w:tr w:rsidR="00A3445E" w:rsidRPr="003F1676" w:rsidTr="00A3445E">
        <w:trPr>
          <w:trHeight w:hRule="exact" w:val="1089"/>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3445E" w:rsidRDefault="00A3445E" w:rsidP="00A3445E">
            <w:r>
              <w:t>1.8</w:t>
            </w:r>
          </w:p>
        </w:tc>
        <w:tc>
          <w:tcPr>
            <w:tcW w:w="6276" w:type="dxa"/>
            <w:gridSpan w:val="2"/>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pPr>
              <w:jc w:val="both"/>
            </w:pPr>
            <w:r w:rsidRPr="005459B4">
              <w:t xml:space="preserve">Торжественное награждение </w:t>
            </w:r>
            <w:r>
              <w:t xml:space="preserve"> и вручение памятных наград </w:t>
            </w:r>
            <w:r w:rsidRPr="005459B4">
              <w:t>участник</w:t>
            </w:r>
            <w:r>
              <w:t>ам</w:t>
            </w:r>
            <w:r w:rsidRPr="005459B4">
              <w:t xml:space="preserve"> спортивных соревнований (вручение грамот, дипломов  памятных подарков)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201</w:t>
            </w:r>
            <w:r>
              <w:t>5</w:t>
            </w:r>
            <w:r w:rsidRPr="003F1676">
              <w:t>-201</w:t>
            </w:r>
            <w: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Администрация АМР</w:t>
            </w:r>
          </w:p>
        </w:tc>
      </w:tr>
      <w:tr w:rsidR="00A3445E" w:rsidRPr="003F1676" w:rsidTr="00A3445E">
        <w:trPr>
          <w:trHeight w:hRule="exact" w:val="1089"/>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3445E" w:rsidRDefault="00A3445E" w:rsidP="00A3445E">
            <w:r>
              <w:t>1.9</w:t>
            </w:r>
          </w:p>
        </w:tc>
        <w:tc>
          <w:tcPr>
            <w:tcW w:w="6276" w:type="dxa"/>
            <w:gridSpan w:val="2"/>
            <w:tcBorders>
              <w:top w:val="single" w:sz="6" w:space="0" w:color="auto"/>
              <w:left w:val="single" w:sz="6" w:space="0" w:color="auto"/>
              <w:bottom w:val="single" w:sz="6" w:space="0" w:color="auto"/>
              <w:right w:val="single" w:sz="6" w:space="0" w:color="auto"/>
            </w:tcBorders>
            <w:shd w:val="clear" w:color="auto" w:fill="FFFFFF"/>
          </w:tcPr>
          <w:p w:rsidR="00A3445E" w:rsidRPr="005459B4" w:rsidRDefault="00A3445E" w:rsidP="00A3445E">
            <w:pPr>
              <w:jc w:val="both"/>
            </w:pPr>
            <w:r>
              <w:t>Подвоз участников спортивных команд к месту проведения мероприятий и обратно.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201</w:t>
            </w:r>
            <w:r>
              <w:t>5</w:t>
            </w:r>
            <w:r w:rsidRPr="003F1676">
              <w:t>-201</w:t>
            </w:r>
            <w: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Администрация АМР</w:t>
            </w:r>
          </w:p>
        </w:tc>
      </w:tr>
      <w:tr w:rsidR="00A3445E" w:rsidRPr="003F1676" w:rsidTr="00A3445E">
        <w:trPr>
          <w:trHeight w:hRule="exact" w:val="1089"/>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3445E" w:rsidRDefault="00A3445E" w:rsidP="00A3445E">
            <w:r>
              <w:t>1.10</w:t>
            </w:r>
          </w:p>
        </w:tc>
        <w:tc>
          <w:tcPr>
            <w:tcW w:w="6276" w:type="dxa"/>
            <w:gridSpan w:val="2"/>
            <w:tcBorders>
              <w:top w:val="single" w:sz="6" w:space="0" w:color="auto"/>
              <w:left w:val="single" w:sz="6" w:space="0" w:color="auto"/>
              <w:bottom w:val="single" w:sz="6" w:space="0" w:color="auto"/>
              <w:right w:val="single" w:sz="6" w:space="0" w:color="auto"/>
            </w:tcBorders>
            <w:shd w:val="clear" w:color="auto" w:fill="FFFFFF"/>
          </w:tcPr>
          <w:p w:rsidR="00A3445E" w:rsidRDefault="00A3445E" w:rsidP="00A3445E">
            <w:pPr>
              <w:jc w:val="both"/>
            </w:pPr>
            <w:r>
              <w:t xml:space="preserve">Приобретение спортивной формы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201</w:t>
            </w:r>
            <w:r>
              <w:t>5</w:t>
            </w:r>
            <w:r w:rsidRPr="003F1676">
              <w:t>-201</w:t>
            </w:r>
            <w: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Администрация АМР</w:t>
            </w:r>
          </w:p>
        </w:tc>
      </w:tr>
      <w:tr w:rsidR="00A3445E" w:rsidRPr="003F1676" w:rsidTr="00A3445E">
        <w:trPr>
          <w:trHeight w:hRule="exact" w:val="584"/>
        </w:trPr>
        <w:tc>
          <w:tcPr>
            <w:tcW w:w="10103" w:type="dxa"/>
            <w:gridSpan w:val="5"/>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pPr>
              <w:jc w:val="center"/>
            </w:pPr>
            <w:r>
              <w:rPr>
                <w:b/>
                <w:bCs/>
              </w:rPr>
              <w:t>2.</w:t>
            </w:r>
            <w:r w:rsidRPr="003F1676">
              <w:rPr>
                <w:b/>
                <w:bCs/>
              </w:rPr>
              <w:t>Участие в краевых</w:t>
            </w:r>
            <w:r>
              <w:rPr>
                <w:b/>
                <w:bCs/>
              </w:rPr>
              <w:t xml:space="preserve"> и дальневосточных</w:t>
            </w:r>
            <w:r w:rsidRPr="003F1676">
              <w:rPr>
                <w:b/>
                <w:bCs/>
              </w:rPr>
              <w:t xml:space="preserve"> соревнованиях</w:t>
            </w:r>
          </w:p>
        </w:tc>
      </w:tr>
      <w:tr w:rsidR="00A3445E" w:rsidRPr="003F1676" w:rsidTr="00A3445E">
        <w:trPr>
          <w:trHeight w:hRule="exact" w:val="613"/>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tcPr>
          <w:p w:rsidR="00A3445E" w:rsidRDefault="00A3445E" w:rsidP="00A3445E">
            <w:r>
              <w:t>2.8.</w:t>
            </w:r>
          </w:p>
        </w:tc>
        <w:tc>
          <w:tcPr>
            <w:tcW w:w="6135"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pPr>
              <w:jc w:val="both"/>
            </w:pPr>
            <w:proofErr w:type="gramStart"/>
            <w:r w:rsidRPr="003F1676">
              <w:t>Участие районной сборной команды в летней и зимней спартакиадах трудящихся Приморского края</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201</w:t>
            </w:r>
            <w:r>
              <w:t>5</w:t>
            </w:r>
            <w:r w:rsidRPr="003F1676">
              <w:t>-201</w:t>
            </w:r>
            <w: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Администрация АМР</w:t>
            </w:r>
          </w:p>
        </w:tc>
      </w:tr>
      <w:tr w:rsidR="00A3445E" w:rsidRPr="003F1676" w:rsidTr="00A3445E">
        <w:trPr>
          <w:trHeight w:hRule="exact" w:val="613"/>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tcPr>
          <w:p w:rsidR="00A3445E" w:rsidRDefault="00A3445E" w:rsidP="00A3445E">
            <w:r>
              <w:t>2.9.</w:t>
            </w:r>
          </w:p>
        </w:tc>
        <w:tc>
          <w:tcPr>
            <w:tcW w:w="6135"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pPr>
              <w:jc w:val="both"/>
            </w:pPr>
            <w:r w:rsidRPr="003F1676">
              <w:t>Участие в сельских спортивных играх Приморского края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201</w:t>
            </w:r>
            <w:r>
              <w:t>5</w:t>
            </w:r>
            <w:r w:rsidRPr="003F1676">
              <w:t>-201</w:t>
            </w:r>
            <w: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Администрация АМР</w:t>
            </w:r>
          </w:p>
        </w:tc>
      </w:tr>
      <w:tr w:rsidR="00A3445E" w:rsidRPr="003F1676" w:rsidTr="00A3445E">
        <w:trPr>
          <w:trHeight w:hRule="exact" w:val="613"/>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tcPr>
          <w:p w:rsidR="00A3445E" w:rsidRDefault="00A3445E" w:rsidP="00A3445E">
            <w:r>
              <w:t>2.3.</w:t>
            </w:r>
          </w:p>
        </w:tc>
        <w:tc>
          <w:tcPr>
            <w:tcW w:w="6135"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pPr>
              <w:jc w:val="both"/>
            </w:pPr>
            <w:r w:rsidRPr="003F1676">
              <w:t>Участие в Краевой спартакиаде учащихся Приморского края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201</w:t>
            </w:r>
            <w:r>
              <w:t>5</w:t>
            </w:r>
            <w:r w:rsidRPr="003F1676">
              <w:t>-201</w:t>
            </w:r>
            <w: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Администрация АМР</w:t>
            </w:r>
          </w:p>
        </w:tc>
      </w:tr>
      <w:tr w:rsidR="00A3445E" w:rsidRPr="003F1676" w:rsidTr="00A3445E">
        <w:trPr>
          <w:trHeight w:hRule="exact" w:val="613"/>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tcPr>
          <w:p w:rsidR="00A3445E" w:rsidRDefault="00A3445E" w:rsidP="00A3445E">
            <w:r>
              <w:t>2.4.</w:t>
            </w:r>
          </w:p>
        </w:tc>
        <w:tc>
          <w:tcPr>
            <w:tcW w:w="6135"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pPr>
              <w:jc w:val="both"/>
            </w:pPr>
            <w:r w:rsidRPr="003F1676">
              <w:t>Участие в Крае</w:t>
            </w:r>
            <w:r>
              <w:t>вых</w:t>
            </w:r>
            <w:r w:rsidRPr="003F1676">
              <w:t xml:space="preserve"> Чемпионат</w:t>
            </w:r>
            <w:r>
              <w:t>ах и Первенствах</w:t>
            </w:r>
            <w:r w:rsidRPr="003F1676">
              <w:t xml:space="preserve"> по </w:t>
            </w:r>
            <w:r>
              <w:t>видам спорта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201</w:t>
            </w:r>
            <w:r>
              <w:t>5</w:t>
            </w:r>
            <w:r w:rsidRPr="003F1676">
              <w:t>-201</w:t>
            </w:r>
            <w: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Администрация АМР</w:t>
            </w:r>
          </w:p>
        </w:tc>
      </w:tr>
      <w:tr w:rsidR="00A3445E" w:rsidRPr="003F1676" w:rsidTr="00A3445E">
        <w:trPr>
          <w:trHeight w:hRule="exact" w:val="613"/>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tcPr>
          <w:p w:rsidR="00A3445E" w:rsidRDefault="00A3445E" w:rsidP="00A3445E">
            <w:r>
              <w:t>2.5.</w:t>
            </w:r>
          </w:p>
        </w:tc>
        <w:tc>
          <w:tcPr>
            <w:tcW w:w="6135"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pPr>
              <w:jc w:val="both"/>
            </w:pPr>
            <w:r w:rsidRPr="003F1676">
              <w:t xml:space="preserve">Участие в краевых соревнованиях по видам спорта (в соответствии с календарным планом работы </w:t>
            </w:r>
            <w:r>
              <w:t>Департамента</w:t>
            </w:r>
            <w:r w:rsidRPr="003F1676">
              <w:t xml:space="preserve"> физической культуре и спорту Приморского края)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201</w:t>
            </w:r>
            <w:r>
              <w:t>5</w:t>
            </w:r>
            <w:r w:rsidRPr="003F1676">
              <w:t>-201</w:t>
            </w:r>
            <w: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Администрация АМР</w:t>
            </w:r>
          </w:p>
        </w:tc>
      </w:tr>
      <w:tr w:rsidR="00A3445E" w:rsidRPr="003F1676" w:rsidTr="00A3445E">
        <w:trPr>
          <w:trHeight w:hRule="exact" w:val="613"/>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tcPr>
          <w:p w:rsidR="00A3445E" w:rsidRDefault="00A3445E" w:rsidP="00A3445E">
            <w:r>
              <w:t>2.6</w:t>
            </w:r>
          </w:p>
        </w:tc>
        <w:tc>
          <w:tcPr>
            <w:tcW w:w="6135"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pPr>
              <w:jc w:val="both"/>
            </w:pPr>
            <w:r>
              <w:t>Подвоз участников спортивных команд к месту проведения мероприятий и обратно,  участников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201</w:t>
            </w:r>
            <w:r>
              <w:t>5</w:t>
            </w:r>
            <w:r w:rsidRPr="003F1676">
              <w:t>-201</w:t>
            </w:r>
            <w: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Администрация АМР</w:t>
            </w:r>
          </w:p>
        </w:tc>
      </w:tr>
      <w:tr w:rsidR="00A3445E" w:rsidRPr="003F1676" w:rsidTr="00A3445E">
        <w:trPr>
          <w:trHeight w:hRule="exact" w:val="613"/>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tcPr>
          <w:p w:rsidR="00A3445E" w:rsidRDefault="00A3445E" w:rsidP="00A3445E">
            <w:r>
              <w:lastRenderedPageBreak/>
              <w:t>2.7</w:t>
            </w:r>
          </w:p>
        </w:tc>
        <w:tc>
          <w:tcPr>
            <w:tcW w:w="6135" w:type="dxa"/>
            <w:tcBorders>
              <w:top w:val="single" w:sz="6" w:space="0" w:color="auto"/>
              <w:left w:val="single" w:sz="6" w:space="0" w:color="auto"/>
              <w:bottom w:val="single" w:sz="6" w:space="0" w:color="auto"/>
              <w:right w:val="single" w:sz="6" w:space="0" w:color="auto"/>
            </w:tcBorders>
            <w:shd w:val="clear" w:color="auto" w:fill="FFFFFF"/>
          </w:tcPr>
          <w:p w:rsidR="00A3445E" w:rsidRDefault="00A3445E" w:rsidP="00A3445E">
            <w:pPr>
              <w:jc w:val="both"/>
            </w:pPr>
            <w:r>
              <w:t>Страховка участников спортивных мероприятий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201</w:t>
            </w:r>
            <w:r>
              <w:t>5</w:t>
            </w:r>
            <w:r w:rsidRPr="003F1676">
              <w:t>-201</w:t>
            </w:r>
            <w: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Администрация АМР</w:t>
            </w:r>
          </w:p>
        </w:tc>
      </w:tr>
      <w:tr w:rsidR="00A3445E" w:rsidRPr="003F1676" w:rsidTr="00A3445E">
        <w:trPr>
          <w:trHeight w:hRule="exact" w:val="613"/>
        </w:trPr>
        <w:tc>
          <w:tcPr>
            <w:tcW w:w="10103" w:type="dxa"/>
            <w:gridSpan w:val="5"/>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pPr>
              <w:jc w:val="center"/>
            </w:pPr>
            <w:r>
              <w:rPr>
                <w:b/>
                <w:bCs/>
              </w:rPr>
              <w:t>3.У</w:t>
            </w:r>
            <w:r w:rsidRPr="003F1676">
              <w:rPr>
                <w:b/>
                <w:bCs/>
              </w:rPr>
              <w:t>крепление спортивной базы района</w:t>
            </w:r>
          </w:p>
        </w:tc>
      </w:tr>
      <w:tr w:rsidR="00A3445E" w:rsidRPr="003F1676" w:rsidTr="00A3445E">
        <w:trPr>
          <w:trHeight w:hRule="exact" w:val="613"/>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tcPr>
          <w:p w:rsidR="00A3445E" w:rsidRDefault="00A3445E" w:rsidP="00A3445E">
            <w:r>
              <w:t>3.1.</w:t>
            </w:r>
          </w:p>
        </w:tc>
        <w:tc>
          <w:tcPr>
            <w:tcW w:w="6135"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pPr>
              <w:rPr>
                <w:b/>
                <w:bCs/>
              </w:rPr>
            </w:pPr>
            <w:r w:rsidRPr="003F1676">
              <w:t>Строительство плоскостных спортивных площадок в селах района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pPr>
              <w:rPr>
                <w:b/>
                <w:bCs/>
              </w:rPr>
            </w:pPr>
            <w:r w:rsidRPr="003F1676">
              <w:t>201</w:t>
            </w:r>
            <w:r>
              <w:t>5</w:t>
            </w:r>
            <w:r w:rsidRPr="003F1676">
              <w:t>-201</w:t>
            </w:r>
            <w: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pPr>
              <w:rPr>
                <w:b/>
                <w:bCs/>
              </w:rPr>
            </w:pPr>
            <w:r w:rsidRPr="003F1676">
              <w:t>Администрация АМР</w:t>
            </w:r>
          </w:p>
        </w:tc>
      </w:tr>
      <w:tr w:rsidR="00A3445E" w:rsidRPr="003F1676" w:rsidTr="00A3445E">
        <w:trPr>
          <w:trHeight w:hRule="exact" w:val="1150"/>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tcPr>
          <w:p w:rsidR="00A3445E" w:rsidRDefault="00A3445E" w:rsidP="00A3445E">
            <w:r>
              <w:t>3.2.</w:t>
            </w:r>
          </w:p>
        </w:tc>
        <w:tc>
          <w:tcPr>
            <w:tcW w:w="6135"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pPr>
              <w:rPr>
                <w:b/>
                <w:bCs/>
              </w:rPr>
            </w:pPr>
            <w:r w:rsidRPr="003F1676">
              <w:t xml:space="preserve">Строительство </w:t>
            </w:r>
            <w:r>
              <w:t xml:space="preserve">спортивного стадиона при ДЮСШ </w:t>
            </w:r>
            <w:r w:rsidRPr="003F1676">
              <w:t>с</w:t>
            </w:r>
            <w:proofErr w:type="gramStart"/>
            <w:r w:rsidRPr="003F1676">
              <w:t>.А</w:t>
            </w:r>
            <w:proofErr w:type="gramEnd"/>
            <w:r w:rsidRPr="003F1676">
              <w:t>нучино</w:t>
            </w:r>
            <w: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201</w:t>
            </w:r>
            <w: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ED6ED0">
              <w:t>Администрация АМР</w:t>
            </w:r>
          </w:p>
        </w:tc>
      </w:tr>
      <w:tr w:rsidR="00A3445E" w:rsidRPr="003F1676" w:rsidTr="00A3445E">
        <w:trPr>
          <w:trHeight w:hRule="exact" w:val="613"/>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tcPr>
          <w:p w:rsidR="00A3445E" w:rsidRDefault="00A3445E" w:rsidP="00A3445E">
            <w:r>
              <w:t>3.3</w:t>
            </w:r>
          </w:p>
        </w:tc>
        <w:tc>
          <w:tcPr>
            <w:tcW w:w="6135"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pPr>
              <w:rPr>
                <w:b/>
                <w:bCs/>
              </w:rPr>
            </w:pPr>
            <w:r w:rsidRPr="003F1676">
              <w:t>Приобретение спортивного инвентаря для команд района по видам спорта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201</w:t>
            </w:r>
            <w:r>
              <w:t>5</w:t>
            </w:r>
            <w:r w:rsidRPr="003F1676">
              <w:t>-201</w:t>
            </w:r>
            <w: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3445E" w:rsidRPr="003F1676" w:rsidRDefault="00A3445E" w:rsidP="00A3445E">
            <w:r w:rsidRPr="003F1676">
              <w:t>Администрация АМР</w:t>
            </w:r>
          </w:p>
        </w:tc>
      </w:tr>
    </w:tbl>
    <w:p w:rsidR="00A3445E" w:rsidRPr="00A50262" w:rsidRDefault="00A3445E" w:rsidP="00A3445E">
      <w:pPr>
        <w:pStyle w:val="afb"/>
        <w:shd w:val="clear" w:color="auto" w:fill="FFFFFF"/>
        <w:spacing w:line="302" w:lineRule="exact"/>
        <w:ind w:left="7950"/>
        <w:rPr>
          <w:b/>
          <w:bCs/>
          <w:color w:val="000000"/>
          <w:spacing w:val="-5"/>
        </w:rPr>
      </w:pPr>
    </w:p>
    <w:p w:rsidR="00A3445E" w:rsidRDefault="00A3445E" w:rsidP="00A3445E">
      <w:pPr>
        <w:shd w:val="clear" w:color="auto" w:fill="FFFFFF"/>
        <w:spacing w:line="302" w:lineRule="exact"/>
        <w:ind w:left="62" w:hanging="58"/>
        <w:jc w:val="center"/>
        <w:rPr>
          <w:b/>
          <w:bCs/>
          <w:color w:val="000000"/>
          <w:spacing w:val="-5"/>
        </w:rPr>
      </w:pPr>
      <w:r>
        <w:rPr>
          <w:b/>
          <w:bCs/>
          <w:color w:val="000000"/>
          <w:spacing w:val="-5"/>
          <w:lang w:val="en-US"/>
        </w:rPr>
        <w:t>IV</w:t>
      </w:r>
      <w:r>
        <w:rPr>
          <w:b/>
          <w:bCs/>
          <w:color w:val="000000"/>
          <w:spacing w:val="-5"/>
        </w:rPr>
        <w:t>.</w:t>
      </w:r>
      <w:r w:rsidRPr="00A50262">
        <w:rPr>
          <w:b/>
          <w:bCs/>
          <w:color w:val="000000"/>
          <w:spacing w:val="-5"/>
        </w:rPr>
        <w:t>Целевые индикаторы и показатели Подпрограммы</w:t>
      </w:r>
    </w:p>
    <w:p w:rsidR="00A3445E" w:rsidRPr="00A50262" w:rsidRDefault="00A3445E" w:rsidP="00A3445E">
      <w:pPr>
        <w:shd w:val="clear" w:color="auto" w:fill="FFFFFF"/>
        <w:spacing w:line="302" w:lineRule="exact"/>
        <w:ind w:left="62" w:hanging="58"/>
        <w:jc w:val="center"/>
        <w:rPr>
          <w:b/>
          <w:bCs/>
        </w:rPr>
      </w:pPr>
    </w:p>
    <w:p w:rsidR="00A3445E" w:rsidRPr="00A50262" w:rsidRDefault="00A3445E" w:rsidP="00A3445E">
      <w:pPr>
        <w:ind w:firstLine="662"/>
        <w:jc w:val="both"/>
      </w:pPr>
      <w:r w:rsidRPr="00A50262">
        <w:t xml:space="preserve">- Увеличить количество населения занимающегося физической культурой и спортом в </w:t>
      </w:r>
      <w:proofErr w:type="spellStart"/>
      <w:r w:rsidRPr="00A50262">
        <w:t>Анучинском</w:t>
      </w:r>
      <w:proofErr w:type="spellEnd"/>
      <w:r w:rsidRPr="00A50262">
        <w:t xml:space="preserve"> муниципальном районе</w:t>
      </w:r>
      <w:r>
        <w:t>.</w:t>
      </w:r>
      <w:r w:rsidRPr="00A50262">
        <w:t xml:space="preserve"> </w:t>
      </w:r>
    </w:p>
    <w:p w:rsidR="00A3445E" w:rsidRPr="00A50262" w:rsidRDefault="00A3445E" w:rsidP="00A3445E">
      <w:pPr>
        <w:ind w:firstLine="851"/>
        <w:jc w:val="both"/>
        <w:rPr>
          <w:u w:val="single"/>
        </w:rPr>
      </w:pPr>
      <w:r w:rsidRPr="00A50262">
        <w:t xml:space="preserve">- Увеличить количество детей и </w:t>
      </w:r>
      <w:proofErr w:type="gramStart"/>
      <w:r w:rsidRPr="00A50262">
        <w:t>подростков</w:t>
      </w:r>
      <w:proofErr w:type="gramEnd"/>
      <w:r w:rsidRPr="00A50262">
        <w:t xml:space="preserve"> регулярно  занимающихся физической культурой и спортом от общего числа детей и подростков, проживающих на территории района. </w:t>
      </w:r>
    </w:p>
    <w:p w:rsidR="00A3445E" w:rsidRPr="00A50262" w:rsidRDefault="00A3445E" w:rsidP="00A3445E">
      <w:pPr>
        <w:ind w:firstLine="662"/>
        <w:jc w:val="both"/>
      </w:pPr>
      <w:r w:rsidRPr="00A50262">
        <w:t>- Увеличить число жителей, участвовавших в мероприятиях в рамках реализации Программы от общей численности населения  района</w:t>
      </w:r>
    </w:p>
    <w:p w:rsidR="00A3445E" w:rsidRPr="00A50262" w:rsidRDefault="00A3445E" w:rsidP="00A3445E">
      <w:pPr>
        <w:ind w:firstLine="709"/>
        <w:jc w:val="both"/>
      </w:pPr>
      <w:r w:rsidRPr="00A50262">
        <w:t>- Увеличить число жителей, принявших участие в спортивных мероприятиях, в рамках реализации Подпрограммы в сравнении с предыдущим годом.</w:t>
      </w:r>
    </w:p>
    <w:p w:rsidR="00A3445E" w:rsidRPr="00A50262" w:rsidRDefault="00A3445E" w:rsidP="00A3445E">
      <w:pPr>
        <w:ind w:firstLine="709"/>
        <w:jc w:val="both"/>
      </w:pPr>
      <w:r w:rsidRPr="00A50262">
        <w:t>- Увеличить количество мероприятий, проведенных на территории района в рамках реализации подпрограммы.</w:t>
      </w:r>
    </w:p>
    <w:p w:rsidR="00A3445E" w:rsidRPr="00A50262" w:rsidRDefault="00A3445E" w:rsidP="00A3445E">
      <w:pPr>
        <w:ind w:firstLine="709"/>
        <w:jc w:val="both"/>
      </w:pPr>
      <w:r w:rsidRPr="00A50262">
        <w:t xml:space="preserve">- Увеличить количество краевых физкультурных и спортивных </w:t>
      </w:r>
      <w:proofErr w:type="gramStart"/>
      <w:r w:rsidRPr="00A50262">
        <w:t>мероприятиях</w:t>
      </w:r>
      <w:proofErr w:type="gramEnd"/>
      <w:r w:rsidRPr="00A50262">
        <w:t xml:space="preserve">, в которых принимали участие районные команды </w:t>
      </w:r>
    </w:p>
    <w:p w:rsidR="00A3445E" w:rsidRPr="00A50262" w:rsidRDefault="00A3445E" w:rsidP="00A3445E">
      <w:pPr>
        <w:ind w:left="720" w:hanging="58"/>
      </w:pPr>
    </w:p>
    <w:p w:rsidR="00A3445E" w:rsidRDefault="00A3445E" w:rsidP="00A3445E">
      <w:pPr>
        <w:pStyle w:val="afb"/>
        <w:numPr>
          <w:ilvl w:val="0"/>
          <w:numId w:val="20"/>
        </w:numPr>
        <w:shd w:val="clear" w:color="auto" w:fill="FFFFFF"/>
        <w:ind w:right="91"/>
        <w:jc w:val="center"/>
        <w:rPr>
          <w:b/>
          <w:bCs/>
          <w:color w:val="000000"/>
        </w:rPr>
      </w:pPr>
      <w:r w:rsidRPr="00806CA4">
        <w:rPr>
          <w:b/>
          <w:bCs/>
          <w:color w:val="000000"/>
        </w:rPr>
        <w:t>Объем и источники финансирования Подпрограммы.</w:t>
      </w:r>
    </w:p>
    <w:p w:rsidR="00A3445E" w:rsidRPr="00806CA4" w:rsidRDefault="00A3445E" w:rsidP="00A3445E">
      <w:pPr>
        <w:shd w:val="clear" w:color="auto" w:fill="FFFFFF"/>
        <w:ind w:right="91"/>
        <w:jc w:val="center"/>
        <w:rPr>
          <w:b/>
          <w:bCs/>
          <w:color w:val="000000"/>
        </w:rPr>
      </w:pPr>
    </w:p>
    <w:p w:rsidR="00A3445E" w:rsidRPr="00A50262" w:rsidRDefault="00A3445E" w:rsidP="00A3445E">
      <w:pPr>
        <w:shd w:val="clear" w:color="auto" w:fill="FFFFFF"/>
        <w:ind w:right="91"/>
        <w:jc w:val="center"/>
      </w:pPr>
    </w:p>
    <w:p w:rsidR="00A3445E" w:rsidRPr="00072D24" w:rsidRDefault="00A3445E" w:rsidP="00A3445E">
      <w:pPr>
        <w:shd w:val="clear" w:color="auto" w:fill="FFFFFF"/>
        <w:ind w:left="91" w:right="173" w:firstLine="548"/>
        <w:jc w:val="both"/>
      </w:pPr>
      <w:r w:rsidRPr="00072D24">
        <w:t xml:space="preserve">Объем финансирования мероприятий Подпрограммы за счет источников </w:t>
      </w:r>
      <w:r w:rsidRPr="00072D24">
        <w:rPr>
          <w:spacing w:val="-1"/>
        </w:rPr>
        <w:t>финансирования составляет:</w:t>
      </w:r>
    </w:p>
    <w:p w:rsidR="00A3445E" w:rsidRPr="00072D24" w:rsidRDefault="00A3445E" w:rsidP="00A3445E">
      <w:pPr>
        <w:shd w:val="clear" w:color="auto" w:fill="FFFFFF"/>
        <w:ind w:left="96" w:right="163" w:firstLine="46"/>
        <w:jc w:val="both"/>
      </w:pPr>
      <w:r w:rsidRPr="00072D24">
        <w:rPr>
          <w:spacing w:val="1"/>
        </w:rPr>
        <w:t xml:space="preserve">а) бюджетные источники: за счет средств районного бюджета в пределах </w:t>
      </w:r>
      <w:r w:rsidRPr="00072D24">
        <w:rPr>
          <w:spacing w:val="11"/>
        </w:rPr>
        <w:t xml:space="preserve">ассигнований определенных решением о бюджете на </w:t>
      </w:r>
      <w:r w:rsidRPr="00072D24">
        <w:rPr>
          <w:spacing w:val="-1"/>
        </w:rPr>
        <w:t>соответствующий  финансовый год;</w:t>
      </w:r>
    </w:p>
    <w:p w:rsidR="00A3445E" w:rsidRPr="00072D24" w:rsidRDefault="00A3445E" w:rsidP="00A3445E">
      <w:pPr>
        <w:shd w:val="clear" w:color="auto" w:fill="FFFFFF"/>
        <w:ind w:left="797" w:hanging="655"/>
        <w:jc w:val="both"/>
      </w:pPr>
      <w:r w:rsidRPr="00072D24">
        <w:t xml:space="preserve">б) иные источники, не противоречащие действующему законодательству. </w:t>
      </w:r>
    </w:p>
    <w:p w:rsidR="00A3445E" w:rsidRPr="00134293" w:rsidRDefault="00A3445E" w:rsidP="00A3445E">
      <w:pPr>
        <w:shd w:val="clear" w:color="auto" w:fill="FFFFFF"/>
        <w:ind w:right="29" w:firstLine="709"/>
        <w:jc w:val="both"/>
      </w:pPr>
      <w:r w:rsidRPr="00134293">
        <w:t xml:space="preserve">Общий объем финансирования составляет </w:t>
      </w:r>
      <w:r>
        <w:t>1672,97</w:t>
      </w:r>
      <w:r w:rsidRPr="00134293">
        <w:t xml:space="preserve"> тыс</w:t>
      </w:r>
      <w:proofErr w:type="gramStart"/>
      <w:r w:rsidRPr="00134293">
        <w:t>.р</w:t>
      </w:r>
      <w:proofErr w:type="gramEnd"/>
      <w:r w:rsidRPr="00134293">
        <w:t>уб.</w:t>
      </w:r>
    </w:p>
    <w:p w:rsidR="00A3445E" w:rsidRPr="00134293" w:rsidRDefault="00A3445E" w:rsidP="00A3445E">
      <w:pPr>
        <w:shd w:val="clear" w:color="auto" w:fill="FFFFFF"/>
        <w:spacing w:line="360" w:lineRule="auto"/>
        <w:ind w:right="29"/>
        <w:jc w:val="both"/>
      </w:pPr>
      <w:r w:rsidRPr="00134293">
        <w:t xml:space="preserve">Подпрограмма реализуется за счет средств местного бюджета с учетом </w:t>
      </w:r>
      <w:proofErr w:type="spellStart"/>
      <w:r w:rsidRPr="00134293">
        <w:t>софинансирования</w:t>
      </w:r>
      <w:proofErr w:type="spellEnd"/>
      <w:r w:rsidRPr="00134293">
        <w:t xml:space="preserve"> краевого бюджета. </w:t>
      </w:r>
    </w:p>
    <w:p w:rsidR="00A3445E" w:rsidRPr="00134293" w:rsidRDefault="00A3445E" w:rsidP="00A3445E">
      <w:pPr>
        <w:pStyle w:val="a7"/>
        <w:tabs>
          <w:tab w:val="clear" w:pos="4677"/>
          <w:tab w:val="clear" w:pos="9355"/>
        </w:tabs>
        <w:ind w:firstLine="540"/>
        <w:jc w:val="both"/>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2658"/>
        <w:gridCol w:w="1162"/>
        <w:gridCol w:w="1162"/>
        <w:gridCol w:w="1163"/>
        <w:gridCol w:w="1162"/>
        <w:gridCol w:w="1163"/>
      </w:tblGrid>
      <w:tr w:rsidR="00A3445E" w:rsidRPr="00134293" w:rsidTr="00A3445E">
        <w:trPr>
          <w:cantSplit/>
          <w:trHeight w:val="198"/>
        </w:trPr>
        <w:tc>
          <w:tcPr>
            <w:tcW w:w="992" w:type="dxa"/>
            <w:vMerge w:val="restart"/>
          </w:tcPr>
          <w:p w:rsidR="00A3445E" w:rsidRPr="00134293" w:rsidRDefault="00A3445E" w:rsidP="00A3445E">
            <w:pPr>
              <w:jc w:val="center"/>
              <w:rPr>
                <w:bCs/>
              </w:rPr>
            </w:pPr>
          </w:p>
          <w:p w:rsidR="00A3445E" w:rsidRPr="00134293" w:rsidRDefault="00A3445E" w:rsidP="00A3445E">
            <w:pPr>
              <w:ind w:left="34"/>
              <w:jc w:val="center"/>
              <w:rPr>
                <w:bCs/>
              </w:rPr>
            </w:pPr>
            <w:proofErr w:type="spellStart"/>
            <w:proofErr w:type="gramStart"/>
            <w:r w:rsidRPr="00134293">
              <w:rPr>
                <w:bCs/>
              </w:rPr>
              <w:t>п</w:t>
            </w:r>
            <w:proofErr w:type="spellEnd"/>
            <w:proofErr w:type="gramEnd"/>
            <w:r w:rsidRPr="00134293">
              <w:rPr>
                <w:bCs/>
              </w:rPr>
              <w:t>/</w:t>
            </w:r>
            <w:proofErr w:type="spellStart"/>
            <w:r w:rsidRPr="00134293">
              <w:rPr>
                <w:bCs/>
              </w:rPr>
              <w:t>п</w:t>
            </w:r>
            <w:proofErr w:type="spellEnd"/>
          </w:p>
        </w:tc>
        <w:tc>
          <w:tcPr>
            <w:tcW w:w="2658" w:type="dxa"/>
            <w:vMerge w:val="restart"/>
          </w:tcPr>
          <w:p w:rsidR="00A3445E" w:rsidRPr="00134293" w:rsidRDefault="00A3445E" w:rsidP="00A3445E">
            <w:pPr>
              <w:pStyle w:val="3"/>
              <w:jc w:val="both"/>
              <w:rPr>
                <w:b w:val="0"/>
                <w:sz w:val="24"/>
                <w:szCs w:val="24"/>
              </w:rPr>
            </w:pPr>
            <w:r w:rsidRPr="00134293">
              <w:rPr>
                <w:b w:val="0"/>
                <w:sz w:val="24"/>
                <w:szCs w:val="24"/>
              </w:rPr>
              <w:t>Мероприятие</w:t>
            </w:r>
          </w:p>
        </w:tc>
        <w:tc>
          <w:tcPr>
            <w:tcW w:w="1162" w:type="dxa"/>
          </w:tcPr>
          <w:p w:rsidR="00A3445E" w:rsidRPr="00134293" w:rsidRDefault="00A3445E" w:rsidP="00A3445E">
            <w:pPr>
              <w:jc w:val="center"/>
              <w:rPr>
                <w:bCs/>
              </w:rPr>
            </w:pPr>
            <w:r w:rsidRPr="00134293">
              <w:rPr>
                <w:bCs/>
              </w:rPr>
              <w:t xml:space="preserve">2015 г. </w:t>
            </w:r>
          </w:p>
        </w:tc>
        <w:tc>
          <w:tcPr>
            <w:tcW w:w="1162" w:type="dxa"/>
          </w:tcPr>
          <w:p w:rsidR="00A3445E" w:rsidRPr="00134293" w:rsidRDefault="00A3445E" w:rsidP="00A3445E">
            <w:pPr>
              <w:jc w:val="center"/>
              <w:rPr>
                <w:bCs/>
              </w:rPr>
            </w:pPr>
            <w:r w:rsidRPr="00134293">
              <w:rPr>
                <w:bCs/>
              </w:rPr>
              <w:t>2016 г.</w:t>
            </w:r>
          </w:p>
          <w:p w:rsidR="00A3445E" w:rsidRPr="00134293" w:rsidRDefault="00A3445E" w:rsidP="00A3445E">
            <w:pPr>
              <w:jc w:val="center"/>
              <w:rPr>
                <w:bCs/>
              </w:rPr>
            </w:pPr>
          </w:p>
        </w:tc>
        <w:tc>
          <w:tcPr>
            <w:tcW w:w="1163" w:type="dxa"/>
          </w:tcPr>
          <w:p w:rsidR="00A3445E" w:rsidRPr="00134293" w:rsidRDefault="00A3445E" w:rsidP="00A3445E">
            <w:pPr>
              <w:jc w:val="center"/>
              <w:rPr>
                <w:bCs/>
              </w:rPr>
            </w:pPr>
            <w:r w:rsidRPr="00134293">
              <w:rPr>
                <w:bCs/>
              </w:rPr>
              <w:t>2017 г.</w:t>
            </w:r>
          </w:p>
          <w:p w:rsidR="00A3445E" w:rsidRPr="00134293" w:rsidRDefault="00A3445E" w:rsidP="00A3445E">
            <w:pPr>
              <w:ind w:left="-22" w:firstLine="22"/>
              <w:jc w:val="center"/>
              <w:rPr>
                <w:bCs/>
              </w:rPr>
            </w:pPr>
          </w:p>
        </w:tc>
        <w:tc>
          <w:tcPr>
            <w:tcW w:w="1162" w:type="dxa"/>
          </w:tcPr>
          <w:p w:rsidR="00A3445E" w:rsidRPr="00134293" w:rsidRDefault="00A3445E" w:rsidP="00A3445E">
            <w:pPr>
              <w:jc w:val="center"/>
              <w:rPr>
                <w:bCs/>
              </w:rPr>
            </w:pPr>
            <w:r w:rsidRPr="00134293">
              <w:rPr>
                <w:bCs/>
              </w:rPr>
              <w:t>2018 г.</w:t>
            </w:r>
          </w:p>
          <w:p w:rsidR="00A3445E" w:rsidRPr="00134293" w:rsidRDefault="00A3445E" w:rsidP="00A3445E">
            <w:pPr>
              <w:jc w:val="center"/>
              <w:rPr>
                <w:bCs/>
              </w:rPr>
            </w:pPr>
          </w:p>
        </w:tc>
        <w:tc>
          <w:tcPr>
            <w:tcW w:w="1163" w:type="dxa"/>
          </w:tcPr>
          <w:p w:rsidR="00A3445E" w:rsidRPr="00134293" w:rsidRDefault="00A3445E" w:rsidP="00A3445E">
            <w:pPr>
              <w:jc w:val="center"/>
              <w:rPr>
                <w:bCs/>
              </w:rPr>
            </w:pPr>
            <w:r w:rsidRPr="00134293">
              <w:rPr>
                <w:bCs/>
              </w:rPr>
              <w:t>2019 г.</w:t>
            </w:r>
          </w:p>
          <w:p w:rsidR="00A3445E" w:rsidRPr="00134293" w:rsidRDefault="00A3445E" w:rsidP="00A3445E">
            <w:pPr>
              <w:jc w:val="center"/>
              <w:rPr>
                <w:bCs/>
              </w:rPr>
            </w:pPr>
          </w:p>
        </w:tc>
      </w:tr>
      <w:tr w:rsidR="00A3445E" w:rsidRPr="00134293" w:rsidTr="00A3445E">
        <w:trPr>
          <w:cantSplit/>
          <w:trHeight w:val="198"/>
        </w:trPr>
        <w:tc>
          <w:tcPr>
            <w:tcW w:w="992" w:type="dxa"/>
            <w:vMerge/>
          </w:tcPr>
          <w:p w:rsidR="00A3445E" w:rsidRPr="00134293" w:rsidRDefault="00A3445E" w:rsidP="00A3445E">
            <w:pPr>
              <w:jc w:val="center"/>
              <w:rPr>
                <w:bCs/>
              </w:rPr>
            </w:pPr>
          </w:p>
        </w:tc>
        <w:tc>
          <w:tcPr>
            <w:tcW w:w="2658" w:type="dxa"/>
            <w:vMerge/>
          </w:tcPr>
          <w:p w:rsidR="00A3445E" w:rsidRPr="00134293" w:rsidRDefault="00A3445E" w:rsidP="00A3445E">
            <w:pPr>
              <w:pStyle w:val="3"/>
              <w:jc w:val="both"/>
              <w:rPr>
                <w:b w:val="0"/>
                <w:sz w:val="24"/>
                <w:szCs w:val="24"/>
              </w:rPr>
            </w:pPr>
          </w:p>
        </w:tc>
        <w:tc>
          <w:tcPr>
            <w:tcW w:w="5812" w:type="dxa"/>
            <w:gridSpan w:val="5"/>
          </w:tcPr>
          <w:p w:rsidR="00A3445E" w:rsidRPr="00134293" w:rsidRDefault="00A3445E" w:rsidP="00A3445E">
            <w:pPr>
              <w:jc w:val="center"/>
              <w:rPr>
                <w:bCs/>
              </w:rPr>
            </w:pPr>
            <w:r w:rsidRPr="00134293">
              <w:rPr>
                <w:bCs/>
              </w:rPr>
              <w:t>тыс</w:t>
            </w:r>
            <w:proofErr w:type="gramStart"/>
            <w:r w:rsidRPr="00134293">
              <w:rPr>
                <w:bCs/>
              </w:rPr>
              <w:t>.р</w:t>
            </w:r>
            <w:proofErr w:type="gramEnd"/>
            <w:r w:rsidRPr="00134293">
              <w:rPr>
                <w:bCs/>
              </w:rPr>
              <w:t>уб.</w:t>
            </w:r>
          </w:p>
        </w:tc>
      </w:tr>
      <w:tr w:rsidR="00A3445E" w:rsidRPr="00134293" w:rsidTr="00A3445E">
        <w:trPr>
          <w:cantSplit/>
          <w:trHeight w:val="198"/>
        </w:trPr>
        <w:tc>
          <w:tcPr>
            <w:tcW w:w="992" w:type="dxa"/>
          </w:tcPr>
          <w:p w:rsidR="00A3445E" w:rsidRPr="00134293" w:rsidRDefault="00A3445E" w:rsidP="00A3445E">
            <w:pPr>
              <w:numPr>
                <w:ilvl w:val="0"/>
                <w:numId w:val="27"/>
              </w:numPr>
              <w:jc w:val="center"/>
              <w:rPr>
                <w:bCs/>
              </w:rPr>
            </w:pPr>
          </w:p>
        </w:tc>
        <w:tc>
          <w:tcPr>
            <w:tcW w:w="2658" w:type="dxa"/>
          </w:tcPr>
          <w:p w:rsidR="00A3445E" w:rsidRPr="00134293" w:rsidRDefault="00A3445E" w:rsidP="00A3445E">
            <w:pPr>
              <w:pStyle w:val="2"/>
              <w:jc w:val="both"/>
              <w:rPr>
                <w:sz w:val="24"/>
                <w:szCs w:val="24"/>
              </w:rPr>
            </w:pPr>
            <w:r w:rsidRPr="00134293">
              <w:rPr>
                <w:sz w:val="24"/>
                <w:szCs w:val="24"/>
              </w:rPr>
              <w:t xml:space="preserve"> </w:t>
            </w:r>
            <w:r w:rsidRPr="00134293">
              <w:rPr>
                <w:bCs/>
                <w:sz w:val="24"/>
                <w:szCs w:val="24"/>
              </w:rPr>
              <w:t>Физкультурно-оздоровительная, спортивно-массовая работа с населением района</w:t>
            </w:r>
          </w:p>
        </w:tc>
        <w:tc>
          <w:tcPr>
            <w:tcW w:w="1162" w:type="dxa"/>
          </w:tcPr>
          <w:p w:rsidR="00A3445E" w:rsidRPr="00134293" w:rsidRDefault="00A3445E" w:rsidP="00A3445E">
            <w:pPr>
              <w:rPr>
                <w:bCs/>
              </w:rPr>
            </w:pPr>
            <w:r w:rsidRPr="00134293">
              <w:rPr>
                <w:bCs/>
              </w:rPr>
              <w:t>56,0</w:t>
            </w:r>
          </w:p>
        </w:tc>
        <w:tc>
          <w:tcPr>
            <w:tcW w:w="1162" w:type="dxa"/>
          </w:tcPr>
          <w:p w:rsidR="00A3445E" w:rsidRPr="00134293" w:rsidRDefault="00A3445E" w:rsidP="00A3445E">
            <w:pPr>
              <w:rPr>
                <w:bCs/>
              </w:rPr>
            </w:pPr>
            <w:r>
              <w:rPr>
                <w:bCs/>
              </w:rPr>
              <w:t>213</w:t>
            </w:r>
            <w:r w:rsidRPr="00134293">
              <w:rPr>
                <w:bCs/>
              </w:rPr>
              <w:t>,0</w:t>
            </w:r>
          </w:p>
        </w:tc>
        <w:tc>
          <w:tcPr>
            <w:tcW w:w="1163" w:type="dxa"/>
          </w:tcPr>
          <w:p w:rsidR="00A3445E" w:rsidRPr="00134293" w:rsidRDefault="00A3445E" w:rsidP="00A3445E">
            <w:pPr>
              <w:rPr>
                <w:bCs/>
              </w:rPr>
            </w:pPr>
            <w:r>
              <w:rPr>
                <w:bCs/>
              </w:rPr>
              <w:t>200</w:t>
            </w:r>
            <w:r w:rsidRPr="00134293">
              <w:rPr>
                <w:bCs/>
              </w:rPr>
              <w:t>,0</w:t>
            </w:r>
          </w:p>
        </w:tc>
        <w:tc>
          <w:tcPr>
            <w:tcW w:w="1162" w:type="dxa"/>
          </w:tcPr>
          <w:p w:rsidR="00A3445E" w:rsidRPr="00134293" w:rsidRDefault="00A3445E" w:rsidP="00A3445E">
            <w:pPr>
              <w:rPr>
                <w:bCs/>
                <w:lang w:val="en-US"/>
              </w:rPr>
            </w:pPr>
            <w:r w:rsidRPr="00134293">
              <w:rPr>
                <w:bCs/>
              </w:rPr>
              <w:t>265,0</w:t>
            </w:r>
          </w:p>
        </w:tc>
        <w:tc>
          <w:tcPr>
            <w:tcW w:w="1163" w:type="dxa"/>
          </w:tcPr>
          <w:p w:rsidR="00A3445E" w:rsidRPr="00134293" w:rsidRDefault="00A3445E" w:rsidP="00A3445E">
            <w:pPr>
              <w:rPr>
                <w:bCs/>
                <w:lang w:val="en-US"/>
              </w:rPr>
            </w:pPr>
            <w:r w:rsidRPr="00134293">
              <w:rPr>
                <w:bCs/>
              </w:rPr>
              <w:t>295,0</w:t>
            </w:r>
          </w:p>
        </w:tc>
      </w:tr>
      <w:tr w:rsidR="00A3445E" w:rsidRPr="00134293" w:rsidTr="00A3445E">
        <w:trPr>
          <w:cantSplit/>
          <w:trHeight w:val="455"/>
        </w:trPr>
        <w:tc>
          <w:tcPr>
            <w:tcW w:w="992" w:type="dxa"/>
          </w:tcPr>
          <w:p w:rsidR="00A3445E" w:rsidRPr="00134293" w:rsidRDefault="00A3445E" w:rsidP="00A3445E">
            <w:pPr>
              <w:pStyle w:val="afb"/>
              <w:numPr>
                <w:ilvl w:val="0"/>
                <w:numId w:val="27"/>
              </w:numPr>
              <w:rPr>
                <w:bCs/>
              </w:rPr>
            </w:pPr>
          </w:p>
        </w:tc>
        <w:tc>
          <w:tcPr>
            <w:tcW w:w="2658" w:type="dxa"/>
          </w:tcPr>
          <w:p w:rsidR="00A3445E" w:rsidRPr="00134293" w:rsidRDefault="00A3445E" w:rsidP="00A3445E">
            <w:pPr>
              <w:jc w:val="both"/>
            </w:pPr>
            <w:r w:rsidRPr="00134293">
              <w:rPr>
                <w:bCs/>
              </w:rPr>
              <w:t>Участие в краевых и дальневосточных соревнованиях</w:t>
            </w:r>
          </w:p>
        </w:tc>
        <w:tc>
          <w:tcPr>
            <w:tcW w:w="1162" w:type="dxa"/>
          </w:tcPr>
          <w:p w:rsidR="00A3445E" w:rsidRPr="00134293" w:rsidRDefault="00A3445E" w:rsidP="00A3445E">
            <w:pPr>
              <w:rPr>
                <w:bCs/>
                <w:lang w:val="en-US"/>
              </w:rPr>
            </w:pPr>
            <w:r w:rsidRPr="00134293">
              <w:rPr>
                <w:bCs/>
              </w:rPr>
              <w:t>124,0</w:t>
            </w:r>
          </w:p>
        </w:tc>
        <w:tc>
          <w:tcPr>
            <w:tcW w:w="1162" w:type="dxa"/>
          </w:tcPr>
          <w:p w:rsidR="00A3445E" w:rsidRPr="00134293" w:rsidRDefault="00A3445E" w:rsidP="00A3445E">
            <w:pPr>
              <w:rPr>
                <w:bCs/>
                <w:lang w:val="en-US"/>
              </w:rPr>
            </w:pPr>
            <w:r w:rsidRPr="00134293">
              <w:rPr>
                <w:bCs/>
              </w:rPr>
              <w:t>0</w:t>
            </w:r>
          </w:p>
        </w:tc>
        <w:tc>
          <w:tcPr>
            <w:tcW w:w="1163" w:type="dxa"/>
          </w:tcPr>
          <w:p w:rsidR="00A3445E" w:rsidRPr="00134293" w:rsidRDefault="00A3445E" w:rsidP="00A3445E">
            <w:pPr>
              <w:rPr>
                <w:bCs/>
                <w:lang w:val="en-US"/>
              </w:rPr>
            </w:pPr>
            <w:r>
              <w:rPr>
                <w:bCs/>
              </w:rPr>
              <w:t>80</w:t>
            </w:r>
            <w:r w:rsidRPr="00134293">
              <w:rPr>
                <w:bCs/>
              </w:rPr>
              <w:t>,0</w:t>
            </w:r>
          </w:p>
        </w:tc>
        <w:tc>
          <w:tcPr>
            <w:tcW w:w="1162" w:type="dxa"/>
          </w:tcPr>
          <w:p w:rsidR="00A3445E" w:rsidRDefault="00A3445E" w:rsidP="00A3445E">
            <w:r w:rsidRPr="00820723">
              <w:rPr>
                <w:bCs/>
              </w:rPr>
              <w:t>80,0</w:t>
            </w:r>
          </w:p>
        </w:tc>
        <w:tc>
          <w:tcPr>
            <w:tcW w:w="1163" w:type="dxa"/>
          </w:tcPr>
          <w:p w:rsidR="00A3445E" w:rsidRDefault="00A3445E" w:rsidP="00A3445E">
            <w:r w:rsidRPr="00820723">
              <w:rPr>
                <w:bCs/>
              </w:rPr>
              <w:t>80,0</w:t>
            </w:r>
          </w:p>
        </w:tc>
      </w:tr>
      <w:tr w:rsidR="00A3445E" w:rsidRPr="00134293" w:rsidTr="00A3445E">
        <w:trPr>
          <w:cantSplit/>
          <w:trHeight w:val="449"/>
        </w:trPr>
        <w:tc>
          <w:tcPr>
            <w:tcW w:w="992" w:type="dxa"/>
          </w:tcPr>
          <w:p w:rsidR="00A3445E" w:rsidRPr="00134293" w:rsidRDefault="00A3445E" w:rsidP="00A3445E">
            <w:pPr>
              <w:pStyle w:val="afb"/>
              <w:numPr>
                <w:ilvl w:val="0"/>
                <w:numId w:val="27"/>
              </w:numPr>
              <w:jc w:val="both"/>
              <w:rPr>
                <w:bCs/>
              </w:rPr>
            </w:pPr>
          </w:p>
        </w:tc>
        <w:tc>
          <w:tcPr>
            <w:tcW w:w="2658" w:type="dxa"/>
          </w:tcPr>
          <w:p w:rsidR="00A3445E" w:rsidRPr="00134293" w:rsidRDefault="00A3445E" w:rsidP="00A3445E">
            <w:pPr>
              <w:jc w:val="both"/>
            </w:pPr>
            <w:r w:rsidRPr="00134293">
              <w:rPr>
                <w:bCs/>
              </w:rPr>
              <w:t>Укрепление спортивной базы района</w:t>
            </w:r>
          </w:p>
        </w:tc>
        <w:tc>
          <w:tcPr>
            <w:tcW w:w="1162" w:type="dxa"/>
          </w:tcPr>
          <w:p w:rsidR="00A3445E" w:rsidRPr="00134293" w:rsidRDefault="00A3445E" w:rsidP="00A3445E">
            <w:pPr>
              <w:rPr>
                <w:bCs/>
              </w:rPr>
            </w:pPr>
            <w:r>
              <w:rPr>
                <w:bCs/>
              </w:rPr>
              <w:t>134,97</w:t>
            </w:r>
          </w:p>
        </w:tc>
        <w:tc>
          <w:tcPr>
            <w:tcW w:w="1162" w:type="dxa"/>
          </w:tcPr>
          <w:p w:rsidR="00A3445E" w:rsidRPr="00134293" w:rsidRDefault="00A3445E" w:rsidP="00A3445E">
            <w:pPr>
              <w:rPr>
                <w:bCs/>
              </w:rPr>
            </w:pPr>
            <w:r>
              <w:rPr>
                <w:bCs/>
              </w:rPr>
              <w:t>50</w:t>
            </w:r>
            <w:r w:rsidRPr="00134293">
              <w:rPr>
                <w:bCs/>
              </w:rPr>
              <w:t>,0</w:t>
            </w:r>
          </w:p>
        </w:tc>
        <w:tc>
          <w:tcPr>
            <w:tcW w:w="1163" w:type="dxa"/>
          </w:tcPr>
          <w:p w:rsidR="00A3445E" w:rsidRPr="00134293" w:rsidRDefault="00A3445E" w:rsidP="00A3445E">
            <w:pPr>
              <w:rPr>
                <w:bCs/>
              </w:rPr>
            </w:pPr>
            <w:r w:rsidRPr="00134293">
              <w:rPr>
                <w:bCs/>
              </w:rPr>
              <w:t>0,0</w:t>
            </w:r>
          </w:p>
        </w:tc>
        <w:tc>
          <w:tcPr>
            <w:tcW w:w="1162" w:type="dxa"/>
          </w:tcPr>
          <w:p w:rsidR="00A3445E" w:rsidRPr="00134293" w:rsidRDefault="00A3445E" w:rsidP="00A3445E">
            <w:pPr>
              <w:rPr>
                <w:bCs/>
              </w:rPr>
            </w:pPr>
            <w:r w:rsidRPr="00134293">
              <w:rPr>
                <w:bCs/>
              </w:rPr>
              <w:t>45,0</w:t>
            </w:r>
          </w:p>
        </w:tc>
        <w:tc>
          <w:tcPr>
            <w:tcW w:w="1163" w:type="dxa"/>
          </w:tcPr>
          <w:p w:rsidR="00A3445E" w:rsidRPr="00134293" w:rsidRDefault="00A3445E" w:rsidP="00A3445E">
            <w:pPr>
              <w:rPr>
                <w:bCs/>
              </w:rPr>
            </w:pPr>
            <w:r w:rsidRPr="00134293">
              <w:rPr>
                <w:bCs/>
              </w:rPr>
              <w:t>50,0</w:t>
            </w:r>
          </w:p>
        </w:tc>
      </w:tr>
      <w:tr w:rsidR="00A3445E" w:rsidRPr="00134293" w:rsidTr="00A3445E">
        <w:trPr>
          <w:cantSplit/>
          <w:trHeight w:val="597"/>
        </w:trPr>
        <w:tc>
          <w:tcPr>
            <w:tcW w:w="992" w:type="dxa"/>
          </w:tcPr>
          <w:p w:rsidR="00A3445E" w:rsidRPr="00134293" w:rsidRDefault="00A3445E" w:rsidP="00A3445E">
            <w:pPr>
              <w:jc w:val="both"/>
            </w:pPr>
          </w:p>
        </w:tc>
        <w:tc>
          <w:tcPr>
            <w:tcW w:w="2658" w:type="dxa"/>
          </w:tcPr>
          <w:p w:rsidR="00A3445E" w:rsidRPr="00134293" w:rsidRDefault="00A3445E" w:rsidP="00A3445E">
            <w:pPr>
              <w:shd w:val="clear" w:color="auto" w:fill="FFFFFF"/>
              <w:spacing w:line="302" w:lineRule="exact"/>
              <w:ind w:left="5" w:right="72"/>
              <w:rPr>
                <w:bCs/>
              </w:rPr>
            </w:pPr>
            <w:r w:rsidRPr="00134293">
              <w:rPr>
                <w:bCs/>
              </w:rPr>
              <w:t>ИТОГО:</w:t>
            </w:r>
          </w:p>
        </w:tc>
        <w:tc>
          <w:tcPr>
            <w:tcW w:w="1162" w:type="dxa"/>
          </w:tcPr>
          <w:p w:rsidR="00A3445E" w:rsidRPr="00134293" w:rsidRDefault="00A3445E" w:rsidP="00A3445E">
            <w:pPr>
              <w:rPr>
                <w:bCs/>
              </w:rPr>
            </w:pPr>
            <w:r>
              <w:rPr>
                <w:bCs/>
              </w:rPr>
              <w:t>314,97</w:t>
            </w:r>
          </w:p>
        </w:tc>
        <w:tc>
          <w:tcPr>
            <w:tcW w:w="1162" w:type="dxa"/>
          </w:tcPr>
          <w:p w:rsidR="00A3445E" w:rsidRPr="00134293" w:rsidRDefault="00A3445E" w:rsidP="00A3445E">
            <w:pPr>
              <w:rPr>
                <w:bCs/>
              </w:rPr>
            </w:pPr>
            <w:r>
              <w:rPr>
                <w:bCs/>
              </w:rPr>
              <w:t>263</w:t>
            </w:r>
            <w:r w:rsidRPr="00134293">
              <w:rPr>
                <w:bCs/>
              </w:rPr>
              <w:t>,0</w:t>
            </w:r>
          </w:p>
        </w:tc>
        <w:tc>
          <w:tcPr>
            <w:tcW w:w="1163" w:type="dxa"/>
          </w:tcPr>
          <w:p w:rsidR="00A3445E" w:rsidRPr="00134293" w:rsidRDefault="00A3445E" w:rsidP="00A3445E">
            <w:pPr>
              <w:rPr>
                <w:bCs/>
              </w:rPr>
            </w:pPr>
            <w:r>
              <w:rPr>
                <w:bCs/>
              </w:rPr>
              <w:t>280</w:t>
            </w:r>
            <w:r w:rsidRPr="00134293">
              <w:rPr>
                <w:bCs/>
              </w:rPr>
              <w:t>,0</w:t>
            </w:r>
          </w:p>
        </w:tc>
        <w:tc>
          <w:tcPr>
            <w:tcW w:w="1162" w:type="dxa"/>
          </w:tcPr>
          <w:p w:rsidR="00A3445E" w:rsidRPr="00134293" w:rsidRDefault="00A3445E" w:rsidP="00A3445E">
            <w:pPr>
              <w:rPr>
                <w:bCs/>
              </w:rPr>
            </w:pPr>
            <w:r>
              <w:rPr>
                <w:bCs/>
              </w:rPr>
              <w:t>390</w:t>
            </w:r>
            <w:r w:rsidRPr="00134293">
              <w:rPr>
                <w:bCs/>
              </w:rPr>
              <w:t>,0</w:t>
            </w:r>
          </w:p>
        </w:tc>
        <w:tc>
          <w:tcPr>
            <w:tcW w:w="1163" w:type="dxa"/>
          </w:tcPr>
          <w:p w:rsidR="00A3445E" w:rsidRPr="00134293" w:rsidRDefault="00A3445E" w:rsidP="00A3445E">
            <w:pPr>
              <w:rPr>
                <w:bCs/>
              </w:rPr>
            </w:pPr>
            <w:r>
              <w:rPr>
                <w:bCs/>
              </w:rPr>
              <w:t>425</w:t>
            </w:r>
            <w:r w:rsidRPr="00134293">
              <w:rPr>
                <w:bCs/>
              </w:rPr>
              <w:t>,0</w:t>
            </w:r>
          </w:p>
        </w:tc>
      </w:tr>
    </w:tbl>
    <w:p w:rsidR="00A3445E" w:rsidRPr="00134293" w:rsidRDefault="00A3445E" w:rsidP="00A3445E">
      <w:pPr>
        <w:pStyle w:val="a7"/>
        <w:tabs>
          <w:tab w:val="clear" w:pos="4677"/>
          <w:tab w:val="clear" w:pos="9355"/>
        </w:tabs>
        <w:ind w:firstLine="540"/>
        <w:jc w:val="both"/>
      </w:pPr>
    </w:p>
    <w:p w:rsidR="00A3445E" w:rsidRPr="00134293" w:rsidRDefault="00A3445E" w:rsidP="00A3445E">
      <w:pPr>
        <w:pStyle w:val="a7"/>
        <w:tabs>
          <w:tab w:val="clear" w:pos="4677"/>
          <w:tab w:val="clear" w:pos="9355"/>
        </w:tabs>
        <w:ind w:firstLine="540"/>
        <w:jc w:val="both"/>
      </w:pPr>
    </w:p>
    <w:p w:rsidR="00A3445E" w:rsidRPr="00784FAE" w:rsidRDefault="00A3445E" w:rsidP="00A3445E">
      <w:pPr>
        <w:shd w:val="clear" w:color="auto" w:fill="FFFFFF"/>
        <w:ind w:left="86" w:right="158" w:firstLine="548"/>
        <w:jc w:val="both"/>
        <w:rPr>
          <w:spacing w:val="1"/>
        </w:rPr>
      </w:pPr>
      <w:r w:rsidRPr="00083E6B">
        <w:rPr>
          <w:sz w:val="26"/>
          <w:szCs w:val="26"/>
        </w:rPr>
        <w:t xml:space="preserve">В </w:t>
      </w:r>
      <w:r w:rsidRPr="00784FAE">
        <w:t xml:space="preserve">ходе реализации Подпрограммы отдельные мероприятия могут уточняться, а </w:t>
      </w:r>
      <w:r w:rsidRPr="00784FAE">
        <w:rPr>
          <w:spacing w:val="6"/>
        </w:rPr>
        <w:t xml:space="preserve">объемы финансирования мероприятий подлежат корректировке с учетом </w:t>
      </w:r>
      <w:r w:rsidRPr="00784FAE">
        <w:rPr>
          <w:spacing w:val="1"/>
        </w:rPr>
        <w:t>утвержденных расходов районного бюджета на очередной финансовый год.</w:t>
      </w:r>
    </w:p>
    <w:p w:rsidR="00A3445E" w:rsidRPr="00784FAE" w:rsidRDefault="00A3445E" w:rsidP="00A3445E">
      <w:pPr>
        <w:shd w:val="clear" w:color="auto" w:fill="FFFFFF"/>
        <w:spacing w:before="307"/>
        <w:ind w:right="48" w:firstLine="548"/>
        <w:jc w:val="center"/>
      </w:pPr>
      <w:r w:rsidRPr="00784FAE">
        <w:rPr>
          <w:b/>
          <w:bCs/>
          <w:lang w:val="en-US"/>
        </w:rPr>
        <w:t>VI</w:t>
      </w:r>
      <w:r w:rsidRPr="00784FAE">
        <w:rPr>
          <w:b/>
          <w:bCs/>
        </w:rPr>
        <w:t>. Оценка эффективности реализации Подпрограммы.</w:t>
      </w:r>
    </w:p>
    <w:p w:rsidR="00A3445E" w:rsidRPr="00784FAE" w:rsidRDefault="00A3445E" w:rsidP="00A3445E">
      <w:pPr>
        <w:shd w:val="clear" w:color="auto" w:fill="FFFFFF"/>
        <w:spacing w:before="293" w:line="298" w:lineRule="exact"/>
        <w:ind w:left="806" w:hanging="97"/>
      </w:pPr>
      <w:r w:rsidRPr="00784FAE">
        <w:t>Реализация мероприятий, предусмотренных Подпрограммой, позволит:</w:t>
      </w:r>
    </w:p>
    <w:p w:rsidR="00A3445E" w:rsidRPr="00ED6ED0" w:rsidRDefault="00A3445E" w:rsidP="00A3445E">
      <w:pPr>
        <w:shd w:val="clear" w:color="auto" w:fill="FFFFFF"/>
        <w:spacing w:line="298" w:lineRule="exact"/>
        <w:ind w:left="115" w:right="144" w:firstLine="27"/>
        <w:jc w:val="both"/>
      </w:pPr>
      <w:r w:rsidRPr="00784FAE">
        <w:t xml:space="preserve">- </w:t>
      </w:r>
      <w:r w:rsidRPr="00ED6ED0">
        <w:t xml:space="preserve">сформировать материально-техническую базу для дальнейшего развития </w:t>
      </w:r>
      <w:r w:rsidRPr="00ED6ED0">
        <w:rPr>
          <w:spacing w:val="-1"/>
        </w:rPr>
        <w:t>физической культуры и спорта в районе;</w:t>
      </w:r>
    </w:p>
    <w:p w:rsidR="00A3445E" w:rsidRPr="00ED6ED0" w:rsidRDefault="00A3445E" w:rsidP="00A3445E">
      <w:pPr>
        <w:shd w:val="clear" w:color="auto" w:fill="FFFFFF"/>
        <w:spacing w:line="298" w:lineRule="exact"/>
        <w:ind w:left="101" w:right="149" w:firstLine="41"/>
        <w:jc w:val="both"/>
      </w:pPr>
      <w:r w:rsidRPr="00ED6ED0">
        <w:rPr>
          <w:spacing w:val="7"/>
        </w:rPr>
        <w:t xml:space="preserve">- добиться развития массовой физической культуры, детского спорта, успешного выступления сборных команд района на краевых соревнованиях, </w:t>
      </w:r>
      <w:r w:rsidRPr="00ED6ED0">
        <w:t>Летней и Зимней спартакиадах края;</w:t>
      </w:r>
    </w:p>
    <w:p w:rsidR="00A3445E" w:rsidRPr="00ED6ED0" w:rsidRDefault="00A3445E" w:rsidP="00A3445E">
      <w:pPr>
        <w:shd w:val="clear" w:color="auto" w:fill="FFFFFF"/>
        <w:spacing w:line="298" w:lineRule="exact"/>
        <w:ind w:left="110" w:right="144" w:firstLine="32"/>
        <w:jc w:val="both"/>
      </w:pPr>
      <w:r w:rsidRPr="00ED6ED0">
        <w:t>- активного использования физической культуры и спорта в профилактике заболеваний и укрепления здоровья населения;</w:t>
      </w:r>
    </w:p>
    <w:p w:rsidR="00A3445E" w:rsidRPr="00ED6ED0" w:rsidRDefault="00A3445E" w:rsidP="00A3445E">
      <w:pPr>
        <w:shd w:val="clear" w:color="auto" w:fill="FFFFFF"/>
        <w:spacing w:line="298" w:lineRule="exact"/>
        <w:ind w:left="115" w:right="134" w:firstLine="27"/>
        <w:jc w:val="both"/>
        <w:rPr>
          <w:b/>
          <w:bCs/>
          <w:spacing w:val="-1"/>
        </w:rPr>
      </w:pPr>
      <w:r w:rsidRPr="00ED6ED0">
        <w:rPr>
          <w:spacing w:val="12"/>
        </w:rPr>
        <w:t xml:space="preserve">- улучшение психического и физического здоровья, физической </w:t>
      </w:r>
      <w:r w:rsidRPr="00ED6ED0">
        <w:rPr>
          <w:spacing w:val="6"/>
        </w:rPr>
        <w:t xml:space="preserve">подготовленности детей, подростков и молодежи района, приобщение их к </w:t>
      </w:r>
      <w:r w:rsidRPr="00ED6ED0">
        <w:rPr>
          <w:spacing w:val="-1"/>
        </w:rPr>
        <w:t>здоровому образу жизни.</w:t>
      </w:r>
    </w:p>
    <w:p w:rsidR="00A3445E" w:rsidRPr="00ED6ED0" w:rsidRDefault="00A3445E" w:rsidP="00A3445E">
      <w:pPr>
        <w:shd w:val="clear" w:color="auto" w:fill="FFFFFF"/>
        <w:spacing w:line="293" w:lineRule="exact"/>
        <w:ind w:left="5" w:right="58" w:firstLine="696"/>
        <w:jc w:val="both"/>
        <w:rPr>
          <w:spacing w:val="11"/>
        </w:rPr>
      </w:pPr>
    </w:p>
    <w:p w:rsidR="00A3445E" w:rsidRPr="00784FAE" w:rsidRDefault="00A3445E" w:rsidP="00A3445E">
      <w:pPr>
        <w:shd w:val="clear" w:color="auto" w:fill="FFFFFF"/>
        <w:spacing w:before="14" w:line="293" w:lineRule="exact"/>
        <w:jc w:val="right"/>
      </w:pPr>
      <w:r w:rsidRPr="00784FAE">
        <w:t>.</w:t>
      </w:r>
    </w:p>
    <w:p w:rsidR="00A3445E" w:rsidRDefault="00A3445E" w:rsidP="00A3445E">
      <w:pPr>
        <w:shd w:val="clear" w:color="auto" w:fill="FFFFFF"/>
        <w:spacing w:line="293" w:lineRule="exact"/>
        <w:ind w:left="706"/>
        <w:jc w:val="center"/>
        <w:rPr>
          <w:b/>
          <w:bCs/>
        </w:rPr>
      </w:pPr>
      <w:r w:rsidRPr="00784FAE">
        <w:rPr>
          <w:b/>
          <w:bCs/>
          <w:lang w:val="en-US"/>
        </w:rPr>
        <w:t>VII</w:t>
      </w:r>
      <w:r w:rsidRPr="00784FAE">
        <w:rPr>
          <w:b/>
          <w:bCs/>
        </w:rPr>
        <w:t>. Организация контроля за исполнение Подпрограммы.</w:t>
      </w:r>
    </w:p>
    <w:p w:rsidR="00A3445E" w:rsidRPr="00784FAE" w:rsidRDefault="00A3445E" w:rsidP="00A3445E">
      <w:pPr>
        <w:shd w:val="clear" w:color="auto" w:fill="FFFFFF"/>
        <w:spacing w:line="293" w:lineRule="exact"/>
        <w:ind w:left="706"/>
        <w:jc w:val="center"/>
      </w:pPr>
    </w:p>
    <w:p w:rsidR="00A3445E" w:rsidRPr="00784FAE" w:rsidRDefault="00A3445E" w:rsidP="00A3445E">
      <w:pPr>
        <w:shd w:val="clear" w:color="auto" w:fill="FFFFFF"/>
        <w:spacing w:line="293" w:lineRule="exact"/>
        <w:ind w:right="62" w:firstLine="701"/>
        <w:jc w:val="both"/>
        <w:rPr>
          <w:spacing w:val="5"/>
        </w:rPr>
      </w:pPr>
      <w:r w:rsidRPr="00784FAE">
        <w:rPr>
          <w:spacing w:val="5"/>
        </w:rPr>
        <w:t xml:space="preserve">Контроль за исполнение подпрограммы осуществляют: </w:t>
      </w:r>
      <w:r w:rsidRPr="00784FAE">
        <w:rPr>
          <w:spacing w:val="-1"/>
        </w:rPr>
        <w:t>администрация Анучинского муниципального района,</w:t>
      </w:r>
      <w:r w:rsidRPr="00784FAE">
        <w:t xml:space="preserve"> заместитель главы администрации Анучинского муниципального района.</w:t>
      </w:r>
      <w:r w:rsidRPr="00784FAE">
        <w:rPr>
          <w:spacing w:val="5"/>
        </w:rPr>
        <w:t xml:space="preserve"> </w:t>
      </w:r>
    </w:p>
    <w:p w:rsidR="00A3445E" w:rsidRDefault="00A3445E" w:rsidP="00A3445E">
      <w:pPr>
        <w:pStyle w:val="af0"/>
        <w:jc w:val="center"/>
        <w:rPr>
          <w:b/>
          <w:bCs/>
          <w:sz w:val="24"/>
          <w:szCs w:val="24"/>
        </w:rPr>
      </w:pPr>
    </w:p>
    <w:p w:rsidR="00A3445E" w:rsidRDefault="00A3445E" w:rsidP="00A3445E">
      <w:pPr>
        <w:pStyle w:val="af0"/>
        <w:jc w:val="center"/>
        <w:rPr>
          <w:b/>
          <w:bCs/>
          <w:sz w:val="24"/>
          <w:szCs w:val="24"/>
        </w:rPr>
      </w:pPr>
    </w:p>
    <w:p w:rsidR="00A3445E" w:rsidRDefault="00A3445E" w:rsidP="00A3445E"/>
    <w:p w:rsidR="006E679B" w:rsidRDefault="006E679B" w:rsidP="00B959D8">
      <w:pPr>
        <w:pStyle w:val="af0"/>
        <w:jc w:val="center"/>
        <w:rPr>
          <w:b/>
          <w:bCs/>
          <w:sz w:val="24"/>
          <w:szCs w:val="24"/>
        </w:rPr>
      </w:pPr>
    </w:p>
    <w:p w:rsidR="00DD50A0" w:rsidRDefault="00DD50A0" w:rsidP="00B959D8">
      <w:pPr>
        <w:pStyle w:val="af0"/>
        <w:jc w:val="center"/>
        <w:rPr>
          <w:b/>
          <w:bCs/>
          <w:sz w:val="24"/>
          <w:szCs w:val="24"/>
        </w:rPr>
      </w:pPr>
    </w:p>
    <w:p w:rsidR="00DD50A0" w:rsidRDefault="00DD50A0" w:rsidP="00B959D8">
      <w:pPr>
        <w:pStyle w:val="af0"/>
        <w:jc w:val="center"/>
        <w:rPr>
          <w:b/>
          <w:bCs/>
          <w:sz w:val="24"/>
          <w:szCs w:val="24"/>
        </w:rPr>
      </w:pPr>
    </w:p>
    <w:p w:rsidR="00DD50A0" w:rsidRDefault="00DD50A0" w:rsidP="00B959D8">
      <w:pPr>
        <w:pStyle w:val="af0"/>
        <w:jc w:val="center"/>
        <w:rPr>
          <w:b/>
          <w:bCs/>
          <w:sz w:val="24"/>
          <w:szCs w:val="24"/>
        </w:rPr>
      </w:pPr>
    </w:p>
    <w:p w:rsidR="00DD50A0" w:rsidRDefault="00DD50A0" w:rsidP="00B959D8">
      <w:pPr>
        <w:pStyle w:val="af0"/>
        <w:jc w:val="center"/>
        <w:rPr>
          <w:b/>
          <w:bCs/>
          <w:sz w:val="24"/>
          <w:szCs w:val="24"/>
        </w:rPr>
      </w:pPr>
    </w:p>
    <w:p w:rsidR="00DD50A0" w:rsidRDefault="00DD50A0" w:rsidP="00B959D8">
      <w:pPr>
        <w:pStyle w:val="af0"/>
        <w:jc w:val="center"/>
        <w:rPr>
          <w:b/>
          <w:bCs/>
          <w:sz w:val="24"/>
          <w:szCs w:val="24"/>
        </w:rPr>
      </w:pPr>
    </w:p>
    <w:p w:rsidR="00DD50A0" w:rsidRDefault="00DD50A0" w:rsidP="00B959D8">
      <w:pPr>
        <w:pStyle w:val="af0"/>
        <w:jc w:val="center"/>
        <w:rPr>
          <w:b/>
          <w:bCs/>
          <w:sz w:val="24"/>
          <w:szCs w:val="24"/>
        </w:rPr>
      </w:pPr>
    </w:p>
    <w:p w:rsidR="00DD50A0" w:rsidRDefault="00DD50A0" w:rsidP="00B959D8">
      <w:pPr>
        <w:pStyle w:val="af0"/>
        <w:jc w:val="center"/>
        <w:rPr>
          <w:b/>
          <w:bCs/>
          <w:sz w:val="24"/>
          <w:szCs w:val="24"/>
        </w:rPr>
      </w:pPr>
    </w:p>
    <w:p w:rsidR="00DD50A0" w:rsidRDefault="00DD50A0" w:rsidP="00B959D8">
      <w:pPr>
        <w:pStyle w:val="af0"/>
        <w:jc w:val="center"/>
        <w:rPr>
          <w:b/>
          <w:bCs/>
          <w:sz w:val="24"/>
          <w:szCs w:val="24"/>
        </w:rPr>
      </w:pPr>
    </w:p>
    <w:p w:rsidR="00355C35" w:rsidRDefault="00355C35" w:rsidP="00B959D8">
      <w:pPr>
        <w:pStyle w:val="af0"/>
        <w:jc w:val="center"/>
        <w:rPr>
          <w:b/>
          <w:bCs/>
          <w:sz w:val="24"/>
          <w:szCs w:val="24"/>
        </w:rPr>
      </w:pPr>
    </w:p>
    <w:p w:rsidR="00355C35" w:rsidRDefault="00355C35" w:rsidP="00B959D8">
      <w:pPr>
        <w:pStyle w:val="af0"/>
        <w:jc w:val="center"/>
        <w:rPr>
          <w:b/>
          <w:bCs/>
          <w:sz w:val="24"/>
          <w:szCs w:val="24"/>
        </w:rPr>
      </w:pPr>
    </w:p>
    <w:p w:rsidR="00355C35" w:rsidRDefault="00355C35" w:rsidP="00B959D8">
      <w:pPr>
        <w:pStyle w:val="af0"/>
        <w:jc w:val="center"/>
        <w:rPr>
          <w:b/>
          <w:bCs/>
          <w:sz w:val="24"/>
          <w:szCs w:val="24"/>
        </w:rPr>
      </w:pPr>
    </w:p>
    <w:p w:rsidR="00355C35" w:rsidRDefault="00355C35" w:rsidP="00B959D8">
      <w:pPr>
        <w:pStyle w:val="af0"/>
        <w:jc w:val="center"/>
        <w:rPr>
          <w:b/>
          <w:bCs/>
          <w:sz w:val="24"/>
          <w:szCs w:val="24"/>
        </w:rPr>
      </w:pPr>
    </w:p>
    <w:p w:rsidR="00806CA4" w:rsidRDefault="00806CA4" w:rsidP="00B959D8">
      <w:pPr>
        <w:pStyle w:val="af0"/>
        <w:jc w:val="center"/>
        <w:rPr>
          <w:b/>
          <w:bCs/>
          <w:sz w:val="24"/>
          <w:szCs w:val="24"/>
        </w:rPr>
      </w:pPr>
    </w:p>
    <w:p w:rsidR="00806CA4" w:rsidRDefault="00806CA4" w:rsidP="00B959D8">
      <w:pPr>
        <w:pStyle w:val="af0"/>
        <w:jc w:val="center"/>
        <w:rPr>
          <w:b/>
          <w:bCs/>
          <w:sz w:val="24"/>
          <w:szCs w:val="24"/>
        </w:rPr>
      </w:pPr>
    </w:p>
    <w:p w:rsidR="00806CA4" w:rsidRDefault="00806CA4" w:rsidP="00B959D8">
      <w:pPr>
        <w:pStyle w:val="af0"/>
        <w:jc w:val="center"/>
        <w:rPr>
          <w:b/>
          <w:bCs/>
          <w:sz w:val="24"/>
          <w:szCs w:val="24"/>
        </w:rPr>
      </w:pPr>
    </w:p>
    <w:p w:rsidR="00273E7C" w:rsidRDefault="00273E7C" w:rsidP="00B959D8">
      <w:pPr>
        <w:pStyle w:val="af0"/>
        <w:jc w:val="center"/>
        <w:rPr>
          <w:b/>
          <w:bCs/>
          <w:sz w:val="24"/>
          <w:szCs w:val="24"/>
        </w:rPr>
      </w:pPr>
    </w:p>
    <w:p w:rsidR="00273E7C" w:rsidRDefault="00273E7C" w:rsidP="00B959D8">
      <w:pPr>
        <w:pStyle w:val="af0"/>
        <w:jc w:val="center"/>
        <w:rPr>
          <w:b/>
          <w:bCs/>
          <w:sz w:val="24"/>
          <w:szCs w:val="24"/>
        </w:rPr>
      </w:pPr>
    </w:p>
    <w:p w:rsidR="00273E7C" w:rsidRDefault="00273E7C" w:rsidP="00B959D8">
      <w:pPr>
        <w:pStyle w:val="af0"/>
        <w:jc w:val="center"/>
        <w:rPr>
          <w:b/>
          <w:bCs/>
          <w:sz w:val="24"/>
          <w:szCs w:val="24"/>
        </w:rPr>
      </w:pPr>
    </w:p>
    <w:p w:rsidR="00273E7C" w:rsidRDefault="00273E7C" w:rsidP="00B959D8">
      <w:pPr>
        <w:pStyle w:val="af0"/>
        <w:jc w:val="center"/>
        <w:rPr>
          <w:b/>
          <w:bCs/>
          <w:sz w:val="24"/>
          <w:szCs w:val="24"/>
        </w:rPr>
      </w:pPr>
    </w:p>
    <w:p w:rsidR="00273E7C" w:rsidRDefault="00273E7C" w:rsidP="00B959D8">
      <w:pPr>
        <w:pStyle w:val="af0"/>
        <w:jc w:val="center"/>
        <w:rPr>
          <w:b/>
          <w:bCs/>
          <w:sz w:val="24"/>
          <w:szCs w:val="24"/>
        </w:rPr>
      </w:pPr>
    </w:p>
    <w:p w:rsidR="00273E7C" w:rsidRDefault="00273E7C" w:rsidP="00B959D8">
      <w:pPr>
        <w:pStyle w:val="af0"/>
        <w:jc w:val="center"/>
        <w:rPr>
          <w:b/>
          <w:bCs/>
          <w:sz w:val="24"/>
          <w:szCs w:val="24"/>
        </w:rPr>
      </w:pPr>
    </w:p>
    <w:p w:rsidR="006A3B81" w:rsidRDefault="006A3B81" w:rsidP="00B959D8">
      <w:pPr>
        <w:pStyle w:val="af0"/>
        <w:jc w:val="center"/>
        <w:rPr>
          <w:b/>
          <w:bCs/>
          <w:sz w:val="24"/>
          <w:szCs w:val="24"/>
        </w:rPr>
      </w:pPr>
    </w:p>
    <w:p w:rsidR="006A3B81" w:rsidRDefault="006A3B81" w:rsidP="00B959D8">
      <w:pPr>
        <w:pStyle w:val="af0"/>
        <w:jc w:val="center"/>
        <w:rPr>
          <w:b/>
          <w:bCs/>
          <w:sz w:val="24"/>
          <w:szCs w:val="24"/>
        </w:rPr>
      </w:pPr>
    </w:p>
    <w:p w:rsidR="006A3B81" w:rsidRDefault="006A3B81" w:rsidP="00B959D8">
      <w:pPr>
        <w:pStyle w:val="af0"/>
        <w:jc w:val="center"/>
        <w:rPr>
          <w:b/>
          <w:bCs/>
          <w:sz w:val="24"/>
          <w:szCs w:val="24"/>
        </w:rPr>
      </w:pPr>
    </w:p>
    <w:p w:rsidR="00021CB1" w:rsidRDefault="00021CB1" w:rsidP="00B959D8">
      <w:pPr>
        <w:pStyle w:val="af0"/>
        <w:jc w:val="center"/>
        <w:rPr>
          <w:b/>
          <w:bCs/>
          <w:sz w:val="24"/>
          <w:szCs w:val="24"/>
        </w:rPr>
      </w:pPr>
    </w:p>
    <w:p w:rsidR="000D1DA8" w:rsidRPr="00AA6332" w:rsidRDefault="000D1DA8" w:rsidP="000D1DA8">
      <w:pPr>
        <w:pStyle w:val="af0"/>
        <w:jc w:val="center"/>
        <w:rPr>
          <w:b/>
          <w:bCs/>
          <w:sz w:val="24"/>
          <w:szCs w:val="24"/>
        </w:rPr>
      </w:pPr>
      <w:r w:rsidRPr="00AA6332">
        <w:rPr>
          <w:b/>
          <w:bCs/>
          <w:sz w:val="24"/>
          <w:szCs w:val="24"/>
        </w:rPr>
        <w:lastRenderedPageBreak/>
        <w:t>ПАСПОРТ</w:t>
      </w:r>
    </w:p>
    <w:p w:rsidR="000D1DA8" w:rsidRPr="00AA6332" w:rsidRDefault="000D1DA8" w:rsidP="000D1DA8">
      <w:pPr>
        <w:pStyle w:val="af0"/>
        <w:jc w:val="center"/>
        <w:rPr>
          <w:b/>
          <w:bCs/>
          <w:sz w:val="24"/>
          <w:szCs w:val="24"/>
        </w:rPr>
      </w:pPr>
      <w:r w:rsidRPr="00AA6332">
        <w:rPr>
          <w:b/>
          <w:bCs/>
          <w:sz w:val="24"/>
          <w:szCs w:val="24"/>
        </w:rPr>
        <w:t xml:space="preserve">подпрограммы  «Комплексные меры противодействия злоупотреблению наркотиками </w:t>
      </w:r>
      <w:r>
        <w:rPr>
          <w:b/>
          <w:bCs/>
          <w:sz w:val="24"/>
          <w:szCs w:val="24"/>
        </w:rPr>
        <w:t xml:space="preserve"> </w:t>
      </w:r>
      <w:r w:rsidRPr="00AA6332">
        <w:rPr>
          <w:b/>
          <w:bCs/>
          <w:sz w:val="24"/>
          <w:szCs w:val="24"/>
        </w:rPr>
        <w:t>и их незаконному обороту»</w:t>
      </w:r>
    </w:p>
    <w:p w:rsidR="000D1DA8" w:rsidRPr="00AA6332" w:rsidRDefault="000D1DA8" w:rsidP="000D1DA8">
      <w:pPr>
        <w:pStyle w:val="af0"/>
        <w:jc w:val="center"/>
        <w:rPr>
          <w:sz w:val="24"/>
          <w:szCs w:val="24"/>
        </w:rPr>
      </w:pPr>
    </w:p>
    <w:tbl>
      <w:tblPr>
        <w:tblW w:w="10171" w:type="dxa"/>
        <w:tblInd w:w="2" w:type="dxa"/>
        <w:tblLayout w:type="fixed"/>
        <w:tblLook w:val="0000"/>
      </w:tblPr>
      <w:tblGrid>
        <w:gridCol w:w="2738"/>
        <w:gridCol w:w="7433"/>
      </w:tblGrid>
      <w:tr w:rsidR="000D1DA8" w:rsidRPr="00AA6332" w:rsidTr="000D1DA8">
        <w:trPr>
          <w:trHeight w:val="577"/>
        </w:trPr>
        <w:tc>
          <w:tcPr>
            <w:tcW w:w="2738" w:type="dxa"/>
          </w:tcPr>
          <w:p w:rsidR="000D1DA8" w:rsidRPr="00661515" w:rsidRDefault="000D1DA8" w:rsidP="000D1DA8">
            <w:pPr>
              <w:pStyle w:val="af0"/>
              <w:ind w:firstLine="34"/>
              <w:jc w:val="left"/>
              <w:rPr>
                <w:b/>
                <w:bCs/>
                <w:sz w:val="24"/>
                <w:szCs w:val="24"/>
              </w:rPr>
            </w:pPr>
            <w:r w:rsidRPr="00661515">
              <w:rPr>
                <w:b/>
                <w:bCs/>
                <w:sz w:val="24"/>
                <w:szCs w:val="24"/>
              </w:rPr>
              <w:t>Наименование Подпрограммы</w:t>
            </w:r>
          </w:p>
        </w:tc>
        <w:tc>
          <w:tcPr>
            <w:tcW w:w="7433" w:type="dxa"/>
          </w:tcPr>
          <w:p w:rsidR="000D1DA8" w:rsidRDefault="000D1DA8" w:rsidP="000D1DA8">
            <w:pPr>
              <w:pStyle w:val="af0"/>
              <w:ind w:firstLine="0"/>
              <w:rPr>
                <w:sz w:val="24"/>
                <w:szCs w:val="24"/>
              </w:rPr>
            </w:pPr>
            <w:r w:rsidRPr="00AA6332">
              <w:rPr>
                <w:sz w:val="24"/>
                <w:szCs w:val="24"/>
              </w:rPr>
              <w:t>Подпрограмма «Комплексные меры противодействия злоупотреблению наркотиками и их незаконному обороту»</w:t>
            </w:r>
          </w:p>
          <w:p w:rsidR="000D1DA8" w:rsidRPr="00AA6332" w:rsidRDefault="000D1DA8" w:rsidP="000D1DA8">
            <w:pPr>
              <w:pStyle w:val="af0"/>
              <w:ind w:firstLine="0"/>
              <w:rPr>
                <w:sz w:val="24"/>
                <w:szCs w:val="24"/>
              </w:rPr>
            </w:pPr>
          </w:p>
        </w:tc>
      </w:tr>
      <w:tr w:rsidR="000D1DA8" w:rsidRPr="00AA6332" w:rsidTr="000D1DA8">
        <w:tc>
          <w:tcPr>
            <w:tcW w:w="2738" w:type="dxa"/>
          </w:tcPr>
          <w:p w:rsidR="000D1DA8" w:rsidRPr="00661515" w:rsidRDefault="000D1DA8" w:rsidP="000D1DA8">
            <w:pPr>
              <w:pStyle w:val="af0"/>
              <w:ind w:firstLine="34"/>
              <w:jc w:val="left"/>
              <w:rPr>
                <w:b/>
                <w:bCs/>
                <w:sz w:val="24"/>
                <w:szCs w:val="24"/>
              </w:rPr>
            </w:pPr>
            <w:r w:rsidRPr="00661515">
              <w:rPr>
                <w:b/>
                <w:bCs/>
                <w:sz w:val="24"/>
                <w:szCs w:val="24"/>
              </w:rPr>
              <w:t>Основание для разработки Подпрограммы</w:t>
            </w:r>
          </w:p>
        </w:tc>
        <w:tc>
          <w:tcPr>
            <w:tcW w:w="7433" w:type="dxa"/>
          </w:tcPr>
          <w:p w:rsidR="000D1DA8" w:rsidRPr="00AA6332" w:rsidRDefault="000D1DA8" w:rsidP="000D1DA8">
            <w:pPr>
              <w:autoSpaceDE w:val="0"/>
              <w:autoSpaceDN w:val="0"/>
              <w:adjustRightInd w:val="0"/>
              <w:jc w:val="both"/>
            </w:pPr>
            <w:proofErr w:type="gramStart"/>
            <w:r w:rsidRPr="00AA6332">
              <w:t xml:space="preserve">Правовое регулирование в сфере профилактики наркомании и токсикомании на территории Анучинского муниципального района осуществляется в соответствии с Конституцией Российской Федерации, Указом Президента РФ от 09.06.2010 N 690 "Об утверждении Стратегии государственной </w:t>
            </w:r>
            <w:proofErr w:type="spellStart"/>
            <w:r w:rsidRPr="00AA6332">
              <w:t>антинаркотической</w:t>
            </w:r>
            <w:proofErr w:type="spellEnd"/>
            <w:r w:rsidRPr="00AA6332">
              <w:t xml:space="preserve"> политики Российской Федерации до 2020 года»,  Федеральным законом от 8 января 1998 года N 3-ФЗ "О наркотических средствах и психотропных веществах", Законом Приморского края от 09.04.2007 N 53-КЗ</w:t>
            </w:r>
            <w:proofErr w:type="gramEnd"/>
            <w:r w:rsidRPr="00AA6332">
              <w:t xml:space="preserve"> "О профилактике наркомании и токсикомании на территории Приморского края" </w:t>
            </w:r>
          </w:p>
          <w:p w:rsidR="000D1DA8" w:rsidRPr="00AA6332" w:rsidRDefault="000D1DA8" w:rsidP="000D1DA8">
            <w:pPr>
              <w:pStyle w:val="af0"/>
              <w:rPr>
                <w:sz w:val="24"/>
                <w:szCs w:val="24"/>
              </w:rPr>
            </w:pPr>
          </w:p>
        </w:tc>
      </w:tr>
      <w:tr w:rsidR="000D1DA8" w:rsidRPr="00AA6332" w:rsidTr="000D1DA8">
        <w:tc>
          <w:tcPr>
            <w:tcW w:w="2738" w:type="dxa"/>
          </w:tcPr>
          <w:p w:rsidR="000D1DA8" w:rsidRPr="00661515" w:rsidRDefault="000D1DA8" w:rsidP="000D1DA8">
            <w:pPr>
              <w:pStyle w:val="af0"/>
              <w:ind w:firstLine="34"/>
              <w:jc w:val="left"/>
              <w:rPr>
                <w:b/>
                <w:bCs/>
                <w:sz w:val="24"/>
                <w:szCs w:val="24"/>
              </w:rPr>
            </w:pPr>
            <w:r w:rsidRPr="00661515">
              <w:rPr>
                <w:b/>
                <w:bCs/>
                <w:sz w:val="24"/>
                <w:szCs w:val="24"/>
              </w:rPr>
              <w:t>Заказчики Подпрограммы</w:t>
            </w:r>
          </w:p>
        </w:tc>
        <w:tc>
          <w:tcPr>
            <w:tcW w:w="7433" w:type="dxa"/>
          </w:tcPr>
          <w:p w:rsidR="000D1DA8" w:rsidRPr="00AA6332" w:rsidRDefault="000D1DA8" w:rsidP="000D1DA8">
            <w:pPr>
              <w:pStyle w:val="af0"/>
              <w:ind w:hanging="11"/>
              <w:rPr>
                <w:sz w:val="24"/>
                <w:szCs w:val="24"/>
              </w:rPr>
            </w:pPr>
            <w:r w:rsidRPr="00AA6332">
              <w:rPr>
                <w:sz w:val="24"/>
                <w:szCs w:val="24"/>
              </w:rPr>
              <w:t>Администрация Анучинского муниципального района</w:t>
            </w:r>
          </w:p>
        </w:tc>
      </w:tr>
      <w:tr w:rsidR="000D1DA8" w:rsidRPr="00AA6332" w:rsidTr="000D1DA8">
        <w:tc>
          <w:tcPr>
            <w:tcW w:w="2738" w:type="dxa"/>
          </w:tcPr>
          <w:p w:rsidR="000D1DA8" w:rsidRPr="00661515" w:rsidRDefault="000D1DA8" w:rsidP="000D1DA8">
            <w:pPr>
              <w:pStyle w:val="af0"/>
              <w:ind w:firstLine="34"/>
              <w:jc w:val="left"/>
              <w:rPr>
                <w:b/>
                <w:bCs/>
                <w:sz w:val="24"/>
                <w:szCs w:val="24"/>
              </w:rPr>
            </w:pPr>
          </w:p>
        </w:tc>
        <w:tc>
          <w:tcPr>
            <w:tcW w:w="7433" w:type="dxa"/>
          </w:tcPr>
          <w:p w:rsidR="000D1DA8" w:rsidRPr="00AA6332" w:rsidRDefault="000D1DA8" w:rsidP="000D1DA8">
            <w:pPr>
              <w:pStyle w:val="af0"/>
              <w:ind w:hanging="11"/>
              <w:rPr>
                <w:sz w:val="24"/>
                <w:szCs w:val="24"/>
              </w:rPr>
            </w:pPr>
          </w:p>
        </w:tc>
      </w:tr>
      <w:tr w:rsidR="000D1DA8" w:rsidRPr="00AA6332" w:rsidTr="000D1DA8">
        <w:tc>
          <w:tcPr>
            <w:tcW w:w="2738" w:type="dxa"/>
          </w:tcPr>
          <w:p w:rsidR="000D1DA8" w:rsidRPr="00661515" w:rsidRDefault="000D1DA8" w:rsidP="000D1DA8">
            <w:pPr>
              <w:pStyle w:val="af0"/>
              <w:ind w:firstLine="34"/>
              <w:jc w:val="left"/>
              <w:rPr>
                <w:b/>
                <w:bCs/>
                <w:sz w:val="24"/>
                <w:szCs w:val="24"/>
              </w:rPr>
            </w:pPr>
            <w:r w:rsidRPr="00661515">
              <w:rPr>
                <w:b/>
                <w:bCs/>
                <w:sz w:val="24"/>
                <w:szCs w:val="24"/>
              </w:rPr>
              <w:t>Заказчик-координатор Подпрограммы</w:t>
            </w:r>
          </w:p>
        </w:tc>
        <w:tc>
          <w:tcPr>
            <w:tcW w:w="7433" w:type="dxa"/>
          </w:tcPr>
          <w:p w:rsidR="000D1DA8" w:rsidRPr="00AA6332" w:rsidRDefault="000D1DA8" w:rsidP="000D1DA8">
            <w:pPr>
              <w:pStyle w:val="af0"/>
              <w:ind w:hanging="11"/>
              <w:rPr>
                <w:sz w:val="24"/>
                <w:szCs w:val="24"/>
              </w:rPr>
            </w:pPr>
            <w:r w:rsidRPr="00AA6332">
              <w:rPr>
                <w:sz w:val="24"/>
                <w:szCs w:val="24"/>
              </w:rPr>
              <w:t>Администрация Анучинского муниципального района</w:t>
            </w:r>
          </w:p>
        </w:tc>
      </w:tr>
      <w:tr w:rsidR="000D1DA8" w:rsidRPr="00AA6332" w:rsidTr="000D1DA8">
        <w:tc>
          <w:tcPr>
            <w:tcW w:w="2738" w:type="dxa"/>
          </w:tcPr>
          <w:p w:rsidR="000D1DA8" w:rsidRPr="00661515" w:rsidRDefault="000D1DA8" w:rsidP="000D1DA8">
            <w:pPr>
              <w:pStyle w:val="af0"/>
              <w:ind w:firstLine="34"/>
              <w:jc w:val="left"/>
              <w:rPr>
                <w:b/>
                <w:bCs/>
                <w:sz w:val="24"/>
                <w:szCs w:val="24"/>
              </w:rPr>
            </w:pPr>
          </w:p>
        </w:tc>
        <w:tc>
          <w:tcPr>
            <w:tcW w:w="7433" w:type="dxa"/>
          </w:tcPr>
          <w:p w:rsidR="000D1DA8" w:rsidRPr="00AA6332" w:rsidRDefault="000D1DA8" w:rsidP="000D1DA8">
            <w:pPr>
              <w:pStyle w:val="af0"/>
              <w:ind w:hanging="11"/>
              <w:rPr>
                <w:sz w:val="24"/>
                <w:szCs w:val="24"/>
              </w:rPr>
            </w:pPr>
          </w:p>
        </w:tc>
      </w:tr>
      <w:tr w:rsidR="000D1DA8" w:rsidRPr="00AA6332" w:rsidTr="000D1DA8">
        <w:tc>
          <w:tcPr>
            <w:tcW w:w="2738" w:type="dxa"/>
          </w:tcPr>
          <w:p w:rsidR="000D1DA8" w:rsidRPr="00661515" w:rsidRDefault="000D1DA8" w:rsidP="000D1DA8">
            <w:pPr>
              <w:pStyle w:val="af0"/>
              <w:ind w:firstLine="34"/>
              <w:jc w:val="left"/>
              <w:rPr>
                <w:b/>
                <w:bCs/>
                <w:sz w:val="24"/>
                <w:szCs w:val="24"/>
              </w:rPr>
            </w:pPr>
            <w:r w:rsidRPr="00661515">
              <w:rPr>
                <w:b/>
                <w:bCs/>
                <w:sz w:val="24"/>
                <w:szCs w:val="24"/>
              </w:rPr>
              <w:t xml:space="preserve">Разработчик </w:t>
            </w:r>
            <w:r>
              <w:rPr>
                <w:b/>
                <w:bCs/>
                <w:sz w:val="24"/>
                <w:szCs w:val="24"/>
              </w:rPr>
              <w:t xml:space="preserve">и </w:t>
            </w:r>
            <w:r w:rsidRPr="00661515">
              <w:rPr>
                <w:b/>
                <w:bCs/>
                <w:sz w:val="24"/>
                <w:szCs w:val="24"/>
              </w:rPr>
              <w:t>ответственный исполнитель Подпрограммы</w:t>
            </w:r>
          </w:p>
        </w:tc>
        <w:tc>
          <w:tcPr>
            <w:tcW w:w="7433" w:type="dxa"/>
          </w:tcPr>
          <w:p w:rsidR="000D1DA8" w:rsidRPr="00AA6332" w:rsidRDefault="000D1DA8" w:rsidP="000D1DA8">
            <w:pPr>
              <w:pStyle w:val="af0"/>
              <w:ind w:hanging="11"/>
              <w:rPr>
                <w:sz w:val="24"/>
                <w:szCs w:val="24"/>
              </w:rPr>
            </w:pPr>
            <w:r w:rsidRPr="00AA6332">
              <w:rPr>
                <w:sz w:val="24"/>
                <w:szCs w:val="24"/>
              </w:rPr>
              <w:t>Отдел социального развития администрации Анучинского муниципального района</w:t>
            </w:r>
          </w:p>
        </w:tc>
      </w:tr>
      <w:tr w:rsidR="000D1DA8" w:rsidRPr="00AA6332" w:rsidTr="000D1DA8">
        <w:tc>
          <w:tcPr>
            <w:tcW w:w="2738" w:type="dxa"/>
          </w:tcPr>
          <w:p w:rsidR="000D1DA8" w:rsidRPr="00661515" w:rsidRDefault="000D1DA8" w:rsidP="000D1DA8">
            <w:pPr>
              <w:pStyle w:val="af0"/>
              <w:ind w:firstLine="34"/>
              <w:jc w:val="left"/>
              <w:rPr>
                <w:b/>
                <w:bCs/>
                <w:sz w:val="24"/>
                <w:szCs w:val="24"/>
              </w:rPr>
            </w:pPr>
          </w:p>
        </w:tc>
        <w:tc>
          <w:tcPr>
            <w:tcW w:w="7433" w:type="dxa"/>
          </w:tcPr>
          <w:p w:rsidR="000D1DA8" w:rsidRPr="00AA6332" w:rsidRDefault="000D1DA8" w:rsidP="000D1DA8">
            <w:pPr>
              <w:pStyle w:val="af0"/>
              <w:rPr>
                <w:sz w:val="24"/>
                <w:szCs w:val="24"/>
              </w:rPr>
            </w:pPr>
          </w:p>
        </w:tc>
      </w:tr>
      <w:tr w:rsidR="000D1DA8" w:rsidRPr="00AA6332" w:rsidTr="000D1DA8">
        <w:tc>
          <w:tcPr>
            <w:tcW w:w="2738" w:type="dxa"/>
          </w:tcPr>
          <w:p w:rsidR="000D1DA8" w:rsidRDefault="000D1DA8" w:rsidP="000D1DA8">
            <w:pPr>
              <w:pStyle w:val="af0"/>
              <w:ind w:firstLine="34"/>
              <w:jc w:val="left"/>
              <w:rPr>
                <w:b/>
                <w:bCs/>
                <w:sz w:val="24"/>
                <w:szCs w:val="24"/>
              </w:rPr>
            </w:pPr>
            <w:r w:rsidRPr="00661515">
              <w:rPr>
                <w:b/>
                <w:bCs/>
                <w:sz w:val="24"/>
                <w:szCs w:val="24"/>
              </w:rPr>
              <w:t>Соисполнител</w:t>
            </w:r>
            <w:r>
              <w:rPr>
                <w:b/>
                <w:bCs/>
                <w:sz w:val="24"/>
                <w:szCs w:val="24"/>
              </w:rPr>
              <w:t>и</w:t>
            </w:r>
          </w:p>
          <w:p w:rsidR="000D1DA8" w:rsidRPr="00661515" w:rsidRDefault="000D1DA8" w:rsidP="000D1DA8">
            <w:pPr>
              <w:pStyle w:val="af0"/>
              <w:ind w:firstLine="34"/>
              <w:jc w:val="left"/>
              <w:rPr>
                <w:b/>
                <w:bCs/>
                <w:sz w:val="24"/>
                <w:szCs w:val="24"/>
              </w:rPr>
            </w:pPr>
            <w:r w:rsidRPr="00661515">
              <w:rPr>
                <w:b/>
                <w:bCs/>
                <w:sz w:val="24"/>
                <w:szCs w:val="24"/>
              </w:rPr>
              <w:t xml:space="preserve">Подпрограммы </w:t>
            </w:r>
          </w:p>
        </w:tc>
        <w:tc>
          <w:tcPr>
            <w:tcW w:w="7433" w:type="dxa"/>
          </w:tcPr>
          <w:p w:rsidR="000D1DA8" w:rsidRPr="00AA6332" w:rsidRDefault="000D1DA8" w:rsidP="000D1DA8">
            <w:pPr>
              <w:pStyle w:val="af0"/>
              <w:ind w:firstLine="0"/>
              <w:rPr>
                <w:sz w:val="24"/>
                <w:szCs w:val="24"/>
              </w:rPr>
            </w:pPr>
            <w:r w:rsidRPr="00AA6332">
              <w:rPr>
                <w:sz w:val="24"/>
                <w:szCs w:val="24"/>
              </w:rPr>
              <w:t>КУ МОУО,  комиссия по делам несовершеннолетних и защите их прав, МКУК «ИДЦ» сельских поселений, МКУК «КДЦ» Гражданского сельского поселения, ОУ Анучинского района.</w:t>
            </w:r>
          </w:p>
        </w:tc>
      </w:tr>
      <w:tr w:rsidR="000D1DA8" w:rsidRPr="00AA6332" w:rsidTr="000D1DA8">
        <w:tc>
          <w:tcPr>
            <w:tcW w:w="2738" w:type="dxa"/>
          </w:tcPr>
          <w:p w:rsidR="000D1DA8" w:rsidRPr="00661515" w:rsidRDefault="000D1DA8" w:rsidP="000D1DA8">
            <w:pPr>
              <w:pStyle w:val="af0"/>
              <w:ind w:firstLine="34"/>
              <w:jc w:val="left"/>
              <w:rPr>
                <w:b/>
                <w:bCs/>
                <w:sz w:val="24"/>
                <w:szCs w:val="24"/>
              </w:rPr>
            </w:pPr>
          </w:p>
        </w:tc>
        <w:tc>
          <w:tcPr>
            <w:tcW w:w="7433" w:type="dxa"/>
          </w:tcPr>
          <w:p w:rsidR="000D1DA8" w:rsidRPr="00AA6332" w:rsidRDefault="000D1DA8" w:rsidP="000D1DA8">
            <w:pPr>
              <w:pStyle w:val="af0"/>
              <w:rPr>
                <w:sz w:val="24"/>
                <w:szCs w:val="24"/>
              </w:rPr>
            </w:pPr>
          </w:p>
        </w:tc>
      </w:tr>
      <w:tr w:rsidR="000D1DA8" w:rsidRPr="00AA6332" w:rsidTr="000D1DA8">
        <w:trPr>
          <w:trHeight w:val="377"/>
        </w:trPr>
        <w:tc>
          <w:tcPr>
            <w:tcW w:w="2738" w:type="dxa"/>
          </w:tcPr>
          <w:p w:rsidR="000D1DA8" w:rsidRPr="00661515" w:rsidRDefault="000D1DA8" w:rsidP="000D1DA8">
            <w:pPr>
              <w:pStyle w:val="af0"/>
              <w:ind w:firstLine="34"/>
              <w:jc w:val="left"/>
              <w:rPr>
                <w:b/>
                <w:bCs/>
                <w:sz w:val="24"/>
                <w:szCs w:val="24"/>
              </w:rPr>
            </w:pPr>
            <w:r w:rsidRPr="00661515">
              <w:rPr>
                <w:b/>
                <w:bCs/>
                <w:sz w:val="24"/>
                <w:szCs w:val="24"/>
              </w:rPr>
              <w:t xml:space="preserve">Цель Подпрограммы </w:t>
            </w:r>
          </w:p>
        </w:tc>
        <w:tc>
          <w:tcPr>
            <w:tcW w:w="7433" w:type="dxa"/>
          </w:tcPr>
          <w:p w:rsidR="000D1DA8" w:rsidRPr="00AA6332" w:rsidRDefault="000D1DA8" w:rsidP="000D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6332">
              <w:t>Обеспечение условий  для приостановления роста  злоупотребления наркотиками  и их незаконного оборота;  поэтапное  сокращение  распространения  наркомании   и    связанных    с   ней преступлений и   правонарушений  до  уровня минимальной  опасности  для  общества.</w:t>
            </w:r>
          </w:p>
        </w:tc>
      </w:tr>
      <w:tr w:rsidR="000D1DA8" w:rsidRPr="00AA6332" w:rsidTr="000D1DA8">
        <w:trPr>
          <w:trHeight w:val="377"/>
        </w:trPr>
        <w:tc>
          <w:tcPr>
            <w:tcW w:w="2738" w:type="dxa"/>
          </w:tcPr>
          <w:p w:rsidR="000D1DA8" w:rsidRPr="00661515" w:rsidRDefault="000D1DA8" w:rsidP="000D1DA8">
            <w:pPr>
              <w:pStyle w:val="af0"/>
              <w:ind w:firstLine="34"/>
              <w:jc w:val="left"/>
              <w:rPr>
                <w:b/>
                <w:bCs/>
                <w:sz w:val="24"/>
                <w:szCs w:val="24"/>
              </w:rPr>
            </w:pPr>
          </w:p>
        </w:tc>
        <w:tc>
          <w:tcPr>
            <w:tcW w:w="7433" w:type="dxa"/>
          </w:tcPr>
          <w:p w:rsidR="000D1DA8" w:rsidRPr="00AA6332" w:rsidRDefault="000D1DA8" w:rsidP="000D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0D1DA8" w:rsidRPr="00AA6332" w:rsidTr="000D1DA8">
        <w:tc>
          <w:tcPr>
            <w:tcW w:w="2738" w:type="dxa"/>
          </w:tcPr>
          <w:p w:rsidR="000D1DA8" w:rsidRPr="00661515" w:rsidRDefault="000D1DA8" w:rsidP="000D1DA8">
            <w:pPr>
              <w:pStyle w:val="af0"/>
              <w:ind w:firstLine="34"/>
              <w:jc w:val="left"/>
              <w:rPr>
                <w:b/>
                <w:bCs/>
                <w:sz w:val="24"/>
                <w:szCs w:val="24"/>
              </w:rPr>
            </w:pPr>
            <w:r w:rsidRPr="00661515">
              <w:rPr>
                <w:b/>
                <w:bCs/>
                <w:sz w:val="24"/>
                <w:szCs w:val="24"/>
              </w:rPr>
              <w:t>Задачи Подпрограммы</w:t>
            </w:r>
          </w:p>
        </w:tc>
        <w:tc>
          <w:tcPr>
            <w:tcW w:w="7433" w:type="dxa"/>
          </w:tcPr>
          <w:p w:rsidR="000D1DA8" w:rsidRPr="00AA6332" w:rsidRDefault="000D1DA8" w:rsidP="000D1DA8">
            <w:pPr>
              <w:pStyle w:val="af0"/>
              <w:ind w:firstLine="0"/>
              <w:rPr>
                <w:sz w:val="24"/>
                <w:szCs w:val="24"/>
              </w:rPr>
            </w:pPr>
            <w:r w:rsidRPr="00AA6332">
              <w:rPr>
                <w:sz w:val="24"/>
                <w:szCs w:val="24"/>
              </w:rPr>
              <w:t>Совершенствовать  систему профилактики наркомании различными категориями населения, прежде всего среди детей и подростков;</w:t>
            </w:r>
          </w:p>
          <w:p w:rsidR="000D1DA8" w:rsidRPr="00AA6332" w:rsidRDefault="000D1DA8" w:rsidP="000D1DA8">
            <w:pPr>
              <w:pStyle w:val="af0"/>
              <w:ind w:firstLine="0"/>
              <w:rPr>
                <w:sz w:val="24"/>
                <w:szCs w:val="24"/>
              </w:rPr>
            </w:pPr>
            <w:r w:rsidRPr="00AA6332">
              <w:rPr>
                <w:sz w:val="24"/>
                <w:szCs w:val="24"/>
              </w:rPr>
              <w:t xml:space="preserve">провести мониторинг </w:t>
            </w:r>
            <w:proofErr w:type="spellStart"/>
            <w:r w:rsidRPr="00AA6332">
              <w:rPr>
                <w:sz w:val="24"/>
                <w:szCs w:val="24"/>
              </w:rPr>
              <w:t>наркоситуации</w:t>
            </w:r>
            <w:proofErr w:type="spellEnd"/>
            <w:r w:rsidRPr="00AA6332">
              <w:rPr>
                <w:sz w:val="24"/>
                <w:szCs w:val="24"/>
              </w:rPr>
              <w:t xml:space="preserve"> в </w:t>
            </w:r>
            <w:proofErr w:type="spellStart"/>
            <w:r w:rsidRPr="00AA6332">
              <w:rPr>
                <w:sz w:val="24"/>
                <w:szCs w:val="24"/>
              </w:rPr>
              <w:t>Анучинском</w:t>
            </w:r>
            <w:proofErr w:type="spellEnd"/>
            <w:r w:rsidRPr="00AA6332">
              <w:rPr>
                <w:sz w:val="24"/>
                <w:szCs w:val="24"/>
              </w:rPr>
              <w:t xml:space="preserve"> муниципальном районе; </w:t>
            </w:r>
          </w:p>
          <w:p w:rsidR="000D1DA8" w:rsidRPr="00AA6332" w:rsidRDefault="000D1DA8" w:rsidP="000D1DA8">
            <w:pPr>
              <w:pStyle w:val="af0"/>
              <w:ind w:firstLine="0"/>
              <w:rPr>
                <w:sz w:val="24"/>
                <w:szCs w:val="24"/>
              </w:rPr>
            </w:pPr>
            <w:r w:rsidRPr="00AA6332">
              <w:rPr>
                <w:sz w:val="24"/>
                <w:szCs w:val="24"/>
              </w:rPr>
              <w:t xml:space="preserve">осуществлять </w:t>
            </w:r>
            <w:proofErr w:type="spellStart"/>
            <w:r w:rsidRPr="00AA6332">
              <w:rPr>
                <w:sz w:val="24"/>
                <w:szCs w:val="24"/>
              </w:rPr>
              <w:t>антинаркотическую</w:t>
            </w:r>
            <w:proofErr w:type="spellEnd"/>
            <w:r w:rsidRPr="00AA6332">
              <w:rPr>
                <w:sz w:val="24"/>
                <w:szCs w:val="24"/>
              </w:rPr>
              <w:t xml:space="preserve"> пропаганду в формировании негативного общественного мнения к потреблению наркотиков;</w:t>
            </w:r>
          </w:p>
          <w:p w:rsidR="000D1DA8" w:rsidRPr="00AA6332" w:rsidRDefault="000D1DA8" w:rsidP="000D1DA8">
            <w:pPr>
              <w:pStyle w:val="af0"/>
              <w:ind w:firstLine="0"/>
              <w:rPr>
                <w:sz w:val="24"/>
                <w:szCs w:val="24"/>
              </w:rPr>
            </w:pPr>
            <w:r w:rsidRPr="00AA6332">
              <w:rPr>
                <w:sz w:val="24"/>
                <w:szCs w:val="24"/>
              </w:rPr>
              <w:t xml:space="preserve">выявлять места произрастания и уничтожение посевов </w:t>
            </w:r>
            <w:proofErr w:type="spellStart"/>
            <w:r w:rsidRPr="00AA6332">
              <w:rPr>
                <w:sz w:val="24"/>
                <w:szCs w:val="24"/>
              </w:rPr>
              <w:t>наркосодержащих</w:t>
            </w:r>
            <w:proofErr w:type="spellEnd"/>
            <w:r w:rsidRPr="00AA6332">
              <w:rPr>
                <w:sz w:val="24"/>
                <w:szCs w:val="24"/>
              </w:rPr>
              <w:t xml:space="preserve"> растений на территории района;</w:t>
            </w:r>
          </w:p>
          <w:p w:rsidR="000D1DA8" w:rsidRDefault="000D1DA8" w:rsidP="000D1DA8">
            <w:pPr>
              <w:pStyle w:val="af0"/>
              <w:ind w:firstLine="0"/>
              <w:rPr>
                <w:sz w:val="24"/>
                <w:szCs w:val="24"/>
              </w:rPr>
            </w:pPr>
            <w:r w:rsidRPr="00AA6332">
              <w:rPr>
                <w:sz w:val="24"/>
                <w:szCs w:val="24"/>
              </w:rPr>
              <w:t>пресекать незаконный оборот наркотиков.</w:t>
            </w:r>
          </w:p>
          <w:p w:rsidR="000D1DA8" w:rsidRPr="00AA6332" w:rsidRDefault="000D1DA8" w:rsidP="000D1DA8">
            <w:pPr>
              <w:pStyle w:val="af0"/>
              <w:ind w:firstLine="0"/>
              <w:rPr>
                <w:sz w:val="24"/>
                <w:szCs w:val="24"/>
              </w:rPr>
            </w:pPr>
          </w:p>
        </w:tc>
      </w:tr>
      <w:tr w:rsidR="000D1DA8" w:rsidRPr="00AA6332" w:rsidTr="000D1DA8">
        <w:tc>
          <w:tcPr>
            <w:tcW w:w="2738" w:type="dxa"/>
          </w:tcPr>
          <w:p w:rsidR="000D1DA8" w:rsidRPr="00661515" w:rsidRDefault="000D1DA8" w:rsidP="000D1DA8">
            <w:pPr>
              <w:pStyle w:val="af0"/>
              <w:ind w:firstLine="34"/>
              <w:jc w:val="left"/>
              <w:rPr>
                <w:b/>
                <w:bCs/>
                <w:sz w:val="24"/>
                <w:szCs w:val="24"/>
              </w:rPr>
            </w:pPr>
            <w:r w:rsidRPr="00661515">
              <w:rPr>
                <w:b/>
                <w:bCs/>
                <w:sz w:val="24"/>
                <w:szCs w:val="24"/>
              </w:rPr>
              <w:t>Объем и источники финансирования Подпрограммы</w:t>
            </w:r>
          </w:p>
        </w:tc>
        <w:tc>
          <w:tcPr>
            <w:tcW w:w="7433" w:type="dxa"/>
          </w:tcPr>
          <w:p w:rsidR="000D1DA8" w:rsidRPr="00AA6332" w:rsidRDefault="000D1DA8" w:rsidP="000D1DA8">
            <w:pPr>
              <w:pStyle w:val="af0"/>
              <w:ind w:hanging="11"/>
              <w:rPr>
                <w:sz w:val="24"/>
                <w:szCs w:val="24"/>
              </w:rPr>
            </w:pPr>
            <w:r w:rsidRPr="00AA6332">
              <w:rPr>
                <w:sz w:val="24"/>
                <w:szCs w:val="24"/>
              </w:rPr>
              <w:t>Общий объем финансирования Подпрограммы составляет:</w:t>
            </w:r>
            <w:r>
              <w:rPr>
                <w:sz w:val="24"/>
                <w:szCs w:val="24"/>
              </w:rPr>
              <w:t>53,0 тыс. руб., в т.ч</w:t>
            </w:r>
            <w:proofErr w:type="gramStart"/>
            <w:r>
              <w:rPr>
                <w:sz w:val="24"/>
                <w:szCs w:val="24"/>
              </w:rPr>
              <w:t>.</w:t>
            </w:r>
            <w:r w:rsidRPr="00AA6332">
              <w:rPr>
                <w:sz w:val="24"/>
                <w:szCs w:val="24"/>
              </w:rPr>
              <w:t>с</w:t>
            </w:r>
            <w:proofErr w:type="gramEnd"/>
            <w:r w:rsidRPr="00AA6332">
              <w:rPr>
                <w:sz w:val="24"/>
                <w:szCs w:val="24"/>
              </w:rPr>
              <w:t>редства местного бюджета:</w:t>
            </w:r>
            <w:r>
              <w:rPr>
                <w:sz w:val="24"/>
                <w:szCs w:val="24"/>
              </w:rPr>
              <w:t xml:space="preserve"> 53,0 тыс. руб.</w:t>
            </w:r>
          </w:p>
          <w:p w:rsidR="000D1DA8" w:rsidRPr="00AA6332" w:rsidRDefault="000D1DA8" w:rsidP="000D1DA8">
            <w:pPr>
              <w:pStyle w:val="af0"/>
              <w:ind w:hanging="11"/>
              <w:rPr>
                <w:sz w:val="24"/>
                <w:szCs w:val="24"/>
              </w:rPr>
            </w:pPr>
            <w:r w:rsidRPr="00AA6332">
              <w:rPr>
                <w:sz w:val="24"/>
                <w:szCs w:val="24"/>
              </w:rPr>
              <w:t>в т. ч. по годам:</w:t>
            </w:r>
          </w:p>
          <w:p w:rsidR="000D1DA8" w:rsidRPr="00AA6332" w:rsidRDefault="000D1DA8" w:rsidP="000D1DA8">
            <w:pPr>
              <w:pStyle w:val="af0"/>
              <w:ind w:hanging="11"/>
              <w:rPr>
                <w:sz w:val="24"/>
                <w:szCs w:val="24"/>
              </w:rPr>
            </w:pPr>
            <w:r w:rsidRPr="00AA6332">
              <w:rPr>
                <w:sz w:val="24"/>
                <w:szCs w:val="24"/>
              </w:rPr>
              <w:t>2015 г.-</w:t>
            </w:r>
            <w:r>
              <w:rPr>
                <w:sz w:val="24"/>
                <w:szCs w:val="24"/>
              </w:rPr>
              <w:t>10,0 тыс. руб.</w:t>
            </w:r>
          </w:p>
          <w:p w:rsidR="000D1DA8" w:rsidRPr="00AA6332" w:rsidRDefault="000D1DA8" w:rsidP="000D1DA8">
            <w:pPr>
              <w:pStyle w:val="af0"/>
              <w:ind w:hanging="11"/>
              <w:rPr>
                <w:sz w:val="24"/>
                <w:szCs w:val="24"/>
              </w:rPr>
            </w:pPr>
            <w:r w:rsidRPr="00AA6332">
              <w:rPr>
                <w:sz w:val="24"/>
                <w:szCs w:val="24"/>
              </w:rPr>
              <w:t>2016 г.-</w:t>
            </w:r>
            <w:r>
              <w:rPr>
                <w:sz w:val="24"/>
                <w:szCs w:val="24"/>
              </w:rPr>
              <w:t xml:space="preserve"> 10,0 тыс. руб.</w:t>
            </w:r>
          </w:p>
          <w:p w:rsidR="000D1DA8" w:rsidRPr="00AA6332" w:rsidRDefault="000D1DA8" w:rsidP="000D1DA8">
            <w:pPr>
              <w:pStyle w:val="af0"/>
              <w:ind w:hanging="11"/>
              <w:rPr>
                <w:sz w:val="24"/>
                <w:szCs w:val="24"/>
              </w:rPr>
            </w:pPr>
            <w:r w:rsidRPr="00AA6332">
              <w:rPr>
                <w:sz w:val="24"/>
                <w:szCs w:val="24"/>
              </w:rPr>
              <w:t>2017 г.-</w:t>
            </w:r>
            <w:r>
              <w:rPr>
                <w:sz w:val="24"/>
                <w:szCs w:val="24"/>
              </w:rPr>
              <w:t xml:space="preserve"> 3,0 тыс. руб.</w:t>
            </w:r>
          </w:p>
          <w:p w:rsidR="000D1DA8" w:rsidRPr="00AA6332" w:rsidRDefault="000D1DA8" w:rsidP="000D1DA8">
            <w:pPr>
              <w:pStyle w:val="af0"/>
              <w:ind w:hanging="11"/>
              <w:rPr>
                <w:sz w:val="24"/>
                <w:szCs w:val="24"/>
              </w:rPr>
            </w:pPr>
            <w:r w:rsidRPr="00AA6332">
              <w:rPr>
                <w:sz w:val="24"/>
                <w:szCs w:val="24"/>
              </w:rPr>
              <w:t>2018 г.-</w:t>
            </w:r>
            <w:r>
              <w:rPr>
                <w:sz w:val="24"/>
                <w:szCs w:val="24"/>
              </w:rPr>
              <w:t xml:space="preserve"> 15,0 тыс. руб.</w:t>
            </w:r>
          </w:p>
          <w:p w:rsidR="000D1DA8" w:rsidRPr="00AA6332" w:rsidRDefault="000D1DA8" w:rsidP="000D1DA8">
            <w:pPr>
              <w:pStyle w:val="af0"/>
              <w:ind w:hanging="11"/>
              <w:rPr>
                <w:sz w:val="24"/>
                <w:szCs w:val="24"/>
              </w:rPr>
            </w:pPr>
            <w:r w:rsidRPr="00AA6332">
              <w:rPr>
                <w:sz w:val="24"/>
                <w:szCs w:val="24"/>
              </w:rPr>
              <w:t xml:space="preserve">2019 г.-  </w:t>
            </w:r>
            <w:r>
              <w:rPr>
                <w:sz w:val="24"/>
                <w:szCs w:val="24"/>
              </w:rPr>
              <w:t>15,0 тыс. руб.</w:t>
            </w:r>
          </w:p>
        </w:tc>
      </w:tr>
      <w:tr w:rsidR="000D1DA8" w:rsidRPr="00AA6332" w:rsidTr="000D1DA8">
        <w:tc>
          <w:tcPr>
            <w:tcW w:w="2738" w:type="dxa"/>
          </w:tcPr>
          <w:p w:rsidR="000D1DA8" w:rsidRPr="00661515" w:rsidRDefault="000D1DA8" w:rsidP="000D1DA8">
            <w:pPr>
              <w:pStyle w:val="af0"/>
              <w:ind w:firstLine="34"/>
              <w:jc w:val="left"/>
              <w:rPr>
                <w:b/>
                <w:bCs/>
                <w:sz w:val="24"/>
                <w:szCs w:val="24"/>
              </w:rPr>
            </w:pPr>
          </w:p>
        </w:tc>
        <w:tc>
          <w:tcPr>
            <w:tcW w:w="7433" w:type="dxa"/>
          </w:tcPr>
          <w:p w:rsidR="000D1DA8" w:rsidRPr="00AA6332" w:rsidRDefault="000D1DA8" w:rsidP="000D1DA8">
            <w:pPr>
              <w:pStyle w:val="af0"/>
              <w:rPr>
                <w:sz w:val="24"/>
                <w:szCs w:val="24"/>
              </w:rPr>
            </w:pPr>
          </w:p>
        </w:tc>
      </w:tr>
      <w:tr w:rsidR="000D1DA8" w:rsidRPr="00AA6332" w:rsidTr="000D1DA8">
        <w:tc>
          <w:tcPr>
            <w:tcW w:w="2738" w:type="dxa"/>
          </w:tcPr>
          <w:p w:rsidR="000D1DA8" w:rsidRPr="00661515" w:rsidRDefault="000D1DA8" w:rsidP="000D1DA8">
            <w:pPr>
              <w:pStyle w:val="af0"/>
              <w:ind w:firstLine="34"/>
              <w:jc w:val="left"/>
              <w:rPr>
                <w:b/>
                <w:bCs/>
                <w:sz w:val="24"/>
                <w:szCs w:val="24"/>
              </w:rPr>
            </w:pPr>
            <w:r w:rsidRPr="00661515">
              <w:rPr>
                <w:b/>
                <w:bCs/>
                <w:sz w:val="24"/>
                <w:szCs w:val="24"/>
              </w:rPr>
              <w:t xml:space="preserve">Ожидаемые конечные результаты реализации Подпрограммы </w:t>
            </w:r>
          </w:p>
        </w:tc>
        <w:tc>
          <w:tcPr>
            <w:tcW w:w="7433" w:type="dxa"/>
          </w:tcPr>
          <w:p w:rsidR="000D1DA8" w:rsidRPr="00AA6332" w:rsidRDefault="000D1DA8" w:rsidP="000D1DA8">
            <w:pPr>
              <w:ind w:left="95"/>
              <w:jc w:val="both"/>
              <w:rPr>
                <w:color w:val="000000"/>
              </w:rPr>
            </w:pPr>
            <w:r w:rsidRPr="00AA6332">
              <w:rPr>
                <w:color w:val="000000"/>
              </w:rPr>
              <w:t xml:space="preserve">Формирование у </w:t>
            </w:r>
            <w:r>
              <w:rPr>
                <w:color w:val="000000"/>
              </w:rPr>
              <w:t>населения</w:t>
            </w:r>
            <w:r w:rsidRPr="00AA6332">
              <w:rPr>
                <w:color w:val="000000"/>
              </w:rPr>
              <w:t xml:space="preserve"> </w:t>
            </w:r>
            <w:proofErr w:type="spellStart"/>
            <w:r w:rsidRPr="00AA6332">
              <w:rPr>
                <w:color w:val="000000"/>
              </w:rPr>
              <w:t>антинаркотического</w:t>
            </w:r>
            <w:proofErr w:type="spellEnd"/>
            <w:r w:rsidRPr="00AA6332">
              <w:rPr>
                <w:color w:val="000000"/>
              </w:rPr>
              <w:t xml:space="preserve"> стереотипа мышления;</w:t>
            </w:r>
          </w:p>
          <w:p w:rsidR="000D1DA8" w:rsidRPr="00AA6332" w:rsidRDefault="000D1DA8" w:rsidP="000D1DA8">
            <w:pPr>
              <w:ind w:hanging="153"/>
              <w:jc w:val="both"/>
              <w:rPr>
                <w:color w:val="000000"/>
              </w:rPr>
            </w:pPr>
            <w:r w:rsidRPr="00AA6332">
              <w:rPr>
                <w:color w:val="000000"/>
              </w:rPr>
              <w:t>- снижение числа правонарушений и чрезвычайных происшествий, связанных с незаконным оборотом и потреблением наркотиков;</w:t>
            </w:r>
          </w:p>
          <w:p w:rsidR="000D1DA8" w:rsidRPr="00AA6332" w:rsidRDefault="000D1DA8" w:rsidP="000D1DA8">
            <w:pPr>
              <w:ind w:hanging="153"/>
              <w:jc w:val="both"/>
              <w:rPr>
                <w:color w:val="000000"/>
              </w:rPr>
            </w:pPr>
            <w:r w:rsidRPr="00AA6332">
              <w:rPr>
                <w:color w:val="000000"/>
              </w:rPr>
              <w:t>- издание печатной продукции информационно-пропагандистской направленности по проблемам профилактики злоупотребления наркотическими средствами несовершеннолетними и молодежью;</w:t>
            </w:r>
          </w:p>
          <w:p w:rsidR="000D1DA8" w:rsidRPr="00AA6332" w:rsidRDefault="000D1DA8" w:rsidP="000D1DA8">
            <w:pPr>
              <w:ind w:hanging="153"/>
              <w:jc w:val="both"/>
              <w:rPr>
                <w:color w:val="000000"/>
              </w:rPr>
            </w:pPr>
            <w:r w:rsidRPr="00AA6332">
              <w:rPr>
                <w:color w:val="000000"/>
              </w:rPr>
              <w:t>- усил</w:t>
            </w:r>
            <w:r>
              <w:rPr>
                <w:color w:val="000000"/>
              </w:rPr>
              <w:t>ение</w:t>
            </w:r>
            <w:r w:rsidRPr="00AA6332">
              <w:rPr>
                <w:color w:val="000000"/>
              </w:rPr>
              <w:t xml:space="preserve"> </w:t>
            </w:r>
            <w:proofErr w:type="spellStart"/>
            <w:r w:rsidRPr="00AA6332">
              <w:rPr>
                <w:color w:val="000000"/>
              </w:rPr>
              <w:t>антинаркотическ</w:t>
            </w:r>
            <w:r>
              <w:rPr>
                <w:color w:val="000000"/>
              </w:rPr>
              <w:t>ой</w:t>
            </w:r>
            <w:proofErr w:type="spellEnd"/>
            <w:r w:rsidRPr="00AA6332">
              <w:rPr>
                <w:color w:val="000000"/>
              </w:rPr>
              <w:t xml:space="preserve"> направленност</w:t>
            </w:r>
            <w:r>
              <w:rPr>
                <w:color w:val="000000"/>
              </w:rPr>
              <w:t>и</w:t>
            </w:r>
            <w:r w:rsidRPr="00AA6332">
              <w:rPr>
                <w:color w:val="000000"/>
              </w:rPr>
              <w:t xml:space="preserve"> общества, моральное и физическое оздоровление населения</w:t>
            </w:r>
          </w:p>
          <w:p w:rsidR="000D1DA8" w:rsidRPr="00AA6332" w:rsidRDefault="000D1DA8" w:rsidP="000D1DA8">
            <w:pPr>
              <w:pStyle w:val="af0"/>
              <w:ind w:hanging="153"/>
              <w:rPr>
                <w:sz w:val="24"/>
                <w:szCs w:val="24"/>
              </w:rPr>
            </w:pPr>
            <w:r w:rsidRPr="00AA6332">
              <w:rPr>
                <w:color w:val="000000"/>
                <w:sz w:val="24"/>
                <w:szCs w:val="24"/>
              </w:rPr>
              <w:t xml:space="preserve">- </w:t>
            </w:r>
            <w:r w:rsidRPr="00AA6332">
              <w:rPr>
                <w:sz w:val="24"/>
                <w:szCs w:val="24"/>
              </w:rPr>
              <w:t>повышение эффективности работы правоохранительных органов по пресечению незаконного оборота наркотиков.</w:t>
            </w:r>
          </w:p>
        </w:tc>
      </w:tr>
      <w:tr w:rsidR="000D1DA8" w:rsidRPr="00AA6332" w:rsidTr="000D1DA8">
        <w:tc>
          <w:tcPr>
            <w:tcW w:w="2738" w:type="dxa"/>
          </w:tcPr>
          <w:p w:rsidR="000D1DA8" w:rsidRPr="00661515" w:rsidRDefault="000D1DA8" w:rsidP="000D1DA8">
            <w:pPr>
              <w:pStyle w:val="af0"/>
              <w:ind w:firstLine="34"/>
              <w:jc w:val="left"/>
              <w:rPr>
                <w:b/>
                <w:bCs/>
                <w:sz w:val="24"/>
                <w:szCs w:val="24"/>
              </w:rPr>
            </w:pPr>
          </w:p>
        </w:tc>
        <w:tc>
          <w:tcPr>
            <w:tcW w:w="7433" w:type="dxa"/>
          </w:tcPr>
          <w:p w:rsidR="000D1DA8" w:rsidRPr="00AA6332" w:rsidRDefault="000D1DA8" w:rsidP="000D1DA8">
            <w:pPr>
              <w:jc w:val="both"/>
              <w:rPr>
                <w:color w:val="000000"/>
              </w:rPr>
            </w:pPr>
          </w:p>
        </w:tc>
      </w:tr>
      <w:tr w:rsidR="000D1DA8" w:rsidRPr="00AA6332" w:rsidTr="000D1DA8">
        <w:tc>
          <w:tcPr>
            <w:tcW w:w="2738" w:type="dxa"/>
          </w:tcPr>
          <w:p w:rsidR="000D1DA8" w:rsidRPr="00661515" w:rsidRDefault="000D1DA8" w:rsidP="000D1DA8">
            <w:pPr>
              <w:pStyle w:val="af0"/>
              <w:ind w:firstLine="34"/>
              <w:jc w:val="left"/>
              <w:rPr>
                <w:b/>
                <w:bCs/>
                <w:sz w:val="24"/>
                <w:szCs w:val="24"/>
              </w:rPr>
            </w:pPr>
            <w:r w:rsidRPr="00661515">
              <w:rPr>
                <w:b/>
                <w:bCs/>
                <w:sz w:val="24"/>
                <w:szCs w:val="24"/>
              </w:rPr>
              <w:t>Сроки реализации Подпрограммы</w:t>
            </w:r>
          </w:p>
        </w:tc>
        <w:tc>
          <w:tcPr>
            <w:tcW w:w="7433" w:type="dxa"/>
          </w:tcPr>
          <w:p w:rsidR="000D1DA8" w:rsidRPr="00AA6332" w:rsidRDefault="000D1DA8" w:rsidP="000D1DA8">
            <w:pPr>
              <w:pStyle w:val="af0"/>
              <w:ind w:firstLine="0"/>
              <w:rPr>
                <w:sz w:val="24"/>
                <w:szCs w:val="24"/>
              </w:rPr>
            </w:pPr>
            <w:r w:rsidRPr="00AA6332">
              <w:rPr>
                <w:sz w:val="24"/>
                <w:szCs w:val="24"/>
              </w:rPr>
              <w:t>2015 – 2019 годы</w:t>
            </w:r>
          </w:p>
        </w:tc>
      </w:tr>
      <w:tr w:rsidR="000D1DA8" w:rsidRPr="00AA6332" w:rsidTr="000D1DA8">
        <w:tc>
          <w:tcPr>
            <w:tcW w:w="2738" w:type="dxa"/>
          </w:tcPr>
          <w:p w:rsidR="000D1DA8" w:rsidRPr="00661515" w:rsidRDefault="000D1DA8" w:rsidP="000D1DA8">
            <w:pPr>
              <w:pStyle w:val="af0"/>
              <w:ind w:firstLine="34"/>
              <w:jc w:val="left"/>
              <w:rPr>
                <w:b/>
                <w:bCs/>
                <w:sz w:val="24"/>
                <w:szCs w:val="24"/>
              </w:rPr>
            </w:pPr>
          </w:p>
        </w:tc>
        <w:tc>
          <w:tcPr>
            <w:tcW w:w="7433" w:type="dxa"/>
          </w:tcPr>
          <w:p w:rsidR="000D1DA8" w:rsidRPr="00AA6332" w:rsidRDefault="000D1DA8" w:rsidP="000D1DA8">
            <w:pPr>
              <w:pStyle w:val="af0"/>
              <w:rPr>
                <w:sz w:val="24"/>
                <w:szCs w:val="24"/>
              </w:rPr>
            </w:pPr>
          </w:p>
        </w:tc>
      </w:tr>
      <w:tr w:rsidR="000D1DA8" w:rsidRPr="00AA6332" w:rsidTr="000D1DA8">
        <w:tc>
          <w:tcPr>
            <w:tcW w:w="2738" w:type="dxa"/>
          </w:tcPr>
          <w:p w:rsidR="000D1DA8" w:rsidRPr="00661515" w:rsidRDefault="000D1DA8" w:rsidP="000D1DA8">
            <w:pPr>
              <w:pStyle w:val="af0"/>
              <w:ind w:firstLine="34"/>
              <w:jc w:val="left"/>
              <w:rPr>
                <w:b/>
                <w:bCs/>
                <w:sz w:val="24"/>
                <w:szCs w:val="24"/>
              </w:rPr>
            </w:pPr>
            <w:r w:rsidRPr="00661515">
              <w:rPr>
                <w:b/>
                <w:bCs/>
                <w:sz w:val="24"/>
                <w:szCs w:val="24"/>
              </w:rPr>
              <w:t>Важнейшие целевые индикаторы Подпрограммы</w:t>
            </w:r>
          </w:p>
        </w:tc>
        <w:tc>
          <w:tcPr>
            <w:tcW w:w="7433" w:type="dxa"/>
          </w:tcPr>
          <w:p w:rsidR="000D1DA8" w:rsidRPr="00AA6332" w:rsidRDefault="000D1DA8" w:rsidP="000D1DA8">
            <w:pPr>
              <w:pStyle w:val="af0"/>
              <w:ind w:firstLine="0"/>
              <w:rPr>
                <w:sz w:val="24"/>
                <w:szCs w:val="24"/>
              </w:rPr>
            </w:pPr>
            <w:r w:rsidRPr="00AA6332">
              <w:rPr>
                <w:sz w:val="24"/>
                <w:szCs w:val="24"/>
              </w:rPr>
              <w:t>- снизить долю потребляющих наркотические средства до 5% ежегодно; увеличить  количество человек принявших участие в мероприятиях, реализованных в рамках Подпрограмма;</w:t>
            </w:r>
          </w:p>
          <w:p w:rsidR="000D1DA8" w:rsidRPr="00AA6332" w:rsidRDefault="000D1DA8" w:rsidP="000D1DA8">
            <w:pPr>
              <w:pStyle w:val="af0"/>
              <w:ind w:firstLine="0"/>
              <w:rPr>
                <w:sz w:val="24"/>
                <w:szCs w:val="24"/>
              </w:rPr>
            </w:pPr>
            <w:r w:rsidRPr="00AA6332">
              <w:rPr>
                <w:sz w:val="24"/>
                <w:szCs w:val="24"/>
              </w:rPr>
              <w:t xml:space="preserve">- </w:t>
            </w:r>
            <w:r>
              <w:rPr>
                <w:sz w:val="24"/>
                <w:szCs w:val="24"/>
              </w:rPr>
              <w:t>увеличить</w:t>
            </w:r>
            <w:r w:rsidRPr="00AA6332">
              <w:rPr>
                <w:sz w:val="24"/>
                <w:szCs w:val="24"/>
              </w:rPr>
              <w:t xml:space="preserve"> количество проведенных семинаров, тренингов, тематических встреч с подростками и молодежью, конкурсов, акций и мероприятий по профилактике негативных зависимостей и пропаганды здорового образа жизни</w:t>
            </w:r>
            <w:r>
              <w:rPr>
                <w:sz w:val="24"/>
                <w:szCs w:val="24"/>
              </w:rPr>
              <w:t xml:space="preserve"> довести до 4</w:t>
            </w:r>
            <w:r w:rsidRPr="00AA6332">
              <w:rPr>
                <w:sz w:val="24"/>
                <w:szCs w:val="24"/>
              </w:rPr>
              <w:t>;</w:t>
            </w:r>
          </w:p>
          <w:p w:rsidR="000D1DA8" w:rsidRPr="00AA6332" w:rsidRDefault="000D1DA8" w:rsidP="000D1DA8">
            <w:pPr>
              <w:pStyle w:val="af0"/>
              <w:ind w:firstLine="0"/>
              <w:rPr>
                <w:sz w:val="24"/>
                <w:szCs w:val="24"/>
              </w:rPr>
            </w:pPr>
            <w:r w:rsidRPr="00AA6332">
              <w:rPr>
                <w:sz w:val="24"/>
                <w:szCs w:val="24"/>
              </w:rPr>
              <w:t>- количество проведенных семинаров среди педагогических работников и специалистов, работающих с несовершеннолетними и молодежью по актуальным проблемам, связанным с профилактикой негативных зависимостей</w:t>
            </w:r>
            <w:r>
              <w:rPr>
                <w:sz w:val="24"/>
                <w:szCs w:val="24"/>
              </w:rPr>
              <w:t xml:space="preserve"> довести до 4</w:t>
            </w:r>
            <w:r w:rsidRPr="00AA6332">
              <w:rPr>
                <w:sz w:val="24"/>
                <w:szCs w:val="24"/>
              </w:rPr>
              <w:t>;</w:t>
            </w:r>
          </w:p>
          <w:p w:rsidR="000D1DA8" w:rsidRDefault="000D1DA8" w:rsidP="000D1DA8">
            <w:pPr>
              <w:pStyle w:val="af0"/>
              <w:ind w:firstLine="0"/>
              <w:rPr>
                <w:sz w:val="24"/>
                <w:szCs w:val="24"/>
              </w:rPr>
            </w:pPr>
            <w:r w:rsidRPr="00AA6332">
              <w:rPr>
                <w:sz w:val="24"/>
                <w:szCs w:val="24"/>
              </w:rPr>
              <w:t xml:space="preserve">- </w:t>
            </w:r>
            <w:r>
              <w:rPr>
                <w:sz w:val="24"/>
                <w:szCs w:val="24"/>
              </w:rPr>
              <w:t xml:space="preserve">дважды в год проводить </w:t>
            </w:r>
            <w:r w:rsidRPr="00AA6332">
              <w:rPr>
                <w:sz w:val="24"/>
                <w:szCs w:val="24"/>
              </w:rPr>
              <w:t xml:space="preserve"> </w:t>
            </w:r>
            <w:r>
              <w:rPr>
                <w:sz w:val="24"/>
                <w:szCs w:val="24"/>
              </w:rPr>
              <w:t xml:space="preserve">семинары для </w:t>
            </w:r>
            <w:r w:rsidRPr="00AA6332">
              <w:rPr>
                <w:sz w:val="24"/>
                <w:szCs w:val="24"/>
              </w:rPr>
              <w:t xml:space="preserve">родителей, принимающих участие во встречах по вопросам негативного воздействия </w:t>
            </w:r>
            <w:proofErr w:type="spellStart"/>
            <w:r w:rsidRPr="00AA6332">
              <w:rPr>
                <w:sz w:val="24"/>
                <w:szCs w:val="24"/>
              </w:rPr>
              <w:t>психоактивных</w:t>
            </w:r>
            <w:proofErr w:type="spellEnd"/>
            <w:r w:rsidRPr="00AA6332">
              <w:rPr>
                <w:sz w:val="24"/>
                <w:szCs w:val="24"/>
              </w:rPr>
              <w:t xml:space="preserve"> веществ на организм ребенка, дети которых обучаются в 7 – 11 классах</w:t>
            </w:r>
            <w:r>
              <w:rPr>
                <w:sz w:val="24"/>
                <w:szCs w:val="24"/>
              </w:rPr>
              <w:t xml:space="preserve"> </w:t>
            </w:r>
          </w:p>
          <w:p w:rsidR="000D1DA8" w:rsidRPr="00AA6332" w:rsidRDefault="000D1DA8" w:rsidP="000D1DA8">
            <w:pPr>
              <w:pStyle w:val="af0"/>
              <w:rPr>
                <w:sz w:val="24"/>
                <w:szCs w:val="24"/>
              </w:rPr>
            </w:pPr>
          </w:p>
        </w:tc>
      </w:tr>
      <w:tr w:rsidR="000D1DA8" w:rsidRPr="00AA6332" w:rsidTr="000D1DA8">
        <w:trPr>
          <w:trHeight w:val="671"/>
        </w:trPr>
        <w:tc>
          <w:tcPr>
            <w:tcW w:w="2738" w:type="dxa"/>
          </w:tcPr>
          <w:p w:rsidR="000D1DA8" w:rsidRPr="00661515" w:rsidRDefault="000D1DA8" w:rsidP="000D1DA8">
            <w:pPr>
              <w:pStyle w:val="af0"/>
              <w:ind w:firstLine="34"/>
              <w:jc w:val="left"/>
              <w:rPr>
                <w:b/>
                <w:bCs/>
                <w:sz w:val="24"/>
                <w:szCs w:val="24"/>
              </w:rPr>
            </w:pPr>
            <w:r w:rsidRPr="00661515">
              <w:rPr>
                <w:b/>
                <w:bCs/>
                <w:sz w:val="24"/>
                <w:szCs w:val="24"/>
              </w:rPr>
              <w:t xml:space="preserve">Система организации управления реализацией </w:t>
            </w:r>
            <w:proofErr w:type="spellStart"/>
            <w:r w:rsidRPr="00661515">
              <w:rPr>
                <w:b/>
                <w:bCs/>
                <w:sz w:val="24"/>
                <w:szCs w:val="24"/>
              </w:rPr>
              <w:t>Подрограммы</w:t>
            </w:r>
            <w:proofErr w:type="spellEnd"/>
            <w:r w:rsidRPr="00661515">
              <w:rPr>
                <w:b/>
                <w:bCs/>
                <w:sz w:val="24"/>
                <w:szCs w:val="24"/>
              </w:rPr>
              <w:t xml:space="preserve"> и контроля над её исполнением</w:t>
            </w:r>
          </w:p>
        </w:tc>
        <w:tc>
          <w:tcPr>
            <w:tcW w:w="7433" w:type="dxa"/>
          </w:tcPr>
          <w:p w:rsidR="000D1DA8" w:rsidRPr="00AA6332" w:rsidRDefault="000D1DA8" w:rsidP="000D1DA8">
            <w:pPr>
              <w:pStyle w:val="af0"/>
              <w:ind w:firstLine="0"/>
              <w:rPr>
                <w:sz w:val="24"/>
                <w:szCs w:val="24"/>
              </w:rPr>
            </w:pPr>
            <w:r w:rsidRPr="00AA6332">
              <w:rPr>
                <w:sz w:val="24"/>
                <w:szCs w:val="24"/>
              </w:rPr>
              <w:t>Управление и контроль над исполнением Подпрограммы осуществляет  администрация Анучинского муниципального района</w:t>
            </w:r>
            <w:r>
              <w:rPr>
                <w:sz w:val="24"/>
                <w:szCs w:val="24"/>
              </w:rPr>
              <w:t xml:space="preserve">, заместитель главы администрации </w:t>
            </w:r>
            <w:proofErr w:type="spellStart"/>
            <w:r>
              <w:rPr>
                <w:sz w:val="24"/>
                <w:szCs w:val="24"/>
              </w:rPr>
              <w:t>Анучинскиго</w:t>
            </w:r>
            <w:proofErr w:type="spellEnd"/>
            <w:r>
              <w:rPr>
                <w:sz w:val="24"/>
                <w:szCs w:val="24"/>
              </w:rPr>
              <w:t xml:space="preserve"> муниципального района по общим и социальным вопросам.</w:t>
            </w:r>
          </w:p>
          <w:p w:rsidR="000D1DA8" w:rsidRPr="00AA6332" w:rsidRDefault="000D1DA8" w:rsidP="000D1DA8">
            <w:pPr>
              <w:pStyle w:val="af0"/>
              <w:rPr>
                <w:sz w:val="24"/>
                <w:szCs w:val="24"/>
              </w:rPr>
            </w:pPr>
          </w:p>
        </w:tc>
      </w:tr>
      <w:tr w:rsidR="000D1DA8" w:rsidRPr="00AA6332" w:rsidTr="000D1DA8">
        <w:trPr>
          <w:trHeight w:val="671"/>
        </w:trPr>
        <w:tc>
          <w:tcPr>
            <w:tcW w:w="2738" w:type="dxa"/>
          </w:tcPr>
          <w:p w:rsidR="000D1DA8" w:rsidRPr="00661515" w:rsidRDefault="000D1DA8" w:rsidP="000D1DA8">
            <w:pPr>
              <w:pStyle w:val="af0"/>
              <w:ind w:firstLine="34"/>
              <w:jc w:val="left"/>
              <w:rPr>
                <w:b/>
                <w:bCs/>
                <w:sz w:val="24"/>
                <w:szCs w:val="24"/>
              </w:rPr>
            </w:pPr>
          </w:p>
        </w:tc>
        <w:tc>
          <w:tcPr>
            <w:tcW w:w="7433" w:type="dxa"/>
          </w:tcPr>
          <w:p w:rsidR="000D1DA8" w:rsidRPr="00AA6332" w:rsidRDefault="000D1DA8" w:rsidP="000D1DA8">
            <w:pPr>
              <w:pStyle w:val="af0"/>
              <w:ind w:firstLine="0"/>
              <w:rPr>
                <w:sz w:val="24"/>
                <w:szCs w:val="24"/>
              </w:rPr>
            </w:pPr>
          </w:p>
        </w:tc>
      </w:tr>
    </w:tbl>
    <w:p w:rsidR="000D1DA8" w:rsidRPr="00AA6332" w:rsidRDefault="000D1DA8" w:rsidP="000D1DA8">
      <w:pPr>
        <w:pStyle w:val="af0"/>
        <w:numPr>
          <w:ilvl w:val="0"/>
          <w:numId w:val="32"/>
        </w:numPr>
        <w:jc w:val="center"/>
        <w:rPr>
          <w:b/>
          <w:bCs/>
          <w:sz w:val="24"/>
          <w:szCs w:val="24"/>
        </w:rPr>
      </w:pPr>
      <w:r w:rsidRPr="00AA6332">
        <w:rPr>
          <w:b/>
          <w:bCs/>
          <w:sz w:val="24"/>
          <w:szCs w:val="24"/>
        </w:rPr>
        <w:t xml:space="preserve">Содержание проблемы и обоснование необходимости её решения </w:t>
      </w:r>
      <w:proofErr w:type="spellStart"/>
      <w:r w:rsidRPr="00AA6332">
        <w:rPr>
          <w:b/>
          <w:bCs/>
          <w:sz w:val="24"/>
          <w:szCs w:val="24"/>
        </w:rPr>
        <w:t>подпрограм</w:t>
      </w:r>
      <w:r>
        <w:rPr>
          <w:b/>
          <w:bCs/>
          <w:sz w:val="24"/>
          <w:szCs w:val="24"/>
        </w:rPr>
        <w:t>н</w:t>
      </w:r>
      <w:r w:rsidRPr="00AA6332">
        <w:rPr>
          <w:b/>
          <w:bCs/>
          <w:sz w:val="24"/>
          <w:szCs w:val="24"/>
        </w:rPr>
        <w:t>ы</w:t>
      </w:r>
      <w:r>
        <w:rPr>
          <w:b/>
          <w:bCs/>
          <w:sz w:val="24"/>
          <w:szCs w:val="24"/>
        </w:rPr>
        <w:t>ми</w:t>
      </w:r>
      <w:proofErr w:type="spellEnd"/>
      <w:r w:rsidRPr="00AA6332">
        <w:rPr>
          <w:b/>
          <w:bCs/>
          <w:sz w:val="24"/>
          <w:szCs w:val="24"/>
        </w:rPr>
        <w:t xml:space="preserve"> методами</w:t>
      </w:r>
    </w:p>
    <w:p w:rsidR="000D1DA8" w:rsidRPr="00AA6332" w:rsidRDefault="000D1DA8" w:rsidP="000D1DA8">
      <w:pPr>
        <w:autoSpaceDE w:val="0"/>
        <w:autoSpaceDN w:val="0"/>
        <w:adjustRightInd w:val="0"/>
        <w:ind w:firstLine="708"/>
        <w:jc w:val="both"/>
      </w:pPr>
      <w:proofErr w:type="gramStart"/>
      <w:r w:rsidRPr="00AA6332">
        <w:t xml:space="preserve">Подпрограмма «Комплексные меры противодействия злоупотреблению наркотиками и их незаконному обороту (далее - подпрограмма)  разработана на основании Указа Президента РФ от 09.06.2010 N 690 "Об утверждении Стратегии государственной </w:t>
      </w:r>
      <w:proofErr w:type="spellStart"/>
      <w:r w:rsidRPr="00AA6332">
        <w:t>антинаркотической</w:t>
      </w:r>
      <w:proofErr w:type="spellEnd"/>
      <w:r w:rsidRPr="00AA6332">
        <w:t xml:space="preserve"> политики Российской Федерации до 2020 года»,  Федерального закона от 8.01.1998 г. N 3-ФЗ "О наркотических средствах и психотропных веществах", Закона Приморского края от 09.04.2007 N 53-КЗ "О профилактике наркомании и токсикомании на территории</w:t>
      </w:r>
      <w:proofErr w:type="gramEnd"/>
      <w:r w:rsidRPr="00AA6332">
        <w:t xml:space="preserve"> Приморского края" </w:t>
      </w:r>
    </w:p>
    <w:p w:rsidR="000D1DA8" w:rsidRPr="00AA6332" w:rsidRDefault="000D1DA8" w:rsidP="000D1DA8">
      <w:pPr>
        <w:pStyle w:val="af0"/>
        <w:ind w:firstLine="540"/>
        <w:rPr>
          <w:sz w:val="24"/>
          <w:szCs w:val="24"/>
        </w:rPr>
      </w:pPr>
      <w:r w:rsidRPr="00AA6332">
        <w:rPr>
          <w:sz w:val="24"/>
          <w:szCs w:val="24"/>
        </w:rPr>
        <w:t xml:space="preserve">Необходимость её подготовки и последующей реализации  обусловлена проведенным анализом состояния </w:t>
      </w:r>
      <w:proofErr w:type="spellStart"/>
      <w:r w:rsidRPr="00AA6332">
        <w:rPr>
          <w:sz w:val="24"/>
          <w:szCs w:val="24"/>
        </w:rPr>
        <w:t>наркоситуации</w:t>
      </w:r>
      <w:proofErr w:type="spellEnd"/>
      <w:r w:rsidRPr="00AA6332">
        <w:rPr>
          <w:sz w:val="24"/>
          <w:szCs w:val="24"/>
        </w:rPr>
        <w:t xml:space="preserve"> в </w:t>
      </w:r>
      <w:proofErr w:type="spellStart"/>
      <w:r w:rsidRPr="00AA6332">
        <w:rPr>
          <w:sz w:val="24"/>
          <w:szCs w:val="24"/>
        </w:rPr>
        <w:t>Анучинском</w:t>
      </w:r>
      <w:proofErr w:type="spellEnd"/>
      <w:r w:rsidRPr="00AA6332">
        <w:rPr>
          <w:sz w:val="24"/>
          <w:szCs w:val="24"/>
        </w:rPr>
        <w:t xml:space="preserve"> муниципальном районе.  За период действия муниципаль</w:t>
      </w:r>
      <w:r>
        <w:rPr>
          <w:sz w:val="24"/>
          <w:szCs w:val="24"/>
        </w:rPr>
        <w:t>н</w:t>
      </w:r>
      <w:r w:rsidRPr="00AA6332">
        <w:rPr>
          <w:sz w:val="24"/>
          <w:szCs w:val="24"/>
        </w:rPr>
        <w:t xml:space="preserve">ой подпрограммы «Комплексные меры противодействия злоупотреблению наркотиками и их незаконному обороту на 2012-2015 годы» прослеживается определенная динамика. Проблема наркомании представляет реальную угрозу здоровью населения, правопорядку и безопасности района. Это связано с наличием обширной природно-сырьевой базы для производства наркотиков, а также с увеличением поступления наркотиков из-за пределов района. </w:t>
      </w:r>
    </w:p>
    <w:p w:rsidR="000D1DA8" w:rsidRPr="00AA6332" w:rsidRDefault="000D1DA8" w:rsidP="000D1DA8">
      <w:pPr>
        <w:pStyle w:val="af0"/>
        <w:ind w:firstLine="540"/>
        <w:rPr>
          <w:sz w:val="24"/>
          <w:szCs w:val="24"/>
        </w:rPr>
      </w:pPr>
      <w:r w:rsidRPr="00AA6332">
        <w:rPr>
          <w:sz w:val="24"/>
          <w:szCs w:val="24"/>
        </w:rPr>
        <w:t xml:space="preserve">В целом по Приморскому краю в последние годы наблюдается стабилизация общей </w:t>
      </w:r>
      <w:proofErr w:type="gramStart"/>
      <w:r w:rsidRPr="00AA6332">
        <w:rPr>
          <w:sz w:val="24"/>
          <w:szCs w:val="24"/>
        </w:rPr>
        <w:t>криминогенной ситуации</w:t>
      </w:r>
      <w:proofErr w:type="gramEnd"/>
      <w:r w:rsidRPr="00AA6332">
        <w:rPr>
          <w:sz w:val="24"/>
          <w:szCs w:val="24"/>
        </w:rPr>
        <w:t xml:space="preserve">. Всего с 2012 года снижение уровня преступности составило 35%. Но </w:t>
      </w:r>
      <w:r w:rsidRPr="00AA6332">
        <w:rPr>
          <w:sz w:val="24"/>
          <w:szCs w:val="24"/>
        </w:rPr>
        <w:lastRenderedPageBreak/>
        <w:t xml:space="preserve">в 2013 году степень </w:t>
      </w:r>
      <w:proofErr w:type="spellStart"/>
      <w:r w:rsidRPr="00AA6332">
        <w:rPr>
          <w:sz w:val="24"/>
          <w:szCs w:val="24"/>
        </w:rPr>
        <w:t>наркокриминализации</w:t>
      </w:r>
      <w:proofErr w:type="spellEnd"/>
      <w:r w:rsidRPr="00AA6332">
        <w:rPr>
          <w:sz w:val="24"/>
          <w:szCs w:val="24"/>
        </w:rPr>
        <w:t xml:space="preserve"> в крае повысилась в 4 территориальных единицах. В </w:t>
      </w:r>
      <w:proofErr w:type="spellStart"/>
      <w:r w:rsidRPr="00AA6332">
        <w:rPr>
          <w:sz w:val="24"/>
          <w:szCs w:val="24"/>
        </w:rPr>
        <w:t>Анучинском</w:t>
      </w:r>
      <w:proofErr w:type="spellEnd"/>
      <w:r w:rsidRPr="00AA6332">
        <w:rPr>
          <w:sz w:val="24"/>
          <w:szCs w:val="24"/>
        </w:rPr>
        <w:t xml:space="preserve"> районе составила 12,3 %. За 8 месяцев 201</w:t>
      </w:r>
      <w:r>
        <w:rPr>
          <w:sz w:val="24"/>
          <w:szCs w:val="24"/>
        </w:rPr>
        <w:t>4</w:t>
      </w:r>
      <w:r w:rsidRPr="00AA6332">
        <w:rPr>
          <w:sz w:val="24"/>
          <w:szCs w:val="24"/>
        </w:rPr>
        <w:t xml:space="preserve"> г. уровень и динамика преступности по линии наркомании по сравнению за этот же период 2013 года в </w:t>
      </w:r>
      <w:proofErr w:type="spellStart"/>
      <w:r w:rsidRPr="00AA6332">
        <w:rPr>
          <w:sz w:val="24"/>
          <w:szCs w:val="24"/>
        </w:rPr>
        <w:t>Анучинском</w:t>
      </w:r>
      <w:proofErr w:type="spellEnd"/>
      <w:r w:rsidRPr="00AA6332">
        <w:rPr>
          <w:sz w:val="24"/>
          <w:szCs w:val="24"/>
        </w:rPr>
        <w:t xml:space="preserve"> районе уменьшилось. В 2014 году в ходе проведения оперативно-розыскных мероприятий и следственных действий сотрудников </w:t>
      </w:r>
      <w:proofErr w:type="spellStart"/>
      <w:r w:rsidRPr="00AA6332">
        <w:rPr>
          <w:sz w:val="24"/>
          <w:szCs w:val="24"/>
        </w:rPr>
        <w:t>Арсеньевского</w:t>
      </w:r>
      <w:proofErr w:type="spellEnd"/>
      <w:r w:rsidRPr="00AA6332">
        <w:rPr>
          <w:sz w:val="24"/>
          <w:szCs w:val="24"/>
        </w:rPr>
        <w:t xml:space="preserve"> МРО за </w:t>
      </w:r>
      <w:r>
        <w:rPr>
          <w:sz w:val="24"/>
          <w:szCs w:val="24"/>
        </w:rPr>
        <w:t>9</w:t>
      </w:r>
      <w:r w:rsidRPr="00AA6332">
        <w:rPr>
          <w:sz w:val="24"/>
          <w:szCs w:val="24"/>
        </w:rPr>
        <w:t xml:space="preserve"> месяцев было выявлено 7 преступлений в сфере незаконного оборота наркотических средств.</w:t>
      </w:r>
    </w:p>
    <w:p w:rsidR="000D1DA8" w:rsidRPr="00AA6332" w:rsidRDefault="000D1DA8" w:rsidP="000D1DA8">
      <w:pPr>
        <w:pStyle w:val="ConsNormal"/>
        <w:widowControl/>
        <w:ind w:right="0" w:firstLine="540"/>
        <w:jc w:val="both"/>
        <w:rPr>
          <w:rFonts w:ascii="Times New Roman" w:hAnsi="Times New Roman" w:cs="Times New Roman"/>
          <w:sz w:val="24"/>
          <w:szCs w:val="24"/>
        </w:rPr>
      </w:pPr>
      <w:r w:rsidRPr="00AA6332">
        <w:rPr>
          <w:rFonts w:ascii="Times New Roman" w:hAnsi="Times New Roman" w:cs="Times New Roman"/>
          <w:sz w:val="24"/>
          <w:szCs w:val="24"/>
        </w:rPr>
        <w:t xml:space="preserve">По данным Приморского краевого наркологического диспансера </w:t>
      </w:r>
      <w:proofErr w:type="gramStart"/>
      <w:r w:rsidRPr="00AA6332">
        <w:rPr>
          <w:rFonts w:ascii="Times New Roman" w:hAnsi="Times New Roman" w:cs="Times New Roman"/>
          <w:sz w:val="24"/>
          <w:szCs w:val="24"/>
        </w:rPr>
        <w:t>в</w:t>
      </w:r>
      <w:proofErr w:type="gramEnd"/>
      <w:r w:rsidRPr="00AA6332">
        <w:rPr>
          <w:rFonts w:ascii="Times New Roman" w:hAnsi="Times New Roman" w:cs="Times New Roman"/>
          <w:sz w:val="24"/>
          <w:szCs w:val="24"/>
        </w:rPr>
        <w:t xml:space="preserve"> </w:t>
      </w:r>
      <w:proofErr w:type="gramStart"/>
      <w:r w:rsidRPr="00AA6332">
        <w:rPr>
          <w:rFonts w:ascii="Times New Roman" w:hAnsi="Times New Roman" w:cs="Times New Roman"/>
          <w:sz w:val="24"/>
          <w:szCs w:val="24"/>
        </w:rPr>
        <w:t>Приморском</w:t>
      </w:r>
      <w:proofErr w:type="gramEnd"/>
      <w:r w:rsidRPr="00AA6332">
        <w:rPr>
          <w:rFonts w:ascii="Times New Roman" w:hAnsi="Times New Roman" w:cs="Times New Roman"/>
          <w:sz w:val="24"/>
          <w:szCs w:val="24"/>
        </w:rPr>
        <w:t xml:space="preserve"> крае сохранилась тенденция сокращения числа лиц, употребляющих наркотические средства с синдромом зависимости. По данным </w:t>
      </w:r>
      <w:r>
        <w:rPr>
          <w:rFonts w:ascii="Times New Roman" w:hAnsi="Times New Roman" w:cs="Times New Roman"/>
          <w:sz w:val="24"/>
          <w:szCs w:val="24"/>
        </w:rPr>
        <w:t>КГБУЗ</w:t>
      </w:r>
      <w:r w:rsidRPr="00AA633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A6332">
        <w:rPr>
          <w:rFonts w:ascii="Times New Roman" w:hAnsi="Times New Roman" w:cs="Times New Roman"/>
          <w:sz w:val="24"/>
          <w:szCs w:val="24"/>
        </w:rPr>
        <w:t>Анучинская</w:t>
      </w:r>
      <w:proofErr w:type="spellEnd"/>
      <w:r w:rsidRPr="00AA6332">
        <w:rPr>
          <w:rFonts w:ascii="Times New Roman" w:hAnsi="Times New Roman" w:cs="Times New Roman"/>
          <w:sz w:val="24"/>
          <w:szCs w:val="24"/>
        </w:rPr>
        <w:t xml:space="preserve"> «ЦРБ», употребление </w:t>
      </w:r>
      <w:proofErr w:type="spellStart"/>
      <w:r w:rsidRPr="00AA6332">
        <w:rPr>
          <w:rFonts w:ascii="Times New Roman" w:hAnsi="Times New Roman" w:cs="Times New Roman"/>
          <w:sz w:val="24"/>
          <w:szCs w:val="24"/>
        </w:rPr>
        <w:t>каннабиойдов</w:t>
      </w:r>
      <w:proofErr w:type="spellEnd"/>
      <w:r w:rsidRPr="00AA6332">
        <w:rPr>
          <w:rFonts w:ascii="Times New Roman" w:hAnsi="Times New Roman" w:cs="Times New Roman"/>
          <w:sz w:val="24"/>
          <w:szCs w:val="24"/>
        </w:rPr>
        <w:t xml:space="preserve">, зависимость употребления </w:t>
      </w:r>
      <w:proofErr w:type="spellStart"/>
      <w:r w:rsidRPr="00AA6332">
        <w:rPr>
          <w:rFonts w:ascii="Times New Roman" w:hAnsi="Times New Roman" w:cs="Times New Roman"/>
          <w:sz w:val="24"/>
          <w:szCs w:val="24"/>
        </w:rPr>
        <w:t>опиойдов</w:t>
      </w:r>
      <w:proofErr w:type="spellEnd"/>
      <w:r w:rsidRPr="00AA6332">
        <w:rPr>
          <w:rFonts w:ascii="Times New Roman" w:hAnsi="Times New Roman" w:cs="Times New Roman"/>
          <w:sz w:val="24"/>
          <w:szCs w:val="24"/>
        </w:rPr>
        <w:t xml:space="preserve"> и зависимость употребления летучих растворителей у  </w:t>
      </w:r>
      <w:proofErr w:type="spellStart"/>
      <w:r w:rsidRPr="00AA6332">
        <w:rPr>
          <w:rFonts w:ascii="Times New Roman" w:hAnsi="Times New Roman" w:cs="Times New Roman"/>
          <w:sz w:val="24"/>
          <w:szCs w:val="24"/>
        </w:rPr>
        <w:t>наркозаболеваемых</w:t>
      </w:r>
      <w:proofErr w:type="spellEnd"/>
      <w:r w:rsidRPr="00AA6332">
        <w:rPr>
          <w:rFonts w:ascii="Times New Roman" w:hAnsi="Times New Roman" w:cs="Times New Roman"/>
          <w:sz w:val="24"/>
          <w:szCs w:val="24"/>
        </w:rPr>
        <w:t xml:space="preserve"> снизилась. Число больных, состоящих на учете у нарколога за 9 месяцев 201</w:t>
      </w:r>
      <w:r>
        <w:rPr>
          <w:rFonts w:ascii="Times New Roman" w:hAnsi="Times New Roman" w:cs="Times New Roman"/>
          <w:sz w:val="24"/>
          <w:szCs w:val="24"/>
        </w:rPr>
        <w:t>4</w:t>
      </w:r>
      <w:r w:rsidRPr="00AA6332">
        <w:rPr>
          <w:rFonts w:ascii="Times New Roman" w:hAnsi="Times New Roman" w:cs="Times New Roman"/>
          <w:sz w:val="24"/>
          <w:szCs w:val="24"/>
        </w:rPr>
        <w:t xml:space="preserve"> г., составило 37 человека. В </w:t>
      </w:r>
      <w:proofErr w:type="spellStart"/>
      <w:r w:rsidRPr="00AA6332">
        <w:rPr>
          <w:rFonts w:ascii="Times New Roman" w:hAnsi="Times New Roman" w:cs="Times New Roman"/>
          <w:sz w:val="24"/>
          <w:szCs w:val="24"/>
        </w:rPr>
        <w:t>Анучинском</w:t>
      </w:r>
      <w:proofErr w:type="spellEnd"/>
      <w:r w:rsidRPr="00AA6332">
        <w:rPr>
          <w:rFonts w:ascii="Times New Roman" w:hAnsi="Times New Roman" w:cs="Times New Roman"/>
          <w:sz w:val="24"/>
          <w:szCs w:val="24"/>
        </w:rPr>
        <w:t xml:space="preserve"> районе этот показатель ниже, чем в целом по краю. По сравнению с 2012 годом снижение составило 15 %. Но вместе с тем, по результатам мониторинга, из 200 детей и подростков, выявлено 10 % скрытых лиц, потребляющих НС. Проблема, связанная с потреблением наркотических средств и психотропных веще</w:t>
      </w:r>
      <w:proofErr w:type="gramStart"/>
      <w:r w:rsidRPr="00AA6332">
        <w:rPr>
          <w:rFonts w:ascii="Times New Roman" w:hAnsi="Times New Roman" w:cs="Times New Roman"/>
          <w:sz w:val="24"/>
          <w:szCs w:val="24"/>
        </w:rPr>
        <w:t>ств ср</w:t>
      </w:r>
      <w:proofErr w:type="gramEnd"/>
      <w:r w:rsidRPr="00AA6332">
        <w:rPr>
          <w:rFonts w:ascii="Times New Roman" w:hAnsi="Times New Roman" w:cs="Times New Roman"/>
          <w:sz w:val="24"/>
          <w:szCs w:val="24"/>
        </w:rPr>
        <w:t xml:space="preserve">еди подростков и молодежи, выходит на первый план. </w:t>
      </w:r>
    </w:p>
    <w:p w:rsidR="000D1DA8" w:rsidRPr="00AA6332" w:rsidRDefault="000D1DA8" w:rsidP="000D1DA8">
      <w:pPr>
        <w:pStyle w:val="ConsNormal"/>
        <w:widowControl/>
        <w:ind w:right="0" w:firstLine="540"/>
        <w:jc w:val="both"/>
        <w:rPr>
          <w:rFonts w:ascii="Times New Roman" w:hAnsi="Times New Roman" w:cs="Times New Roman"/>
          <w:sz w:val="24"/>
          <w:szCs w:val="24"/>
        </w:rPr>
      </w:pPr>
      <w:r w:rsidRPr="00AA6332">
        <w:rPr>
          <w:rFonts w:ascii="Times New Roman" w:hAnsi="Times New Roman" w:cs="Times New Roman"/>
          <w:sz w:val="24"/>
          <w:szCs w:val="24"/>
        </w:rPr>
        <w:t>По экспертным оценкам, истинное число наркоманов в РФ в 10 раз превышает число зарегистрированных больных. С ростом числа лиц, потребляющих наркотики инъекционным способом, связан и рост числа лиц, зараженных ВИЧ-инфекцией, вирусным гепатитом и другими сопутствующими заболеваниями.</w:t>
      </w:r>
    </w:p>
    <w:p w:rsidR="000D1DA8" w:rsidRPr="00AA6332" w:rsidRDefault="000D1DA8" w:rsidP="000D1DA8">
      <w:pPr>
        <w:pStyle w:val="ConsNormal"/>
        <w:widowControl/>
        <w:ind w:right="0" w:firstLine="540"/>
        <w:jc w:val="both"/>
        <w:rPr>
          <w:rFonts w:ascii="Times New Roman" w:hAnsi="Times New Roman" w:cs="Times New Roman"/>
          <w:sz w:val="24"/>
          <w:szCs w:val="24"/>
        </w:rPr>
      </w:pPr>
      <w:r w:rsidRPr="00AA6332">
        <w:rPr>
          <w:rFonts w:ascii="Times New Roman" w:hAnsi="Times New Roman" w:cs="Times New Roman"/>
          <w:sz w:val="24"/>
          <w:szCs w:val="24"/>
        </w:rPr>
        <w:t xml:space="preserve">Исходя из анализа сложившейся ситуации  и прогноза ее развития на последующие годы, становится очевидной необходимость координации усилий органов исполнительной власти, общественных организаций, населения района. </w:t>
      </w:r>
      <w:r w:rsidRPr="00AA6332">
        <w:rPr>
          <w:rFonts w:ascii="Times New Roman" w:hAnsi="Times New Roman" w:cs="Times New Roman"/>
          <w:color w:val="000000"/>
          <w:sz w:val="24"/>
          <w:szCs w:val="24"/>
        </w:rPr>
        <w:t>Программа носит межведомственный характер, поскольку проблема борьбы с наркоманией затрагивает сферу деятельности многих органов исполнительной власти, и должна решаться программно-целевыми методами.</w:t>
      </w:r>
      <w:r w:rsidRPr="00AA6332">
        <w:rPr>
          <w:rFonts w:ascii="Times New Roman" w:hAnsi="Times New Roman" w:cs="Times New Roman"/>
          <w:sz w:val="24"/>
          <w:szCs w:val="24"/>
        </w:rPr>
        <w:t xml:space="preserve"> Применение программно-целевого метода будет способствовать стабилизации обстановки и снятию угрозы безопасности жизни подрастающего поколения.</w:t>
      </w:r>
    </w:p>
    <w:p w:rsidR="000D1DA8" w:rsidRPr="00AA6332" w:rsidRDefault="000D1DA8" w:rsidP="000D1DA8">
      <w:pPr>
        <w:pStyle w:val="af0"/>
        <w:rPr>
          <w:sz w:val="24"/>
          <w:szCs w:val="24"/>
        </w:rPr>
      </w:pPr>
    </w:p>
    <w:p w:rsidR="000D1DA8" w:rsidRPr="00AA6332" w:rsidRDefault="000D1DA8" w:rsidP="000D1DA8">
      <w:pPr>
        <w:pStyle w:val="af0"/>
        <w:jc w:val="center"/>
        <w:rPr>
          <w:b/>
          <w:bCs/>
          <w:sz w:val="24"/>
          <w:szCs w:val="24"/>
        </w:rPr>
      </w:pPr>
      <w:r>
        <w:rPr>
          <w:b/>
          <w:bCs/>
          <w:sz w:val="24"/>
          <w:szCs w:val="24"/>
        </w:rPr>
        <w:t>2.</w:t>
      </w:r>
      <w:r w:rsidRPr="00AA6332">
        <w:rPr>
          <w:b/>
          <w:bCs/>
          <w:sz w:val="24"/>
          <w:szCs w:val="24"/>
        </w:rPr>
        <w:t>Основные цели и задачи, сроки реализации Подпрограммы</w:t>
      </w:r>
    </w:p>
    <w:p w:rsidR="000D1DA8" w:rsidRPr="00AA6332" w:rsidRDefault="000D1DA8" w:rsidP="000D1DA8">
      <w:pPr>
        <w:pStyle w:val="af0"/>
        <w:jc w:val="center"/>
        <w:rPr>
          <w:sz w:val="24"/>
          <w:szCs w:val="24"/>
        </w:rPr>
      </w:pPr>
    </w:p>
    <w:p w:rsidR="000D1DA8" w:rsidRDefault="000D1DA8" w:rsidP="000D1DA8">
      <w:pPr>
        <w:pStyle w:val="ConsNormal"/>
        <w:widowControl/>
        <w:ind w:right="0" w:firstLine="709"/>
        <w:jc w:val="both"/>
        <w:rPr>
          <w:rFonts w:ascii="Times New Roman" w:hAnsi="Times New Roman" w:cs="Times New Roman"/>
          <w:sz w:val="24"/>
          <w:szCs w:val="24"/>
        </w:rPr>
      </w:pPr>
      <w:r w:rsidRPr="00AA6332">
        <w:rPr>
          <w:rFonts w:ascii="Times New Roman" w:hAnsi="Times New Roman" w:cs="Times New Roman"/>
          <w:sz w:val="24"/>
          <w:szCs w:val="24"/>
        </w:rPr>
        <w:t xml:space="preserve">Основная цель Подпрограммы:  замедление роста, а в дальнейшем - снижение уровня </w:t>
      </w:r>
      <w:proofErr w:type="spellStart"/>
      <w:r w:rsidRPr="00AA6332">
        <w:rPr>
          <w:rFonts w:ascii="Times New Roman" w:hAnsi="Times New Roman" w:cs="Times New Roman"/>
          <w:sz w:val="24"/>
          <w:szCs w:val="24"/>
        </w:rPr>
        <w:t>наркозависимости</w:t>
      </w:r>
      <w:proofErr w:type="spellEnd"/>
      <w:r w:rsidRPr="00AA6332">
        <w:rPr>
          <w:rFonts w:ascii="Times New Roman" w:hAnsi="Times New Roman" w:cs="Times New Roman"/>
          <w:sz w:val="24"/>
          <w:szCs w:val="24"/>
        </w:rPr>
        <w:t xml:space="preserve"> населения.</w:t>
      </w:r>
    </w:p>
    <w:p w:rsidR="000D1DA8" w:rsidRDefault="000D1DA8" w:rsidP="000D1DA8">
      <w:pPr>
        <w:pStyle w:val="ConsNormal"/>
        <w:widowControl/>
        <w:ind w:right="0" w:firstLine="709"/>
        <w:jc w:val="both"/>
        <w:rPr>
          <w:rFonts w:ascii="Times New Roman" w:hAnsi="Times New Roman" w:cs="Times New Roman"/>
          <w:sz w:val="24"/>
          <w:szCs w:val="24"/>
        </w:rPr>
      </w:pPr>
      <w:r w:rsidRPr="00AA6332">
        <w:rPr>
          <w:rFonts w:ascii="Times New Roman" w:hAnsi="Times New Roman" w:cs="Times New Roman"/>
          <w:sz w:val="24"/>
          <w:szCs w:val="24"/>
        </w:rPr>
        <w:t>Основные задачи Подпрограммы:</w:t>
      </w:r>
      <w:r w:rsidRPr="00A1112E">
        <w:rPr>
          <w:rFonts w:ascii="Times New Roman" w:hAnsi="Times New Roman" w:cs="Times New Roman"/>
          <w:sz w:val="24"/>
          <w:szCs w:val="24"/>
        </w:rPr>
        <w:t xml:space="preserve"> </w:t>
      </w:r>
    </w:p>
    <w:p w:rsidR="000D1DA8" w:rsidRDefault="000D1DA8" w:rsidP="000D1DA8">
      <w:pPr>
        <w:pStyle w:val="ConsNormal"/>
        <w:widowControl/>
        <w:numPr>
          <w:ilvl w:val="2"/>
          <w:numId w:val="33"/>
        </w:numPr>
        <w:ind w:right="0"/>
        <w:jc w:val="both"/>
        <w:rPr>
          <w:rFonts w:ascii="Times New Roman" w:hAnsi="Times New Roman" w:cs="Times New Roman"/>
          <w:sz w:val="24"/>
          <w:szCs w:val="24"/>
        </w:rPr>
      </w:pPr>
      <w:r w:rsidRPr="00AA6332">
        <w:rPr>
          <w:rFonts w:ascii="Times New Roman" w:hAnsi="Times New Roman" w:cs="Times New Roman"/>
          <w:sz w:val="24"/>
          <w:szCs w:val="24"/>
        </w:rPr>
        <w:t>совершенствование системы профилактики наркомании среди детей и подростков;</w:t>
      </w:r>
      <w:r>
        <w:rPr>
          <w:rFonts w:ascii="Times New Roman" w:hAnsi="Times New Roman" w:cs="Times New Roman"/>
          <w:sz w:val="24"/>
          <w:szCs w:val="24"/>
        </w:rPr>
        <w:t xml:space="preserve"> </w:t>
      </w:r>
    </w:p>
    <w:p w:rsidR="000D1DA8" w:rsidRDefault="000D1DA8" w:rsidP="000D1DA8">
      <w:pPr>
        <w:pStyle w:val="ConsNormal"/>
        <w:widowControl/>
        <w:numPr>
          <w:ilvl w:val="2"/>
          <w:numId w:val="33"/>
        </w:numPr>
        <w:ind w:right="0"/>
        <w:jc w:val="both"/>
        <w:rPr>
          <w:rFonts w:ascii="Times New Roman" w:hAnsi="Times New Roman" w:cs="Times New Roman"/>
          <w:sz w:val="24"/>
          <w:szCs w:val="24"/>
        </w:rPr>
      </w:pPr>
      <w:r w:rsidRPr="00AA6332">
        <w:rPr>
          <w:rFonts w:ascii="Times New Roman" w:hAnsi="Times New Roman" w:cs="Times New Roman"/>
          <w:sz w:val="24"/>
          <w:szCs w:val="24"/>
        </w:rPr>
        <w:t xml:space="preserve">проведение мониторинга </w:t>
      </w:r>
      <w:proofErr w:type="spellStart"/>
      <w:r w:rsidRPr="00AA6332">
        <w:rPr>
          <w:rFonts w:ascii="Times New Roman" w:hAnsi="Times New Roman" w:cs="Times New Roman"/>
          <w:sz w:val="24"/>
          <w:szCs w:val="24"/>
        </w:rPr>
        <w:t>наркоситуации</w:t>
      </w:r>
      <w:proofErr w:type="spellEnd"/>
      <w:r w:rsidRPr="00AA6332">
        <w:rPr>
          <w:rFonts w:ascii="Times New Roman" w:hAnsi="Times New Roman" w:cs="Times New Roman"/>
          <w:sz w:val="24"/>
          <w:szCs w:val="24"/>
        </w:rPr>
        <w:t xml:space="preserve"> в </w:t>
      </w:r>
      <w:proofErr w:type="spellStart"/>
      <w:r w:rsidRPr="00AA6332">
        <w:rPr>
          <w:rFonts w:ascii="Times New Roman" w:hAnsi="Times New Roman" w:cs="Times New Roman"/>
          <w:sz w:val="24"/>
          <w:szCs w:val="24"/>
        </w:rPr>
        <w:t>Анучинском</w:t>
      </w:r>
      <w:proofErr w:type="spellEnd"/>
      <w:r w:rsidRPr="00AA6332">
        <w:rPr>
          <w:rFonts w:ascii="Times New Roman" w:hAnsi="Times New Roman" w:cs="Times New Roman"/>
          <w:sz w:val="24"/>
          <w:szCs w:val="24"/>
        </w:rPr>
        <w:t xml:space="preserve"> муниципальном районе;</w:t>
      </w:r>
    </w:p>
    <w:p w:rsidR="000D1DA8" w:rsidRDefault="000D1DA8" w:rsidP="000D1DA8">
      <w:pPr>
        <w:pStyle w:val="ConsNormal"/>
        <w:widowControl/>
        <w:numPr>
          <w:ilvl w:val="2"/>
          <w:numId w:val="33"/>
        </w:numPr>
        <w:ind w:right="0"/>
        <w:jc w:val="both"/>
        <w:rPr>
          <w:rFonts w:ascii="Times New Roman" w:hAnsi="Times New Roman" w:cs="Times New Roman"/>
          <w:sz w:val="24"/>
          <w:szCs w:val="24"/>
        </w:rPr>
      </w:pPr>
      <w:r w:rsidRPr="00AA6332">
        <w:rPr>
          <w:rFonts w:ascii="Times New Roman" w:hAnsi="Times New Roman" w:cs="Times New Roman"/>
          <w:sz w:val="24"/>
          <w:szCs w:val="24"/>
        </w:rPr>
        <w:t xml:space="preserve">осуществление </w:t>
      </w:r>
      <w:proofErr w:type="spellStart"/>
      <w:r w:rsidRPr="00AA6332">
        <w:rPr>
          <w:rFonts w:ascii="Times New Roman" w:hAnsi="Times New Roman" w:cs="Times New Roman"/>
          <w:sz w:val="24"/>
          <w:szCs w:val="24"/>
        </w:rPr>
        <w:t>антинаркотической</w:t>
      </w:r>
      <w:proofErr w:type="spellEnd"/>
      <w:r w:rsidRPr="00AA6332">
        <w:rPr>
          <w:rFonts w:ascii="Times New Roman" w:hAnsi="Times New Roman" w:cs="Times New Roman"/>
          <w:sz w:val="24"/>
          <w:szCs w:val="24"/>
        </w:rPr>
        <w:t xml:space="preserve"> пропаганды и формирование негативного общественного мнения к потреблению наркотиков;</w:t>
      </w:r>
      <w:r>
        <w:rPr>
          <w:rFonts w:ascii="Times New Roman" w:hAnsi="Times New Roman" w:cs="Times New Roman"/>
          <w:sz w:val="24"/>
          <w:szCs w:val="24"/>
        </w:rPr>
        <w:t xml:space="preserve"> </w:t>
      </w:r>
    </w:p>
    <w:p w:rsidR="000D1DA8" w:rsidRDefault="000D1DA8" w:rsidP="000D1DA8">
      <w:pPr>
        <w:pStyle w:val="ConsNormal"/>
        <w:widowControl/>
        <w:numPr>
          <w:ilvl w:val="2"/>
          <w:numId w:val="33"/>
        </w:numPr>
        <w:ind w:right="0"/>
        <w:jc w:val="both"/>
        <w:rPr>
          <w:rFonts w:ascii="Times New Roman" w:hAnsi="Times New Roman" w:cs="Times New Roman"/>
          <w:sz w:val="24"/>
          <w:szCs w:val="24"/>
        </w:rPr>
      </w:pPr>
      <w:r w:rsidRPr="00AA6332">
        <w:rPr>
          <w:rFonts w:ascii="Times New Roman" w:hAnsi="Times New Roman" w:cs="Times New Roman"/>
          <w:sz w:val="24"/>
          <w:szCs w:val="24"/>
        </w:rPr>
        <w:t xml:space="preserve">подготовка и переподготовка специалистов в области профилактики </w:t>
      </w:r>
      <w:proofErr w:type="spellStart"/>
      <w:r w:rsidRPr="00AA6332">
        <w:rPr>
          <w:rFonts w:ascii="Times New Roman" w:hAnsi="Times New Roman" w:cs="Times New Roman"/>
          <w:sz w:val="24"/>
          <w:szCs w:val="24"/>
        </w:rPr>
        <w:t>наркомании</w:t>
      </w:r>
      <w:proofErr w:type="gramStart"/>
      <w:r w:rsidRPr="00AA6332">
        <w:rPr>
          <w:rFonts w:ascii="Times New Roman" w:hAnsi="Times New Roman" w:cs="Times New Roman"/>
          <w:sz w:val="24"/>
          <w:szCs w:val="24"/>
        </w:rPr>
        <w:t>;в</w:t>
      </w:r>
      <w:proofErr w:type="gramEnd"/>
      <w:r w:rsidRPr="00AA6332">
        <w:rPr>
          <w:rFonts w:ascii="Times New Roman" w:hAnsi="Times New Roman" w:cs="Times New Roman"/>
          <w:sz w:val="24"/>
          <w:szCs w:val="24"/>
        </w:rPr>
        <w:t>ыявление</w:t>
      </w:r>
      <w:proofErr w:type="spellEnd"/>
      <w:r w:rsidRPr="00AA6332">
        <w:rPr>
          <w:rFonts w:ascii="Times New Roman" w:hAnsi="Times New Roman" w:cs="Times New Roman"/>
          <w:sz w:val="24"/>
          <w:szCs w:val="24"/>
        </w:rPr>
        <w:t xml:space="preserve"> мест произрастания и уничтожение посевов </w:t>
      </w:r>
      <w:proofErr w:type="spellStart"/>
      <w:r w:rsidRPr="00AA6332">
        <w:rPr>
          <w:rFonts w:ascii="Times New Roman" w:hAnsi="Times New Roman" w:cs="Times New Roman"/>
          <w:sz w:val="24"/>
          <w:szCs w:val="24"/>
        </w:rPr>
        <w:t>наркотикосодержащих</w:t>
      </w:r>
      <w:proofErr w:type="spellEnd"/>
      <w:r w:rsidRPr="00AA6332">
        <w:rPr>
          <w:rFonts w:ascii="Times New Roman" w:hAnsi="Times New Roman" w:cs="Times New Roman"/>
          <w:sz w:val="24"/>
          <w:szCs w:val="24"/>
        </w:rPr>
        <w:t xml:space="preserve"> растений на территории Анучинского муниципального района;</w:t>
      </w:r>
    </w:p>
    <w:p w:rsidR="000D1DA8" w:rsidRPr="00AA6332" w:rsidRDefault="000D1DA8" w:rsidP="000D1DA8">
      <w:pPr>
        <w:pStyle w:val="ConsNormal"/>
        <w:widowControl/>
        <w:numPr>
          <w:ilvl w:val="2"/>
          <w:numId w:val="33"/>
        </w:numPr>
        <w:ind w:right="0"/>
        <w:jc w:val="both"/>
        <w:rPr>
          <w:rFonts w:ascii="Times New Roman" w:hAnsi="Times New Roman" w:cs="Times New Roman"/>
          <w:sz w:val="24"/>
          <w:szCs w:val="24"/>
        </w:rPr>
      </w:pPr>
      <w:r w:rsidRPr="00AA6332">
        <w:rPr>
          <w:rFonts w:ascii="Times New Roman" w:hAnsi="Times New Roman" w:cs="Times New Roman"/>
          <w:sz w:val="24"/>
          <w:szCs w:val="24"/>
        </w:rPr>
        <w:t>пресечение незаконного оборота наркотиков.</w:t>
      </w:r>
    </w:p>
    <w:p w:rsidR="000D1DA8" w:rsidRPr="00AA6332" w:rsidRDefault="000D1DA8" w:rsidP="000D1DA8">
      <w:pPr>
        <w:pStyle w:val="ConsNormal"/>
        <w:widowControl/>
        <w:ind w:right="0" w:firstLine="540"/>
        <w:jc w:val="center"/>
        <w:rPr>
          <w:rFonts w:ascii="Times New Roman" w:hAnsi="Times New Roman" w:cs="Times New Roman"/>
          <w:b/>
          <w:bCs/>
          <w:sz w:val="24"/>
          <w:szCs w:val="24"/>
        </w:rPr>
      </w:pPr>
      <w:r>
        <w:rPr>
          <w:rFonts w:ascii="Times New Roman" w:hAnsi="Times New Roman" w:cs="Times New Roman"/>
          <w:b/>
          <w:bCs/>
          <w:sz w:val="24"/>
          <w:szCs w:val="24"/>
        </w:rPr>
        <w:t>3</w:t>
      </w:r>
      <w:r w:rsidRPr="00AA6332">
        <w:rPr>
          <w:rFonts w:ascii="Times New Roman" w:hAnsi="Times New Roman" w:cs="Times New Roman"/>
          <w:b/>
          <w:bCs/>
          <w:sz w:val="24"/>
          <w:szCs w:val="24"/>
        </w:rPr>
        <w:t>. Перечень основных мероприятий Подпрограммы</w:t>
      </w:r>
    </w:p>
    <w:p w:rsidR="000D1DA8" w:rsidRPr="00AA6332" w:rsidRDefault="000D1DA8" w:rsidP="000D1DA8">
      <w:pPr>
        <w:pStyle w:val="ConsNonformat"/>
        <w:widowControl/>
        <w:ind w:right="0"/>
        <w:jc w:val="both"/>
        <w:rPr>
          <w:sz w:val="24"/>
          <w:szCs w:val="24"/>
        </w:rPr>
      </w:pPr>
    </w:p>
    <w:tbl>
      <w:tblPr>
        <w:tblW w:w="104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776"/>
        <w:gridCol w:w="1985"/>
        <w:gridCol w:w="1985"/>
      </w:tblGrid>
      <w:tr w:rsidR="000D1DA8" w:rsidRPr="00AA6332" w:rsidTr="000D1DA8">
        <w:trPr>
          <w:cantSplit/>
          <w:trHeight w:val="455"/>
        </w:trPr>
        <w:tc>
          <w:tcPr>
            <w:tcW w:w="709" w:type="dxa"/>
            <w:vMerge w:val="restart"/>
          </w:tcPr>
          <w:p w:rsidR="000D1DA8" w:rsidRPr="00AA6332" w:rsidRDefault="000D1DA8" w:rsidP="000D1DA8">
            <w:pPr>
              <w:jc w:val="center"/>
              <w:rPr>
                <w:b/>
                <w:bCs/>
              </w:rPr>
            </w:pPr>
            <w:r w:rsidRPr="00AA6332">
              <w:rPr>
                <w:b/>
                <w:bCs/>
              </w:rPr>
              <w:t>№</w:t>
            </w:r>
          </w:p>
          <w:p w:rsidR="000D1DA8" w:rsidRPr="00AA6332" w:rsidRDefault="000D1DA8" w:rsidP="000D1DA8">
            <w:pPr>
              <w:jc w:val="center"/>
              <w:rPr>
                <w:b/>
                <w:bCs/>
              </w:rPr>
            </w:pPr>
            <w:proofErr w:type="spellStart"/>
            <w:proofErr w:type="gramStart"/>
            <w:r w:rsidRPr="00AA6332">
              <w:rPr>
                <w:b/>
                <w:bCs/>
              </w:rPr>
              <w:t>п</w:t>
            </w:r>
            <w:proofErr w:type="spellEnd"/>
            <w:proofErr w:type="gramEnd"/>
            <w:r w:rsidRPr="00AA6332">
              <w:rPr>
                <w:b/>
                <w:bCs/>
              </w:rPr>
              <w:t>/</w:t>
            </w:r>
            <w:proofErr w:type="spellStart"/>
            <w:r w:rsidRPr="00AA6332">
              <w:rPr>
                <w:b/>
                <w:bCs/>
              </w:rPr>
              <w:t>п</w:t>
            </w:r>
            <w:proofErr w:type="spellEnd"/>
          </w:p>
        </w:tc>
        <w:tc>
          <w:tcPr>
            <w:tcW w:w="5776" w:type="dxa"/>
            <w:vMerge w:val="restart"/>
          </w:tcPr>
          <w:p w:rsidR="000D1DA8" w:rsidRPr="00AA6332" w:rsidRDefault="000D1DA8" w:rsidP="000D1DA8">
            <w:pPr>
              <w:pStyle w:val="3"/>
              <w:rPr>
                <w:sz w:val="24"/>
                <w:szCs w:val="24"/>
              </w:rPr>
            </w:pPr>
            <w:r w:rsidRPr="00AA6332">
              <w:rPr>
                <w:sz w:val="24"/>
                <w:szCs w:val="24"/>
              </w:rPr>
              <w:t>Мероприятие</w:t>
            </w:r>
          </w:p>
        </w:tc>
        <w:tc>
          <w:tcPr>
            <w:tcW w:w="1985" w:type="dxa"/>
            <w:vMerge w:val="restart"/>
          </w:tcPr>
          <w:p w:rsidR="000D1DA8" w:rsidRPr="00AA6332" w:rsidRDefault="000D1DA8" w:rsidP="000D1DA8">
            <w:pPr>
              <w:jc w:val="center"/>
              <w:rPr>
                <w:b/>
                <w:bCs/>
              </w:rPr>
            </w:pPr>
            <w:r w:rsidRPr="00AA6332">
              <w:rPr>
                <w:b/>
                <w:bCs/>
              </w:rPr>
              <w:t>Сроки</w:t>
            </w:r>
          </w:p>
          <w:p w:rsidR="000D1DA8" w:rsidRPr="00AA6332" w:rsidRDefault="000D1DA8" w:rsidP="000D1DA8">
            <w:pPr>
              <w:jc w:val="center"/>
              <w:rPr>
                <w:b/>
                <w:bCs/>
              </w:rPr>
            </w:pPr>
            <w:r w:rsidRPr="00AA6332">
              <w:rPr>
                <w:b/>
                <w:bCs/>
              </w:rPr>
              <w:t>исполнения</w:t>
            </w:r>
          </w:p>
        </w:tc>
        <w:tc>
          <w:tcPr>
            <w:tcW w:w="1985" w:type="dxa"/>
            <w:vMerge w:val="restart"/>
          </w:tcPr>
          <w:p w:rsidR="000D1DA8" w:rsidRPr="00AA6332" w:rsidRDefault="000D1DA8" w:rsidP="000D1DA8">
            <w:pPr>
              <w:ind w:left="1370" w:hanging="1512"/>
              <w:jc w:val="center"/>
              <w:rPr>
                <w:b/>
                <w:bCs/>
              </w:rPr>
            </w:pPr>
            <w:r w:rsidRPr="00AA6332">
              <w:rPr>
                <w:b/>
                <w:bCs/>
              </w:rPr>
              <w:t>Исполнители</w:t>
            </w:r>
          </w:p>
        </w:tc>
      </w:tr>
      <w:tr w:rsidR="000D1DA8" w:rsidRPr="00AA6332" w:rsidTr="000D1DA8">
        <w:trPr>
          <w:cantSplit/>
          <w:trHeight w:val="455"/>
        </w:trPr>
        <w:tc>
          <w:tcPr>
            <w:tcW w:w="709" w:type="dxa"/>
            <w:vMerge/>
          </w:tcPr>
          <w:p w:rsidR="000D1DA8" w:rsidRPr="00AA6332" w:rsidRDefault="000D1DA8" w:rsidP="000D1DA8">
            <w:pPr>
              <w:jc w:val="center"/>
              <w:rPr>
                <w:b/>
                <w:bCs/>
              </w:rPr>
            </w:pPr>
          </w:p>
        </w:tc>
        <w:tc>
          <w:tcPr>
            <w:tcW w:w="5776" w:type="dxa"/>
            <w:vMerge/>
          </w:tcPr>
          <w:p w:rsidR="000D1DA8" w:rsidRPr="00AA6332" w:rsidRDefault="000D1DA8" w:rsidP="000D1DA8">
            <w:pPr>
              <w:pStyle w:val="3"/>
              <w:jc w:val="both"/>
              <w:rPr>
                <w:sz w:val="24"/>
                <w:szCs w:val="24"/>
              </w:rPr>
            </w:pPr>
          </w:p>
        </w:tc>
        <w:tc>
          <w:tcPr>
            <w:tcW w:w="1985" w:type="dxa"/>
            <w:vMerge/>
          </w:tcPr>
          <w:p w:rsidR="000D1DA8" w:rsidRPr="00AA6332" w:rsidRDefault="000D1DA8" w:rsidP="000D1DA8">
            <w:pPr>
              <w:jc w:val="center"/>
              <w:rPr>
                <w:b/>
                <w:bCs/>
              </w:rPr>
            </w:pPr>
          </w:p>
        </w:tc>
        <w:tc>
          <w:tcPr>
            <w:tcW w:w="1985" w:type="dxa"/>
            <w:vMerge/>
          </w:tcPr>
          <w:p w:rsidR="000D1DA8" w:rsidRPr="00AA6332" w:rsidRDefault="000D1DA8" w:rsidP="000D1DA8">
            <w:pPr>
              <w:jc w:val="center"/>
              <w:rPr>
                <w:b/>
                <w:bCs/>
              </w:rPr>
            </w:pPr>
          </w:p>
        </w:tc>
      </w:tr>
      <w:tr w:rsidR="000D1DA8" w:rsidRPr="00AA6332" w:rsidTr="000D1DA8">
        <w:trPr>
          <w:cantSplit/>
          <w:trHeight w:val="198"/>
        </w:trPr>
        <w:tc>
          <w:tcPr>
            <w:tcW w:w="10455" w:type="dxa"/>
            <w:gridSpan w:val="4"/>
          </w:tcPr>
          <w:p w:rsidR="000D1DA8" w:rsidRPr="00AA6332" w:rsidRDefault="000D1DA8" w:rsidP="000D1DA8">
            <w:pPr>
              <w:ind w:left="720"/>
              <w:rPr>
                <w:b/>
                <w:bCs/>
              </w:rPr>
            </w:pPr>
          </w:p>
          <w:p w:rsidR="000D1DA8" w:rsidRPr="0050515A" w:rsidRDefault="000D1DA8" w:rsidP="000D1DA8">
            <w:pPr>
              <w:pStyle w:val="afb"/>
              <w:numPr>
                <w:ilvl w:val="0"/>
                <w:numId w:val="34"/>
              </w:numPr>
              <w:jc w:val="center"/>
              <w:rPr>
                <w:b/>
                <w:bCs/>
              </w:rPr>
            </w:pPr>
            <w:r w:rsidRPr="0050515A">
              <w:rPr>
                <w:b/>
                <w:bCs/>
              </w:rPr>
              <w:t xml:space="preserve">Мероприятия, направленные на сокращение предложения и спроса наркотических средств, психотропных веществ и их </w:t>
            </w:r>
            <w:proofErr w:type="spellStart"/>
            <w:r w:rsidRPr="0050515A">
              <w:rPr>
                <w:b/>
                <w:bCs/>
              </w:rPr>
              <w:t>прекурсоров</w:t>
            </w:r>
            <w:proofErr w:type="spellEnd"/>
          </w:p>
        </w:tc>
      </w:tr>
      <w:tr w:rsidR="000D1DA8" w:rsidRPr="00AA6332" w:rsidTr="000D1DA8">
        <w:trPr>
          <w:cantSplit/>
          <w:trHeight w:val="701"/>
        </w:trPr>
        <w:tc>
          <w:tcPr>
            <w:tcW w:w="709" w:type="dxa"/>
          </w:tcPr>
          <w:p w:rsidR="000D1DA8" w:rsidRPr="00AA6332" w:rsidRDefault="000D1DA8" w:rsidP="000D1DA8">
            <w:pPr>
              <w:jc w:val="both"/>
              <w:rPr>
                <w:lang w:val="en-US"/>
              </w:rPr>
            </w:pPr>
            <w:r w:rsidRPr="00AA6332">
              <w:t>1.</w:t>
            </w:r>
            <w:r w:rsidRPr="00AA6332">
              <w:rPr>
                <w:lang w:val="en-US"/>
              </w:rPr>
              <w:t>1</w:t>
            </w:r>
          </w:p>
        </w:tc>
        <w:tc>
          <w:tcPr>
            <w:tcW w:w="5776" w:type="dxa"/>
          </w:tcPr>
          <w:p w:rsidR="000D1DA8" w:rsidRPr="00AA6332" w:rsidRDefault="000D1DA8" w:rsidP="000D1DA8">
            <w:pPr>
              <w:jc w:val="both"/>
            </w:pPr>
            <w:r w:rsidRPr="00AA6332">
              <w:t>Участие в проведении оперативно - профилактическ</w:t>
            </w:r>
            <w:r>
              <w:t>их</w:t>
            </w:r>
            <w:r w:rsidRPr="00AA6332">
              <w:t xml:space="preserve"> операци</w:t>
            </w:r>
            <w:r>
              <w:t xml:space="preserve">й, </w:t>
            </w:r>
            <w:proofErr w:type="spellStart"/>
            <w:r w:rsidRPr="00AA6332">
              <w:t>антинаркотическ</w:t>
            </w:r>
            <w:r>
              <w:t>их</w:t>
            </w:r>
            <w:proofErr w:type="spellEnd"/>
            <w:r>
              <w:t xml:space="preserve"> </w:t>
            </w:r>
            <w:r w:rsidRPr="00AA6332">
              <w:t>акци</w:t>
            </w:r>
            <w:r>
              <w:t>й.</w:t>
            </w:r>
          </w:p>
        </w:tc>
        <w:tc>
          <w:tcPr>
            <w:tcW w:w="1985" w:type="dxa"/>
          </w:tcPr>
          <w:p w:rsidR="000D1DA8" w:rsidRPr="00AA6332" w:rsidRDefault="000D1DA8" w:rsidP="000D1DA8">
            <w:pPr>
              <w:jc w:val="both"/>
            </w:pPr>
            <w:r w:rsidRPr="00AA6332">
              <w:t xml:space="preserve">ежегодно </w:t>
            </w:r>
          </w:p>
          <w:p w:rsidR="000D1DA8" w:rsidRPr="00AA6332" w:rsidRDefault="000D1DA8" w:rsidP="000D1DA8">
            <w:pPr>
              <w:jc w:val="both"/>
            </w:pPr>
          </w:p>
        </w:tc>
        <w:tc>
          <w:tcPr>
            <w:tcW w:w="1985" w:type="dxa"/>
          </w:tcPr>
          <w:p w:rsidR="000D1DA8" w:rsidRPr="00AA6332" w:rsidRDefault="000D1DA8" w:rsidP="000D1DA8">
            <w:pPr>
              <w:jc w:val="both"/>
            </w:pPr>
            <w:r w:rsidRPr="00AA6332">
              <w:t>администрация АМР в пределах установленных полномочий</w:t>
            </w:r>
          </w:p>
        </w:tc>
      </w:tr>
      <w:tr w:rsidR="000D1DA8" w:rsidRPr="00AA6332" w:rsidTr="000D1DA8">
        <w:trPr>
          <w:cantSplit/>
          <w:trHeight w:val="701"/>
        </w:trPr>
        <w:tc>
          <w:tcPr>
            <w:tcW w:w="709" w:type="dxa"/>
          </w:tcPr>
          <w:p w:rsidR="000D1DA8" w:rsidRPr="00AA6332" w:rsidRDefault="000D1DA8" w:rsidP="000D1DA8">
            <w:pPr>
              <w:jc w:val="both"/>
            </w:pPr>
            <w:r w:rsidRPr="00AA6332">
              <w:lastRenderedPageBreak/>
              <w:t>1.3</w:t>
            </w:r>
          </w:p>
        </w:tc>
        <w:tc>
          <w:tcPr>
            <w:tcW w:w="5776" w:type="dxa"/>
          </w:tcPr>
          <w:p w:rsidR="000D1DA8" w:rsidRPr="00AA6332" w:rsidRDefault="000D1DA8" w:rsidP="000D1DA8">
            <w:pPr>
              <w:pStyle w:val="3"/>
              <w:jc w:val="both"/>
              <w:rPr>
                <w:b w:val="0"/>
                <w:bCs w:val="0"/>
                <w:sz w:val="24"/>
                <w:szCs w:val="24"/>
              </w:rPr>
            </w:pPr>
            <w:r w:rsidRPr="001B5F5B">
              <w:rPr>
                <w:b w:val="0"/>
                <w:bCs w:val="0"/>
                <w:sz w:val="24"/>
                <w:szCs w:val="24"/>
              </w:rPr>
              <w:t>Участие в проведение оперативно-профилактических мероприятий, направленных на противодействие  незаконному обороту наркотических средств и психотропных веществ в образовательных учреждениях и в местах массового досуга молодёжи</w:t>
            </w:r>
            <w:r>
              <w:t xml:space="preserve">, </w:t>
            </w:r>
            <w:r w:rsidRPr="00AA6332">
              <w:rPr>
                <w:b w:val="0"/>
                <w:bCs w:val="0"/>
                <w:sz w:val="24"/>
                <w:szCs w:val="24"/>
              </w:rPr>
              <w:t xml:space="preserve"> поддержке деятельности социально ориентированных некоммерческих организаций. </w:t>
            </w:r>
          </w:p>
          <w:p w:rsidR="000D1DA8" w:rsidRPr="00AA6332" w:rsidRDefault="000D1DA8" w:rsidP="000D1DA8">
            <w:pPr>
              <w:jc w:val="both"/>
            </w:pPr>
          </w:p>
        </w:tc>
        <w:tc>
          <w:tcPr>
            <w:tcW w:w="1985" w:type="dxa"/>
          </w:tcPr>
          <w:p w:rsidR="000D1DA8" w:rsidRPr="00AA6332" w:rsidRDefault="000D1DA8" w:rsidP="000D1DA8">
            <w:pPr>
              <w:jc w:val="both"/>
            </w:pPr>
            <w:r w:rsidRPr="00AA6332">
              <w:t xml:space="preserve">ежегодно </w:t>
            </w:r>
          </w:p>
          <w:p w:rsidR="000D1DA8" w:rsidRPr="00AA6332" w:rsidRDefault="000D1DA8" w:rsidP="000D1DA8">
            <w:pPr>
              <w:jc w:val="both"/>
            </w:pPr>
          </w:p>
        </w:tc>
        <w:tc>
          <w:tcPr>
            <w:tcW w:w="1985" w:type="dxa"/>
          </w:tcPr>
          <w:p w:rsidR="000D1DA8" w:rsidRPr="00AA6332" w:rsidRDefault="000D1DA8" w:rsidP="000D1DA8">
            <w:pPr>
              <w:jc w:val="both"/>
            </w:pPr>
            <w:r w:rsidRPr="00AA6332">
              <w:t xml:space="preserve">КУ МОУО, </w:t>
            </w:r>
            <w:r>
              <w:t>а</w:t>
            </w:r>
            <w:r w:rsidRPr="00AA6332">
              <w:t>дминистрация АМР в пределах установленных полномочий</w:t>
            </w:r>
          </w:p>
        </w:tc>
      </w:tr>
      <w:tr w:rsidR="000D1DA8" w:rsidRPr="00AA6332" w:rsidTr="000D1DA8">
        <w:trPr>
          <w:cantSplit/>
          <w:trHeight w:val="940"/>
        </w:trPr>
        <w:tc>
          <w:tcPr>
            <w:tcW w:w="709" w:type="dxa"/>
          </w:tcPr>
          <w:p w:rsidR="000D1DA8" w:rsidRPr="001B5F5B" w:rsidRDefault="000D1DA8" w:rsidP="000D1DA8">
            <w:pPr>
              <w:jc w:val="both"/>
            </w:pPr>
            <w:r>
              <w:t>1.4.</w:t>
            </w:r>
          </w:p>
        </w:tc>
        <w:tc>
          <w:tcPr>
            <w:tcW w:w="5776" w:type="dxa"/>
          </w:tcPr>
          <w:p w:rsidR="000D1DA8" w:rsidRPr="00AA6332" w:rsidRDefault="000D1DA8" w:rsidP="000D1DA8">
            <w:pPr>
              <w:pStyle w:val="3"/>
              <w:jc w:val="both"/>
              <w:rPr>
                <w:b w:val="0"/>
                <w:bCs w:val="0"/>
                <w:sz w:val="24"/>
                <w:szCs w:val="24"/>
              </w:rPr>
            </w:pPr>
            <w:r>
              <w:rPr>
                <w:b w:val="0"/>
                <w:bCs w:val="0"/>
                <w:sz w:val="24"/>
                <w:szCs w:val="24"/>
              </w:rPr>
              <w:t xml:space="preserve"> </w:t>
            </w:r>
            <w:r w:rsidRPr="00AA6332">
              <w:rPr>
                <w:b w:val="0"/>
                <w:bCs w:val="0"/>
                <w:sz w:val="24"/>
                <w:szCs w:val="24"/>
              </w:rPr>
              <w:t xml:space="preserve">Разработка и издание муниципальных нормативных актов, направленных на решение вопросов местного значения в сфере </w:t>
            </w:r>
            <w:proofErr w:type="spellStart"/>
            <w:r w:rsidRPr="00AA6332">
              <w:rPr>
                <w:b w:val="0"/>
                <w:bCs w:val="0"/>
                <w:sz w:val="24"/>
                <w:szCs w:val="24"/>
              </w:rPr>
              <w:t>антинаркотической</w:t>
            </w:r>
            <w:proofErr w:type="spellEnd"/>
            <w:r w:rsidRPr="00AA6332">
              <w:rPr>
                <w:b w:val="0"/>
                <w:bCs w:val="0"/>
                <w:sz w:val="24"/>
                <w:szCs w:val="24"/>
              </w:rPr>
              <w:t xml:space="preserve"> деятельности.</w:t>
            </w:r>
          </w:p>
        </w:tc>
        <w:tc>
          <w:tcPr>
            <w:tcW w:w="1985" w:type="dxa"/>
          </w:tcPr>
          <w:p w:rsidR="000D1DA8" w:rsidRPr="00AA6332" w:rsidRDefault="000D1DA8" w:rsidP="000D1DA8">
            <w:pPr>
              <w:jc w:val="both"/>
            </w:pPr>
            <w:r w:rsidRPr="00AA6332">
              <w:t xml:space="preserve">ежегодно </w:t>
            </w:r>
          </w:p>
          <w:p w:rsidR="000D1DA8" w:rsidRPr="00AA6332" w:rsidRDefault="000D1DA8" w:rsidP="000D1DA8">
            <w:pPr>
              <w:jc w:val="both"/>
            </w:pPr>
          </w:p>
        </w:tc>
        <w:tc>
          <w:tcPr>
            <w:tcW w:w="1985" w:type="dxa"/>
          </w:tcPr>
          <w:p w:rsidR="000D1DA8" w:rsidRPr="00AA6332" w:rsidRDefault="000D1DA8" w:rsidP="000D1DA8">
            <w:pPr>
              <w:jc w:val="both"/>
            </w:pPr>
            <w:r w:rsidRPr="00AA6332">
              <w:t>Администрация АМР</w:t>
            </w:r>
          </w:p>
        </w:tc>
      </w:tr>
      <w:tr w:rsidR="000D1DA8" w:rsidRPr="00AA6332" w:rsidTr="000D1DA8">
        <w:trPr>
          <w:cantSplit/>
          <w:trHeight w:val="560"/>
        </w:trPr>
        <w:tc>
          <w:tcPr>
            <w:tcW w:w="10455" w:type="dxa"/>
            <w:gridSpan w:val="4"/>
          </w:tcPr>
          <w:p w:rsidR="000D1DA8" w:rsidRPr="00F03448" w:rsidRDefault="000D1DA8" w:rsidP="000D1DA8">
            <w:pPr>
              <w:pStyle w:val="3"/>
              <w:rPr>
                <w:sz w:val="24"/>
                <w:szCs w:val="24"/>
              </w:rPr>
            </w:pPr>
            <w:r w:rsidRPr="00F03448">
              <w:rPr>
                <w:sz w:val="24"/>
                <w:szCs w:val="24"/>
              </w:rPr>
              <w:t xml:space="preserve">2. Система </w:t>
            </w:r>
            <w:r>
              <w:rPr>
                <w:sz w:val="24"/>
                <w:szCs w:val="24"/>
              </w:rPr>
              <w:t xml:space="preserve">информационно-пропагандистских </w:t>
            </w:r>
            <w:r w:rsidRPr="00F03448">
              <w:rPr>
                <w:sz w:val="24"/>
                <w:szCs w:val="24"/>
              </w:rPr>
              <w:t>мер по формированию негативного отношения в обществе к немедицинскому потреблению наркотиков</w:t>
            </w:r>
          </w:p>
        </w:tc>
      </w:tr>
      <w:tr w:rsidR="000D1DA8" w:rsidRPr="00AA6332" w:rsidTr="000D1DA8">
        <w:trPr>
          <w:cantSplit/>
          <w:trHeight w:val="835"/>
        </w:trPr>
        <w:tc>
          <w:tcPr>
            <w:tcW w:w="709" w:type="dxa"/>
          </w:tcPr>
          <w:p w:rsidR="000D1DA8" w:rsidRPr="00AA6332" w:rsidRDefault="000D1DA8" w:rsidP="000D1DA8">
            <w:pPr>
              <w:jc w:val="both"/>
            </w:pPr>
            <w:r w:rsidRPr="00AA6332">
              <w:t>2.1</w:t>
            </w:r>
          </w:p>
        </w:tc>
        <w:tc>
          <w:tcPr>
            <w:tcW w:w="5776" w:type="dxa"/>
          </w:tcPr>
          <w:p w:rsidR="000D1DA8" w:rsidRPr="00AA6332" w:rsidRDefault="000D1DA8" w:rsidP="000D1DA8">
            <w:pPr>
              <w:pStyle w:val="3"/>
              <w:jc w:val="both"/>
              <w:rPr>
                <w:b w:val="0"/>
                <w:bCs w:val="0"/>
                <w:sz w:val="24"/>
                <w:szCs w:val="24"/>
              </w:rPr>
            </w:pPr>
            <w:r w:rsidRPr="00AA6332">
              <w:rPr>
                <w:b w:val="0"/>
                <w:bCs w:val="0"/>
                <w:sz w:val="24"/>
                <w:szCs w:val="24"/>
              </w:rPr>
              <w:t>Размещение информационно-пропагандистских материалов на интернет-сайте администрации Анучинского муниципального района</w:t>
            </w:r>
          </w:p>
        </w:tc>
        <w:tc>
          <w:tcPr>
            <w:tcW w:w="1985" w:type="dxa"/>
          </w:tcPr>
          <w:p w:rsidR="000D1DA8" w:rsidRPr="00AA6332" w:rsidRDefault="000D1DA8" w:rsidP="000D1DA8">
            <w:pPr>
              <w:jc w:val="both"/>
            </w:pPr>
            <w:r w:rsidRPr="00AA6332">
              <w:t>ежеквартально</w:t>
            </w:r>
          </w:p>
        </w:tc>
        <w:tc>
          <w:tcPr>
            <w:tcW w:w="1985" w:type="dxa"/>
          </w:tcPr>
          <w:p w:rsidR="000D1DA8" w:rsidRPr="00AA6332" w:rsidRDefault="000D1DA8" w:rsidP="000D1DA8">
            <w:pPr>
              <w:jc w:val="both"/>
            </w:pPr>
            <w:r w:rsidRPr="00AA6332">
              <w:t>Администрация АМР</w:t>
            </w:r>
          </w:p>
        </w:tc>
      </w:tr>
      <w:tr w:rsidR="000D1DA8" w:rsidRPr="00AA6332" w:rsidTr="000D1DA8">
        <w:trPr>
          <w:cantSplit/>
          <w:trHeight w:val="1116"/>
        </w:trPr>
        <w:tc>
          <w:tcPr>
            <w:tcW w:w="709" w:type="dxa"/>
          </w:tcPr>
          <w:p w:rsidR="000D1DA8" w:rsidRPr="00AA6332" w:rsidRDefault="000D1DA8" w:rsidP="000D1DA8">
            <w:pPr>
              <w:jc w:val="both"/>
            </w:pPr>
            <w:r w:rsidRPr="00AA6332">
              <w:t>2.2</w:t>
            </w:r>
          </w:p>
        </w:tc>
        <w:tc>
          <w:tcPr>
            <w:tcW w:w="5776" w:type="dxa"/>
          </w:tcPr>
          <w:p w:rsidR="000D1DA8" w:rsidRPr="00AA6332" w:rsidRDefault="000D1DA8" w:rsidP="000D1DA8">
            <w:pPr>
              <w:pStyle w:val="3"/>
              <w:jc w:val="both"/>
              <w:rPr>
                <w:b w:val="0"/>
                <w:bCs w:val="0"/>
                <w:sz w:val="24"/>
                <w:szCs w:val="24"/>
              </w:rPr>
            </w:pPr>
            <w:r w:rsidRPr="00AA6332">
              <w:rPr>
                <w:b w:val="0"/>
                <w:bCs w:val="0"/>
                <w:sz w:val="24"/>
                <w:szCs w:val="24"/>
              </w:rPr>
              <w:t xml:space="preserve">Подготовка и публикация в печатных средствах массовой информации материалов </w:t>
            </w:r>
            <w:proofErr w:type="spellStart"/>
            <w:r w:rsidRPr="00AA6332">
              <w:rPr>
                <w:b w:val="0"/>
                <w:bCs w:val="0"/>
                <w:sz w:val="24"/>
                <w:szCs w:val="24"/>
              </w:rPr>
              <w:t>антинаркотической</w:t>
            </w:r>
            <w:proofErr w:type="spellEnd"/>
            <w:r w:rsidRPr="00AA6332">
              <w:rPr>
                <w:b w:val="0"/>
                <w:bCs w:val="0"/>
                <w:sz w:val="24"/>
                <w:szCs w:val="24"/>
              </w:rPr>
              <w:t xml:space="preserve"> направленности, ориентированных на молодёжную и родительскую аудиторию.</w:t>
            </w:r>
          </w:p>
        </w:tc>
        <w:tc>
          <w:tcPr>
            <w:tcW w:w="1985" w:type="dxa"/>
          </w:tcPr>
          <w:p w:rsidR="000D1DA8" w:rsidRPr="00AA6332" w:rsidRDefault="000D1DA8" w:rsidP="000D1DA8">
            <w:pPr>
              <w:jc w:val="both"/>
            </w:pPr>
            <w:r w:rsidRPr="00AA6332">
              <w:t xml:space="preserve">ежегодно </w:t>
            </w:r>
          </w:p>
          <w:p w:rsidR="000D1DA8" w:rsidRPr="00AA6332" w:rsidRDefault="000D1DA8" w:rsidP="000D1DA8">
            <w:pPr>
              <w:jc w:val="both"/>
            </w:pPr>
          </w:p>
        </w:tc>
        <w:tc>
          <w:tcPr>
            <w:tcW w:w="1985" w:type="dxa"/>
          </w:tcPr>
          <w:p w:rsidR="000D1DA8" w:rsidRPr="00AA6332" w:rsidRDefault="000D1DA8" w:rsidP="000D1DA8">
            <w:pPr>
              <w:jc w:val="both"/>
            </w:pPr>
            <w:r w:rsidRPr="00AA6332">
              <w:t>Администрация АМР</w:t>
            </w:r>
            <w:r>
              <w:t>, КУ МОУО</w:t>
            </w:r>
          </w:p>
        </w:tc>
      </w:tr>
      <w:tr w:rsidR="000D1DA8" w:rsidRPr="00AA6332" w:rsidTr="000D1DA8">
        <w:trPr>
          <w:cantSplit/>
          <w:trHeight w:val="1139"/>
        </w:trPr>
        <w:tc>
          <w:tcPr>
            <w:tcW w:w="709" w:type="dxa"/>
          </w:tcPr>
          <w:p w:rsidR="000D1DA8" w:rsidRPr="00AA6332" w:rsidRDefault="000D1DA8" w:rsidP="000D1DA8">
            <w:pPr>
              <w:pStyle w:val="afb"/>
              <w:numPr>
                <w:ilvl w:val="1"/>
                <w:numId w:val="12"/>
              </w:numPr>
              <w:jc w:val="both"/>
            </w:pPr>
          </w:p>
        </w:tc>
        <w:tc>
          <w:tcPr>
            <w:tcW w:w="5776" w:type="dxa"/>
          </w:tcPr>
          <w:p w:rsidR="000D1DA8" w:rsidRPr="001B5F5B" w:rsidRDefault="000D1DA8" w:rsidP="000D1DA8">
            <w:pPr>
              <w:pStyle w:val="3"/>
              <w:jc w:val="both"/>
              <w:rPr>
                <w:b w:val="0"/>
                <w:bCs w:val="0"/>
                <w:sz w:val="24"/>
                <w:szCs w:val="24"/>
              </w:rPr>
            </w:pPr>
            <w:r w:rsidRPr="001B5F5B">
              <w:rPr>
                <w:b w:val="0"/>
                <w:bCs w:val="0"/>
                <w:sz w:val="24"/>
                <w:szCs w:val="24"/>
              </w:rPr>
              <w:t>Изготовление печатной продукции</w:t>
            </w:r>
          </w:p>
        </w:tc>
        <w:tc>
          <w:tcPr>
            <w:tcW w:w="1985" w:type="dxa"/>
          </w:tcPr>
          <w:p w:rsidR="000D1DA8" w:rsidRPr="00AA6332" w:rsidRDefault="000D1DA8" w:rsidP="000D1DA8">
            <w:pPr>
              <w:jc w:val="both"/>
            </w:pPr>
            <w:r w:rsidRPr="00AA6332">
              <w:t xml:space="preserve">ежегодно </w:t>
            </w:r>
          </w:p>
          <w:p w:rsidR="000D1DA8" w:rsidRPr="00AA6332" w:rsidRDefault="000D1DA8" w:rsidP="000D1DA8">
            <w:pPr>
              <w:jc w:val="both"/>
            </w:pPr>
          </w:p>
        </w:tc>
        <w:tc>
          <w:tcPr>
            <w:tcW w:w="1985" w:type="dxa"/>
          </w:tcPr>
          <w:p w:rsidR="000D1DA8" w:rsidRPr="00AA6332" w:rsidRDefault="000D1DA8" w:rsidP="000D1DA8">
            <w:pPr>
              <w:jc w:val="both"/>
            </w:pPr>
            <w:r w:rsidRPr="00AA6332">
              <w:t>Администрация АМР</w:t>
            </w:r>
            <w:r>
              <w:t>, КУ МОУО</w:t>
            </w:r>
          </w:p>
        </w:tc>
      </w:tr>
      <w:tr w:rsidR="000D1DA8" w:rsidRPr="00AA6332" w:rsidTr="000D1DA8">
        <w:trPr>
          <w:cantSplit/>
          <w:trHeight w:val="573"/>
        </w:trPr>
        <w:tc>
          <w:tcPr>
            <w:tcW w:w="10455" w:type="dxa"/>
            <w:gridSpan w:val="4"/>
          </w:tcPr>
          <w:p w:rsidR="000D1DA8" w:rsidRPr="00181A6A" w:rsidRDefault="000D1DA8" w:rsidP="000D1DA8">
            <w:pPr>
              <w:jc w:val="center"/>
              <w:rPr>
                <w:b/>
                <w:bCs/>
              </w:rPr>
            </w:pPr>
            <w:r w:rsidRPr="00181A6A">
              <w:rPr>
                <w:b/>
                <w:bCs/>
              </w:rPr>
              <w:t>3</w:t>
            </w:r>
            <w:r>
              <w:rPr>
                <w:b/>
                <w:bCs/>
              </w:rPr>
              <w:t>.</w:t>
            </w:r>
            <w:r w:rsidRPr="00181A6A">
              <w:rPr>
                <w:b/>
                <w:bCs/>
              </w:rPr>
              <w:t xml:space="preserve"> Система мер по профилактике немедицинского потребления наркотических средств, психотропных веществ</w:t>
            </w:r>
          </w:p>
        </w:tc>
      </w:tr>
      <w:tr w:rsidR="000D1DA8" w:rsidRPr="00AA6332" w:rsidTr="000D1DA8">
        <w:trPr>
          <w:cantSplit/>
          <w:trHeight w:val="966"/>
        </w:trPr>
        <w:tc>
          <w:tcPr>
            <w:tcW w:w="709" w:type="dxa"/>
          </w:tcPr>
          <w:p w:rsidR="000D1DA8" w:rsidRPr="00AA6332" w:rsidRDefault="000D1DA8" w:rsidP="000D1DA8">
            <w:pPr>
              <w:jc w:val="both"/>
            </w:pPr>
            <w:r w:rsidRPr="00AA6332">
              <w:t>3.1</w:t>
            </w:r>
          </w:p>
        </w:tc>
        <w:tc>
          <w:tcPr>
            <w:tcW w:w="5776" w:type="dxa"/>
          </w:tcPr>
          <w:p w:rsidR="000D1DA8" w:rsidRPr="00AA6332" w:rsidRDefault="000D1DA8" w:rsidP="000D1DA8">
            <w:pPr>
              <w:pStyle w:val="3"/>
              <w:jc w:val="both"/>
              <w:rPr>
                <w:b w:val="0"/>
                <w:bCs w:val="0"/>
                <w:sz w:val="24"/>
                <w:szCs w:val="24"/>
              </w:rPr>
            </w:pPr>
            <w:r w:rsidRPr="00AA6332">
              <w:rPr>
                <w:b w:val="0"/>
                <w:bCs w:val="0"/>
                <w:sz w:val="24"/>
                <w:szCs w:val="24"/>
              </w:rPr>
              <w:t xml:space="preserve">Участие в организации и проведении обучающих семинаров по программам профилактики наркомании </w:t>
            </w:r>
          </w:p>
        </w:tc>
        <w:tc>
          <w:tcPr>
            <w:tcW w:w="1985" w:type="dxa"/>
          </w:tcPr>
          <w:p w:rsidR="000D1DA8" w:rsidRPr="00AA6332" w:rsidRDefault="000D1DA8" w:rsidP="000D1DA8">
            <w:pPr>
              <w:jc w:val="both"/>
            </w:pPr>
            <w:r w:rsidRPr="00AA6332">
              <w:t xml:space="preserve">ежегодно </w:t>
            </w:r>
          </w:p>
          <w:p w:rsidR="000D1DA8" w:rsidRPr="00AA6332" w:rsidRDefault="000D1DA8" w:rsidP="000D1DA8">
            <w:pPr>
              <w:jc w:val="both"/>
            </w:pPr>
          </w:p>
        </w:tc>
        <w:tc>
          <w:tcPr>
            <w:tcW w:w="1985" w:type="dxa"/>
          </w:tcPr>
          <w:p w:rsidR="000D1DA8" w:rsidRPr="00AA6332" w:rsidRDefault="000D1DA8" w:rsidP="000D1DA8">
            <w:pPr>
              <w:jc w:val="both"/>
            </w:pPr>
            <w:r w:rsidRPr="00AA6332">
              <w:t xml:space="preserve">КУ МОУО </w:t>
            </w:r>
          </w:p>
        </w:tc>
      </w:tr>
      <w:tr w:rsidR="000D1DA8" w:rsidRPr="00AA6332" w:rsidTr="000D1DA8">
        <w:trPr>
          <w:cantSplit/>
          <w:trHeight w:val="948"/>
        </w:trPr>
        <w:tc>
          <w:tcPr>
            <w:tcW w:w="709" w:type="dxa"/>
          </w:tcPr>
          <w:p w:rsidR="000D1DA8" w:rsidRPr="00AA6332" w:rsidRDefault="000D1DA8" w:rsidP="000D1DA8">
            <w:pPr>
              <w:jc w:val="both"/>
            </w:pPr>
            <w:r w:rsidRPr="00AA6332">
              <w:t>3.2</w:t>
            </w:r>
          </w:p>
        </w:tc>
        <w:tc>
          <w:tcPr>
            <w:tcW w:w="5776" w:type="dxa"/>
          </w:tcPr>
          <w:p w:rsidR="000D1DA8" w:rsidRPr="00AA6332" w:rsidRDefault="000D1DA8" w:rsidP="000D1DA8">
            <w:pPr>
              <w:pStyle w:val="3"/>
              <w:jc w:val="both"/>
              <w:rPr>
                <w:b w:val="0"/>
                <w:bCs w:val="0"/>
                <w:sz w:val="24"/>
                <w:szCs w:val="24"/>
              </w:rPr>
            </w:pPr>
            <w:r w:rsidRPr="00AA6332">
              <w:rPr>
                <w:b w:val="0"/>
                <w:bCs w:val="0"/>
                <w:sz w:val="24"/>
                <w:szCs w:val="24"/>
              </w:rPr>
              <w:t>Участие в организации и проведении добр</w:t>
            </w:r>
            <w:r>
              <w:rPr>
                <w:b w:val="0"/>
                <w:bCs w:val="0"/>
                <w:sz w:val="24"/>
                <w:szCs w:val="24"/>
              </w:rPr>
              <w:t>овольного тестирования учащихся</w:t>
            </w:r>
            <w:r w:rsidRPr="00AA6332">
              <w:rPr>
                <w:b w:val="0"/>
                <w:bCs w:val="0"/>
                <w:sz w:val="24"/>
                <w:szCs w:val="24"/>
              </w:rPr>
              <w:t xml:space="preserve"> в образовательных учреждениях Анучинского района</w:t>
            </w:r>
          </w:p>
        </w:tc>
        <w:tc>
          <w:tcPr>
            <w:tcW w:w="1985" w:type="dxa"/>
          </w:tcPr>
          <w:p w:rsidR="000D1DA8" w:rsidRPr="00AA6332" w:rsidRDefault="000D1DA8" w:rsidP="000D1DA8">
            <w:pPr>
              <w:jc w:val="both"/>
            </w:pPr>
            <w:r w:rsidRPr="00AA6332">
              <w:t xml:space="preserve">ежегодно </w:t>
            </w:r>
          </w:p>
          <w:p w:rsidR="000D1DA8" w:rsidRPr="00AA6332" w:rsidRDefault="000D1DA8" w:rsidP="000D1DA8">
            <w:pPr>
              <w:jc w:val="both"/>
            </w:pPr>
          </w:p>
        </w:tc>
        <w:tc>
          <w:tcPr>
            <w:tcW w:w="1985" w:type="dxa"/>
          </w:tcPr>
          <w:p w:rsidR="000D1DA8" w:rsidRPr="00AA6332" w:rsidRDefault="000D1DA8" w:rsidP="000D1DA8">
            <w:pPr>
              <w:jc w:val="both"/>
            </w:pPr>
            <w:r w:rsidRPr="00AA6332">
              <w:t>КУ МОУО</w:t>
            </w:r>
          </w:p>
        </w:tc>
      </w:tr>
      <w:tr w:rsidR="000D1DA8" w:rsidRPr="00AA6332" w:rsidTr="000D1DA8">
        <w:trPr>
          <w:cantSplit/>
          <w:trHeight w:val="1149"/>
        </w:trPr>
        <w:tc>
          <w:tcPr>
            <w:tcW w:w="709" w:type="dxa"/>
          </w:tcPr>
          <w:p w:rsidR="000D1DA8" w:rsidRPr="00AA6332" w:rsidRDefault="000D1DA8" w:rsidP="000D1DA8">
            <w:pPr>
              <w:jc w:val="both"/>
            </w:pPr>
            <w:r>
              <w:t>3.3</w:t>
            </w:r>
          </w:p>
        </w:tc>
        <w:tc>
          <w:tcPr>
            <w:tcW w:w="5776" w:type="dxa"/>
          </w:tcPr>
          <w:p w:rsidR="000D1DA8" w:rsidRPr="00AA6332" w:rsidRDefault="000D1DA8" w:rsidP="000D1DA8">
            <w:pPr>
              <w:pStyle w:val="3"/>
              <w:jc w:val="both"/>
              <w:rPr>
                <w:b w:val="0"/>
                <w:bCs w:val="0"/>
                <w:sz w:val="24"/>
                <w:szCs w:val="24"/>
              </w:rPr>
            </w:pPr>
            <w:r w:rsidRPr="00AA6332">
              <w:rPr>
                <w:b w:val="0"/>
                <w:bCs w:val="0"/>
                <w:sz w:val="24"/>
                <w:szCs w:val="24"/>
              </w:rPr>
              <w:t>Оказание содействия гражданам и организациям в создании и развитии волонтерских (добровольческих) некоммерческих организаций, осуществляющих деятельность в сфере профилактики наркомании на территории муниципального образования.</w:t>
            </w:r>
          </w:p>
        </w:tc>
        <w:tc>
          <w:tcPr>
            <w:tcW w:w="1985" w:type="dxa"/>
          </w:tcPr>
          <w:p w:rsidR="000D1DA8" w:rsidRPr="00AA6332" w:rsidRDefault="000D1DA8" w:rsidP="000D1DA8">
            <w:pPr>
              <w:jc w:val="both"/>
            </w:pPr>
            <w:r w:rsidRPr="00AA6332">
              <w:t xml:space="preserve">ежегодно </w:t>
            </w:r>
          </w:p>
          <w:p w:rsidR="000D1DA8" w:rsidRPr="00AA6332" w:rsidRDefault="000D1DA8" w:rsidP="000D1DA8">
            <w:pPr>
              <w:jc w:val="both"/>
            </w:pPr>
          </w:p>
        </w:tc>
        <w:tc>
          <w:tcPr>
            <w:tcW w:w="1985" w:type="dxa"/>
          </w:tcPr>
          <w:p w:rsidR="000D1DA8" w:rsidRPr="00AA6332" w:rsidRDefault="000D1DA8" w:rsidP="000D1DA8">
            <w:pPr>
              <w:jc w:val="both"/>
            </w:pPr>
            <w:r w:rsidRPr="00AA6332">
              <w:t>администрация АМР</w:t>
            </w:r>
          </w:p>
        </w:tc>
      </w:tr>
      <w:tr w:rsidR="000D1DA8" w:rsidRPr="00AA6332" w:rsidTr="000D1DA8">
        <w:trPr>
          <w:cantSplit/>
          <w:trHeight w:val="701"/>
        </w:trPr>
        <w:tc>
          <w:tcPr>
            <w:tcW w:w="709" w:type="dxa"/>
          </w:tcPr>
          <w:p w:rsidR="000D1DA8" w:rsidRPr="00AA6332" w:rsidRDefault="000D1DA8" w:rsidP="000D1DA8">
            <w:pPr>
              <w:jc w:val="both"/>
            </w:pPr>
            <w:r>
              <w:t>3.4</w:t>
            </w:r>
          </w:p>
        </w:tc>
        <w:tc>
          <w:tcPr>
            <w:tcW w:w="5776" w:type="dxa"/>
          </w:tcPr>
          <w:p w:rsidR="000D1DA8" w:rsidRPr="00AA6332" w:rsidRDefault="000D1DA8" w:rsidP="000D1DA8">
            <w:pPr>
              <w:pStyle w:val="3"/>
              <w:jc w:val="both"/>
              <w:rPr>
                <w:b w:val="0"/>
                <w:bCs w:val="0"/>
                <w:sz w:val="24"/>
                <w:szCs w:val="24"/>
              </w:rPr>
            </w:pPr>
            <w:r w:rsidRPr="00AA6332">
              <w:rPr>
                <w:b w:val="0"/>
                <w:bCs w:val="0"/>
                <w:sz w:val="24"/>
                <w:szCs w:val="24"/>
              </w:rPr>
              <w:t>Участие в организации и проведении в акци</w:t>
            </w:r>
            <w:r>
              <w:rPr>
                <w:b w:val="0"/>
                <w:bCs w:val="0"/>
                <w:sz w:val="24"/>
                <w:szCs w:val="24"/>
              </w:rPr>
              <w:t>ях</w:t>
            </w:r>
            <w:r w:rsidRPr="00AA6332">
              <w:rPr>
                <w:b w:val="0"/>
                <w:bCs w:val="0"/>
                <w:sz w:val="24"/>
                <w:szCs w:val="24"/>
              </w:rPr>
              <w:t>, направленных на профилактику наркомании, алкоголизма, других деструктивных явлений:</w:t>
            </w:r>
          </w:p>
        </w:tc>
        <w:tc>
          <w:tcPr>
            <w:tcW w:w="1985" w:type="dxa"/>
          </w:tcPr>
          <w:p w:rsidR="000D1DA8" w:rsidRPr="00AA6332" w:rsidRDefault="000D1DA8" w:rsidP="000D1DA8">
            <w:pPr>
              <w:jc w:val="both"/>
            </w:pPr>
          </w:p>
        </w:tc>
        <w:tc>
          <w:tcPr>
            <w:tcW w:w="1985" w:type="dxa"/>
          </w:tcPr>
          <w:p w:rsidR="000D1DA8" w:rsidRPr="00AA6332" w:rsidRDefault="000D1DA8" w:rsidP="000D1DA8">
            <w:pPr>
              <w:jc w:val="both"/>
            </w:pPr>
          </w:p>
        </w:tc>
      </w:tr>
      <w:tr w:rsidR="000D1DA8" w:rsidRPr="00AA6332" w:rsidTr="000D1DA8">
        <w:trPr>
          <w:cantSplit/>
          <w:trHeight w:val="985"/>
        </w:trPr>
        <w:tc>
          <w:tcPr>
            <w:tcW w:w="709" w:type="dxa"/>
          </w:tcPr>
          <w:p w:rsidR="000D1DA8" w:rsidRPr="00AA6332" w:rsidRDefault="000D1DA8" w:rsidP="000D1DA8">
            <w:pPr>
              <w:jc w:val="both"/>
            </w:pPr>
          </w:p>
        </w:tc>
        <w:tc>
          <w:tcPr>
            <w:tcW w:w="5776" w:type="dxa"/>
          </w:tcPr>
          <w:p w:rsidR="000D1DA8" w:rsidRDefault="000D1DA8" w:rsidP="000D1DA8">
            <w:pPr>
              <w:pStyle w:val="3"/>
              <w:jc w:val="both"/>
              <w:rPr>
                <w:b w:val="0"/>
                <w:bCs w:val="0"/>
                <w:sz w:val="24"/>
                <w:szCs w:val="24"/>
              </w:rPr>
            </w:pPr>
            <w:r w:rsidRPr="00AA6332">
              <w:rPr>
                <w:b w:val="0"/>
                <w:bCs w:val="0"/>
                <w:sz w:val="24"/>
                <w:szCs w:val="24"/>
              </w:rPr>
              <w:t xml:space="preserve">- </w:t>
            </w:r>
            <w:proofErr w:type="spellStart"/>
            <w:r w:rsidRPr="00AA6332">
              <w:rPr>
                <w:b w:val="0"/>
                <w:bCs w:val="0"/>
                <w:sz w:val="24"/>
                <w:szCs w:val="24"/>
              </w:rPr>
              <w:t>антинаркотических</w:t>
            </w:r>
            <w:proofErr w:type="spellEnd"/>
            <w:r w:rsidRPr="00AA6332">
              <w:rPr>
                <w:b w:val="0"/>
                <w:bCs w:val="0"/>
                <w:sz w:val="24"/>
                <w:szCs w:val="24"/>
              </w:rPr>
              <w:t xml:space="preserve"> мероприятий, посвященных Международному дню борьбы со злоупотреблением наркотическими средствами и и</w:t>
            </w:r>
            <w:r>
              <w:rPr>
                <w:b w:val="0"/>
                <w:bCs w:val="0"/>
                <w:sz w:val="24"/>
                <w:szCs w:val="24"/>
              </w:rPr>
              <w:t>х незаконным оборотом (26 июня),</w:t>
            </w:r>
          </w:p>
          <w:p w:rsidR="000D1DA8" w:rsidRPr="001B5F5B" w:rsidRDefault="000D1DA8" w:rsidP="000D1DA8">
            <w:r>
              <w:t xml:space="preserve">-дню борьбы со </w:t>
            </w:r>
            <w:proofErr w:type="spellStart"/>
            <w:r>
              <w:t>СПИДом</w:t>
            </w:r>
            <w:proofErr w:type="spellEnd"/>
            <w:r>
              <w:t xml:space="preserve"> (1 декабря)</w:t>
            </w:r>
          </w:p>
          <w:p w:rsidR="000D1DA8" w:rsidRPr="00AA6332" w:rsidRDefault="000D1DA8" w:rsidP="000D1DA8">
            <w:pPr>
              <w:jc w:val="both"/>
            </w:pPr>
          </w:p>
        </w:tc>
        <w:tc>
          <w:tcPr>
            <w:tcW w:w="1985" w:type="dxa"/>
          </w:tcPr>
          <w:p w:rsidR="000D1DA8" w:rsidRPr="00AA6332" w:rsidRDefault="000D1DA8" w:rsidP="000D1DA8">
            <w:pPr>
              <w:jc w:val="both"/>
            </w:pPr>
            <w:r w:rsidRPr="00AA6332">
              <w:t>ежегодно, июнь</w:t>
            </w:r>
            <w:r>
              <w:t>, декабрь</w:t>
            </w:r>
          </w:p>
        </w:tc>
        <w:tc>
          <w:tcPr>
            <w:tcW w:w="1985" w:type="dxa"/>
          </w:tcPr>
          <w:p w:rsidR="000D1DA8" w:rsidRPr="00AA6332" w:rsidRDefault="000D1DA8" w:rsidP="000D1DA8">
            <w:pPr>
              <w:jc w:val="both"/>
            </w:pPr>
            <w:r w:rsidRPr="00AA6332">
              <w:t>Администрация АМР</w:t>
            </w:r>
          </w:p>
        </w:tc>
      </w:tr>
      <w:tr w:rsidR="000D1DA8" w:rsidRPr="00AA6332" w:rsidTr="000D1DA8">
        <w:trPr>
          <w:cantSplit/>
          <w:trHeight w:val="858"/>
        </w:trPr>
        <w:tc>
          <w:tcPr>
            <w:tcW w:w="709" w:type="dxa"/>
          </w:tcPr>
          <w:p w:rsidR="000D1DA8" w:rsidRPr="00AA6332" w:rsidRDefault="000D1DA8" w:rsidP="000D1DA8">
            <w:pPr>
              <w:jc w:val="both"/>
            </w:pPr>
          </w:p>
        </w:tc>
        <w:tc>
          <w:tcPr>
            <w:tcW w:w="5776" w:type="dxa"/>
          </w:tcPr>
          <w:p w:rsidR="000D1DA8" w:rsidRPr="00AA6332" w:rsidRDefault="000D1DA8" w:rsidP="000D1DA8">
            <w:pPr>
              <w:pStyle w:val="3"/>
              <w:jc w:val="both"/>
              <w:rPr>
                <w:sz w:val="24"/>
                <w:szCs w:val="24"/>
              </w:rPr>
            </w:pPr>
            <w:r w:rsidRPr="00AA6332">
              <w:rPr>
                <w:b w:val="0"/>
                <w:bCs w:val="0"/>
                <w:sz w:val="24"/>
                <w:szCs w:val="24"/>
              </w:rPr>
              <w:t>-</w:t>
            </w:r>
            <w:r w:rsidRPr="00AA6332">
              <w:rPr>
                <w:sz w:val="24"/>
                <w:szCs w:val="24"/>
              </w:rPr>
              <w:t xml:space="preserve"> </w:t>
            </w:r>
            <w:proofErr w:type="spellStart"/>
            <w:r w:rsidRPr="00AA6332">
              <w:rPr>
                <w:b w:val="0"/>
                <w:bCs w:val="0"/>
                <w:sz w:val="24"/>
                <w:szCs w:val="24"/>
              </w:rPr>
              <w:t>антинаркотических</w:t>
            </w:r>
            <w:proofErr w:type="spellEnd"/>
            <w:r w:rsidRPr="00AA6332">
              <w:rPr>
                <w:b w:val="0"/>
                <w:bCs w:val="0"/>
                <w:sz w:val="24"/>
                <w:szCs w:val="24"/>
              </w:rPr>
              <w:t xml:space="preserve"> мероприятий в период летней оздоровительной кампании</w:t>
            </w:r>
          </w:p>
        </w:tc>
        <w:tc>
          <w:tcPr>
            <w:tcW w:w="1985" w:type="dxa"/>
          </w:tcPr>
          <w:p w:rsidR="000D1DA8" w:rsidRPr="00AA6332" w:rsidRDefault="000D1DA8" w:rsidP="000D1DA8">
            <w:pPr>
              <w:jc w:val="both"/>
            </w:pPr>
            <w:r w:rsidRPr="00AA6332">
              <w:t xml:space="preserve">ежегодно </w:t>
            </w:r>
            <w:r>
              <w:t>летний период</w:t>
            </w:r>
          </w:p>
        </w:tc>
        <w:tc>
          <w:tcPr>
            <w:tcW w:w="1985" w:type="dxa"/>
          </w:tcPr>
          <w:p w:rsidR="000D1DA8" w:rsidRPr="00AA6332" w:rsidRDefault="000D1DA8" w:rsidP="000D1DA8">
            <w:pPr>
              <w:jc w:val="both"/>
            </w:pPr>
            <w:r w:rsidRPr="00AA6332">
              <w:t>Администрация АМР, КУ МОУО.</w:t>
            </w:r>
          </w:p>
        </w:tc>
      </w:tr>
      <w:tr w:rsidR="000D1DA8" w:rsidRPr="00AA6332" w:rsidTr="000D1DA8">
        <w:trPr>
          <w:cantSplit/>
          <w:trHeight w:val="858"/>
        </w:trPr>
        <w:tc>
          <w:tcPr>
            <w:tcW w:w="709" w:type="dxa"/>
          </w:tcPr>
          <w:p w:rsidR="000D1DA8" w:rsidRPr="00AA6332" w:rsidRDefault="000D1DA8" w:rsidP="000D1DA8">
            <w:pPr>
              <w:jc w:val="both"/>
            </w:pPr>
          </w:p>
        </w:tc>
        <w:tc>
          <w:tcPr>
            <w:tcW w:w="5776" w:type="dxa"/>
          </w:tcPr>
          <w:p w:rsidR="000D1DA8" w:rsidRPr="00AA6332" w:rsidRDefault="000D1DA8" w:rsidP="000D1DA8">
            <w:pPr>
              <w:pStyle w:val="3"/>
              <w:jc w:val="both"/>
              <w:rPr>
                <w:b w:val="0"/>
                <w:bCs w:val="0"/>
                <w:sz w:val="24"/>
                <w:szCs w:val="24"/>
              </w:rPr>
            </w:pPr>
            <w:r>
              <w:rPr>
                <w:b w:val="0"/>
                <w:bCs w:val="0"/>
                <w:sz w:val="24"/>
                <w:szCs w:val="24"/>
              </w:rPr>
              <w:t xml:space="preserve">- награждение и поощрение участников мероприятий по профилактической работе в  </w:t>
            </w:r>
            <w:proofErr w:type="spellStart"/>
            <w:r>
              <w:rPr>
                <w:b w:val="0"/>
                <w:bCs w:val="0"/>
                <w:sz w:val="24"/>
                <w:szCs w:val="24"/>
              </w:rPr>
              <w:t>антинаркотической</w:t>
            </w:r>
            <w:proofErr w:type="spellEnd"/>
            <w:r>
              <w:rPr>
                <w:b w:val="0"/>
                <w:bCs w:val="0"/>
                <w:sz w:val="24"/>
                <w:szCs w:val="24"/>
              </w:rPr>
              <w:t xml:space="preserve"> пропаганде</w:t>
            </w:r>
          </w:p>
        </w:tc>
        <w:tc>
          <w:tcPr>
            <w:tcW w:w="1985" w:type="dxa"/>
          </w:tcPr>
          <w:p w:rsidR="000D1DA8" w:rsidRPr="00AA6332" w:rsidRDefault="000D1DA8" w:rsidP="000D1DA8">
            <w:pPr>
              <w:jc w:val="both"/>
            </w:pPr>
            <w:r>
              <w:t>ежегодно</w:t>
            </w:r>
          </w:p>
        </w:tc>
        <w:tc>
          <w:tcPr>
            <w:tcW w:w="1985" w:type="dxa"/>
          </w:tcPr>
          <w:p w:rsidR="000D1DA8" w:rsidRPr="00AA6332" w:rsidRDefault="000D1DA8" w:rsidP="000D1DA8">
            <w:pPr>
              <w:jc w:val="both"/>
            </w:pPr>
            <w:r w:rsidRPr="00AA6332">
              <w:t>Администрация АМР</w:t>
            </w:r>
          </w:p>
        </w:tc>
      </w:tr>
      <w:tr w:rsidR="000D1DA8" w:rsidRPr="00AA6332" w:rsidTr="000D1DA8">
        <w:trPr>
          <w:cantSplit/>
          <w:trHeight w:val="858"/>
        </w:trPr>
        <w:tc>
          <w:tcPr>
            <w:tcW w:w="709" w:type="dxa"/>
          </w:tcPr>
          <w:p w:rsidR="000D1DA8" w:rsidRPr="00AA6332" w:rsidRDefault="000D1DA8" w:rsidP="000D1DA8">
            <w:pPr>
              <w:jc w:val="both"/>
            </w:pPr>
          </w:p>
        </w:tc>
        <w:tc>
          <w:tcPr>
            <w:tcW w:w="5776" w:type="dxa"/>
          </w:tcPr>
          <w:p w:rsidR="000D1DA8" w:rsidRDefault="000D1DA8" w:rsidP="000D1DA8">
            <w:pPr>
              <w:pStyle w:val="3"/>
              <w:jc w:val="both"/>
              <w:rPr>
                <w:b w:val="0"/>
                <w:bCs w:val="0"/>
                <w:sz w:val="24"/>
                <w:szCs w:val="24"/>
              </w:rPr>
            </w:pPr>
            <w:r>
              <w:rPr>
                <w:b w:val="0"/>
                <w:bCs w:val="0"/>
                <w:sz w:val="24"/>
                <w:szCs w:val="24"/>
              </w:rPr>
              <w:t xml:space="preserve">-подвоз участников </w:t>
            </w:r>
            <w:proofErr w:type="spellStart"/>
            <w:r>
              <w:rPr>
                <w:b w:val="0"/>
                <w:bCs w:val="0"/>
                <w:sz w:val="24"/>
                <w:szCs w:val="24"/>
              </w:rPr>
              <w:t>антинаркотических</w:t>
            </w:r>
            <w:proofErr w:type="spellEnd"/>
            <w:r>
              <w:rPr>
                <w:b w:val="0"/>
                <w:bCs w:val="0"/>
                <w:sz w:val="24"/>
                <w:szCs w:val="24"/>
              </w:rPr>
              <w:t xml:space="preserve"> мероприятий на районные и краевые мероприятия</w:t>
            </w:r>
          </w:p>
        </w:tc>
        <w:tc>
          <w:tcPr>
            <w:tcW w:w="1985" w:type="dxa"/>
          </w:tcPr>
          <w:p w:rsidR="000D1DA8" w:rsidRPr="00AA6332" w:rsidRDefault="000D1DA8" w:rsidP="000D1DA8">
            <w:pPr>
              <w:jc w:val="both"/>
            </w:pPr>
            <w:r>
              <w:t>ежегодно</w:t>
            </w:r>
          </w:p>
        </w:tc>
        <w:tc>
          <w:tcPr>
            <w:tcW w:w="1985" w:type="dxa"/>
          </w:tcPr>
          <w:p w:rsidR="000D1DA8" w:rsidRPr="00AA6332" w:rsidRDefault="000D1DA8" w:rsidP="000D1DA8">
            <w:pPr>
              <w:jc w:val="both"/>
            </w:pPr>
            <w:r w:rsidRPr="00AA6332">
              <w:t>Администрация АМР</w:t>
            </w:r>
          </w:p>
        </w:tc>
      </w:tr>
      <w:tr w:rsidR="000D1DA8" w:rsidRPr="00AA6332" w:rsidTr="000D1DA8">
        <w:trPr>
          <w:cantSplit/>
          <w:trHeight w:val="701"/>
        </w:trPr>
        <w:tc>
          <w:tcPr>
            <w:tcW w:w="10455" w:type="dxa"/>
            <w:gridSpan w:val="4"/>
          </w:tcPr>
          <w:p w:rsidR="000D1DA8" w:rsidRPr="00AA6332" w:rsidRDefault="000D1DA8" w:rsidP="000D1DA8">
            <w:pPr>
              <w:jc w:val="center"/>
            </w:pPr>
            <w:r>
              <w:rPr>
                <w:b/>
                <w:bCs/>
              </w:rPr>
              <w:t>4.</w:t>
            </w:r>
            <w:r w:rsidRPr="00AA6332">
              <w:rPr>
                <w:b/>
                <w:bCs/>
              </w:rPr>
              <w:t xml:space="preserve"> Система мер, направленных на совершенствование лечебной и реабилитационной работы</w:t>
            </w:r>
          </w:p>
        </w:tc>
      </w:tr>
      <w:tr w:rsidR="000D1DA8" w:rsidRPr="00AA6332" w:rsidTr="000D1DA8">
        <w:trPr>
          <w:cantSplit/>
          <w:trHeight w:val="701"/>
        </w:trPr>
        <w:tc>
          <w:tcPr>
            <w:tcW w:w="709" w:type="dxa"/>
          </w:tcPr>
          <w:p w:rsidR="000D1DA8" w:rsidRPr="00AA6332" w:rsidRDefault="000D1DA8" w:rsidP="000D1DA8">
            <w:pPr>
              <w:jc w:val="both"/>
            </w:pPr>
            <w:r>
              <w:t>4.1.</w:t>
            </w:r>
          </w:p>
        </w:tc>
        <w:tc>
          <w:tcPr>
            <w:tcW w:w="5776" w:type="dxa"/>
          </w:tcPr>
          <w:p w:rsidR="000D1DA8" w:rsidRPr="00AA6332" w:rsidRDefault="000D1DA8" w:rsidP="000D1DA8">
            <w:pPr>
              <w:jc w:val="both"/>
            </w:pPr>
            <w:r w:rsidRPr="00AA6332">
              <w:t xml:space="preserve">Организация мероприятий по поддержке деятельности некоммерческих организаций, оказывающих услуги в сфере социальной реабилитации и </w:t>
            </w:r>
            <w:proofErr w:type="spellStart"/>
            <w:r w:rsidRPr="00AA6332">
              <w:t>ресоциализации</w:t>
            </w:r>
            <w:proofErr w:type="spellEnd"/>
            <w:r w:rsidRPr="00AA6332">
              <w:t xml:space="preserve"> наркозависимых лиц и иных категорий граждан, оказавшихся в трудной жизненной ситуации</w:t>
            </w:r>
          </w:p>
        </w:tc>
        <w:tc>
          <w:tcPr>
            <w:tcW w:w="1985" w:type="dxa"/>
          </w:tcPr>
          <w:p w:rsidR="000D1DA8" w:rsidRPr="00AA6332" w:rsidRDefault="000D1DA8" w:rsidP="000D1DA8">
            <w:pPr>
              <w:jc w:val="both"/>
            </w:pPr>
            <w:r w:rsidRPr="00AA6332">
              <w:t>период реализации подпрограммы</w:t>
            </w:r>
          </w:p>
        </w:tc>
        <w:tc>
          <w:tcPr>
            <w:tcW w:w="1985" w:type="dxa"/>
          </w:tcPr>
          <w:p w:rsidR="000D1DA8" w:rsidRPr="00AA6332" w:rsidRDefault="000D1DA8" w:rsidP="000D1DA8">
            <w:pPr>
              <w:jc w:val="both"/>
            </w:pPr>
            <w:r w:rsidRPr="00AA6332">
              <w:t>Администрация АМР</w:t>
            </w:r>
          </w:p>
        </w:tc>
      </w:tr>
      <w:tr w:rsidR="000D1DA8" w:rsidRPr="00AA6332" w:rsidTr="000D1DA8">
        <w:trPr>
          <w:cantSplit/>
          <w:trHeight w:val="701"/>
        </w:trPr>
        <w:tc>
          <w:tcPr>
            <w:tcW w:w="709" w:type="dxa"/>
          </w:tcPr>
          <w:p w:rsidR="000D1DA8" w:rsidRPr="00AA6332" w:rsidRDefault="000D1DA8" w:rsidP="000D1DA8">
            <w:pPr>
              <w:jc w:val="both"/>
            </w:pPr>
            <w:r>
              <w:t>4.2.</w:t>
            </w:r>
          </w:p>
        </w:tc>
        <w:tc>
          <w:tcPr>
            <w:tcW w:w="5776" w:type="dxa"/>
          </w:tcPr>
          <w:p w:rsidR="000D1DA8" w:rsidRPr="00AA6332" w:rsidRDefault="000D1DA8" w:rsidP="000D1DA8">
            <w:pPr>
              <w:jc w:val="both"/>
            </w:pPr>
            <w:r w:rsidRPr="00AA6332">
              <w:t>Организация мероприятий, направленные  на сбор информации о потребителях наркотиков, координацию деятельности учреждений, участвующих в их выявлении, лечении и реабилитации</w:t>
            </w:r>
          </w:p>
        </w:tc>
        <w:tc>
          <w:tcPr>
            <w:tcW w:w="1985" w:type="dxa"/>
          </w:tcPr>
          <w:p w:rsidR="000D1DA8" w:rsidRPr="00AA6332" w:rsidRDefault="000D1DA8" w:rsidP="000D1DA8">
            <w:pPr>
              <w:jc w:val="both"/>
            </w:pPr>
            <w:r w:rsidRPr="00AA6332">
              <w:t>Ежегодно, по мере необходимости</w:t>
            </w:r>
          </w:p>
        </w:tc>
        <w:tc>
          <w:tcPr>
            <w:tcW w:w="1985" w:type="dxa"/>
          </w:tcPr>
          <w:p w:rsidR="000D1DA8" w:rsidRPr="00AA6332" w:rsidRDefault="000D1DA8" w:rsidP="000D1DA8">
            <w:pPr>
              <w:jc w:val="both"/>
            </w:pPr>
            <w:r>
              <w:t>администрация АМР</w:t>
            </w:r>
            <w:r w:rsidRPr="00AA6332">
              <w:t xml:space="preserve">  </w:t>
            </w:r>
          </w:p>
        </w:tc>
      </w:tr>
    </w:tbl>
    <w:p w:rsidR="000D1DA8" w:rsidRPr="00AA6332" w:rsidRDefault="000D1DA8" w:rsidP="000D1DA8">
      <w:pPr>
        <w:pStyle w:val="af0"/>
        <w:rPr>
          <w:sz w:val="24"/>
          <w:szCs w:val="24"/>
        </w:rPr>
      </w:pPr>
    </w:p>
    <w:p w:rsidR="000D1DA8" w:rsidRDefault="000D1DA8" w:rsidP="000D1DA8">
      <w:pPr>
        <w:pStyle w:val="ConsNormal"/>
        <w:widowControl/>
        <w:ind w:right="0" w:firstLine="540"/>
        <w:jc w:val="center"/>
        <w:rPr>
          <w:rFonts w:ascii="Times New Roman" w:hAnsi="Times New Roman" w:cs="Times New Roman"/>
          <w:b/>
          <w:bCs/>
          <w:sz w:val="24"/>
          <w:szCs w:val="24"/>
        </w:rPr>
      </w:pPr>
      <w:r>
        <w:rPr>
          <w:rFonts w:ascii="Times New Roman" w:hAnsi="Times New Roman" w:cs="Times New Roman"/>
          <w:b/>
          <w:bCs/>
          <w:sz w:val="24"/>
          <w:szCs w:val="24"/>
        </w:rPr>
        <w:t>4</w:t>
      </w:r>
      <w:r w:rsidRPr="00AA6332">
        <w:rPr>
          <w:rFonts w:ascii="Times New Roman" w:hAnsi="Times New Roman" w:cs="Times New Roman"/>
          <w:b/>
          <w:bCs/>
          <w:sz w:val="24"/>
          <w:szCs w:val="24"/>
        </w:rPr>
        <w:t xml:space="preserve">.Важнейшие целевые индикаторы Подпрограммы </w:t>
      </w:r>
    </w:p>
    <w:p w:rsidR="000D1DA8" w:rsidRPr="00AA6332" w:rsidRDefault="000D1DA8" w:rsidP="000D1DA8">
      <w:pPr>
        <w:pStyle w:val="ConsNormal"/>
        <w:widowControl/>
        <w:ind w:right="0" w:firstLine="540"/>
        <w:jc w:val="center"/>
        <w:rPr>
          <w:rFonts w:ascii="Times New Roman" w:hAnsi="Times New Roman" w:cs="Times New Roman"/>
          <w:b/>
          <w:bCs/>
          <w:sz w:val="24"/>
          <w:szCs w:val="24"/>
        </w:rPr>
      </w:pPr>
    </w:p>
    <w:p w:rsidR="000D1DA8" w:rsidRPr="00AA6332" w:rsidRDefault="000D1DA8" w:rsidP="000D1DA8">
      <w:pPr>
        <w:pStyle w:val="af0"/>
        <w:rPr>
          <w:sz w:val="24"/>
          <w:szCs w:val="24"/>
        </w:rPr>
      </w:pPr>
      <w:r w:rsidRPr="00AA6332">
        <w:rPr>
          <w:sz w:val="24"/>
          <w:szCs w:val="24"/>
        </w:rPr>
        <w:t>Снизить долю потребляющих наркотические средства до 5% ежегодно; увеличить  количество человек принявших участие в мероприятиях, реализованных в рамках Подпрограмма;</w:t>
      </w:r>
    </w:p>
    <w:p w:rsidR="000D1DA8" w:rsidRPr="00AA6332" w:rsidRDefault="000D1DA8" w:rsidP="000D1DA8">
      <w:pPr>
        <w:pStyle w:val="af0"/>
        <w:ind w:firstLine="567"/>
        <w:rPr>
          <w:sz w:val="24"/>
          <w:szCs w:val="24"/>
        </w:rPr>
      </w:pPr>
      <w:r w:rsidRPr="00AA6332">
        <w:rPr>
          <w:sz w:val="24"/>
          <w:szCs w:val="24"/>
        </w:rPr>
        <w:t xml:space="preserve">- </w:t>
      </w:r>
      <w:r>
        <w:rPr>
          <w:sz w:val="24"/>
          <w:szCs w:val="24"/>
        </w:rPr>
        <w:t xml:space="preserve">увеличивать </w:t>
      </w:r>
      <w:r w:rsidRPr="00AA6332">
        <w:rPr>
          <w:sz w:val="24"/>
          <w:szCs w:val="24"/>
        </w:rPr>
        <w:t>количество проведенных семинаров, тренингов, тематических встреч с подростками и молодежью, конкурсов, акций и мероприятий по профилактике негативных зависимостей и пропаганды здорового образа жизни;</w:t>
      </w:r>
    </w:p>
    <w:p w:rsidR="000D1DA8" w:rsidRDefault="000D1DA8" w:rsidP="000D1DA8">
      <w:pPr>
        <w:pStyle w:val="ConsNormal"/>
        <w:widowControl/>
        <w:ind w:right="0" w:firstLine="540"/>
        <w:jc w:val="both"/>
        <w:rPr>
          <w:sz w:val="24"/>
          <w:szCs w:val="24"/>
        </w:rPr>
      </w:pPr>
      <w:r w:rsidRPr="00AA6332">
        <w:rPr>
          <w:rFonts w:ascii="Times New Roman" w:hAnsi="Times New Roman" w:cs="Times New Roman"/>
          <w:sz w:val="24"/>
          <w:szCs w:val="24"/>
        </w:rPr>
        <w:t xml:space="preserve">- </w:t>
      </w:r>
      <w:r w:rsidRPr="006B12D3">
        <w:rPr>
          <w:rFonts w:ascii="Times New Roman" w:hAnsi="Times New Roman" w:cs="Times New Roman"/>
          <w:sz w:val="24"/>
          <w:szCs w:val="24"/>
        </w:rPr>
        <w:t>увеличивать</w:t>
      </w:r>
      <w:r w:rsidRPr="00AA6332">
        <w:rPr>
          <w:rFonts w:ascii="Times New Roman" w:hAnsi="Times New Roman" w:cs="Times New Roman"/>
          <w:sz w:val="24"/>
          <w:szCs w:val="24"/>
        </w:rPr>
        <w:t xml:space="preserve"> количество проведенных семинаров среди педагогических работников и специалистов, работающих с несовершеннолетними и молодежью по актуальным проблемам, связанным с профилактикой негативных зависимостей</w:t>
      </w:r>
      <w:r w:rsidRPr="00AA6332">
        <w:rPr>
          <w:sz w:val="24"/>
          <w:szCs w:val="24"/>
        </w:rPr>
        <w:t>;</w:t>
      </w:r>
    </w:p>
    <w:p w:rsidR="000D1DA8" w:rsidRPr="00AA6332" w:rsidRDefault="000D1DA8" w:rsidP="000D1DA8">
      <w:pPr>
        <w:pStyle w:val="ConsNormal"/>
        <w:widowControl/>
        <w:ind w:right="0" w:firstLine="540"/>
        <w:jc w:val="both"/>
        <w:rPr>
          <w:rFonts w:ascii="Times New Roman" w:hAnsi="Times New Roman" w:cs="Times New Roman"/>
          <w:sz w:val="24"/>
          <w:szCs w:val="24"/>
        </w:rPr>
      </w:pPr>
      <w:r w:rsidRPr="00AA6332">
        <w:rPr>
          <w:rFonts w:ascii="Times New Roman" w:hAnsi="Times New Roman" w:cs="Times New Roman"/>
          <w:sz w:val="24"/>
          <w:szCs w:val="24"/>
        </w:rPr>
        <w:t xml:space="preserve"> - </w:t>
      </w:r>
      <w:r w:rsidRPr="006B12D3">
        <w:rPr>
          <w:rFonts w:ascii="Times New Roman" w:hAnsi="Times New Roman" w:cs="Times New Roman"/>
          <w:sz w:val="24"/>
          <w:szCs w:val="24"/>
        </w:rPr>
        <w:t>увеличивать</w:t>
      </w:r>
      <w:r w:rsidRPr="00AA6332">
        <w:rPr>
          <w:rFonts w:ascii="Times New Roman" w:hAnsi="Times New Roman" w:cs="Times New Roman"/>
          <w:sz w:val="24"/>
          <w:szCs w:val="24"/>
        </w:rPr>
        <w:t xml:space="preserve"> количество родителей, принимающих участие во встречах по вопросам негативного воздействия </w:t>
      </w:r>
      <w:proofErr w:type="spellStart"/>
      <w:r w:rsidRPr="00AA6332">
        <w:rPr>
          <w:rFonts w:ascii="Times New Roman" w:hAnsi="Times New Roman" w:cs="Times New Roman"/>
          <w:sz w:val="24"/>
          <w:szCs w:val="24"/>
        </w:rPr>
        <w:t>психоактивных</w:t>
      </w:r>
      <w:proofErr w:type="spellEnd"/>
      <w:r w:rsidRPr="00AA6332">
        <w:rPr>
          <w:rFonts w:ascii="Times New Roman" w:hAnsi="Times New Roman" w:cs="Times New Roman"/>
          <w:sz w:val="24"/>
          <w:szCs w:val="24"/>
        </w:rPr>
        <w:t xml:space="preserve"> веществ на организм ребенка, дети которых обучаются в 7 – 11 классах.</w:t>
      </w:r>
    </w:p>
    <w:p w:rsidR="000D1DA8" w:rsidRPr="00AA6332" w:rsidRDefault="000D1DA8" w:rsidP="000D1DA8">
      <w:pPr>
        <w:pStyle w:val="af0"/>
        <w:rPr>
          <w:sz w:val="24"/>
          <w:szCs w:val="24"/>
        </w:rPr>
      </w:pPr>
    </w:p>
    <w:p w:rsidR="000D1DA8" w:rsidRPr="00AA6332" w:rsidRDefault="000D1DA8" w:rsidP="000D1DA8">
      <w:pPr>
        <w:pStyle w:val="ConsNonformat"/>
        <w:widowControl/>
        <w:ind w:right="0"/>
        <w:jc w:val="center"/>
        <w:rPr>
          <w:rFonts w:ascii="Times New Roman" w:hAnsi="Times New Roman" w:cs="Times New Roman"/>
          <w:b/>
          <w:bCs/>
          <w:sz w:val="24"/>
          <w:szCs w:val="24"/>
        </w:rPr>
      </w:pPr>
      <w:r>
        <w:rPr>
          <w:rFonts w:ascii="Times New Roman" w:hAnsi="Times New Roman" w:cs="Times New Roman"/>
          <w:b/>
          <w:bCs/>
          <w:sz w:val="24"/>
          <w:szCs w:val="24"/>
        </w:rPr>
        <w:t>5</w:t>
      </w:r>
      <w:r w:rsidRPr="00AA6332">
        <w:rPr>
          <w:rFonts w:ascii="Times New Roman" w:hAnsi="Times New Roman" w:cs="Times New Roman"/>
          <w:b/>
          <w:bCs/>
          <w:sz w:val="24"/>
          <w:szCs w:val="24"/>
        </w:rPr>
        <w:t>.Объем и источники финансирования Подпрограммы</w:t>
      </w:r>
    </w:p>
    <w:p w:rsidR="000D1DA8" w:rsidRPr="00AA6332" w:rsidRDefault="000D1DA8" w:rsidP="000D1DA8">
      <w:pPr>
        <w:pStyle w:val="ConsNormal"/>
        <w:widowControl/>
        <w:ind w:right="0" w:firstLine="540"/>
        <w:jc w:val="both"/>
        <w:rPr>
          <w:rFonts w:ascii="Times New Roman" w:hAnsi="Times New Roman" w:cs="Times New Roman"/>
          <w:sz w:val="24"/>
          <w:szCs w:val="24"/>
        </w:rPr>
      </w:pPr>
      <w:r w:rsidRPr="00AA6332">
        <w:rPr>
          <w:rFonts w:ascii="Times New Roman" w:hAnsi="Times New Roman" w:cs="Times New Roman"/>
          <w:sz w:val="24"/>
          <w:szCs w:val="24"/>
        </w:rPr>
        <w:t>Мероприятия подпрограммы реализуются из средств местного бюджета. Объемы финансовых средств, предусмотренных на реализацию мероприятий программы, подлежат ежегодному уточнению на основе анализа полученных результатов и возможностей местного бюджета.</w:t>
      </w:r>
    </w:p>
    <w:p w:rsidR="000D1DA8" w:rsidRPr="00AA6332" w:rsidRDefault="000D1DA8" w:rsidP="000D1DA8">
      <w:pPr>
        <w:pStyle w:val="af0"/>
        <w:jc w:val="center"/>
        <w:rPr>
          <w:b/>
          <w:bCs/>
          <w:sz w:val="24"/>
          <w:szCs w:val="24"/>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00"/>
        <w:gridCol w:w="993"/>
        <w:gridCol w:w="850"/>
        <w:gridCol w:w="851"/>
        <w:gridCol w:w="1134"/>
        <w:gridCol w:w="992"/>
      </w:tblGrid>
      <w:tr w:rsidR="000D1DA8" w:rsidRPr="00AA6332" w:rsidTr="000D1DA8">
        <w:trPr>
          <w:cantSplit/>
          <w:trHeight w:val="198"/>
        </w:trPr>
        <w:tc>
          <w:tcPr>
            <w:tcW w:w="709" w:type="dxa"/>
            <w:vMerge w:val="restart"/>
          </w:tcPr>
          <w:p w:rsidR="000D1DA8" w:rsidRPr="00AA6332" w:rsidRDefault="000D1DA8" w:rsidP="000D1DA8">
            <w:pPr>
              <w:jc w:val="center"/>
              <w:rPr>
                <w:b/>
                <w:bCs/>
              </w:rPr>
            </w:pPr>
            <w:r w:rsidRPr="00AA6332">
              <w:rPr>
                <w:b/>
                <w:bCs/>
              </w:rPr>
              <w:t>№</w:t>
            </w:r>
          </w:p>
          <w:p w:rsidR="000D1DA8" w:rsidRPr="00AA6332" w:rsidRDefault="000D1DA8" w:rsidP="000D1DA8">
            <w:pPr>
              <w:ind w:left="34"/>
              <w:jc w:val="center"/>
              <w:rPr>
                <w:b/>
                <w:bCs/>
              </w:rPr>
            </w:pPr>
            <w:proofErr w:type="spellStart"/>
            <w:proofErr w:type="gramStart"/>
            <w:r>
              <w:rPr>
                <w:b/>
                <w:bCs/>
              </w:rPr>
              <w:t>п</w:t>
            </w:r>
            <w:proofErr w:type="spellEnd"/>
            <w:proofErr w:type="gramEnd"/>
            <w:r>
              <w:rPr>
                <w:b/>
                <w:bCs/>
              </w:rPr>
              <w:t>/</w:t>
            </w:r>
            <w:proofErr w:type="spellStart"/>
            <w:r>
              <w:rPr>
                <w:b/>
                <w:bCs/>
              </w:rPr>
              <w:t>п</w:t>
            </w:r>
            <w:proofErr w:type="spellEnd"/>
          </w:p>
        </w:tc>
        <w:tc>
          <w:tcPr>
            <w:tcW w:w="4500" w:type="dxa"/>
            <w:vMerge w:val="restart"/>
          </w:tcPr>
          <w:p w:rsidR="000D1DA8" w:rsidRPr="00AA6332" w:rsidRDefault="000D1DA8" w:rsidP="000D1DA8">
            <w:pPr>
              <w:pStyle w:val="3"/>
              <w:jc w:val="both"/>
              <w:rPr>
                <w:sz w:val="24"/>
                <w:szCs w:val="24"/>
              </w:rPr>
            </w:pPr>
            <w:r w:rsidRPr="00AA6332">
              <w:rPr>
                <w:sz w:val="24"/>
                <w:szCs w:val="24"/>
              </w:rPr>
              <w:t>Мероприятие</w:t>
            </w:r>
          </w:p>
        </w:tc>
        <w:tc>
          <w:tcPr>
            <w:tcW w:w="993" w:type="dxa"/>
          </w:tcPr>
          <w:p w:rsidR="000D1DA8" w:rsidRPr="00AA6332" w:rsidRDefault="000D1DA8" w:rsidP="000D1DA8">
            <w:pPr>
              <w:jc w:val="center"/>
              <w:rPr>
                <w:b/>
                <w:bCs/>
              </w:rPr>
            </w:pPr>
            <w:r w:rsidRPr="00AA6332">
              <w:rPr>
                <w:b/>
                <w:bCs/>
              </w:rPr>
              <w:t>2015</w:t>
            </w:r>
            <w:r>
              <w:rPr>
                <w:b/>
                <w:bCs/>
              </w:rPr>
              <w:t xml:space="preserve"> г. </w:t>
            </w:r>
          </w:p>
        </w:tc>
        <w:tc>
          <w:tcPr>
            <w:tcW w:w="850" w:type="dxa"/>
          </w:tcPr>
          <w:p w:rsidR="000D1DA8" w:rsidRDefault="000D1DA8" w:rsidP="000D1DA8">
            <w:pPr>
              <w:jc w:val="center"/>
              <w:rPr>
                <w:b/>
                <w:bCs/>
              </w:rPr>
            </w:pPr>
            <w:r w:rsidRPr="00AA6332">
              <w:rPr>
                <w:b/>
                <w:bCs/>
              </w:rPr>
              <w:t>2016</w:t>
            </w:r>
          </w:p>
          <w:p w:rsidR="000D1DA8" w:rsidRPr="00AA6332" w:rsidRDefault="000D1DA8" w:rsidP="000D1DA8">
            <w:pPr>
              <w:jc w:val="center"/>
              <w:rPr>
                <w:b/>
                <w:bCs/>
              </w:rPr>
            </w:pPr>
          </w:p>
        </w:tc>
        <w:tc>
          <w:tcPr>
            <w:tcW w:w="851" w:type="dxa"/>
          </w:tcPr>
          <w:p w:rsidR="000D1DA8" w:rsidRDefault="000D1DA8" w:rsidP="000D1DA8">
            <w:pPr>
              <w:jc w:val="center"/>
              <w:rPr>
                <w:b/>
                <w:bCs/>
              </w:rPr>
            </w:pPr>
            <w:r w:rsidRPr="00AA6332">
              <w:rPr>
                <w:b/>
                <w:bCs/>
              </w:rPr>
              <w:t>2017</w:t>
            </w:r>
          </w:p>
          <w:p w:rsidR="000D1DA8" w:rsidRPr="00AA6332" w:rsidRDefault="000D1DA8" w:rsidP="000D1DA8">
            <w:pPr>
              <w:jc w:val="center"/>
              <w:rPr>
                <w:b/>
                <w:bCs/>
              </w:rPr>
            </w:pPr>
          </w:p>
        </w:tc>
        <w:tc>
          <w:tcPr>
            <w:tcW w:w="1134" w:type="dxa"/>
          </w:tcPr>
          <w:p w:rsidR="000D1DA8" w:rsidRDefault="000D1DA8" w:rsidP="000D1DA8">
            <w:pPr>
              <w:jc w:val="center"/>
              <w:rPr>
                <w:b/>
                <w:bCs/>
              </w:rPr>
            </w:pPr>
            <w:r w:rsidRPr="00AA6332">
              <w:rPr>
                <w:b/>
                <w:bCs/>
              </w:rPr>
              <w:t>2018</w:t>
            </w:r>
          </w:p>
          <w:p w:rsidR="000D1DA8" w:rsidRPr="00AA6332" w:rsidRDefault="000D1DA8" w:rsidP="000D1DA8">
            <w:pPr>
              <w:jc w:val="center"/>
              <w:rPr>
                <w:b/>
                <w:bCs/>
              </w:rPr>
            </w:pPr>
          </w:p>
        </w:tc>
        <w:tc>
          <w:tcPr>
            <w:tcW w:w="992" w:type="dxa"/>
          </w:tcPr>
          <w:p w:rsidR="000D1DA8" w:rsidRDefault="000D1DA8" w:rsidP="000D1DA8">
            <w:pPr>
              <w:jc w:val="center"/>
              <w:rPr>
                <w:b/>
                <w:bCs/>
              </w:rPr>
            </w:pPr>
            <w:r w:rsidRPr="00AA6332">
              <w:rPr>
                <w:b/>
                <w:bCs/>
              </w:rPr>
              <w:t>2019</w:t>
            </w:r>
          </w:p>
          <w:p w:rsidR="000D1DA8" w:rsidRPr="00AA6332" w:rsidRDefault="000D1DA8" w:rsidP="000D1DA8">
            <w:pPr>
              <w:jc w:val="center"/>
              <w:rPr>
                <w:b/>
                <w:bCs/>
              </w:rPr>
            </w:pPr>
          </w:p>
        </w:tc>
      </w:tr>
      <w:tr w:rsidR="000D1DA8" w:rsidRPr="00AA6332" w:rsidTr="000D1DA8">
        <w:trPr>
          <w:cantSplit/>
          <w:trHeight w:val="198"/>
        </w:trPr>
        <w:tc>
          <w:tcPr>
            <w:tcW w:w="709" w:type="dxa"/>
            <w:vMerge/>
          </w:tcPr>
          <w:p w:rsidR="000D1DA8" w:rsidRPr="00AA6332" w:rsidRDefault="000D1DA8" w:rsidP="000D1DA8">
            <w:pPr>
              <w:jc w:val="center"/>
              <w:rPr>
                <w:b/>
                <w:bCs/>
              </w:rPr>
            </w:pPr>
          </w:p>
        </w:tc>
        <w:tc>
          <w:tcPr>
            <w:tcW w:w="4500" w:type="dxa"/>
            <w:vMerge/>
          </w:tcPr>
          <w:p w:rsidR="000D1DA8" w:rsidRPr="00AA6332" w:rsidRDefault="000D1DA8" w:rsidP="000D1DA8">
            <w:pPr>
              <w:pStyle w:val="3"/>
              <w:jc w:val="both"/>
              <w:rPr>
                <w:sz w:val="24"/>
                <w:szCs w:val="24"/>
              </w:rPr>
            </w:pPr>
          </w:p>
        </w:tc>
        <w:tc>
          <w:tcPr>
            <w:tcW w:w="4820" w:type="dxa"/>
            <w:gridSpan w:val="5"/>
          </w:tcPr>
          <w:p w:rsidR="000D1DA8" w:rsidRPr="00AA6332" w:rsidRDefault="000D1DA8" w:rsidP="000D1DA8">
            <w:pPr>
              <w:jc w:val="center"/>
              <w:rPr>
                <w:b/>
                <w:bCs/>
              </w:rPr>
            </w:pPr>
            <w:r>
              <w:rPr>
                <w:b/>
                <w:bCs/>
              </w:rPr>
              <w:t>(</w:t>
            </w:r>
            <w:proofErr w:type="spellStart"/>
            <w:r>
              <w:rPr>
                <w:b/>
                <w:bCs/>
              </w:rPr>
              <w:t>тыс</w:t>
            </w:r>
            <w:proofErr w:type="gramStart"/>
            <w:r>
              <w:rPr>
                <w:b/>
                <w:bCs/>
              </w:rPr>
              <w:t>.р</w:t>
            </w:r>
            <w:proofErr w:type="gramEnd"/>
            <w:r>
              <w:rPr>
                <w:b/>
                <w:bCs/>
              </w:rPr>
              <w:t>уб</w:t>
            </w:r>
            <w:proofErr w:type="spellEnd"/>
            <w:r>
              <w:rPr>
                <w:b/>
                <w:bCs/>
              </w:rPr>
              <w:t>)</w:t>
            </w:r>
          </w:p>
        </w:tc>
      </w:tr>
      <w:tr w:rsidR="000D1DA8" w:rsidRPr="00AA6332" w:rsidTr="000D1DA8">
        <w:trPr>
          <w:cantSplit/>
          <w:trHeight w:val="198"/>
        </w:trPr>
        <w:tc>
          <w:tcPr>
            <w:tcW w:w="709" w:type="dxa"/>
          </w:tcPr>
          <w:p w:rsidR="000D1DA8" w:rsidRPr="00AA6332" w:rsidRDefault="000D1DA8" w:rsidP="000D1DA8">
            <w:pPr>
              <w:numPr>
                <w:ilvl w:val="0"/>
                <w:numId w:val="21"/>
              </w:numPr>
              <w:jc w:val="center"/>
              <w:rPr>
                <w:b/>
                <w:bCs/>
              </w:rPr>
            </w:pPr>
          </w:p>
        </w:tc>
        <w:tc>
          <w:tcPr>
            <w:tcW w:w="4500" w:type="dxa"/>
          </w:tcPr>
          <w:p w:rsidR="000D1DA8" w:rsidRPr="009C09B9" w:rsidRDefault="000D1DA8" w:rsidP="000D1DA8">
            <w:pPr>
              <w:pStyle w:val="2"/>
              <w:jc w:val="both"/>
              <w:rPr>
                <w:sz w:val="24"/>
                <w:szCs w:val="24"/>
              </w:rPr>
            </w:pPr>
            <w:r w:rsidRPr="009C09B9">
              <w:rPr>
                <w:sz w:val="24"/>
                <w:szCs w:val="24"/>
              </w:rPr>
              <w:t xml:space="preserve">  Мероприятия, направленные на сокращение предложения и спроса наркотических средств, психотропных веществ и их </w:t>
            </w:r>
            <w:proofErr w:type="spellStart"/>
            <w:r w:rsidRPr="009C09B9">
              <w:rPr>
                <w:sz w:val="24"/>
                <w:szCs w:val="24"/>
              </w:rPr>
              <w:t>прекурсоров</w:t>
            </w:r>
            <w:proofErr w:type="spellEnd"/>
          </w:p>
        </w:tc>
        <w:tc>
          <w:tcPr>
            <w:tcW w:w="993" w:type="dxa"/>
          </w:tcPr>
          <w:p w:rsidR="000D1DA8" w:rsidRPr="00AA6332" w:rsidRDefault="000D1DA8" w:rsidP="000D1DA8">
            <w:pPr>
              <w:ind w:left="360"/>
              <w:jc w:val="center"/>
              <w:rPr>
                <w:b/>
                <w:bCs/>
              </w:rPr>
            </w:pPr>
            <w:r>
              <w:rPr>
                <w:b/>
                <w:bCs/>
              </w:rPr>
              <w:t>0</w:t>
            </w:r>
          </w:p>
        </w:tc>
        <w:tc>
          <w:tcPr>
            <w:tcW w:w="850" w:type="dxa"/>
          </w:tcPr>
          <w:p w:rsidR="000D1DA8" w:rsidRDefault="000D1DA8" w:rsidP="000D1DA8">
            <w:pPr>
              <w:jc w:val="center"/>
            </w:pPr>
            <w:r w:rsidRPr="004D320A">
              <w:rPr>
                <w:b/>
                <w:bCs/>
              </w:rPr>
              <w:t>0</w:t>
            </w:r>
          </w:p>
        </w:tc>
        <w:tc>
          <w:tcPr>
            <w:tcW w:w="851" w:type="dxa"/>
          </w:tcPr>
          <w:p w:rsidR="000D1DA8" w:rsidRDefault="000D1DA8" w:rsidP="000D1DA8">
            <w:pPr>
              <w:jc w:val="center"/>
            </w:pPr>
            <w:r>
              <w:rPr>
                <w:b/>
                <w:bCs/>
              </w:rPr>
              <w:t>0</w:t>
            </w:r>
          </w:p>
        </w:tc>
        <w:tc>
          <w:tcPr>
            <w:tcW w:w="1134" w:type="dxa"/>
          </w:tcPr>
          <w:p w:rsidR="000D1DA8" w:rsidRDefault="000D1DA8" w:rsidP="000D1DA8">
            <w:pPr>
              <w:jc w:val="center"/>
            </w:pPr>
            <w:r w:rsidRPr="004D320A">
              <w:rPr>
                <w:b/>
                <w:bCs/>
              </w:rPr>
              <w:t>3,0</w:t>
            </w:r>
          </w:p>
        </w:tc>
        <w:tc>
          <w:tcPr>
            <w:tcW w:w="992" w:type="dxa"/>
          </w:tcPr>
          <w:p w:rsidR="000D1DA8" w:rsidRDefault="000D1DA8" w:rsidP="000D1DA8">
            <w:pPr>
              <w:jc w:val="center"/>
            </w:pPr>
            <w:r w:rsidRPr="004D320A">
              <w:rPr>
                <w:b/>
                <w:bCs/>
              </w:rPr>
              <w:t>3,0</w:t>
            </w:r>
          </w:p>
        </w:tc>
      </w:tr>
      <w:tr w:rsidR="000D1DA8" w:rsidRPr="00AA6332" w:rsidTr="000D1DA8">
        <w:trPr>
          <w:cantSplit/>
          <w:trHeight w:val="455"/>
        </w:trPr>
        <w:tc>
          <w:tcPr>
            <w:tcW w:w="709" w:type="dxa"/>
          </w:tcPr>
          <w:p w:rsidR="000D1DA8" w:rsidRPr="00D623B2" w:rsidRDefault="000D1DA8" w:rsidP="000D1DA8">
            <w:pPr>
              <w:pStyle w:val="afb"/>
              <w:numPr>
                <w:ilvl w:val="0"/>
                <w:numId w:val="21"/>
              </w:numPr>
              <w:rPr>
                <w:b/>
                <w:bCs/>
              </w:rPr>
            </w:pPr>
          </w:p>
        </w:tc>
        <w:tc>
          <w:tcPr>
            <w:tcW w:w="4500" w:type="dxa"/>
          </w:tcPr>
          <w:p w:rsidR="000D1DA8" w:rsidRPr="009C09B9" w:rsidRDefault="000D1DA8" w:rsidP="000D1DA8">
            <w:pPr>
              <w:jc w:val="both"/>
            </w:pPr>
            <w:r w:rsidRPr="009C09B9">
              <w:t>Система мер по формированию негативного отношения в обществе к немедицинскому потреблению наркотиков</w:t>
            </w:r>
          </w:p>
        </w:tc>
        <w:tc>
          <w:tcPr>
            <w:tcW w:w="993" w:type="dxa"/>
          </w:tcPr>
          <w:p w:rsidR="000D1DA8" w:rsidRPr="00AA6332" w:rsidRDefault="000D1DA8" w:rsidP="000D1DA8">
            <w:pPr>
              <w:jc w:val="center"/>
              <w:rPr>
                <w:b/>
                <w:bCs/>
              </w:rPr>
            </w:pPr>
            <w:r>
              <w:rPr>
                <w:b/>
                <w:bCs/>
              </w:rPr>
              <w:t>0</w:t>
            </w:r>
          </w:p>
        </w:tc>
        <w:tc>
          <w:tcPr>
            <w:tcW w:w="850" w:type="dxa"/>
          </w:tcPr>
          <w:p w:rsidR="000D1DA8" w:rsidRPr="00AA6332" w:rsidRDefault="000D1DA8" w:rsidP="000D1DA8">
            <w:pPr>
              <w:ind w:left="175"/>
              <w:jc w:val="center"/>
              <w:rPr>
                <w:b/>
                <w:bCs/>
              </w:rPr>
            </w:pPr>
            <w:r>
              <w:rPr>
                <w:b/>
                <w:bCs/>
              </w:rPr>
              <w:t>0</w:t>
            </w:r>
          </w:p>
        </w:tc>
        <w:tc>
          <w:tcPr>
            <w:tcW w:w="851" w:type="dxa"/>
          </w:tcPr>
          <w:p w:rsidR="000D1DA8" w:rsidRDefault="000D1DA8" w:rsidP="000D1DA8">
            <w:pPr>
              <w:jc w:val="center"/>
            </w:pPr>
            <w:r w:rsidRPr="004D320A">
              <w:rPr>
                <w:b/>
                <w:bCs/>
              </w:rPr>
              <w:t>3,0</w:t>
            </w:r>
          </w:p>
        </w:tc>
        <w:tc>
          <w:tcPr>
            <w:tcW w:w="1134" w:type="dxa"/>
          </w:tcPr>
          <w:p w:rsidR="000D1DA8" w:rsidRDefault="000D1DA8" w:rsidP="000D1DA8">
            <w:pPr>
              <w:jc w:val="center"/>
            </w:pPr>
            <w:r w:rsidRPr="004D320A">
              <w:rPr>
                <w:b/>
                <w:bCs/>
              </w:rPr>
              <w:t>3,0</w:t>
            </w:r>
          </w:p>
        </w:tc>
        <w:tc>
          <w:tcPr>
            <w:tcW w:w="992" w:type="dxa"/>
          </w:tcPr>
          <w:p w:rsidR="000D1DA8" w:rsidRDefault="000D1DA8" w:rsidP="000D1DA8">
            <w:pPr>
              <w:jc w:val="center"/>
            </w:pPr>
            <w:r w:rsidRPr="004D320A">
              <w:rPr>
                <w:b/>
                <w:bCs/>
              </w:rPr>
              <w:t>3,0</w:t>
            </w:r>
          </w:p>
        </w:tc>
      </w:tr>
      <w:tr w:rsidR="000D1DA8" w:rsidRPr="00AA6332" w:rsidTr="000D1DA8">
        <w:trPr>
          <w:cantSplit/>
          <w:trHeight w:val="449"/>
        </w:trPr>
        <w:tc>
          <w:tcPr>
            <w:tcW w:w="709" w:type="dxa"/>
          </w:tcPr>
          <w:p w:rsidR="000D1DA8" w:rsidRPr="00D623B2" w:rsidRDefault="000D1DA8" w:rsidP="000D1DA8">
            <w:pPr>
              <w:pStyle w:val="afb"/>
              <w:numPr>
                <w:ilvl w:val="0"/>
                <w:numId w:val="21"/>
              </w:numPr>
              <w:jc w:val="both"/>
              <w:rPr>
                <w:b/>
                <w:bCs/>
              </w:rPr>
            </w:pPr>
          </w:p>
        </w:tc>
        <w:tc>
          <w:tcPr>
            <w:tcW w:w="4500" w:type="dxa"/>
          </w:tcPr>
          <w:p w:rsidR="000D1DA8" w:rsidRPr="009C09B9" w:rsidRDefault="000D1DA8" w:rsidP="000D1DA8">
            <w:pPr>
              <w:jc w:val="both"/>
            </w:pPr>
            <w:r w:rsidRPr="009C09B9">
              <w:t xml:space="preserve">Система </w:t>
            </w:r>
            <w:r>
              <w:t xml:space="preserve">информационно-пропагандистских </w:t>
            </w:r>
            <w:r w:rsidRPr="009C09B9">
              <w:t>мер по профилактике немедицинского потребления наркотических средств, психотропных веществ</w:t>
            </w:r>
          </w:p>
        </w:tc>
        <w:tc>
          <w:tcPr>
            <w:tcW w:w="993" w:type="dxa"/>
          </w:tcPr>
          <w:p w:rsidR="000D1DA8" w:rsidRPr="009C09B9" w:rsidRDefault="000D1DA8" w:rsidP="000D1DA8">
            <w:pPr>
              <w:jc w:val="center"/>
              <w:rPr>
                <w:b/>
                <w:bCs/>
              </w:rPr>
            </w:pPr>
            <w:r>
              <w:rPr>
                <w:b/>
                <w:bCs/>
              </w:rPr>
              <w:t>10</w:t>
            </w:r>
            <w:r w:rsidRPr="009C09B9">
              <w:rPr>
                <w:b/>
                <w:bCs/>
              </w:rPr>
              <w:t>,0</w:t>
            </w:r>
          </w:p>
        </w:tc>
        <w:tc>
          <w:tcPr>
            <w:tcW w:w="850" w:type="dxa"/>
          </w:tcPr>
          <w:p w:rsidR="000D1DA8" w:rsidRDefault="000D1DA8" w:rsidP="000D1DA8">
            <w:pPr>
              <w:jc w:val="center"/>
            </w:pPr>
            <w:r>
              <w:rPr>
                <w:b/>
                <w:bCs/>
              </w:rPr>
              <w:t>10</w:t>
            </w:r>
            <w:r w:rsidRPr="008F5AF0">
              <w:rPr>
                <w:b/>
                <w:bCs/>
              </w:rPr>
              <w:t>,0</w:t>
            </w:r>
          </w:p>
        </w:tc>
        <w:tc>
          <w:tcPr>
            <w:tcW w:w="851" w:type="dxa"/>
          </w:tcPr>
          <w:p w:rsidR="000D1DA8" w:rsidRDefault="000D1DA8" w:rsidP="000D1DA8">
            <w:pPr>
              <w:jc w:val="center"/>
            </w:pPr>
            <w:r>
              <w:rPr>
                <w:b/>
                <w:bCs/>
              </w:rPr>
              <w:t>0</w:t>
            </w:r>
          </w:p>
        </w:tc>
        <w:tc>
          <w:tcPr>
            <w:tcW w:w="1134" w:type="dxa"/>
          </w:tcPr>
          <w:p w:rsidR="000D1DA8" w:rsidRDefault="000D1DA8" w:rsidP="000D1DA8">
            <w:pPr>
              <w:jc w:val="center"/>
            </w:pPr>
            <w:r w:rsidRPr="008F5AF0">
              <w:rPr>
                <w:b/>
                <w:bCs/>
              </w:rPr>
              <w:t>9,0</w:t>
            </w:r>
          </w:p>
        </w:tc>
        <w:tc>
          <w:tcPr>
            <w:tcW w:w="992" w:type="dxa"/>
          </w:tcPr>
          <w:p w:rsidR="000D1DA8" w:rsidRDefault="000D1DA8" w:rsidP="000D1DA8">
            <w:pPr>
              <w:jc w:val="center"/>
            </w:pPr>
            <w:r w:rsidRPr="008F5AF0">
              <w:rPr>
                <w:b/>
                <w:bCs/>
              </w:rPr>
              <w:t>9,0</w:t>
            </w:r>
          </w:p>
        </w:tc>
      </w:tr>
      <w:tr w:rsidR="000D1DA8" w:rsidRPr="00AA6332" w:rsidTr="000D1DA8">
        <w:trPr>
          <w:cantSplit/>
          <w:trHeight w:val="701"/>
        </w:trPr>
        <w:tc>
          <w:tcPr>
            <w:tcW w:w="709" w:type="dxa"/>
          </w:tcPr>
          <w:p w:rsidR="000D1DA8" w:rsidRPr="00AA6332" w:rsidRDefault="000D1DA8" w:rsidP="000D1DA8">
            <w:pPr>
              <w:jc w:val="both"/>
            </w:pPr>
          </w:p>
        </w:tc>
        <w:tc>
          <w:tcPr>
            <w:tcW w:w="4500" w:type="dxa"/>
          </w:tcPr>
          <w:p w:rsidR="000D1DA8" w:rsidRPr="00AA6332" w:rsidRDefault="000D1DA8" w:rsidP="000D1DA8">
            <w:pPr>
              <w:jc w:val="both"/>
              <w:rPr>
                <w:b/>
                <w:bCs/>
              </w:rPr>
            </w:pPr>
            <w:r w:rsidRPr="00AA6332">
              <w:rPr>
                <w:b/>
                <w:bCs/>
              </w:rPr>
              <w:t>ИТОГО:</w:t>
            </w:r>
          </w:p>
        </w:tc>
        <w:tc>
          <w:tcPr>
            <w:tcW w:w="993" w:type="dxa"/>
          </w:tcPr>
          <w:p w:rsidR="000D1DA8" w:rsidRPr="00AA6332" w:rsidRDefault="000D1DA8" w:rsidP="000D1DA8">
            <w:pPr>
              <w:jc w:val="center"/>
              <w:rPr>
                <w:b/>
                <w:bCs/>
              </w:rPr>
            </w:pPr>
            <w:r>
              <w:rPr>
                <w:b/>
                <w:bCs/>
              </w:rPr>
              <w:t>10,0</w:t>
            </w:r>
          </w:p>
        </w:tc>
        <w:tc>
          <w:tcPr>
            <w:tcW w:w="850" w:type="dxa"/>
          </w:tcPr>
          <w:p w:rsidR="000D1DA8" w:rsidRDefault="000D1DA8" w:rsidP="000D1DA8">
            <w:pPr>
              <w:jc w:val="center"/>
            </w:pPr>
            <w:r w:rsidRPr="00593F4C">
              <w:rPr>
                <w:b/>
                <w:bCs/>
              </w:rPr>
              <w:t>1</w:t>
            </w:r>
            <w:r>
              <w:rPr>
                <w:b/>
                <w:bCs/>
              </w:rPr>
              <w:t>0</w:t>
            </w:r>
            <w:r w:rsidRPr="00593F4C">
              <w:rPr>
                <w:b/>
                <w:bCs/>
              </w:rPr>
              <w:t>,0</w:t>
            </w:r>
          </w:p>
        </w:tc>
        <w:tc>
          <w:tcPr>
            <w:tcW w:w="851" w:type="dxa"/>
          </w:tcPr>
          <w:p w:rsidR="000D1DA8" w:rsidRDefault="000D1DA8" w:rsidP="000D1DA8">
            <w:pPr>
              <w:jc w:val="center"/>
            </w:pPr>
            <w:r>
              <w:rPr>
                <w:b/>
                <w:bCs/>
              </w:rPr>
              <w:t>3</w:t>
            </w:r>
            <w:r w:rsidRPr="00593F4C">
              <w:rPr>
                <w:b/>
                <w:bCs/>
              </w:rPr>
              <w:t>,0</w:t>
            </w:r>
          </w:p>
        </w:tc>
        <w:tc>
          <w:tcPr>
            <w:tcW w:w="1134" w:type="dxa"/>
          </w:tcPr>
          <w:p w:rsidR="000D1DA8" w:rsidRDefault="000D1DA8" w:rsidP="000D1DA8">
            <w:pPr>
              <w:jc w:val="center"/>
            </w:pPr>
            <w:r w:rsidRPr="00593F4C">
              <w:rPr>
                <w:b/>
                <w:bCs/>
              </w:rPr>
              <w:t>15,0</w:t>
            </w:r>
          </w:p>
        </w:tc>
        <w:tc>
          <w:tcPr>
            <w:tcW w:w="992" w:type="dxa"/>
          </w:tcPr>
          <w:p w:rsidR="000D1DA8" w:rsidRDefault="000D1DA8" w:rsidP="000D1DA8">
            <w:pPr>
              <w:jc w:val="center"/>
            </w:pPr>
            <w:r w:rsidRPr="00593F4C">
              <w:rPr>
                <w:b/>
                <w:bCs/>
              </w:rPr>
              <w:t>15,0</w:t>
            </w:r>
          </w:p>
        </w:tc>
      </w:tr>
    </w:tbl>
    <w:p w:rsidR="000D1DA8" w:rsidRPr="00AA6332" w:rsidRDefault="000D1DA8" w:rsidP="000D1DA8">
      <w:pPr>
        <w:pStyle w:val="af0"/>
        <w:rPr>
          <w:sz w:val="24"/>
          <w:szCs w:val="24"/>
        </w:rPr>
      </w:pPr>
    </w:p>
    <w:p w:rsidR="000D1DA8" w:rsidRPr="00AA6332" w:rsidRDefault="000D1DA8" w:rsidP="000D1DA8">
      <w:pPr>
        <w:pStyle w:val="af0"/>
        <w:jc w:val="center"/>
        <w:rPr>
          <w:b/>
          <w:bCs/>
          <w:sz w:val="24"/>
          <w:szCs w:val="24"/>
        </w:rPr>
      </w:pPr>
    </w:p>
    <w:p w:rsidR="000D1DA8" w:rsidRPr="00AA6332" w:rsidRDefault="000D1DA8" w:rsidP="000D1DA8">
      <w:pPr>
        <w:pStyle w:val="af0"/>
        <w:jc w:val="center"/>
        <w:rPr>
          <w:b/>
          <w:bCs/>
          <w:sz w:val="24"/>
          <w:szCs w:val="24"/>
        </w:rPr>
      </w:pPr>
      <w:r>
        <w:rPr>
          <w:b/>
          <w:bCs/>
          <w:sz w:val="24"/>
          <w:szCs w:val="24"/>
        </w:rPr>
        <w:t>6</w:t>
      </w:r>
      <w:r w:rsidRPr="00AA6332">
        <w:rPr>
          <w:b/>
          <w:bCs/>
          <w:sz w:val="24"/>
          <w:szCs w:val="24"/>
        </w:rPr>
        <w:t>.Ожидаемые конечные результаты реализации Подпрограммы</w:t>
      </w:r>
    </w:p>
    <w:p w:rsidR="000D1DA8" w:rsidRPr="00AA6332" w:rsidRDefault="000D1DA8" w:rsidP="000D1DA8">
      <w:pPr>
        <w:pStyle w:val="af0"/>
        <w:jc w:val="center"/>
        <w:rPr>
          <w:b/>
          <w:bCs/>
          <w:sz w:val="24"/>
          <w:szCs w:val="24"/>
        </w:rPr>
      </w:pPr>
    </w:p>
    <w:p w:rsidR="000D1DA8" w:rsidRPr="00AA6332" w:rsidRDefault="000D1DA8" w:rsidP="000D1DA8">
      <w:pPr>
        <w:pStyle w:val="ConsNormal"/>
        <w:widowControl/>
        <w:ind w:right="0" w:firstLine="709"/>
        <w:jc w:val="both"/>
        <w:rPr>
          <w:rFonts w:ascii="Times New Roman" w:hAnsi="Times New Roman" w:cs="Times New Roman"/>
          <w:sz w:val="24"/>
          <w:szCs w:val="24"/>
        </w:rPr>
      </w:pPr>
      <w:r w:rsidRPr="00AA6332">
        <w:rPr>
          <w:rFonts w:ascii="Times New Roman" w:hAnsi="Times New Roman" w:cs="Times New Roman"/>
          <w:sz w:val="24"/>
          <w:szCs w:val="24"/>
        </w:rPr>
        <w:t>Реализация мероприятий, предусмотренных Подпрограммой, позволит:</w:t>
      </w:r>
    </w:p>
    <w:p w:rsidR="000D1DA8" w:rsidRPr="00AA6332" w:rsidRDefault="000D1DA8" w:rsidP="000D1DA8">
      <w:pPr>
        <w:pStyle w:val="ConsNormal"/>
        <w:widowControl/>
        <w:numPr>
          <w:ilvl w:val="0"/>
          <w:numId w:val="13"/>
        </w:numPr>
        <w:ind w:right="0"/>
        <w:jc w:val="both"/>
        <w:rPr>
          <w:rFonts w:ascii="Times New Roman" w:hAnsi="Times New Roman" w:cs="Times New Roman"/>
          <w:sz w:val="24"/>
          <w:szCs w:val="24"/>
        </w:rPr>
      </w:pPr>
      <w:r w:rsidRPr="00AA6332">
        <w:rPr>
          <w:rFonts w:ascii="Times New Roman" w:hAnsi="Times New Roman" w:cs="Times New Roman"/>
          <w:sz w:val="24"/>
          <w:szCs w:val="24"/>
        </w:rPr>
        <w:t xml:space="preserve">сформировать </w:t>
      </w:r>
      <w:proofErr w:type="spellStart"/>
      <w:r w:rsidRPr="00AA6332">
        <w:rPr>
          <w:rFonts w:ascii="Times New Roman" w:hAnsi="Times New Roman" w:cs="Times New Roman"/>
          <w:sz w:val="24"/>
          <w:szCs w:val="24"/>
        </w:rPr>
        <w:t>антинаркотическое</w:t>
      </w:r>
      <w:proofErr w:type="spellEnd"/>
      <w:r w:rsidRPr="00AA6332">
        <w:rPr>
          <w:rFonts w:ascii="Times New Roman" w:hAnsi="Times New Roman" w:cs="Times New Roman"/>
          <w:sz w:val="24"/>
          <w:szCs w:val="24"/>
        </w:rPr>
        <w:t xml:space="preserve"> мышление у детей и подростков;</w:t>
      </w:r>
    </w:p>
    <w:p w:rsidR="000D1DA8" w:rsidRPr="00AA6332" w:rsidRDefault="000D1DA8" w:rsidP="000D1DA8">
      <w:pPr>
        <w:pStyle w:val="ConsNormal"/>
        <w:widowControl/>
        <w:numPr>
          <w:ilvl w:val="0"/>
          <w:numId w:val="13"/>
        </w:numPr>
        <w:ind w:right="0"/>
        <w:jc w:val="both"/>
        <w:rPr>
          <w:rFonts w:ascii="Times New Roman" w:hAnsi="Times New Roman" w:cs="Times New Roman"/>
          <w:sz w:val="24"/>
          <w:szCs w:val="24"/>
        </w:rPr>
      </w:pPr>
      <w:r w:rsidRPr="00AA6332">
        <w:rPr>
          <w:rFonts w:ascii="Times New Roman" w:hAnsi="Times New Roman" w:cs="Times New Roman"/>
          <w:sz w:val="24"/>
          <w:szCs w:val="24"/>
        </w:rPr>
        <w:t xml:space="preserve">усилить </w:t>
      </w:r>
      <w:proofErr w:type="spellStart"/>
      <w:r w:rsidRPr="00AA6332">
        <w:rPr>
          <w:rFonts w:ascii="Times New Roman" w:hAnsi="Times New Roman" w:cs="Times New Roman"/>
          <w:sz w:val="24"/>
          <w:szCs w:val="24"/>
        </w:rPr>
        <w:t>антинаркотическую</w:t>
      </w:r>
      <w:proofErr w:type="spellEnd"/>
      <w:r w:rsidRPr="00AA6332">
        <w:rPr>
          <w:rFonts w:ascii="Times New Roman" w:hAnsi="Times New Roman" w:cs="Times New Roman"/>
          <w:sz w:val="24"/>
          <w:szCs w:val="24"/>
        </w:rPr>
        <w:t xml:space="preserve"> направленность общества;</w:t>
      </w:r>
    </w:p>
    <w:p w:rsidR="000D1DA8" w:rsidRPr="00AA6332" w:rsidRDefault="000D1DA8" w:rsidP="000D1DA8">
      <w:pPr>
        <w:pStyle w:val="ConsNormal"/>
        <w:widowControl/>
        <w:numPr>
          <w:ilvl w:val="0"/>
          <w:numId w:val="13"/>
        </w:numPr>
        <w:ind w:right="0"/>
        <w:jc w:val="both"/>
        <w:rPr>
          <w:rFonts w:ascii="Times New Roman" w:hAnsi="Times New Roman" w:cs="Times New Roman"/>
          <w:sz w:val="24"/>
          <w:szCs w:val="24"/>
        </w:rPr>
      </w:pPr>
      <w:r w:rsidRPr="00AA6332">
        <w:rPr>
          <w:rFonts w:ascii="Times New Roman" w:hAnsi="Times New Roman" w:cs="Times New Roman"/>
          <w:sz w:val="24"/>
          <w:szCs w:val="24"/>
        </w:rPr>
        <w:t>снизить количество наркотиков, находящихся в незаконном обороте;</w:t>
      </w:r>
    </w:p>
    <w:p w:rsidR="000D1DA8" w:rsidRPr="00AA6332" w:rsidRDefault="000D1DA8" w:rsidP="000D1DA8">
      <w:pPr>
        <w:pStyle w:val="ConsNormal"/>
        <w:widowControl/>
        <w:numPr>
          <w:ilvl w:val="0"/>
          <w:numId w:val="13"/>
        </w:numPr>
        <w:ind w:right="0"/>
        <w:jc w:val="both"/>
        <w:rPr>
          <w:rFonts w:ascii="Times New Roman" w:hAnsi="Times New Roman" w:cs="Times New Roman"/>
          <w:sz w:val="24"/>
          <w:szCs w:val="24"/>
        </w:rPr>
      </w:pPr>
      <w:r w:rsidRPr="00AA6332">
        <w:rPr>
          <w:rFonts w:ascii="Times New Roman" w:hAnsi="Times New Roman" w:cs="Times New Roman"/>
          <w:sz w:val="24"/>
          <w:szCs w:val="24"/>
        </w:rPr>
        <w:t xml:space="preserve">снизить уровень </w:t>
      </w:r>
      <w:proofErr w:type="spellStart"/>
      <w:r w:rsidRPr="00AA6332">
        <w:rPr>
          <w:rFonts w:ascii="Times New Roman" w:hAnsi="Times New Roman" w:cs="Times New Roman"/>
          <w:sz w:val="24"/>
          <w:szCs w:val="24"/>
        </w:rPr>
        <w:t>наркопреступности</w:t>
      </w:r>
      <w:proofErr w:type="spellEnd"/>
      <w:r w:rsidRPr="00AA6332">
        <w:rPr>
          <w:rFonts w:ascii="Times New Roman" w:hAnsi="Times New Roman" w:cs="Times New Roman"/>
          <w:sz w:val="24"/>
          <w:szCs w:val="24"/>
        </w:rPr>
        <w:t>;</w:t>
      </w:r>
    </w:p>
    <w:p w:rsidR="000D1DA8" w:rsidRPr="00AA6332" w:rsidRDefault="000D1DA8" w:rsidP="000D1DA8">
      <w:pPr>
        <w:pStyle w:val="ConsNormal"/>
        <w:widowControl/>
        <w:numPr>
          <w:ilvl w:val="0"/>
          <w:numId w:val="13"/>
        </w:numPr>
        <w:ind w:right="0"/>
        <w:jc w:val="both"/>
        <w:rPr>
          <w:rFonts w:ascii="Times New Roman" w:hAnsi="Times New Roman" w:cs="Times New Roman"/>
          <w:sz w:val="24"/>
          <w:szCs w:val="24"/>
        </w:rPr>
      </w:pPr>
      <w:r w:rsidRPr="00AA6332">
        <w:rPr>
          <w:rFonts w:ascii="Times New Roman" w:hAnsi="Times New Roman" w:cs="Times New Roman"/>
          <w:sz w:val="24"/>
          <w:szCs w:val="24"/>
        </w:rPr>
        <w:t>повысить эффективность работы правоохранительных органов по пресечению незаконного оборота наркотических средств.</w:t>
      </w:r>
    </w:p>
    <w:p w:rsidR="000D1DA8" w:rsidRDefault="000D1DA8" w:rsidP="000D1DA8">
      <w:pPr>
        <w:pStyle w:val="ConsNormal"/>
        <w:widowControl/>
        <w:ind w:right="0" w:firstLine="709"/>
        <w:jc w:val="both"/>
        <w:rPr>
          <w:rFonts w:ascii="Times New Roman" w:hAnsi="Times New Roman" w:cs="Times New Roman"/>
          <w:sz w:val="24"/>
          <w:szCs w:val="24"/>
        </w:rPr>
      </w:pPr>
      <w:proofErr w:type="gramStart"/>
      <w:r w:rsidRPr="00AA6332">
        <w:rPr>
          <w:rFonts w:ascii="Times New Roman" w:hAnsi="Times New Roman" w:cs="Times New Roman"/>
          <w:sz w:val="24"/>
          <w:szCs w:val="24"/>
        </w:rPr>
        <w:t xml:space="preserve">Предполагается, что в результате реализации мероприятий Программы будет налажена система постоянного мониторинга </w:t>
      </w:r>
      <w:proofErr w:type="spellStart"/>
      <w:r w:rsidRPr="00AA6332">
        <w:rPr>
          <w:rFonts w:ascii="Times New Roman" w:hAnsi="Times New Roman" w:cs="Times New Roman"/>
          <w:sz w:val="24"/>
          <w:szCs w:val="24"/>
        </w:rPr>
        <w:t>наркоситуации</w:t>
      </w:r>
      <w:proofErr w:type="spellEnd"/>
      <w:r w:rsidRPr="00AA6332">
        <w:rPr>
          <w:rFonts w:ascii="Times New Roman" w:hAnsi="Times New Roman" w:cs="Times New Roman"/>
          <w:sz w:val="24"/>
          <w:szCs w:val="24"/>
        </w:rPr>
        <w:t xml:space="preserve"> для определения причин и условий, способствующих распространению наркомании; будет осуществляться раннее выявление лиц, потребляющих наркотики, за счет объединения усилий всех ведомств, занимающихся проблемой наркомании; повысится качество профилактической работы за счет переподготовки кадров в сфере профилактики и противодействия злоупотреблению наркотиками и их незаконному обороту.</w:t>
      </w:r>
      <w:proofErr w:type="gramEnd"/>
    </w:p>
    <w:p w:rsidR="000D1DA8" w:rsidRPr="00AA6332" w:rsidRDefault="000D1DA8" w:rsidP="000D1DA8">
      <w:pPr>
        <w:ind w:firstLine="540"/>
        <w:jc w:val="both"/>
      </w:pPr>
      <w:r w:rsidRPr="00AA6332">
        <w:rPr>
          <w:color w:val="000000"/>
        </w:rPr>
        <w:t xml:space="preserve">Проведение мероприятий будет способствовать формированию у детей и молодежи </w:t>
      </w:r>
      <w:proofErr w:type="spellStart"/>
      <w:r w:rsidRPr="00AA6332">
        <w:rPr>
          <w:color w:val="000000"/>
        </w:rPr>
        <w:t>антинаркотического</w:t>
      </w:r>
      <w:proofErr w:type="spellEnd"/>
      <w:r w:rsidRPr="00AA6332">
        <w:rPr>
          <w:color w:val="000000"/>
        </w:rPr>
        <w:t xml:space="preserve"> стереотипа мышления; снижения числа правонарушений и чрезвычайных происшествий, связанных с незаконным оборотом и потреблением наркотиков; </w:t>
      </w:r>
      <w:r w:rsidRPr="00AA6332">
        <w:t>повышению эффективности работы правоохранительных органов по пресечению незаконного оборота наркотиков.</w:t>
      </w:r>
    </w:p>
    <w:p w:rsidR="000D1DA8" w:rsidRPr="00AA6332" w:rsidRDefault="000D1DA8" w:rsidP="000D1DA8">
      <w:pPr>
        <w:ind w:firstLine="540"/>
        <w:jc w:val="both"/>
        <w:rPr>
          <w:color w:val="000000"/>
        </w:rPr>
      </w:pPr>
      <w:r w:rsidRPr="00AA6332">
        <w:rPr>
          <w:color w:val="000000"/>
        </w:rPr>
        <w:t xml:space="preserve">А в целом усиление </w:t>
      </w:r>
      <w:proofErr w:type="spellStart"/>
      <w:r w:rsidRPr="00AA6332">
        <w:rPr>
          <w:color w:val="000000"/>
        </w:rPr>
        <w:t>антинаркотической</w:t>
      </w:r>
      <w:proofErr w:type="spellEnd"/>
      <w:r w:rsidRPr="00AA6332">
        <w:rPr>
          <w:color w:val="000000"/>
        </w:rPr>
        <w:t xml:space="preserve"> направленности общества, моральное и физическое оздоровление населения</w:t>
      </w:r>
    </w:p>
    <w:p w:rsidR="000D1DA8" w:rsidRPr="00AA6332" w:rsidRDefault="000D1DA8" w:rsidP="000D1DA8">
      <w:pPr>
        <w:pStyle w:val="ConsNormal"/>
        <w:widowControl/>
        <w:ind w:right="0" w:firstLine="709"/>
        <w:jc w:val="both"/>
        <w:rPr>
          <w:rFonts w:ascii="Times New Roman" w:hAnsi="Times New Roman" w:cs="Times New Roman"/>
          <w:sz w:val="24"/>
          <w:szCs w:val="24"/>
        </w:rPr>
      </w:pPr>
    </w:p>
    <w:p w:rsidR="000D1DA8" w:rsidRPr="00AA6332" w:rsidRDefault="000D1DA8" w:rsidP="000D1DA8">
      <w:pPr>
        <w:pStyle w:val="af0"/>
        <w:rPr>
          <w:sz w:val="24"/>
          <w:szCs w:val="24"/>
        </w:rPr>
      </w:pPr>
    </w:p>
    <w:p w:rsidR="000D1DA8" w:rsidRDefault="000D1DA8" w:rsidP="000D1DA8">
      <w:pPr>
        <w:pStyle w:val="af0"/>
        <w:jc w:val="center"/>
        <w:rPr>
          <w:b/>
          <w:bCs/>
          <w:sz w:val="24"/>
          <w:szCs w:val="24"/>
        </w:rPr>
      </w:pPr>
      <w:r>
        <w:rPr>
          <w:b/>
          <w:bCs/>
          <w:sz w:val="24"/>
          <w:szCs w:val="24"/>
        </w:rPr>
        <w:t>7</w:t>
      </w:r>
      <w:r w:rsidRPr="00AA6332">
        <w:rPr>
          <w:b/>
          <w:bCs/>
          <w:sz w:val="24"/>
          <w:szCs w:val="24"/>
        </w:rPr>
        <w:t>.Организация управления Подпрограмм</w:t>
      </w:r>
      <w:r>
        <w:rPr>
          <w:b/>
          <w:bCs/>
          <w:sz w:val="24"/>
          <w:szCs w:val="24"/>
        </w:rPr>
        <w:t>ой</w:t>
      </w:r>
      <w:r w:rsidRPr="00AA6332">
        <w:rPr>
          <w:b/>
          <w:bCs/>
          <w:sz w:val="24"/>
          <w:szCs w:val="24"/>
        </w:rPr>
        <w:t xml:space="preserve"> и контроль над её исполнением</w:t>
      </w:r>
    </w:p>
    <w:p w:rsidR="000D1DA8" w:rsidRPr="00AA6332" w:rsidRDefault="000D1DA8" w:rsidP="000D1DA8">
      <w:pPr>
        <w:pStyle w:val="af0"/>
        <w:jc w:val="center"/>
        <w:rPr>
          <w:sz w:val="24"/>
          <w:szCs w:val="24"/>
        </w:rPr>
      </w:pPr>
    </w:p>
    <w:p w:rsidR="000D1DA8" w:rsidRDefault="000D1DA8" w:rsidP="000D1DA8">
      <w:pPr>
        <w:pStyle w:val="af0"/>
        <w:rPr>
          <w:sz w:val="24"/>
          <w:szCs w:val="24"/>
        </w:rPr>
      </w:pPr>
      <w:r w:rsidRPr="00AA6332">
        <w:rPr>
          <w:sz w:val="24"/>
          <w:szCs w:val="24"/>
        </w:rPr>
        <w:t>Общий контроль над исполнением Подпрограммы осуществляет администрация Анучинского муниципального района</w:t>
      </w:r>
      <w:r>
        <w:rPr>
          <w:sz w:val="24"/>
          <w:szCs w:val="24"/>
        </w:rPr>
        <w:t>, заместитель главы администрации.</w:t>
      </w:r>
    </w:p>
    <w:p w:rsidR="000D1DA8" w:rsidRDefault="000D1DA8" w:rsidP="000D1DA8">
      <w:pPr>
        <w:pStyle w:val="1"/>
        <w:ind w:left="142" w:firstLine="0"/>
        <w:jc w:val="center"/>
        <w:rPr>
          <w:b/>
          <w:bCs/>
          <w:sz w:val="24"/>
          <w:szCs w:val="24"/>
        </w:rPr>
      </w:pPr>
    </w:p>
    <w:p w:rsidR="000D1DA8" w:rsidRDefault="000D1DA8" w:rsidP="000D1DA8"/>
    <w:p w:rsidR="000D1DA8" w:rsidRDefault="000D1DA8" w:rsidP="000D1DA8"/>
    <w:p w:rsidR="000D1DA8" w:rsidRDefault="000D1DA8" w:rsidP="000D1DA8"/>
    <w:p w:rsidR="000D1DA8" w:rsidRDefault="000D1DA8" w:rsidP="000D1DA8"/>
    <w:p w:rsidR="00C13EFE" w:rsidRDefault="00C13EFE" w:rsidP="00C13EFE"/>
    <w:p w:rsidR="00C13EFE" w:rsidRDefault="00C13EFE" w:rsidP="00C13EFE"/>
    <w:p w:rsidR="00881A6E" w:rsidRDefault="00881A6E" w:rsidP="00C13EFE"/>
    <w:p w:rsidR="00134293" w:rsidRDefault="00134293" w:rsidP="00C13EFE"/>
    <w:p w:rsidR="00881A6E" w:rsidRPr="00C13EFE" w:rsidRDefault="00881A6E" w:rsidP="00C13EFE"/>
    <w:p w:rsidR="00806CA4" w:rsidRDefault="00806CA4" w:rsidP="00CB62CA">
      <w:pPr>
        <w:pStyle w:val="1"/>
        <w:ind w:left="142" w:firstLine="0"/>
        <w:jc w:val="center"/>
        <w:rPr>
          <w:b/>
          <w:bCs/>
          <w:sz w:val="24"/>
          <w:szCs w:val="24"/>
        </w:rPr>
      </w:pPr>
    </w:p>
    <w:p w:rsidR="00273E7C" w:rsidRDefault="00273E7C" w:rsidP="00273E7C"/>
    <w:p w:rsidR="00273E7C" w:rsidRDefault="00273E7C" w:rsidP="00273E7C"/>
    <w:p w:rsidR="00273E7C" w:rsidRDefault="00273E7C" w:rsidP="00273E7C"/>
    <w:p w:rsidR="00273E7C" w:rsidRDefault="00273E7C" w:rsidP="00273E7C"/>
    <w:p w:rsidR="00273E7C" w:rsidRDefault="00273E7C" w:rsidP="00273E7C"/>
    <w:p w:rsidR="00273E7C" w:rsidRDefault="00273E7C" w:rsidP="00273E7C"/>
    <w:p w:rsidR="00273E7C" w:rsidRDefault="00273E7C" w:rsidP="00273E7C"/>
    <w:p w:rsidR="00273E7C" w:rsidRDefault="00273E7C" w:rsidP="00273E7C"/>
    <w:p w:rsidR="00273E7C" w:rsidRDefault="00273E7C" w:rsidP="00273E7C"/>
    <w:p w:rsidR="00273E7C" w:rsidRPr="00273E7C" w:rsidRDefault="00273E7C" w:rsidP="00273E7C"/>
    <w:p w:rsidR="006A3B81" w:rsidRDefault="006A3B81" w:rsidP="006A3B81"/>
    <w:p w:rsidR="000D1DA8" w:rsidRDefault="000D1DA8" w:rsidP="006A3B81"/>
    <w:p w:rsidR="000D1DA8" w:rsidRPr="006A3B81" w:rsidRDefault="000D1DA8" w:rsidP="006A3B81"/>
    <w:p w:rsidR="000D1DA8" w:rsidRPr="007E2CE8" w:rsidRDefault="000D1DA8" w:rsidP="000D1DA8">
      <w:pPr>
        <w:pStyle w:val="1"/>
        <w:ind w:left="142" w:firstLine="0"/>
        <w:jc w:val="center"/>
        <w:rPr>
          <w:b/>
          <w:bCs/>
          <w:sz w:val="24"/>
          <w:szCs w:val="24"/>
        </w:rPr>
      </w:pPr>
      <w:r w:rsidRPr="007E2CE8">
        <w:rPr>
          <w:b/>
          <w:bCs/>
          <w:sz w:val="24"/>
          <w:szCs w:val="24"/>
        </w:rPr>
        <w:lastRenderedPageBreak/>
        <w:t>ПАСПОРТ</w:t>
      </w:r>
    </w:p>
    <w:p w:rsidR="000D1DA8" w:rsidRPr="007E2CE8" w:rsidRDefault="000D1DA8" w:rsidP="000D1DA8">
      <w:pPr>
        <w:pStyle w:val="1"/>
        <w:ind w:left="567" w:hanging="567"/>
        <w:jc w:val="center"/>
        <w:rPr>
          <w:b/>
          <w:bCs/>
          <w:sz w:val="24"/>
          <w:szCs w:val="24"/>
        </w:rPr>
      </w:pPr>
      <w:r w:rsidRPr="007E2CE8">
        <w:rPr>
          <w:b/>
          <w:bCs/>
          <w:sz w:val="24"/>
          <w:szCs w:val="24"/>
        </w:rPr>
        <w:t>подпрограммы социальной поддержки инвалидов Анучинского муниципального района «Доступная среда»</w:t>
      </w:r>
    </w:p>
    <w:p w:rsidR="000D1DA8" w:rsidRPr="007E2CE8" w:rsidRDefault="000D1DA8" w:rsidP="000D1DA8">
      <w:pPr>
        <w:rPr>
          <w:b/>
          <w:bCs/>
        </w:rPr>
      </w:pPr>
    </w:p>
    <w:tbl>
      <w:tblPr>
        <w:tblW w:w="0" w:type="auto"/>
        <w:tblInd w:w="2" w:type="dxa"/>
        <w:tblLook w:val="00A0"/>
      </w:tblPr>
      <w:tblGrid>
        <w:gridCol w:w="3262"/>
        <w:gridCol w:w="6875"/>
      </w:tblGrid>
      <w:tr w:rsidR="000D1DA8" w:rsidTr="000D1DA8">
        <w:tc>
          <w:tcPr>
            <w:tcW w:w="3262" w:type="dxa"/>
          </w:tcPr>
          <w:p w:rsidR="000D1DA8" w:rsidRPr="00C12F97" w:rsidRDefault="000D1DA8" w:rsidP="000D1DA8">
            <w:pPr>
              <w:jc w:val="both"/>
              <w:rPr>
                <w:b/>
                <w:bCs/>
                <w:sz w:val="28"/>
                <w:szCs w:val="28"/>
              </w:rPr>
            </w:pPr>
            <w:bookmarkStart w:id="63" w:name="sub_1000"/>
            <w:r w:rsidRPr="00C12F97">
              <w:rPr>
                <w:b/>
                <w:bCs/>
              </w:rPr>
              <w:t>Наименование Подпрограммы</w:t>
            </w:r>
          </w:p>
        </w:tc>
        <w:tc>
          <w:tcPr>
            <w:tcW w:w="6875" w:type="dxa"/>
          </w:tcPr>
          <w:p w:rsidR="000D1DA8" w:rsidRDefault="000D1DA8" w:rsidP="000D1DA8">
            <w:pPr>
              <w:jc w:val="both"/>
            </w:pPr>
            <w:r w:rsidRPr="00875FE9">
              <w:t xml:space="preserve">Подпрограмма социальной поддержки инвалидов Анучинского муниципального района «Доступная среда» на период 2015-2019 </w:t>
            </w:r>
            <w:proofErr w:type="spellStart"/>
            <w:proofErr w:type="gramStart"/>
            <w:r w:rsidRPr="00875FE9">
              <w:t>гг</w:t>
            </w:r>
            <w:proofErr w:type="spellEnd"/>
            <w:proofErr w:type="gramEnd"/>
          </w:p>
          <w:p w:rsidR="000D1DA8" w:rsidRPr="00C12F97" w:rsidRDefault="000D1DA8" w:rsidP="000D1DA8">
            <w:pPr>
              <w:jc w:val="both"/>
              <w:rPr>
                <w:b/>
                <w:bCs/>
                <w:sz w:val="28"/>
                <w:szCs w:val="28"/>
              </w:rPr>
            </w:pPr>
          </w:p>
        </w:tc>
      </w:tr>
      <w:tr w:rsidR="000D1DA8" w:rsidTr="000D1DA8">
        <w:tc>
          <w:tcPr>
            <w:tcW w:w="3262" w:type="dxa"/>
          </w:tcPr>
          <w:p w:rsidR="000D1DA8" w:rsidRPr="00C12F97" w:rsidRDefault="000D1DA8" w:rsidP="000D1DA8">
            <w:pPr>
              <w:jc w:val="both"/>
              <w:rPr>
                <w:b/>
                <w:bCs/>
              </w:rPr>
            </w:pPr>
            <w:r w:rsidRPr="00C12F97">
              <w:rPr>
                <w:b/>
                <w:bCs/>
              </w:rPr>
              <w:t>Основание для разработки Подпрограммы</w:t>
            </w:r>
          </w:p>
          <w:p w:rsidR="000D1DA8" w:rsidRPr="00C12F97" w:rsidRDefault="000D1DA8" w:rsidP="000D1DA8">
            <w:pPr>
              <w:jc w:val="both"/>
              <w:rPr>
                <w:b/>
                <w:bCs/>
                <w:sz w:val="28"/>
                <w:szCs w:val="28"/>
              </w:rPr>
            </w:pPr>
          </w:p>
        </w:tc>
        <w:tc>
          <w:tcPr>
            <w:tcW w:w="6875" w:type="dxa"/>
          </w:tcPr>
          <w:p w:rsidR="000D1DA8" w:rsidRPr="00C12F97" w:rsidRDefault="000D1DA8" w:rsidP="000D1DA8">
            <w:pPr>
              <w:pStyle w:val="aff"/>
              <w:ind w:left="34"/>
              <w:jc w:val="both"/>
              <w:rPr>
                <w:rFonts w:ascii="Times New Roman" w:hAnsi="Times New Roman" w:cs="Times New Roman"/>
              </w:rPr>
            </w:pPr>
            <w:r w:rsidRPr="00C12F97">
              <w:rPr>
                <w:rFonts w:ascii="Times New Roman" w:hAnsi="Times New Roman" w:cs="Times New Roman"/>
              </w:rPr>
              <w:t xml:space="preserve">- Федеральный закон от 24 ноября 1995 года № 181-ФЗ «О социальной защите инвалидов в Российской Федерации» (с </w:t>
            </w:r>
            <w:proofErr w:type="spellStart"/>
            <w:r w:rsidRPr="00C12F97">
              <w:rPr>
                <w:rFonts w:ascii="Times New Roman" w:hAnsi="Times New Roman" w:cs="Times New Roman"/>
              </w:rPr>
              <w:t>изм</w:t>
            </w:r>
            <w:proofErr w:type="spellEnd"/>
            <w:r w:rsidRPr="00C12F97">
              <w:rPr>
                <w:rFonts w:ascii="Times New Roman" w:hAnsi="Times New Roman" w:cs="Times New Roman"/>
              </w:rPr>
              <w:t>. от 30.12.2012 № 296-ФЗ);</w:t>
            </w:r>
          </w:p>
          <w:p w:rsidR="000D1DA8" w:rsidRPr="00C12F97" w:rsidRDefault="000D1DA8" w:rsidP="000D1DA8">
            <w:pPr>
              <w:pStyle w:val="aff"/>
              <w:ind w:left="34"/>
              <w:jc w:val="both"/>
              <w:rPr>
                <w:rFonts w:ascii="Times New Roman" w:hAnsi="Times New Roman" w:cs="Times New Roman"/>
              </w:rPr>
            </w:pPr>
            <w:r w:rsidRPr="00C12F97">
              <w:rPr>
                <w:rFonts w:ascii="Times New Roman" w:hAnsi="Times New Roman" w:cs="Times New Roman"/>
              </w:rPr>
              <w:t>- Федеральный закон от 10 декабря 1995 года № 195-ФЗ «Об основах социального обслуживания населения в Российской Федерации»;</w:t>
            </w:r>
          </w:p>
          <w:p w:rsidR="000D1DA8" w:rsidRPr="00C12F97" w:rsidRDefault="000D1DA8" w:rsidP="000D1DA8">
            <w:pPr>
              <w:pStyle w:val="aff"/>
              <w:ind w:left="34"/>
              <w:jc w:val="both"/>
              <w:rPr>
                <w:rFonts w:ascii="Times New Roman" w:hAnsi="Times New Roman" w:cs="Times New Roman"/>
              </w:rPr>
            </w:pPr>
            <w:r w:rsidRPr="00C12F97">
              <w:rPr>
                <w:rFonts w:ascii="Times New Roman" w:hAnsi="Times New Roman" w:cs="Times New Roman"/>
              </w:rPr>
              <w:t>- Федеральный закон от 02 августа 1995 года № 122-ФЗ «О социальном обслуживании граждан пожилого возраста и инвалидов»;</w:t>
            </w:r>
          </w:p>
          <w:p w:rsidR="000D1DA8" w:rsidRPr="00C12F97" w:rsidRDefault="000D1DA8" w:rsidP="000D1DA8">
            <w:pPr>
              <w:pStyle w:val="ConsPlusNonformat"/>
              <w:widowControl/>
              <w:ind w:left="34"/>
              <w:jc w:val="both"/>
              <w:rPr>
                <w:rFonts w:ascii="Times New Roman" w:hAnsi="Times New Roman" w:cs="Times New Roman"/>
                <w:sz w:val="24"/>
                <w:szCs w:val="24"/>
              </w:rPr>
            </w:pPr>
            <w:r w:rsidRPr="00C12F97">
              <w:rPr>
                <w:rFonts w:ascii="Times New Roman" w:hAnsi="Times New Roman" w:cs="Times New Roman"/>
                <w:sz w:val="24"/>
                <w:szCs w:val="24"/>
              </w:rPr>
              <w:t xml:space="preserve">- Федеральный </w:t>
            </w:r>
            <w:hyperlink r:id="rId42" w:history="1">
              <w:r w:rsidRPr="00C12F97">
                <w:rPr>
                  <w:rFonts w:ascii="Times New Roman" w:hAnsi="Times New Roman" w:cs="Times New Roman"/>
                  <w:sz w:val="24"/>
                  <w:szCs w:val="24"/>
                </w:rPr>
                <w:t>закон</w:t>
              </w:r>
            </w:hyperlink>
            <w:r w:rsidRPr="00C12F97">
              <w:rPr>
                <w:rFonts w:ascii="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w:t>
            </w:r>
          </w:p>
          <w:p w:rsidR="000D1DA8" w:rsidRDefault="000D1DA8" w:rsidP="000D1DA8">
            <w:pPr>
              <w:jc w:val="both"/>
            </w:pPr>
            <w:r w:rsidRPr="00875FE9">
              <w:t>Устав Анучинского муниципального района.</w:t>
            </w:r>
          </w:p>
          <w:p w:rsidR="000D1DA8" w:rsidRPr="00C12F97" w:rsidRDefault="000D1DA8" w:rsidP="000D1DA8">
            <w:pPr>
              <w:jc w:val="both"/>
              <w:rPr>
                <w:b/>
                <w:bCs/>
                <w:sz w:val="28"/>
                <w:szCs w:val="28"/>
              </w:rPr>
            </w:pPr>
          </w:p>
        </w:tc>
      </w:tr>
      <w:tr w:rsidR="000D1DA8" w:rsidTr="000D1DA8">
        <w:tc>
          <w:tcPr>
            <w:tcW w:w="3262" w:type="dxa"/>
          </w:tcPr>
          <w:p w:rsidR="000D1DA8" w:rsidRPr="00C12F97" w:rsidRDefault="000D1DA8" w:rsidP="000D1DA8">
            <w:pPr>
              <w:jc w:val="both"/>
              <w:rPr>
                <w:b/>
                <w:bCs/>
                <w:sz w:val="28"/>
                <w:szCs w:val="28"/>
              </w:rPr>
            </w:pPr>
            <w:r w:rsidRPr="00C12F97">
              <w:rPr>
                <w:b/>
                <w:bCs/>
              </w:rPr>
              <w:t>Заказчик Подпрограммы</w:t>
            </w:r>
          </w:p>
        </w:tc>
        <w:tc>
          <w:tcPr>
            <w:tcW w:w="6875" w:type="dxa"/>
          </w:tcPr>
          <w:p w:rsidR="000D1DA8" w:rsidRDefault="000D1DA8" w:rsidP="000D1DA8">
            <w:r w:rsidRPr="00875FE9">
              <w:t>Администрация Анучинского муниципального района</w:t>
            </w:r>
          </w:p>
          <w:p w:rsidR="000D1DA8" w:rsidRPr="00C12F97" w:rsidRDefault="000D1DA8" w:rsidP="000D1DA8">
            <w:pPr>
              <w:rPr>
                <w:b/>
                <w:bCs/>
                <w:sz w:val="28"/>
                <w:szCs w:val="28"/>
              </w:rPr>
            </w:pPr>
          </w:p>
        </w:tc>
      </w:tr>
      <w:tr w:rsidR="000D1DA8" w:rsidTr="000D1DA8">
        <w:tc>
          <w:tcPr>
            <w:tcW w:w="3262" w:type="dxa"/>
          </w:tcPr>
          <w:p w:rsidR="000D1DA8" w:rsidRPr="00C12F97" w:rsidRDefault="000D1DA8" w:rsidP="000D1DA8">
            <w:pPr>
              <w:pStyle w:val="aff"/>
              <w:jc w:val="both"/>
              <w:rPr>
                <w:rFonts w:ascii="Times New Roman" w:hAnsi="Times New Roman" w:cs="Times New Roman"/>
                <w:b/>
                <w:bCs/>
              </w:rPr>
            </w:pPr>
            <w:r w:rsidRPr="00C12F97">
              <w:rPr>
                <w:rFonts w:ascii="Times New Roman" w:hAnsi="Times New Roman" w:cs="Times New Roman"/>
                <w:b/>
                <w:bCs/>
              </w:rPr>
              <w:t xml:space="preserve">Разработчик </w:t>
            </w:r>
            <w:r>
              <w:rPr>
                <w:rFonts w:ascii="Times New Roman" w:hAnsi="Times New Roman" w:cs="Times New Roman"/>
                <w:b/>
                <w:bCs/>
              </w:rPr>
              <w:t xml:space="preserve">и ответственный исполнитель </w:t>
            </w:r>
            <w:r w:rsidRPr="00C12F97">
              <w:rPr>
                <w:rFonts w:ascii="Times New Roman" w:hAnsi="Times New Roman" w:cs="Times New Roman"/>
                <w:b/>
                <w:bCs/>
              </w:rPr>
              <w:t xml:space="preserve">Подпрограммы </w:t>
            </w:r>
          </w:p>
          <w:p w:rsidR="000D1DA8" w:rsidRPr="00C12F97" w:rsidRDefault="000D1DA8" w:rsidP="000D1DA8">
            <w:pPr>
              <w:jc w:val="both"/>
              <w:rPr>
                <w:b/>
                <w:bCs/>
                <w:sz w:val="28"/>
                <w:szCs w:val="28"/>
              </w:rPr>
            </w:pPr>
          </w:p>
        </w:tc>
        <w:tc>
          <w:tcPr>
            <w:tcW w:w="6875" w:type="dxa"/>
          </w:tcPr>
          <w:p w:rsidR="000D1DA8" w:rsidRPr="00875FE9" w:rsidRDefault="000D1DA8" w:rsidP="000D1DA8">
            <w:pPr>
              <w:ind w:left="34"/>
            </w:pPr>
            <w:r w:rsidRPr="00875FE9">
              <w:t>Отдел социального развития администрации Ан</w:t>
            </w:r>
            <w:r>
              <w:t>учинского муниципального района.</w:t>
            </w:r>
            <w:r w:rsidRPr="00875FE9">
              <w:t xml:space="preserve"> </w:t>
            </w:r>
          </w:p>
          <w:p w:rsidR="000D1DA8" w:rsidRPr="00C12F97" w:rsidRDefault="000D1DA8" w:rsidP="000D1DA8">
            <w:pPr>
              <w:rPr>
                <w:b/>
                <w:bCs/>
                <w:sz w:val="28"/>
                <w:szCs w:val="28"/>
              </w:rPr>
            </w:pPr>
          </w:p>
        </w:tc>
      </w:tr>
      <w:tr w:rsidR="000D1DA8" w:rsidTr="000D1DA8">
        <w:tc>
          <w:tcPr>
            <w:tcW w:w="3262" w:type="dxa"/>
          </w:tcPr>
          <w:p w:rsidR="000D1DA8" w:rsidRPr="00C12F97" w:rsidRDefault="000D1DA8" w:rsidP="000D1DA8">
            <w:pPr>
              <w:jc w:val="both"/>
              <w:rPr>
                <w:b/>
                <w:bCs/>
                <w:sz w:val="28"/>
                <w:szCs w:val="28"/>
              </w:rPr>
            </w:pPr>
            <w:r>
              <w:rPr>
                <w:b/>
                <w:bCs/>
              </w:rPr>
              <w:t>Со</w:t>
            </w:r>
            <w:r w:rsidRPr="00C12F97">
              <w:rPr>
                <w:b/>
                <w:bCs/>
              </w:rPr>
              <w:t>исполнители Подпрограммы</w:t>
            </w:r>
          </w:p>
        </w:tc>
        <w:tc>
          <w:tcPr>
            <w:tcW w:w="6875" w:type="dxa"/>
          </w:tcPr>
          <w:p w:rsidR="000D1DA8" w:rsidRPr="00C12F97" w:rsidRDefault="000D1DA8" w:rsidP="000D1DA8">
            <w:pPr>
              <w:pStyle w:val="aff"/>
              <w:ind w:left="34"/>
              <w:jc w:val="both"/>
              <w:rPr>
                <w:rFonts w:ascii="Times New Roman" w:hAnsi="Times New Roman" w:cs="Times New Roman"/>
              </w:rPr>
            </w:pPr>
            <w:r w:rsidRPr="00C12F97">
              <w:rPr>
                <w:rFonts w:ascii="Times New Roman" w:hAnsi="Times New Roman" w:cs="Times New Roman"/>
              </w:rPr>
              <w:t xml:space="preserve">Структурные подразделения администрации Анучинского муниципального района: </w:t>
            </w:r>
          </w:p>
          <w:p w:rsidR="000D1DA8" w:rsidRPr="00875FE9" w:rsidRDefault="000D1DA8" w:rsidP="000D1DA8">
            <w:pPr>
              <w:ind w:left="34"/>
              <w:jc w:val="both"/>
            </w:pPr>
            <w:r w:rsidRPr="00875FE9">
              <w:t>Отдел</w:t>
            </w:r>
            <w:r>
              <w:t>ы</w:t>
            </w:r>
            <w:r w:rsidRPr="00875FE9">
              <w:t xml:space="preserve"> архитектуры, градостроительства и жизнеобеспечения;</w:t>
            </w:r>
          </w:p>
          <w:p w:rsidR="000D1DA8" w:rsidRPr="00C327E6" w:rsidRDefault="000D1DA8" w:rsidP="000D1DA8">
            <w:pPr>
              <w:ind w:left="34"/>
              <w:jc w:val="both"/>
            </w:pPr>
            <w:r w:rsidRPr="00875FE9">
              <w:t>ХОЗУ</w:t>
            </w:r>
            <w:r w:rsidRPr="00C327E6">
              <w:t xml:space="preserve"> </w:t>
            </w:r>
            <w:r w:rsidRPr="00875FE9">
              <w:t>администрации Анучинского муниципального  района.</w:t>
            </w:r>
          </w:p>
          <w:p w:rsidR="000D1DA8" w:rsidRPr="00C12F97" w:rsidRDefault="000D1DA8" w:rsidP="000D1DA8">
            <w:pPr>
              <w:pStyle w:val="aff"/>
              <w:ind w:left="34"/>
              <w:jc w:val="both"/>
              <w:rPr>
                <w:rFonts w:ascii="Times New Roman" w:hAnsi="Times New Roman" w:cs="Times New Roman"/>
              </w:rPr>
            </w:pPr>
            <w:r w:rsidRPr="00C12F97">
              <w:rPr>
                <w:rFonts w:ascii="Times New Roman" w:hAnsi="Times New Roman" w:cs="Times New Roman"/>
              </w:rPr>
              <w:t>Финансово-экономическое управление АМР;</w:t>
            </w:r>
          </w:p>
          <w:p w:rsidR="000D1DA8" w:rsidRPr="00875FE9" w:rsidRDefault="000D1DA8" w:rsidP="000D1DA8">
            <w:pPr>
              <w:ind w:left="34"/>
              <w:jc w:val="both"/>
            </w:pPr>
            <w:r>
              <w:t>КУ МОУО;</w:t>
            </w:r>
          </w:p>
          <w:p w:rsidR="000D1DA8" w:rsidRPr="00875FE9" w:rsidRDefault="000D1DA8" w:rsidP="000D1DA8">
            <w:pPr>
              <w:ind w:left="34"/>
              <w:jc w:val="both"/>
            </w:pPr>
            <w:r w:rsidRPr="00875FE9">
              <w:t>МАУ ре</w:t>
            </w:r>
            <w:r>
              <w:t>дакция газеты «</w:t>
            </w:r>
            <w:proofErr w:type="spellStart"/>
            <w:r>
              <w:t>Анучинские</w:t>
            </w:r>
            <w:proofErr w:type="spellEnd"/>
            <w:r>
              <w:t xml:space="preserve"> зори».</w:t>
            </w:r>
          </w:p>
          <w:p w:rsidR="000D1DA8" w:rsidRPr="00C12F97" w:rsidRDefault="000D1DA8" w:rsidP="000D1DA8">
            <w:pPr>
              <w:rPr>
                <w:b/>
                <w:bCs/>
                <w:sz w:val="28"/>
                <w:szCs w:val="28"/>
              </w:rPr>
            </w:pPr>
          </w:p>
        </w:tc>
      </w:tr>
      <w:tr w:rsidR="000D1DA8" w:rsidTr="000D1DA8">
        <w:tc>
          <w:tcPr>
            <w:tcW w:w="3262" w:type="dxa"/>
          </w:tcPr>
          <w:p w:rsidR="000D1DA8" w:rsidRPr="00C12F97" w:rsidRDefault="000D1DA8" w:rsidP="000D1DA8">
            <w:pPr>
              <w:pStyle w:val="aff"/>
              <w:jc w:val="both"/>
              <w:rPr>
                <w:rFonts w:ascii="Times New Roman" w:hAnsi="Times New Roman" w:cs="Times New Roman"/>
                <w:b/>
                <w:bCs/>
              </w:rPr>
            </w:pPr>
            <w:r w:rsidRPr="00C12F97">
              <w:rPr>
                <w:rFonts w:ascii="Times New Roman" w:hAnsi="Times New Roman" w:cs="Times New Roman"/>
                <w:b/>
                <w:bCs/>
              </w:rPr>
              <w:t xml:space="preserve">Цель и задачи Подпрограммы </w:t>
            </w:r>
          </w:p>
          <w:p w:rsidR="000D1DA8" w:rsidRPr="00C12F97" w:rsidRDefault="000D1DA8" w:rsidP="000D1DA8">
            <w:pPr>
              <w:pStyle w:val="aff"/>
              <w:jc w:val="both"/>
              <w:rPr>
                <w:rFonts w:ascii="Times New Roman" w:hAnsi="Times New Roman" w:cs="Times New Roman"/>
                <w:b/>
                <w:bCs/>
              </w:rPr>
            </w:pPr>
          </w:p>
          <w:p w:rsidR="000D1DA8" w:rsidRPr="00C12F97" w:rsidRDefault="000D1DA8" w:rsidP="000D1DA8">
            <w:pPr>
              <w:jc w:val="both"/>
              <w:rPr>
                <w:b/>
                <w:bCs/>
                <w:sz w:val="28"/>
                <w:szCs w:val="28"/>
              </w:rPr>
            </w:pPr>
          </w:p>
        </w:tc>
        <w:tc>
          <w:tcPr>
            <w:tcW w:w="6875" w:type="dxa"/>
          </w:tcPr>
          <w:p w:rsidR="000D1DA8" w:rsidRPr="00C12F97" w:rsidRDefault="000D1DA8" w:rsidP="000D1DA8">
            <w:pPr>
              <w:pStyle w:val="aff"/>
              <w:ind w:left="34"/>
              <w:jc w:val="both"/>
              <w:rPr>
                <w:rFonts w:ascii="Times New Roman" w:hAnsi="Times New Roman" w:cs="Times New Roman"/>
              </w:rPr>
            </w:pPr>
            <w:r w:rsidRPr="00C12F97">
              <w:rPr>
                <w:rFonts w:ascii="Times New Roman" w:hAnsi="Times New Roman" w:cs="Times New Roman"/>
              </w:rPr>
              <w:t xml:space="preserve">- Создание равных со всеми гражданами условий для беспрепятственного доступа инвалидов и других </w:t>
            </w:r>
            <w:proofErr w:type="spellStart"/>
            <w:r w:rsidRPr="00C12F97">
              <w:rPr>
                <w:rFonts w:ascii="Times New Roman" w:hAnsi="Times New Roman" w:cs="Times New Roman"/>
              </w:rPr>
              <w:t>маломобильных</w:t>
            </w:r>
            <w:proofErr w:type="spellEnd"/>
            <w:r w:rsidRPr="00C12F97">
              <w:rPr>
                <w:rFonts w:ascii="Times New Roman" w:hAnsi="Times New Roman" w:cs="Times New Roman"/>
              </w:rPr>
              <w:t xml:space="preserve"> групп населения к приоритетным объектам жизнедеятельности, средствам связи и информации</w:t>
            </w:r>
          </w:p>
          <w:p w:rsidR="000D1DA8" w:rsidRDefault="000D1DA8" w:rsidP="000D1DA8">
            <w:pPr>
              <w:ind w:left="34"/>
              <w:jc w:val="both"/>
            </w:pPr>
            <w:r w:rsidRPr="00875FE9">
              <w:t>- Социальная адаптация и интеграция инвалидов в общество.</w:t>
            </w:r>
            <w:r w:rsidRPr="00C327E6">
              <w:t xml:space="preserve"> </w:t>
            </w:r>
          </w:p>
          <w:p w:rsidR="000D1DA8" w:rsidRPr="00875FE9" w:rsidRDefault="000D1DA8" w:rsidP="000D1DA8">
            <w:pPr>
              <w:ind w:left="34"/>
              <w:jc w:val="both"/>
            </w:pPr>
            <w:r w:rsidRPr="00875FE9">
              <w:t xml:space="preserve">- Проведение комплекса мероприятий по дооборудованию и адаптации приоритетных объектов и услуг социальной, инфраструктуры для обеспечения беспрепятственного доступа в приоритетных сферах жизнедеятельности инвалидов и других </w:t>
            </w:r>
            <w:proofErr w:type="spellStart"/>
            <w:r w:rsidRPr="00875FE9">
              <w:t>маломобильных</w:t>
            </w:r>
            <w:proofErr w:type="spellEnd"/>
            <w:r w:rsidRPr="00875FE9">
              <w:t xml:space="preserve"> групп населения;</w:t>
            </w:r>
          </w:p>
          <w:p w:rsidR="000D1DA8" w:rsidRPr="00875FE9" w:rsidRDefault="000D1DA8" w:rsidP="000D1DA8">
            <w:pPr>
              <w:ind w:left="34"/>
              <w:jc w:val="both"/>
            </w:pPr>
            <w:r w:rsidRPr="00875FE9">
              <w:t>- Обеспечение доступа инвалидов к информации;</w:t>
            </w:r>
          </w:p>
          <w:p w:rsidR="000D1DA8" w:rsidRPr="00875FE9" w:rsidRDefault="000D1DA8" w:rsidP="000D1DA8">
            <w:pPr>
              <w:ind w:left="34"/>
              <w:jc w:val="both"/>
            </w:pPr>
            <w:r w:rsidRPr="00875FE9">
              <w:t xml:space="preserve">- Формирование в обществе толерантного отношения к инвалидам в </w:t>
            </w:r>
            <w:proofErr w:type="spellStart"/>
            <w:r w:rsidRPr="00875FE9">
              <w:t>Анучинском</w:t>
            </w:r>
            <w:proofErr w:type="spellEnd"/>
            <w:r w:rsidRPr="00875FE9">
              <w:t xml:space="preserve"> МР;</w:t>
            </w:r>
          </w:p>
          <w:p w:rsidR="000D1DA8" w:rsidRDefault="000D1DA8" w:rsidP="000D1DA8">
            <w:pPr>
              <w:ind w:left="34"/>
              <w:jc w:val="both"/>
            </w:pPr>
            <w:r w:rsidRPr="00875FE9">
              <w:t>- Устранение социальной разобщенности инвалидов и граждан, не являющихся инвалидами.</w:t>
            </w:r>
          </w:p>
          <w:p w:rsidR="000D1DA8" w:rsidRPr="00C12F97" w:rsidRDefault="000D1DA8" w:rsidP="000D1DA8">
            <w:pPr>
              <w:ind w:left="34"/>
              <w:jc w:val="both"/>
              <w:rPr>
                <w:b/>
                <w:bCs/>
                <w:sz w:val="28"/>
                <w:szCs w:val="28"/>
              </w:rPr>
            </w:pPr>
          </w:p>
        </w:tc>
      </w:tr>
      <w:tr w:rsidR="000D1DA8" w:rsidTr="000D1DA8">
        <w:tc>
          <w:tcPr>
            <w:tcW w:w="3262" w:type="dxa"/>
          </w:tcPr>
          <w:p w:rsidR="000D1DA8" w:rsidRPr="00C12F97" w:rsidRDefault="000D1DA8" w:rsidP="000D1DA8">
            <w:pPr>
              <w:pStyle w:val="aff"/>
              <w:jc w:val="both"/>
              <w:rPr>
                <w:rFonts w:ascii="Times New Roman" w:hAnsi="Times New Roman" w:cs="Times New Roman"/>
                <w:b/>
                <w:bCs/>
              </w:rPr>
            </w:pPr>
            <w:r w:rsidRPr="00C12F97">
              <w:rPr>
                <w:rFonts w:ascii="Times New Roman" w:hAnsi="Times New Roman" w:cs="Times New Roman"/>
                <w:b/>
                <w:bCs/>
              </w:rPr>
              <w:t>Ожидаемые конечные результаты подпрограммы</w:t>
            </w:r>
          </w:p>
          <w:p w:rsidR="000D1DA8" w:rsidRPr="00C12F97" w:rsidRDefault="000D1DA8" w:rsidP="000D1DA8">
            <w:pPr>
              <w:jc w:val="both"/>
              <w:rPr>
                <w:b/>
                <w:bCs/>
                <w:sz w:val="28"/>
                <w:szCs w:val="28"/>
              </w:rPr>
            </w:pPr>
          </w:p>
        </w:tc>
        <w:tc>
          <w:tcPr>
            <w:tcW w:w="6875" w:type="dxa"/>
          </w:tcPr>
          <w:p w:rsidR="000D1DA8" w:rsidRPr="00875FE9" w:rsidRDefault="000D1DA8" w:rsidP="000D1DA8">
            <w:pPr>
              <w:ind w:left="34"/>
              <w:jc w:val="both"/>
            </w:pPr>
            <w:r w:rsidRPr="00875FE9">
              <w:t>- Улучшение качества жизни, повышение уровня независимости инвалидов в обществе;</w:t>
            </w:r>
          </w:p>
          <w:p w:rsidR="000D1DA8" w:rsidRPr="00875FE9" w:rsidRDefault="000D1DA8" w:rsidP="000D1DA8">
            <w:pPr>
              <w:ind w:left="34"/>
              <w:jc w:val="both"/>
            </w:pPr>
            <w:r w:rsidRPr="00875FE9">
              <w:t>- Изменение общественного сознания в отношении жизни и проблем инвалидов;</w:t>
            </w:r>
          </w:p>
          <w:p w:rsidR="000D1DA8" w:rsidRDefault="000D1DA8" w:rsidP="000D1DA8">
            <w:pPr>
              <w:ind w:left="34"/>
              <w:jc w:val="both"/>
            </w:pPr>
            <w:r w:rsidRPr="00875FE9">
              <w:lastRenderedPageBreak/>
              <w:t xml:space="preserve">- Увеличение доступных для инвалидов и других </w:t>
            </w:r>
            <w:proofErr w:type="spellStart"/>
            <w:r w:rsidRPr="00875FE9">
              <w:t>маломобильных</w:t>
            </w:r>
            <w:proofErr w:type="spellEnd"/>
            <w:r w:rsidRPr="00875FE9">
              <w:t xml:space="preserve"> групп населения зданий, оборудованных пандусами, кнопками вызова, контрастными ступенями</w:t>
            </w:r>
            <w:r>
              <w:t>;</w:t>
            </w:r>
          </w:p>
          <w:p w:rsidR="000D1DA8" w:rsidRPr="00875FE9" w:rsidRDefault="000D1DA8" w:rsidP="000D1DA8">
            <w:pPr>
              <w:ind w:left="34"/>
              <w:jc w:val="both"/>
            </w:pPr>
            <w:r w:rsidRPr="00875FE9">
              <w:t>- Увеличение численности лиц с ограниченными возможностями здоровья и инвалидов, систематически занимающихся физической культурой и спортом, с 54 до 60 чел.;</w:t>
            </w:r>
          </w:p>
          <w:p w:rsidR="000D1DA8" w:rsidRPr="00875FE9" w:rsidRDefault="000D1DA8" w:rsidP="000D1DA8">
            <w:pPr>
              <w:ind w:left="34"/>
              <w:jc w:val="both"/>
            </w:pPr>
            <w:r w:rsidRPr="00875FE9">
              <w:t xml:space="preserve">- Увеличение количества тематических мероприятий и акций, направленных на формирование толерантного отношения к инвалидам и </w:t>
            </w:r>
            <w:proofErr w:type="spellStart"/>
            <w:r w:rsidRPr="00875FE9">
              <w:t>маломобильной</w:t>
            </w:r>
            <w:proofErr w:type="spellEnd"/>
            <w:r w:rsidRPr="00875FE9">
              <w:t xml:space="preserve"> категории населения до 30.</w:t>
            </w:r>
          </w:p>
          <w:p w:rsidR="000D1DA8" w:rsidRPr="00C12F97" w:rsidRDefault="000D1DA8" w:rsidP="000D1DA8">
            <w:pPr>
              <w:rPr>
                <w:b/>
                <w:bCs/>
                <w:sz w:val="28"/>
                <w:szCs w:val="28"/>
              </w:rPr>
            </w:pPr>
          </w:p>
        </w:tc>
      </w:tr>
      <w:tr w:rsidR="000D1DA8" w:rsidTr="000D1DA8">
        <w:tc>
          <w:tcPr>
            <w:tcW w:w="3262" w:type="dxa"/>
          </w:tcPr>
          <w:p w:rsidR="000D1DA8" w:rsidRPr="00C12F97" w:rsidRDefault="000D1DA8" w:rsidP="000D1DA8">
            <w:pPr>
              <w:jc w:val="both"/>
              <w:rPr>
                <w:b/>
                <w:bCs/>
              </w:rPr>
            </w:pPr>
            <w:r w:rsidRPr="00C12F97">
              <w:rPr>
                <w:b/>
                <w:bCs/>
              </w:rPr>
              <w:lastRenderedPageBreak/>
              <w:t>Объем и источники финансирование</w:t>
            </w:r>
          </w:p>
          <w:p w:rsidR="000D1DA8" w:rsidRPr="00C12F97" w:rsidRDefault="000D1DA8" w:rsidP="000D1DA8">
            <w:pPr>
              <w:jc w:val="both"/>
              <w:rPr>
                <w:b/>
                <w:bCs/>
                <w:sz w:val="28"/>
                <w:szCs w:val="28"/>
              </w:rPr>
            </w:pPr>
          </w:p>
        </w:tc>
        <w:tc>
          <w:tcPr>
            <w:tcW w:w="6875" w:type="dxa"/>
          </w:tcPr>
          <w:p w:rsidR="000D1DA8" w:rsidRPr="00875FE9" w:rsidRDefault="000D1DA8" w:rsidP="000D1DA8">
            <w:pPr>
              <w:ind w:left="34"/>
            </w:pPr>
            <w:r w:rsidRPr="00875FE9">
              <w:t xml:space="preserve">Объём финансирования мероприятий Подпрограммы </w:t>
            </w:r>
            <w:r>
              <w:t xml:space="preserve">составляет </w:t>
            </w:r>
            <w:r w:rsidRPr="00875FE9">
              <w:t>из средств</w:t>
            </w:r>
            <w:r>
              <w:t xml:space="preserve"> федерального и краевого бюджета (по фактическому поступлению финансовых средств), из средств</w:t>
            </w:r>
            <w:r w:rsidRPr="00875FE9">
              <w:t xml:space="preserve"> местного бюджета</w:t>
            </w:r>
            <w:r>
              <w:t>:</w:t>
            </w:r>
            <w:r w:rsidRPr="00875FE9">
              <w:t xml:space="preserve"> </w:t>
            </w:r>
            <w:r>
              <w:t>505,17</w:t>
            </w:r>
            <w:r w:rsidRPr="00875FE9">
              <w:t xml:space="preserve">тыс. рублей, в том числе по годам: </w:t>
            </w:r>
          </w:p>
          <w:p w:rsidR="000D1DA8" w:rsidRPr="001769CD" w:rsidRDefault="000D1DA8" w:rsidP="000D1DA8">
            <w:pPr>
              <w:ind w:left="34"/>
              <w:rPr>
                <w:sz w:val="26"/>
                <w:szCs w:val="26"/>
              </w:rPr>
            </w:pPr>
            <w:r w:rsidRPr="001769CD">
              <w:rPr>
                <w:sz w:val="26"/>
                <w:szCs w:val="26"/>
              </w:rPr>
              <w:t>2015 г.-   107,66 тыс. руб.</w:t>
            </w:r>
            <w:r>
              <w:rPr>
                <w:sz w:val="26"/>
                <w:szCs w:val="26"/>
              </w:rPr>
              <w:t>: в т.ч. из средств местного бюджета -61,0 тыс</w:t>
            </w:r>
            <w:proofErr w:type="gramStart"/>
            <w:r>
              <w:rPr>
                <w:sz w:val="26"/>
                <w:szCs w:val="26"/>
              </w:rPr>
              <w:t>.р</w:t>
            </w:r>
            <w:proofErr w:type="gramEnd"/>
            <w:r>
              <w:rPr>
                <w:sz w:val="26"/>
                <w:szCs w:val="26"/>
              </w:rPr>
              <w:t>уб.; из средств федерального бюджета – 46,66 тыс.руб.;</w:t>
            </w:r>
          </w:p>
          <w:p w:rsidR="000D1DA8" w:rsidRPr="001769CD" w:rsidRDefault="000D1DA8" w:rsidP="000D1DA8">
            <w:pPr>
              <w:ind w:left="34"/>
              <w:rPr>
                <w:sz w:val="26"/>
                <w:szCs w:val="26"/>
              </w:rPr>
            </w:pPr>
            <w:r w:rsidRPr="001769CD">
              <w:rPr>
                <w:sz w:val="26"/>
                <w:szCs w:val="26"/>
              </w:rPr>
              <w:t xml:space="preserve">2016 г.-   364,510 тыс. </w:t>
            </w:r>
            <w:proofErr w:type="spellStart"/>
            <w:r w:rsidRPr="001769CD">
              <w:rPr>
                <w:sz w:val="26"/>
                <w:szCs w:val="26"/>
              </w:rPr>
              <w:t>руб.</w:t>
            </w:r>
            <w:proofErr w:type="gramStart"/>
            <w:r>
              <w:rPr>
                <w:sz w:val="26"/>
                <w:szCs w:val="26"/>
              </w:rPr>
              <w:t>:в</w:t>
            </w:r>
            <w:proofErr w:type="spellEnd"/>
            <w:proofErr w:type="gramEnd"/>
            <w:r>
              <w:rPr>
                <w:sz w:val="26"/>
                <w:szCs w:val="26"/>
              </w:rPr>
              <w:t xml:space="preserve"> т.ч. из средств местного бюджета - 41,0 тыс.руб.; из средств федерального бюджета – 323,51 тыс.руб.;</w:t>
            </w:r>
          </w:p>
          <w:p w:rsidR="000D1DA8" w:rsidRPr="00875FE9" w:rsidRDefault="000D1DA8" w:rsidP="000D1DA8">
            <w:pPr>
              <w:ind w:left="34"/>
            </w:pPr>
            <w:r w:rsidRPr="00875FE9">
              <w:t xml:space="preserve">2017 г.-   </w:t>
            </w:r>
            <w:r>
              <w:t>61,0</w:t>
            </w:r>
            <w:r w:rsidRPr="00875FE9">
              <w:t xml:space="preserve"> тыс. руб.</w:t>
            </w:r>
          </w:p>
          <w:p w:rsidR="000D1DA8" w:rsidRPr="00875FE9" w:rsidRDefault="000D1DA8" w:rsidP="000D1DA8">
            <w:pPr>
              <w:ind w:left="34"/>
            </w:pPr>
            <w:r w:rsidRPr="00875FE9">
              <w:t xml:space="preserve">2018 г.-    </w:t>
            </w:r>
            <w:r>
              <w:t>61,0тыс</w:t>
            </w:r>
            <w:r w:rsidRPr="00875FE9">
              <w:t>. руб.</w:t>
            </w:r>
          </w:p>
          <w:p w:rsidR="000D1DA8" w:rsidRPr="00875FE9" w:rsidRDefault="000D1DA8" w:rsidP="000D1DA8">
            <w:pPr>
              <w:ind w:left="34"/>
              <w:jc w:val="both"/>
            </w:pPr>
            <w:r w:rsidRPr="00875FE9">
              <w:t xml:space="preserve">2019 г.-     </w:t>
            </w:r>
            <w:r>
              <w:t>61,0 тыс</w:t>
            </w:r>
            <w:r w:rsidRPr="00875FE9">
              <w:t>. руб.</w:t>
            </w:r>
          </w:p>
          <w:p w:rsidR="000D1DA8" w:rsidRPr="00C12F97" w:rsidRDefault="000D1DA8" w:rsidP="000D1DA8">
            <w:pPr>
              <w:rPr>
                <w:b/>
                <w:bCs/>
                <w:sz w:val="28"/>
                <w:szCs w:val="28"/>
              </w:rPr>
            </w:pPr>
          </w:p>
        </w:tc>
      </w:tr>
      <w:tr w:rsidR="000D1DA8" w:rsidTr="000D1DA8">
        <w:tc>
          <w:tcPr>
            <w:tcW w:w="3262" w:type="dxa"/>
          </w:tcPr>
          <w:p w:rsidR="000D1DA8" w:rsidRPr="00C12F97" w:rsidRDefault="000D1DA8" w:rsidP="000D1DA8">
            <w:pPr>
              <w:jc w:val="both"/>
              <w:rPr>
                <w:b/>
                <w:bCs/>
              </w:rPr>
            </w:pPr>
            <w:r w:rsidRPr="00C12F97">
              <w:rPr>
                <w:b/>
                <w:bCs/>
              </w:rPr>
              <w:t>Сроки и этапы реализации Подпрограммы</w:t>
            </w:r>
          </w:p>
          <w:p w:rsidR="000D1DA8" w:rsidRPr="00C12F97" w:rsidRDefault="000D1DA8" w:rsidP="000D1DA8">
            <w:pPr>
              <w:jc w:val="both"/>
              <w:rPr>
                <w:b/>
                <w:bCs/>
                <w:sz w:val="28"/>
                <w:szCs w:val="28"/>
              </w:rPr>
            </w:pPr>
          </w:p>
        </w:tc>
        <w:tc>
          <w:tcPr>
            <w:tcW w:w="6875" w:type="dxa"/>
          </w:tcPr>
          <w:p w:rsidR="000D1DA8" w:rsidRPr="00875FE9" w:rsidRDefault="000D1DA8" w:rsidP="000D1DA8">
            <w:pPr>
              <w:jc w:val="both"/>
            </w:pPr>
            <w:r w:rsidRPr="00875FE9">
              <w:t>2015-2019 годы в один этап</w:t>
            </w:r>
          </w:p>
          <w:p w:rsidR="000D1DA8" w:rsidRPr="00C12F97" w:rsidRDefault="000D1DA8" w:rsidP="000D1DA8">
            <w:pPr>
              <w:rPr>
                <w:b/>
                <w:bCs/>
                <w:sz w:val="28"/>
                <w:szCs w:val="28"/>
              </w:rPr>
            </w:pPr>
          </w:p>
        </w:tc>
      </w:tr>
      <w:tr w:rsidR="000D1DA8" w:rsidTr="000D1DA8">
        <w:tc>
          <w:tcPr>
            <w:tcW w:w="3262" w:type="dxa"/>
          </w:tcPr>
          <w:p w:rsidR="000D1DA8" w:rsidRPr="00C12F97" w:rsidRDefault="000D1DA8" w:rsidP="000D1DA8">
            <w:pPr>
              <w:pStyle w:val="aff"/>
              <w:rPr>
                <w:rFonts w:ascii="Times New Roman" w:hAnsi="Times New Roman" w:cs="Times New Roman"/>
                <w:b/>
                <w:bCs/>
              </w:rPr>
            </w:pPr>
            <w:r w:rsidRPr="00C12F97">
              <w:rPr>
                <w:rFonts w:ascii="Times New Roman" w:hAnsi="Times New Roman" w:cs="Times New Roman"/>
                <w:b/>
                <w:bCs/>
              </w:rPr>
              <w:t>Целевые индикаторы реализации Подпрограммы</w:t>
            </w:r>
          </w:p>
        </w:tc>
        <w:tc>
          <w:tcPr>
            <w:tcW w:w="6875" w:type="dxa"/>
          </w:tcPr>
          <w:p w:rsidR="000D1DA8" w:rsidRPr="00875FE9" w:rsidRDefault="000D1DA8" w:rsidP="000D1DA8">
            <w:pPr>
              <w:jc w:val="both"/>
            </w:pPr>
            <w:r w:rsidRPr="00875FE9">
              <w:t>- увеличение количества объектов социальной инфраструктуры, оборудованных специальными приспособлениями для беспрепятственного доступа инвалидов (пандусы, съезды, кнопки, ступени);</w:t>
            </w:r>
          </w:p>
          <w:p w:rsidR="000D1DA8" w:rsidRPr="00875FE9" w:rsidRDefault="000D1DA8" w:rsidP="000D1DA8">
            <w:pPr>
              <w:jc w:val="both"/>
            </w:pPr>
            <w:r w:rsidRPr="00875FE9">
              <w:t>- увеличение количества информационных материалов о мерах социальной  защиты  инвалидов, о реабилитационных услугах;</w:t>
            </w:r>
          </w:p>
          <w:p w:rsidR="000D1DA8" w:rsidRPr="00875FE9" w:rsidRDefault="000D1DA8" w:rsidP="000D1DA8">
            <w:pPr>
              <w:jc w:val="both"/>
            </w:pPr>
            <w:r w:rsidRPr="00875FE9">
              <w:t>- увеличение количества культурных мероприятий, совещаний, встреч, акций, направленных на самореализацию инвалидов, организацию досуга, формирование толерантного отношения к инвалидам;</w:t>
            </w:r>
          </w:p>
          <w:p w:rsidR="000D1DA8" w:rsidRPr="00875FE9" w:rsidRDefault="000D1DA8" w:rsidP="000D1DA8">
            <w:pPr>
              <w:jc w:val="both"/>
            </w:pPr>
            <w:r w:rsidRPr="00875FE9">
              <w:t>- увеличение числа инвалидов, вовлечённых в общественную, культурную и спортивную жизнь района;</w:t>
            </w:r>
          </w:p>
          <w:p w:rsidR="000D1DA8" w:rsidRPr="00875FE9" w:rsidRDefault="000D1DA8" w:rsidP="000D1DA8">
            <w:pPr>
              <w:jc w:val="both"/>
            </w:pPr>
            <w:r w:rsidRPr="00875FE9">
              <w:t>- повышение уровня удовлетворённости качеством жизни, предоставляемых услуг.</w:t>
            </w:r>
          </w:p>
          <w:p w:rsidR="000D1DA8" w:rsidRPr="00875FE9" w:rsidRDefault="000D1DA8" w:rsidP="000D1DA8">
            <w:pPr>
              <w:jc w:val="both"/>
            </w:pPr>
          </w:p>
        </w:tc>
      </w:tr>
      <w:tr w:rsidR="000D1DA8" w:rsidTr="000D1DA8">
        <w:tc>
          <w:tcPr>
            <w:tcW w:w="3262" w:type="dxa"/>
          </w:tcPr>
          <w:p w:rsidR="000D1DA8" w:rsidRPr="00C12F97" w:rsidRDefault="000D1DA8" w:rsidP="000D1DA8">
            <w:pPr>
              <w:rPr>
                <w:b/>
                <w:bCs/>
                <w:sz w:val="28"/>
                <w:szCs w:val="28"/>
              </w:rPr>
            </w:pPr>
            <w:proofErr w:type="gramStart"/>
            <w:r w:rsidRPr="00C12F97">
              <w:rPr>
                <w:b/>
                <w:bCs/>
              </w:rPr>
              <w:t>Контроль за</w:t>
            </w:r>
            <w:proofErr w:type="gramEnd"/>
            <w:r w:rsidRPr="00C12F97">
              <w:rPr>
                <w:b/>
                <w:bCs/>
              </w:rPr>
              <w:t xml:space="preserve"> реализацией Подпрограммы</w:t>
            </w:r>
          </w:p>
        </w:tc>
        <w:tc>
          <w:tcPr>
            <w:tcW w:w="6875" w:type="dxa"/>
          </w:tcPr>
          <w:p w:rsidR="000D1DA8" w:rsidRPr="00C12F97" w:rsidRDefault="000D1DA8" w:rsidP="000D1DA8">
            <w:pPr>
              <w:jc w:val="both"/>
              <w:rPr>
                <w:b/>
                <w:bCs/>
                <w:sz w:val="28"/>
                <w:szCs w:val="28"/>
              </w:rPr>
            </w:pPr>
            <w:r w:rsidRPr="00875FE9">
              <w:t xml:space="preserve">Текущий контроль осуществляет </w:t>
            </w:r>
            <w:r>
              <w:t xml:space="preserve">заместитель главы администрации </w:t>
            </w:r>
          </w:p>
        </w:tc>
      </w:tr>
    </w:tbl>
    <w:p w:rsidR="000D1DA8" w:rsidRPr="00CC35AA" w:rsidRDefault="000D1DA8" w:rsidP="000D1DA8">
      <w:pPr>
        <w:rPr>
          <w:b/>
          <w:bCs/>
          <w:sz w:val="28"/>
          <w:szCs w:val="28"/>
        </w:rPr>
      </w:pPr>
    </w:p>
    <w:bookmarkEnd w:id="63"/>
    <w:tbl>
      <w:tblPr>
        <w:tblW w:w="1516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711"/>
        <w:gridCol w:w="10457"/>
      </w:tblGrid>
      <w:tr w:rsidR="000D1DA8" w:rsidRPr="00C327E6" w:rsidTr="000D1DA8">
        <w:trPr>
          <w:trHeight w:val="151"/>
        </w:trPr>
        <w:tc>
          <w:tcPr>
            <w:tcW w:w="4711" w:type="dxa"/>
            <w:tcBorders>
              <w:top w:val="nil"/>
              <w:left w:val="nil"/>
              <w:bottom w:val="nil"/>
              <w:right w:val="nil"/>
            </w:tcBorders>
          </w:tcPr>
          <w:p w:rsidR="000D1DA8" w:rsidRPr="00C327E6" w:rsidRDefault="000D1DA8" w:rsidP="000D1DA8">
            <w:pPr>
              <w:pStyle w:val="aff"/>
              <w:rPr>
                <w:rFonts w:ascii="Times New Roman" w:hAnsi="Times New Roman" w:cs="Times New Roman"/>
                <w:b/>
                <w:bCs/>
              </w:rPr>
            </w:pPr>
          </w:p>
        </w:tc>
        <w:tc>
          <w:tcPr>
            <w:tcW w:w="10457" w:type="dxa"/>
            <w:tcBorders>
              <w:top w:val="nil"/>
              <w:left w:val="nil"/>
              <w:bottom w:val="nil"/>
              <w:right w:val="nil"/>
            </w:tcBorders>
          </w:tcPr>
          <w:p w:rsidR="000D1DA8" w:rsidRPr="00C327E6" w:rsidRDefault="000D1DA8" w:rsidP="000D1DA8">
            <w:pPr>
              <w:tabs>
                <w:tab w:val="left" w:pos="900"/>
              </w:tabs>
              <w:ind w:left="567"/>
              <w:jc w:val="both"/>
            </w:pPr>
          </w:p>
        </w:tc>
      </w:tr>
    </w:tbl>
    <w:p w:rsidR="000D1DA8" w:rsidRDefault="000D1DA8" w:rsidP="000D1DA8">
      <w:pPr>
        <w:numPr>
          <w:ilvl w:val="0"/>
          <w:numId w:val="38"/>
        </w:numPr>
        <w:jc w:val="center"/>
        <w:rPr>
          <w:b/>
          <w:bCs/>
        </w:rPr>
      </w:pPr>
      <w:bookmarkStart w:id="64" w:name="sub_10100"/>
      <w:r w:rsidRPr="00AA6332">
        <w:rPr>
          <w:b/>
          <w:bCs/>
        </w:rPr>
        <w:t xml:space="preserve">Содержание проблемы и необходимость продолжения ее решения </w:t>
      </w:r>
    </w:p>
    <w:p w:rsidR="000D1DA8" w:rsidRPr="00AA6332" w:rsidRDefault="000D1DA8" w:rsidP="000D1DA8">
      <w:pPr>
        <w:ind w:left="420"/>
        <w:jc w:val="center"/>
      </w:pPr>
      <w:r w:rsidRPr="00AA6332">
        <w:rPr>
          <w:b/>
          <w:bCs/>
        </w:rPr>
        <w:t>подпрограммными методами</w:t>
      </w:r>
    </w:p>
    <w:p w:rsidR="000D1DA8" w:rsidRPr="007E2CE8" w:rsidRDefault="000D1DA8" w:rsidP="000D1DA8">
      <w:pPr>
        <w:pStyle w:val="1"/>
        <w:ind w:firstLine="0"/>
        <w:jc w:val="center"/>
        <w:rPr>
          <w:b/>
          <w:bCs/>
          <w:sz w:val="24"/>
          <w:szCs w:val="24"/>
        </w:rPr>
      </w:pPr>
    </w:p>
    <w:bookmarkEnd w:id="64"/>
    <w:p w:rsidR="000D1DA8" w:rsidRPr="007E2CE8" w:rsidRDefault="000D1DA8" w:rsidP="000D1DA8">
      <w:pPr>
        <w:pStyle w:val="aff"/>
        <w:ind w:left="142" w:firstLine="578"/>
        <w:jc w:val="both"/>
        <w:rPr>
          <w:rFonts w:ascii="Times New Roman" w:hAnsi="Times New Roman" w:cs="Times New Roman"/>
        </w:rPr>
      </w:pPr>
      <w:r w:rsidRPr="007E2CE8">
        <w:rPr>
          <w:rFonts w:ascii="Times New Roman" w:hAnsi="Times New Roman" w:cs="Times New Roman"/>
        </w:rPr>
        <w:t>Понятие "</w:t>
      </w:r>
      <w:proofErr w:type="spellStart"/>
      <w:r w:rsidRPr="007E2CE8">
        <w:rPr>
          <w:rFonts w:ascii="Times New Roman" w:hAnsi="Times New Roman" w:cs="Times New Roman"/>
        </w:rPr>
        <w:t>безбарьерная</w:t>
      </w:r>
      <w:proofErr w:type="spellEnd"/>
      <w:r w:rsidRPr="007E2CE8">
        <w:rPr>
          <w:rFonts w:ascii="Times New Roman" w:hAnsi="Times New Roman" w:cs="Times New Roman"/>
        </w:rPr>
        <w:t xml:space="preserve"> среда" зачастую ассоциируется только с инвалидами на колясках и людьми, страдающими нарушениями двигательных функций. Однако, доступная среда нужна также пожилым гражданам, лицам трудоспособного возраста в восстановительный период лечения после травм, слабовидящим и слабослышащим, беременным женщинам, женщинам с детскими колясками, маленьким детям.</w:t>
      </w:r>
    </w:p>
    <w:p w:rsidR="000D1DA8" w:rsidRPr="007E2CE8" w:rsidRDefault="000D1DA8" w:rsidP="000D1DA8">
      <w:pPr>
        <w:pStyle w:val="aff"/>
        <w:ind w:left="142" w:firstLine="578"/>
        <w:jc w:val="both"/>
        <w:rPr>
          <w:rFonts w:ascii="Times New Roman" w:hAnsi="Times New Roman" w:cs="Times New Roman"/>
        </w:rPr>
      </w:pPr>
      <w:r w:rsidRPr="007E2CE8">
        <w:rPr>
          <w:rFonts w:ascii="Times New Roman" w:hAnsi="Times New Roman" w:cs="Times New Roman"/>
        </w:rPr>
        <w:t xml:space="preserve">Согласно проведённому мониторингу, в </w:t>
      </w:r>
      <w:proofErr w:type="spellStart"/>
      <w:r w:rsidRPr="007E2CE8">
        <w:rPr>
          <w:rFonts w:ascii="Times New Roman" w:hAnsi="Times New Roman" w:cs="Times New Roman"/>
        </w:rPr>
        <w:t>Анучинском</w:t>
      </w:r>
      <w:proofErr w:type="spellEnd"/>
      <w:r w:rsidRPr="007E2CE8">
        <w:rPr>
          <w:rFonts w:ascii="Times New Roman" w:hAnsi="Times New Roman" w:cs="Times New Roman"/>
        </w:rPr>
        <w:t xml:space="preserve"> муниципальном районе проживает 14461 человек, из них: 335 человек – старше 80 лет, 410 детей до трёх лет; 1456 человек - </w:t>
      </w:r>
      <w:r w:rsidRPr="007E2CE8">
        <w:rPr>
          <w:rFonts w:ascii="Times New Roman" w:hAnsi="Times New Roman" w:cs="Times New Roman"/>
        </w:rPr>
        <w:lastRenderedPageBreak/>
        <w:t xml:space="preserve">инвалиды разных категорий, из которых 50 детей-инвалидов и 213 инвалидов первой группы. Таким образом, численность  инвалидов и </w:t>
      </w:r>
      <w:proofErr w:type="spellStart"/>
      <w:r w:rsidRPr="007E2CE8">
        <w:rPr>
          <w:rFonts w:ascii="Times New Roman" w:hAnsi="Times New Roman" w:cs="Times New Roman"/>
        </w:rPr>
        <w:t>маломобильных</w:t>
      </w:r>
      <w:proofErr w:type="spellEnd"/>
      <w:r w:rsidRPr="007E2CE8">
        <w:rPr>
          <w:rFonts w:ascii="Times New Roman" w:hAnsi="Times New Roman" w:cs="Times New Roman"/>
        </w:rPr>
        <w:t xml:space="preserve"> граждан  в районе составляет более 15 процентов от численности населения. </w:t>
      </w:r>
    </w:p>
    <w:p w:rsidR="000D1DA8" w:rsidRPr="007E2CE8" w:rsidRDefault="000D1DA8" w:rsidP="000D1DA8">
      <w:pPr>
        <w:ind w:left="142" w:firstLine="578"/>
        <w:jc w:val="both"/>
      </w:pPr>
      <w:r w:rsidRPr="007E2CE8">
        <w:t xml:space="preserve">Доступность среды определяется уровнем её возможного использования  именно </w:t>
      </w:r>
      <w:proofErr w:type="spellStart"/>
      <w:r w:rsidRPr="007E2CE8">
        <w:t>маломобильной</w:t>
      </w:r>
      <w:proofErr w:type="spellEnd"/>
      <w:r w:rsidRPr="007E2CE8">
        <w:t xml:space="preserve"> группой населения. Нерешённость проблемы формирования доступной среды порождает следующие серьёзные социально-экономические последствия:</w:t>
      </w:r>
    </w:p>
    <w:p w:rsidR="000D1DA8" w:rsidRPr="007E2CE8" w:rsidRDefault="000D1DA8" w:rsidP="000D1DA8">
      <w:pPr>
        <w:ind w:left="142" w:firstLine="578"/>
        <w:jc w:val="both"/>
      </w:pPr>
      <w:r w:rsidRPr="007E2CE8">
        <w:t xml:space="preserve">- </w:t>
      </w:r>
      <w:proofErr w:type="spellStart"/>
      <w:r w:rsidRPr="007E2CE8">
        <w:t>дестимуляция</w:t>
      </w:r>
      <w:proofErr w:type="spellEnd"/>
      <w:r w:rsidRPr="007E2CE8">
        <w:t xml:space="preserve"> трудовой и социальной активности инвалидов, которая негативно отражается на образовательном и культурном уровне инвалидов, а также уровне и качестве их жизни;</w:t>
      </w:r>
    </w:p>
    <w:p w:rsidR="000D1DA8" w:rsidRPr="007E2CE8" w:rsidRDefault="000D1DA8" w:rsidP="000D1DA8">
      <w:pPr>
        <w:ind w:left="142" w:firstLine="578"/>
        <w:jc w:val="both"/>
      </w:pPr>
      <w:r w:rsidRPr="007E2CE8">
        <w:t>- равнодушное отношение к инвалидам в массовом сознании граждан и социальная разобщенность инвалидов и граждан, не являющихся инвалидами;</w:t>
      </w:r>
    </w:p>
    <w:p w:rsidR="000D1DA8" w:rsidRPr="007E2CE8" w:rsidRDefault="000D1DA8" w:rsidP="000D1DA8">
      <w:pPr>
        <w:ind w:left="142" w:firstLine="578"/>
        <w:jc w:val="both"/>
      </w:pPr>
      <w:r w:rsidRPr="007E2CE8">
        <w:t xml:space="preserve">- ограничение жизнедеятельности других </w:t>
      </w:r>
      <w:proofErr w:type="spellStart"/>
      <w:r w:rsidRPr="007E2CE8">
        <w:t>маломобильных</w:t>
      </w:r>
      <w:proofErr w:type="spellEnd"/>
      <w:r w:rsidRPr="007E2CE8">
        <w:t xml:space="preserve"> групп населения.</w:t>
      </w:r>
    </w:p>
    <w:p w:rsidR="000D1DA8" w:rsidRPr="007E2CE8" w:rsidRDefault="000D1DA8" w:rsidP="000D1DA8">
      <w:pPr>
        <w:ind w:left="142" w:firstLine="578"/>
        <w:jc w:val="both"/>
      </w:pPr>
      <w:r w:rsidRPr="007E2CE8">
        <w:t>Проблема носит межведомственный характер. Отсюда возникает необходимость координации и консолидации усилий органов исполнительной и законодательной власти, учреждений и организаций, занимающихся вопросами инвалидов, пожилых людей, детей.</w:t>
      </w:r>
    </w:p>
    <w:p w:rsidR="000D1DA8" w:rsidRPr="007E2CE8" w:rsidRDefault="000D1DA8" w:rsidP="000D1DA8">
      <w:pPr>
        <w:ind w:left="142" w:firstLine="578"/>
        <w:jc w:val="both"/>
      </w:pPr>
      <w:r w:rsidRPr="007E2CE8">
        <w:t xml:space="preserve">Задачи Подпрограммы определены исходя из наиболее актуальных факторов, оказывающих негативное влияние на современное состояние доступности среды для инвалидов и других </w:t>
      </w:r>
      <w:proofErr w:type="spellStart"/>
      <w:r w:rsidRPr="007E2CE8">
        <w:t>маломобильных</w:t>
      </w:r>
      <w:proofErr w:type="spellEnd"/>
      <w:r w:rsidRPr="007E2CE8">
        <w:t xml:space="preserve"> групп населения. Для решения этих задач разработаны мероприятия, а также определены последовательность и сроки выполнения мероприятий.</w:t>
      </w:r>
    </w:p>
    <w:p w:rsidR="000D1DA8" w:rsidRPr="007E2CE8" w:rsidRDefault="000D1DA8" w:rsidP="000D1DA8">
      <w:pPr>
        <w:ind w:left="142" w:firstLine="578"/>
        <w:jc w:val="both"/>
      </w:pPr>
      <w:r w:rsidRPr="007E2CE8">
        <w:t>В рамках Подпрограммы предусматривается:</w:t>
      </w:r>
    </w:p>
    <w:p w:rsidR="000D1DA8" w:rsidRPr="007E2CE8" w:rsidRDefault="000D1DA8" w:rsidP="000D1DA8">
      <w:pPr>
        <w:ind w:left="142" w:firstLine="578"/>
        <w:jc w:val="both"/>
      </w:pPr>
      <w:r w:rsidRPr="007E2CE8">
        <w:t>- выполнение программных мероприятий;</w:t>
      </w:r>
    </w:p>
    <w:p w:rsidR="000D1DA8" w:rsidRPr="007E2CE8" w:rsidRDefault="000D1DA8" w:rsidP="000D1DA8">
      <w:pPr>
        <w:ind w:left="142" w:firstLine="578"/>
        <w:jc w:val="both"/>
      </w:pPr>
      <w:r w:rsidRPr="007E2CE8">
        <w:t xml:space="preserve">- мониторинг и </w:t>
      </w:r>
      <w:proofErr w:type="gramStart"/>
      <w:r w:rsidRPr="007E2CE8">
        <w:t>контроль за</w:t>
      </w:r>
      <w:proofErr w:type="gramEnd"/>
      <w:r w:rsidRPr="007E2CE8">
        <w:t xml:space="preserve"> ходом и результатами реализации программных мероприятий;</w:t>
      </w:r>
    </w:p>
    <w:p w:rsidR="000D1DA8" w:rsidRPr="007E2CE8" w:rsidRDefault="000D1DA8" w:rsidP="000D1DA8">
      <w:pPr>
        <w:ind w:left="142" w:firstLine="578"/>
        <w:jc w:val="both"/>
      </w:pPr>
      <w:r w:rsidRPr="007E2CE8">
        <w:t>- своевременная корректировка содержания и сроков реализации указанных мероприятий, а также ресурсов, привлекаемых для их выполнения.</w:t>
      </w:r>
    </w:p>
    <w:p w:rsidR="000D1DA8" w:rsidRPr="007E2CE8" w:rsidRDefault="000D1DA8" w:rsidP="000D1DA8">
      <w:pPr>
        <w:ind w:left="142" w:firstLine="578"/>
        <w:jc w:val="both"/>
      </w:pPr>
      <w:r w:rsidRPr="007E2CE8">
        <w:t xml:space="preserve">Повышение уровня доступности объектов и услуг, предоставляемых населению, повысит степень экономической активности инвалидов, будет способствовать более высокому уровню занятости этой категории граждан, приведет к относительной независимости от социальных выплат (пенсия по инвалидности, ежемесячные денежные выплаты) и, как следствие, к повышению потребительского спроса. </w:t>
      </w:r>
    </w:p>
    <w:p w:rsidR="000D1DA8" w:rsidRPr="007E2CE8" w:rsidRDefault="000D1DA8" w:rsidP="000D1DA8">
      <w:pPr>
        <w:ind w:left="142" w:firstLine="578"/>
        <w:jc w:val="both"/>
      </w:pPr>
      <w:r w:rsidRPr="007E2CE8">
        <w:t xml:space="preserve">Решать все эти вопросы необходимо в комплексе, программный метод обеспечения доступности наиболее важных и значимых объектов и услуг для </w:t>
      </w:r>
      <w:proofErr w:type="spellStart"/>
      <w:r w:rsidRPr="007E2CE8">
        <w:t>маломобильной</w:t>
      </w:r>
      <w:proofErr w:type="spellEnd"/>
      <w:r w:rsidRPr="007E2CE8">
        <w:t xml:space="preserve"> категории населения наиболее оптимален.</w:t>
      </w:r>
      <w:bookmarkStart w:id="65" w:name="sub_10200"/>
    </w:p>
    <w:p w:rsidR="000D1DA8" w:rsidRPr="007E2CE8" w:rsidRDefault="000D1DA8" w:rsidP="000D1DA8">
      <w:pPr>
        <w:ind w:left="142" w:firstLine="578"/>
        <w:jc w:val="both"/>
      </w:pPr>
    </w:p>
    <w:p w:rsidR="000D1DA8" w:rsidRPr="007E2CE8" w:rsidRDefault="000D1DA8" w:rsidP="000D1DA8">
      <w:pPr>
        <w:pStyle w:val="afb"/>
        <w:widowControl w:val="0"/>
        <w:tabs>
          <w:tab w:val="left" w:pos="2694"/>
          <w:tab w:val="left" w:pos="3402"/>
        </w:tabs>
        <w:autoSpaceDE w:val="0"/>
        <w:autoSpaceDN w:val="0"/>
        <w:adjustRightInd w:val="0"/>
        <w:jc w:val="center"/>
        <w:rPr>
          <w:b/>
          <w:bCs/>
        </w:rPr>
      </w:pPr>
      <w:r>
        <w:rPr>
          <w:b/>
          <w:bCs/>
        </w:rPr>
        <w:t>2.</w:t>
      </w:r>
      <w:r w:rsidRPr="007E2CE8">
        <w:rPr>
          <w:b/>
          <w:bCs/>
        </w:rPr>
        <w:t>Цели и задачи Подпрограммы</w:t>
      </w:r>
    </w:p>
    <w:bookmarkEnd w:id="65"/>
    <w:p w:rsidR="000D1DA8" w:rsidRPr="007E2CE8" w:rsidRDefault="000D1DA8" w:rsidP="000D1DA8">
      <w:pPr>
        <w:ind w:left="142" w:firstLine="578"/>
        <w:jc w:val="both"/>
      </w:pPr>
      <w:r w:rsidRPr="007E2CE8">
        <w:t xml:space="preserve">Целью Подпрограммы является создание условий для комфортной </w:t>
      </w:r>
      <w:proofErr w:type="spellStart"/>
      <w:r w:rsidRPr="007E2CE8">
        <w:t>безбарьерной</w:t>
      </w:r>
      <w:proofErr w:type="spellEnd"/>
      <w:r w:rsidRPr="007E2CE8">
        <w:t xml:space="preserve"> среды жизнедеятельности инвалидов, формирование условий для беспрепятственного доступа к приоритетным объектам и услугам в приоритетных сферах жизнедеятельности инвалидов и других </w:t>
      </w:r>
      <w:proofErr w:type="spellStart"/>
      <w:r w:rsidRPr="007E2CE8">
        <w:t>маломобильных</w:t>
      </w:r>
      <w:proofErr w:type="spellEnd"/>
      <w:r w:rsidRPr="007E2CE8">
        <w:t xml:space="preserve"> групп населения, содействие социализации инвалидов.</w:t>
      </w:r>
    </w:p>
    <w:p w:rsidR="000D1DA8" w:rsidRPr="007E2CE8" w:rsidRDefault="000D1DA8" w:rsidP="000D1DA8">
      <w:pPr>
        <w:ind w:left="142" w:firstLine="578"/>
        <w:jc w:val="both"/>
      </w:pPr>
      <w:r w:rsidRPr="007E2CE8">
        <w:tab/>
        <w:t xml:space="preserve">Достижение цели планируется обеспечить посредством реализации следующих задач: </w:t>
      </w:r>
    </w:p>
    <w:p w:rsidR="000D1DA8" w:rsidRPr="007E2CE8" w:rsidRDefault="000D1DA8" w:rsidP="000D1DA8">
      <w:pPr>
        <w:ind w:left="142" w:firstLine="578"/>
        <w:jc w:val="both"/>
      </w:pPr>
      <w:r w:rsidRPr="007E2CE8">
        <w:t xml:space="preserve">- проведение организационных мероприятий по созданию доступной среды для инвалидов и других </w:t>
      </w:r>
      <w:proofErr w:type="spellStart"/>
      <w:r w:rsidRPr="007E2CE8">
        <w:t>маломобильных</w:t>
      </w:r>
      <w:proofErr w:type="spellEnd"/>
      <w:r w:rsidRPr="007E2CE8">
        <w:t xml:space="preserve"> групп населения;</w:t>
      </w:r>
    </w:p>
    <w:p w:rsidR="000D1DA8" w:rsidRPr="00C76986" w:rsidRDefault="000D1DA8" w:rsidP="000D1DA8">
      <w:pPr>
        <w:ind w:left="142" w:firstLine="578"/>
        <w:jc w:val="both"/>
      </w:pPr>
      <w:r w:rsidRPr="007E2CE8">
        <w:t>- проведение комплекса мероприятий по дооборудованию и адаптации приоритетных объектов и услуг социальной инфрастру</w:t>
      </w:r>
      <w:r w:rsidRPr="00C76986">
        <w:t xml:space="preserve">ктуры для обеспечения беспрепятственного доступа в приоритетных сферах жизнедеятельности инвалидов и других </w:t>
      </w:r>
      <w:proofErr w:type="spellStart"/>
      <w:r w:rsidRPr="00C76986">
        <w:t>маломобильных</w:t>
      </w:r>
      <w:proofErr w:type="spellEnd"/>
      <w:r w:rsidRPr="00C76986">
        <w:t xml:space="preserve"> групп населения;</w:t>
      </w:r>
    </w:p>
    <w:p w:rsidR="000D1DA8" w:rsidRPr="00C76986" w:rsidRDefault="000D1DA8" w:rsidP="000D1DA8">
      <w:pPr>
        <w:ind w:left="142" w:firstLine="578"/>
        <w:jc w:val="both"/>
      </w:pPr>
      <w:r w:rsidRPr="00C76986">
        <w:t>- устранение социальной разобщенности инвалидов и граждан, не являющихся инвалидами, посредством спортивных, культурных и иных мероприятий.</w:t>
      </w:r>
    </w:p>
    <w:p w:rsidR="000D1DA8" w:rsidRPr="00A164CC" w:rsidRDefault="000D1DA8" w:rsidP="000D1DA8">
      <w:pPr>
        <w:pStyle w:val="1"/>
        <w:keepNext w:val="0"/>
        <w:widowControl w:val="0"/>
        <w:autoSpaceDE w:val="0"/>
        <w:autoSpaceDN w:val="0"/>
        <w:adjustRightInd w:val="0"/>
        <w:spacing w:before="108" w:after="108"/>
        <w:ind w:left="142" w:firstLine="0"/>
        <w:jc w:val="center"/>
        <w:rPr>
          <w:b/>
          <w:bCs/>
          <w:sz w:val="24"/>
          <w:szCs w:val="24"/>
        </w:rPr>
      </w:pPr>
      <w:bookmarkStart w:id="66" w:name="sub_10500"/>
      <w:bookmarkStart w:id="67" w:name="sub_10400"/>
      <w:r>
        <w:rPr>
          <w:b/>
          <w:bCs/>
          <w:sz w:val="24"/>
          <w:szCs w:val="24"/>
        </w:rPr>
        <w:t>3.</w:t>
      </w:r>
      <w:r w:rsidRPr="00A164CC">
        <w:rPr>
          <w:b/>
          <w:bCs/>
          <w:sz w:val="24"/>
          <w:szCs w:val="24"/>
        </w:rPr>
        <w:t xml:space="preserve">Перечень основных мероприятий Подпрограммы </w:t>
      </w:r>
      <w:bookmarkEnd w:id="66"/>
    </w:p>
    <w:p w:rsidR="000D1DA8" w:rsidRPr="005459B4" w:rsidRDefault="000D1DA8" w:rsidP="000D1DA8">
      <w:pPr>
        <w:ind w:left="360"/>
        <w:jc w:val="both"/>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201"/>
        <w:gridCol w:w="1560"/>
        <w:gridCol w:w="1701"/>
      </w:tblGrid>
      <w:tr w:rsidR="000D1DA8" w:rsidRPr="005459B4" w:rsidTr="000D1DA8">
        <w:trPr>
          <w:cantSplit/>
          <w:trHeight w:val="455"/>
        </w:trPr>
        <w:tc>
          <w:tcPr>
            <w:tcW w:w="709" w:type="dxa"/>
            <w:vMerge w:val="restart"/>
          </w:tcPr>
          <w:p w:rsidR="000D1DA8" w:rsidRPr="005459B4" w:rsidRDefault="000D1DA8" w:rsidP="000D1DA8">
            <w:pPr>
              <w:jc w:val="center"/>
              <w:rPr>
                <w:b/>
                <w:bCs/>
              </w:rPr>
            </w:pPr>
            <w:r w:rsidRPr="005459B4">
              <w:rPr>
                <w:b/>
                <w:bCs/>
              </w:rPr>
              <w:t>№</w:t>
            </w:r>
          </w:p>
          <w:p w:rsidR="000D1DA8" w:rsidRPr="005459B4" w:rsidRDefault="000D1DA8" w:rsidP="000D1DA8">
            <w:pPr>
              <w:jc w:val="center"/>
              <w:rPr>
                <w:b/>
                <w:bCs/>
              </w:rPr>
            </w:pPr>
            <w:proofErr w:type="spellStart"/>
            <w:proofErr w:type="gramStart"/>
            <w:r w:rsidRPr="005459B4">
              <w:rPr>
                <w:b/>
                <w:bCs/>
              </w:rPr>
              <w:t>п</w:t>
            </w:r>
            <w:proofErr w:type="spellEnd"/>
            <w:proofErr w:type="gramEnd"/>
            <w:r w:rsidRPr="005459B4">
              <w:rPr>
                <w:b/>
                <w:bCs/>
              </w:rPr>
              <w:t>/</w:t>
            </w:r>
            <w:proofErr w:type="spellStart"/>
            <w:r w:rsidRPr="005459B4">
              <w:rPr>
                <w:b/>
                <w:bCs/>
              </w:rPr>
              <w:t>п</w:t>
            </w:r>
            <w:proofErr w:type="spellEnd"/>
          </w:p>
        </w:tc>
        <w:tc>
          <w:tcPr>
            <w:tcW w:w="6201" w:type="dxa"/>
            <w:vMerge w:val="restart"/>
          </w:tcPr>
          <w:p w:rsidR="000D1DA8" w:rsidRPr="00A164CC" w:rsidRDefault="000D1DA8" w:rsidP="000D1DA8">
            <w:pPr>
              <w:pStyle w:val="3"/>
              <w:rPr>
                <w:sz w:val="24"/>
                <w:szCs w:val="24"/>
              </w:rPr>
            </w:pPr>
            <w:r w:rsidRPr="00A164CC">
              <w:rPr>
                <w:sz w:val="24"/>
                <w:szCs w:val="24"/>
              </w:rPr>
              <w:t>Мероприятие</w:t>
            </w:r>
          </w:p>
        </w:tc>
        <w:tc>
          <w:tcPr>
            <w:tcW w:w="1560" w:type="dxa"/>
            <w:vMerge w:val="restart"/>
          </w:tcPr>
          <w:p w:rsidR="000D1DA8" w:rsidRPr="005459B4" w:rsidRDefault="000D1DA8" w:rsidP="000D1DA8">
            <w:pPr>
              <w:jc w:val="center"/>
              <w:rPr>
                <w:b/>
                <w:bCs/>
              </w:rPr>
            </w:pPr>
            <w:r w:rsidRPr="005459B4">
              <w:rPr>
                <w:b/>
                <w:bCs/>
              </w:rPr>
              <w:t>Сроки</w:t>
            </w:r>
          </w:p>
          <w:p w:rsidR="000D1DA8" w:rsidRPr="005459B4" w:rsidRDefault="000D1DA8" w:rsidP="000D1DA8">
            <w:pPr>
              <w:jc w:val="center"/>
              <w:rPr>
                <w:b/>
                <w:bCs/>
              </w:rPr>
            </w:pPr>
            <w:r w:rsidRPr="005459B4">
              <w:rPr>
                <w:b/>
                <w:bCs/>
              </w:rPr>
              <w:t>исполнения</w:t>
            </w:r>
          </w:p>
        </w:tc>
        <w:tc>
          <w:tcPr>
            <w:tcW w:w="1701" w:type="dxa"/>
            <w:vMerge w:val="restart"/>
          </w:tcPr>
          <w:p w:rsidR="000D1DA8" w:rsidRPr="005459B4" w:rsidRDefault="000D1DA8" w:rsidP="000D1DA8">
            <w:pPr>
              <w:jc w:val="center"/>
              <w:rPr>
                <w:b/>
                <w:bCs/>
              </w:rPr>
            </w:pPr>
            <w:r w:rsidRPr="005459B4">
              <w:rPr>
                <w:b/>
                <w:bCs/>
              </w:rPr>
              <w:t>Исполнители</w:t>
            </w:r>
          </w:p>
        </w:tc>
      </w:tr>
      <w:tr w:rsidR="000D1DA8" w:rsidRPr="005459B4" w:rsidTr="000D1DA8">
        <w:trPr>
          <w:cantSplit/>
          <w:trHeight w:val="455"/>
        </w:trPr>
        <w:tc>
          <w:tcPr>
            <w:tcW w:w="709" w:type="dxa"/>
            <w:vMerge/>
          </w:tcPr>
          <w:p w:rsidR="000D1DA8" w:rsidRPr="005459B4" w:rsidRDefault="000D1DA8" w:rsidP="000D1DA8">
            <w:pPr>
              <w:jc w:val="center"/>
              <w:rPr>
                <w:b/>
                <w:bCs/>
              </w:rPr>
            </w:pPr>
          </w:p>
        </w:tc>
        <w:tc>
          <w:tcPr>
            <w:tcW w:w="6201" w:type="dxa"/>
            <w:vMerge/>
          </w:tcPr>
          <w:p w:rsidR="000D1DA8" w:rsidRPr="005459B4" w:rsidRDefault="000D1DA8" w:rsidP="000D1DA8">
            <w:pPr>
              <w:pStyle w:val="3"/>
            </w:pPr>
          </w:p>
        </w:tc>
        <w:tc>
          <w:tcPr>
            <w:tcW w:w="1560" w:type="dxa"/>
            <w:vMerge/>
          </w:tcPr>
          <w:p w:rsidR="000D1DA8" w:rsidRPr="005459B4" w:rsidRDefault="000D1DA8" w:rsidP="000D1DA8">
            <w:pPr>
              <w:jc w:val="center"/>
              <w:rPr>
                <w:b/>
                <w:bCs/>
              </w:rPr>
            </w:pPr>
          </w:p>
        </w:tc>
        <w:tc>
          <w:tcPr>
            <w:tcW w:w="1701" w:type="dxa"/>
            <w:vMerge/>
          </w:tcPr>
          <w:p w:rsidR="000D1DA8" w:rsidRPr="005459B4" w:rsidRDefault="000D1DA8" w:rsidP="000D1DA8">
            <w:pPr>
              <w:jc w:val="center"/>
              <w:rPr>
                <w:b/>
                <w:bCs/>
              </w:rPr>
            </w:pPr>
          </w:p>
        </w:tc>
      </w:tr>
      <w:tr w:rsidR="000D1DA8" w:rsidRPr="005459B4" w:rsidTr="000D1DA8">
        <w:trPr>
          <w:cantSplit/>
          <w:trHeight w:val="701"/>
        </w:trPr>
        <w:tc>
          <w:tcPr>
            <w:tcW w:w="10171" w:type="dxa"/>
            <w:gridSpan w:val="4"/>
          </w:tcPr>
          <w:p w:rsidR="000D1DA8" w:rsidRPr="00F24DE4" w:rsidRDefault="000D1DA8" w:rsidP="000D1DA8">
            <w:pPr>
              <w:pStyle w:val="afb"/>
              <w:numPr>
                <w:ilvl w:val="0"/>
                <w:numId w:val="35"/>
              </w:numPr>
              <w:jc w:val="center"/>
              <w:rPr>
                <w:b/>
                <w:bCs/>
              </w:rPr>
            </w:pPr>
            <w:r w:rsidRPr="00F24DE4">
              <w:rPr>
                <w:b/>
                <w:bCs/>
              </w:rPr>
              <w:t xml:space="preserve">Проведение организационных мероприятий по созданию доступной среды для инвалидов и других </w:t>
            </w:r>
            <w:proofErr w:type="spellStart"/>
            <w:r w:rsidRPr="00F24DE4">
              <w:rPr>
                <w:b/>
                <w:bCs/>
              </w:rPr>
              <w:t>маломобильных</w:t>
            </w:r>
            <w:proofErr w:type="spellEnd"/>
            <w:r w:rsidRPr="00F24DE4">
              <w:rPr>
                <w:b/>
                <w:bCs/>
              </w:rPr>
              <w:t xml:space="preserve"> групп населения</w:t>
            </w:r>
          </w:p>
        </w:tc>
      </w:tr>
      <w:tr w:rsidR="000D1DA8" w:rsidRPr="005459B4" w:rsidTr="000D1DA8">
        <w:trPr>
          <w:cantSplit/>
          <w:trHeight w:val="701"/>
        </w:trPr>
        <w:tc>
          <w:tcPr>
            <w:tcW w:w="709" w:type="dxa"/>
          </w:tcPr>
          <w:p w:rsidR="000D1DA8" w:rsidRPr="005459B4" w:rsidRDefault="000D1DA8" w:rsidP="000D1DA8">
            <w:pPr>
              <w:jc w:val="both"/>
              <w:rPr>
                <w:lang w:val="en-US"/>
              </w:rPr>
            </w:pPr>
            <w:r w:rsidRPr="005459B4">
              <w:lastRenderedPageBreak/>
              <w:t>1.</w:t>
            </w:r>
            <w:r w:rsidRPr="005459B4">
              <w:rPr>
                <w:lang w:val="en-US"/>
              </w:rPr>
              <w:t>1</w:t>
            </w:r>
          </w:p>
        </w:tc>
        <w:tc>
          <w:tcPr>
            <w:tcW w:w="6201" w:type="dxa"/>
          </w:tcPr>
          <w:p w:rsidR="000D1DA8" w:rsidRPr="00A164CC" w:rsidRDefault="000D1DA8" w:rsidP="000D1DA8">
            <w:r w:rsidRPr="00A164CC">
              <w:t>Выявление и оценка потребностей в устранении существующих ограничений и барьеров в следующих   сферах деятельности:</w:t>
            </w:r>
          </w:p>
          <w:p w:rsidR="000D1DA8" w:rsidRPr="00A164CC" w:rsidRDefault="000D1DA8" w:rsidP="000D1DA8">
            <w:r w:rsidRPr="00A164CC">
              <w:t>- образование</w:t>
            </w:r>
            <w:r>
              <w:t>, культура</w:t>
            </w:r>
          </w:p>
          <w:p w:rsidR="000D1DA8" w:rsidRPr="00A164CC" w:rsidRDefault="000D1DA8" w:rsidP="000D1DA8"/>
        </w:tc>
        <w:tc>
          <w:tcPr>
            <w:tcW w:w="1560" w:type="dxa"/>
          </w:tcPr>
          <w:p w:rsidR="000D1DA8" w:rsidRPr="005459B4" w:rsidRDefault="000D1DA8" w:rsidP="000D1DA8">
            <w:pPr>
              <w:jc w:val="both"/>
            </w:pPr>
            <w:r w:rsidRPr="005459B4">
              <w:t>Весь период</w:t>
            </w:r>
          </w:p>
        </w:tc>
        <w:tc>
          <w:tcPr>
            <w:tcW w:w="1701" w:type="dxa"/>
          </w:tcPr>
          <w:p w:rsidR="000D1DA8" w:rsidRPr="005459B4" w:rsidRDefault="000D1DA8" w:rsidP="000D1DA8">
            <w:pPr>
              <w:jc w:val="both"/>
            </w:pPr>
            <w:r w:rsidRPr="005459B4">
              <w:t xml:space="preserve">Отдел </w:t>
            </w:r>
            <w:proofErr w:type="spellStart"/>
            <w:r w:rsidRPr="005459B4">
              <w:t>соцразвития</w:t>
            </w:r>
            <w:proofErr w:type="spellEnd"/>
            <w:r w:rsidRPr="005459B4">
              <w:t xml:space="preserve">  </w:t>
            </w:r>
          </w:p>
        </w:tc>
      </w:tr>
      <w:tr w:rsidR="000D1DA8" w:rsidRPr="005459B4" w:rsidTr="000D1DA8">
        <w:trPr>
          <w:cantSplit/>
          <w:trHeight w:val="455"/>
        </w:trPr>
        <w:tc>
          <w:tcPr>
            <w:tcW w:w="10171" w:type="dxa"/>
            <w:gridSpan w:val="4"/>
          </w:tcPr>
          <w:p w:rsidR="000D1DA8" w:rsidRPr="00162ED6" w:rsidRDefault="000D1DA8" w:rsidP="000D1DA8">
            <w:pPr>
              <w:pStyle w:val="2"/>
              <w:keepNext w:val="0"/>
              <w:widowControl w:val="0"/>
              <w:numPr>
                <w:ilvl w:val="0"/>
                <w:numId w:val="35"/>
              </w:numPr>
              <w:autoSpaceDE w:val="0"/>
              <w:autoSpaceDN w:val="0"/>
              <w:adjustRightInd w:val="0"/>
              <w:jc w:val="center"/>
              <w:rPr>
                <w:b/>
                <w:bCs/>
                <w:sz w:val="24"/>
                <w:szCs w:val="24"/>
                <w:highlight w:val="yellow"/>
              </w:rPr>
            </w:pPr>
            <w:r w:rsidRPr="00C76F90">
              <w:rPr>
                <w:b/>
                <w:bCs/>
                <w:sz w:val="24"/>
                <w:szCs w:val="24"/>
              </w:rPr>
              <w:t>Проведение</w:t>
            </w:r>
            <w:r w:rsidRPr="00162ED6">
              <w:rPr>
                <w:b/>
                <w:bCs/>
                <w:sz w:val="24"/>
                <w:szCs w:val="24"/>
              </w:rPr>
              <w:t xml:space="preserve"> комплекса мероприятий по дооборудованию, адаптации приоритетных объектов и услуг  в приоритетных сферах жизнедеятельности инвалидов и других </w:t>
            </w:r>
            <w:proofErr w:type="spellStart"/>
            <w:r w:rsidRPr="00162ED6">
              <w:rPr>
                <w:b/>
                <w:bCs/>
                <w:sz w:val="24"/>
                <w:szCs w:val="24"/>
              </w:rPr>
              <w:t>маломобильных</w:t>
            </w:r>
            <w:proofErr w:type="spellEnd"/>
            <w:r w:rsidRPr="00162ED6">
              <w:rPr>
                <w:b/>
                <w:bCs/>
                <w:sz w:val="24"/>
                <w:szCs w:val="24"/>
              </w:rPr>
              <w:t xml:space="preserve"> групп населения</w:t>
            </w:r>
          </w:p>
        </w:tc>
      </w:tr>
      <w:tr w:rsidR="000D1DA8" w:rsidRPr="005459B4" w:rsidTr="000D1DA8">
        <w:trPr>
          <w:cantSplit/>
          <w:trHeight w:val="701"/>
        </w:trPr>
        <w:tc>
          <w:tcPr>
            <w:tcW w:w="709" w:type="dxa"/>
          </w:tcPr>
          <w:p w:rsidR="000D1DA8" w:rsidRPr="00CB410B" w:rsidRDefault="000D1DA8" w:rsidP="000D1DA8">
            <w:pPr>
              <w:jc w:val="both"/>
              <w:rPr>
                <w:lang w:val="en-US"/>
              </w:rPr>
            </w:pPr>
            <w:r w:rsidRPr="00CB410B">
              <w:rPr>
                <w:lang w:val="en-US"/>
              </w:rPr>
              <w:t>2.1</w:t>
            </w:r>
          </w:p>
        </w:tc>
        <w:tc>
          <w:tcPr>
            <w:tcW w:w="6201" w:type="dxa"/>
          </w:tcPr>
          <w:p w:rsidR="000D1DA8" w:rsidRPr="00162ED6" w:rsidRDefault="000D1DA8" w:rsidP="000D1DA8">
            <w:pPr>
              <w:jc w:val="both"/>
              <w:rPr>
                <w:highlight w:val="yellow"/>
              </w:rPr>
            </w:pPr>
            <w:r w:rsidRPr="00C76F90">
              <w:t xml:space="preserve">Создание условий для свободного доступа инвалидов и </w:t>
            </w:r>
            <w:proofErr w:type="spellStart"/>
            <w:r w:rsidRPr="00C76F90">
              <w:t>маломобильных</w:t>
            </w:r>
            <w:proofErr w:type="spellEnd"/>
            <w:r w:rsidRPr="00C76F90">
              <w:t xml:space="preserve"> граждан в администрацию Анучинского муниципального района </w:t>
            </w:r>
          </w:p>
        </w:tc>
        <w:tc>
          <w:tcPr>
            <w:tcW w:w="1560" w:type="dxa"/>
          </w:tcPr>
          <w:p w:rsidR="000D1DA8" w:rsidRPr="005459B4" w:rsidRDefault="000D1DA8" w:rsidP="000D1DA8">
            <w:pPr>
              <w:jc w:val="center"/>
              <w:rPr>
                <w:b/>
                <w:bCs/>
              </w:rPr>
            </w:pPr>
            <w:r w:rsidRPr="005459B4">
              <w:t>Весь период</w:t>
            </w:r>
          </w:p>
        </w:tc>
        <w:tc>
          <w:tcPr>
            <w:tcW w:w="1701" w:type="dxa"/>
          </w:tcPr>
          <w:p w:rsidR="000D1DA8" w:rsidRPr="005459B4" w:rsidRDefault="000D1DA8" w:rsidP="000D1DA8">
            <w:pPr>
              <w:jc w:val="both"/>
            </w:pPr>
            <w:r w:rsidRPr="005459B4">
              <w:t>ХОЗУ АМР</w:t>
            </w:r>
          </w:p>
        </w:tc>
      </w:tr>
      <w:tr w:rsidR="000D1DA8" w:rsidRPr="005459B4" w:rsidTr="000D1DA8">
        <w:trPr>
          <w:cantSplit/>
          <w:trHeight w:val="701"/>
        </w:trPr>
        <w:tc>
          <w:tcPr>
            <w:tcW w:w="709" w:type="dxa"/>
          </w:tcPr>
          <w:p w:rsidR="000D1DA8" w:rsidRPr="00CB410B" w:rsidRDefault="000D1DA8" w:rsidP="000D1DA8">
            <w:pPr>
              <w:jc w:val="both"/>
              <w:rPr>
                <w:lang w:val="en-US"/>
              </w:rPr>
            </w:pPr>
            <w:r w:rsidRPr="00CB410B">
              <w:rPr>
                <w:lang w:val="en-US"/>
              </w:rPr>
              <w:t>2.2</w:t>
            </w:r>
          </w:p>
        </w:tc>
        <w:tc>
          <w:tcPr>
            <w:tcW w:w="6201" w:type="dxa"/>
          </w:tcPr>
          <w:p w:rsidR="000D1DA8" w:rsidRPr="007E2CE8" w:rsidRDefault="000D1DA8" w:rsidP="000D1DA8">
            <w:pPr>
              <w:pStyle w:val="3"/>
              <w:jc w:val="both"/>
              <w:rPr>
                <w:b w:val="0"/>
                <w:bCs w:val="0"/>
                <w:sz w:val="24"/>
                <w:szCs w:val="24"/>
              </w:rPr>
            </w:pPr>
            <w:r w:rsidRPr="007E2CE8">
              <w:rPr>
                <w:b w:val="0"/>
                <w:bCs w:val="0"/>
                <w:sz w:val="24"/>
                <w:szCs w:val="24"/>
              </w:rPr>
              <w:t>Устройство пандуса в МКУК АРИК музей</w:t>
            </w:r>
            <w:r>
              <w:rPr>
                <w:b w:val="0"/>
                <w:bCs w:val="0"/>
                <w:sz w:val="24"/>
                <w:szCs w:val="24"/>
              </w:rPr>
              <w:t>, в районном обществе инвалидов</w:t>
            </w:r>
          </w:p>
        </w:tc>
        <w:tc>
          <w:tcPr>
            <w:tcW w:w="1560" w:type="dxa"/>
          </w:tcPr>
          <w:p w:rsidR="000D1DA8" w:rsidRPr="005459B4" w:rsidRDefault="000D1DA8" w:rsidP="000D1DA8">
            <w:pPr>
              <w:jc w:val="center"/>
            </w:pPr>
            <w:r w:rsidRPr="005459B4">
              <w:t>Весь период</w:t>
            </w:r>
          </w:p>
        </w:tc>
        <w:tc>
          <w:tcPr>
            <w:tcW w:w="1701" w:type="dxa"/>
          </w:tcPr>
          <w:p w:rsidR="000D1DA8" w:rsidRPr="005459B4" w:rsidRDefault="000D1DA8" w:rsidP="000D1DA8">
            <w:pPr>
              <w:jc w:val="both"/>
            </w:pPr>
            <w:r w:rsidRPr="005459B4">
              <w:t>МКУК АРИК музей</w:t>
            </w:r>
          </w:p>
        </w:tc>
      </w:tr>
      <w:tr w:rsidR="000D1DA8" w:rsidRPr="003F1FE5" w:rsidTr="000D1DA8">
        <w:trPr>
          <w:cantSplit/>
          <w:trHeight w:val="701"/>
        </w:trPr>
        <w:tc>
          <w:tcPr>
            <w:tcW w:w="709" w:type="dxa"/>
          </w:tcPr>
          <w:p w:rsidR="000D1DA8" w:rsidRPr="00CB410B" w:rsidRDefault="000D1DA8" w:rsidP="000D1DA8">
            <w:pPr>
              <w:jc w:val="both"/>
              <w:rPr>
                <w:lang w:val="en-US"/>
              </w:rPr>
            </w:pPr>
            <w:r w:rsidRPr="00CB410B">
              <w:rPr>
                <w:lang w:val="en-US"/>
              </w:rPr>
              <w:t>2.3</w:t>
            </w:r>
          </w:p>
        </w:tc>
        <w:tc>
          <w:tcPr>
            <w:tcW w:w="6201" w:type="dxa"/>
          </w:tcPr>
          <w:p w:rsidR="000D1DA8" w:rsidRPr="00C62EDB" w:rsidRDefault="000D1DA8" w:rsidP="000D1DA8">
            <w:pPr>
              <w:jc w:val="both"/>
            </w:pPr>
            <w:r w:rsidRPr="00C62EDB">
              <w:t>Оборудование образовательных учреждений панд</w:t>
            </w:r>
            <w:r>
              <w:t>у</w:t>
            </w:r>
            <w:r w:rsidRPr="00C62EDB">
              <w:t>сами, контрастными ступенями, кнопками вызова на входе</w:t>
            </w:r>
          </w:p>
        </w:tc>
        <w:tc>
          <w:tcPr>
            <w:tcW w:w="1560" w:type="dxa"/>
          </w:tcPr>
          <w:p w:rsidR="000D1DA8" w:rsidRPr="00B72792" w:rsidRDefault="000D1DA8" w:rsidP="000D1DA8">
            <w:pPr>
              <w:jc w:val="center"/>
            </w:pPr>
            <w:r w:rsidRPr="00C62EDB">
              <w:t>Весь период</w:t>
            </w:r>
          </w:p>
        </w:tc>
        <w:tc>
          <w:tcPr>
            <w:tcW w:w="1701" w:type="dxa"/>
          </w:tcPr>
          <w:p w:rsidR="000D1DA8" w:rsidRPr="00B72792" w:rsidRDefault="000D1DA8" w:rsidP="000D1DA8">
            <w:pPr>
              <w:jc w:val="both"/>
            </w:pPr>
            <w:r w:rsidRPr="00A865D2">
              <w:t>КУ МОУО</w:t>
            </w:r>
          </w:p>
        </w:tc>
      </w:tr>
      <w:tr w:rsidR="000D1DA8" w:rsidRPr="00B72792" w:rsidTr="000D1DA8">
        <w:trPr>
          <w:cantSplit/>
          <w:trHeight w:val="455"/>
        </w:trPr>
        <w:tc>
          <w:tcPr>
            <w:tcW w:w="10171" w:type="dxa"/>
            <w:gridSpan w:val="4"/>
          </w:tcPr>
          <w:p w:rsidR="000D1DA8" w:rsidRPr="00CB410B" w:rsidRDefault="000D1DA8" w:rsidP="000D1DA8">
            <w:pPr>
              <w:jc w:val="center"/>
              <w:rPr>
                <w:b/>
                <w:bCs/>
              </w:rPr>
            </w:pPr>
            <w:r w:rsidRPr="00CB410B">
              <w:rPr>
                <w:b/>
                <w:bCs/>
              </w:rPr>
              <w:t>3. Социальная адаптация инвалидов, вовлечение в общественно-культурную и спортивную жизнь</w:t>
            </w:r>
          </w:p>
        </w:tc>
      </w:tr>
      <w:tr w:rsidR="000D1DA8" w:rsidRPr="00B72792" w:rsidTr="000D1DA8">
        <w:trPr>
          <w:cantSplit/>
          <w:trHeight w:val="1402"/>
        </w:trPr>
        <w:tc>
          <w:tcPr>
            <w:tcW w:w="709" w:type="dxa"/>
          </w:tcPr>
          <w:p w:rsidR="000D1DA8" w:rsidRPr="00CB410B" w:rsidRDefault="000D1DA8" w:rsidP="000D1DA8">
            <w:pPr>
              <w:jc w:val="both"/>
              <w:rPr>
                <w:lang w:val="en-US"/>
              </w:rPr>
            </w:pPr>
            <w:r w:rsidRPr="00CB410B">
              <w:rPr>
                <w:lang w:val="en-US"/>
              </w:rPr>
              <w:t>3.1</w:t>
            </w:r>
          </w:p>
        </w:tc>
        <w:tc>
          <w:tcPr>
            <w:tcW w:w="6201" w:type="dxa"/>
          </w:tcPr>
          <w:p w:rsidR="000D1DA8" w:rsidRPr="00A865D2" w:rsidRDefault="000D1DA8" w:rsidP="000D1DA8">
            <w:pPr>
              <w:jc w:val="both"/>
            </w:pPr>
            <w:r w:rsidRPr="00A865D2">
              <w:t>Оказание содействия в организации и проведении праздничных мероприятий для детей-инвалидов, посвященных Дню защиты детей, Новому году, Дню знаний</w:t>
            </w:r>
          </w:p>
        </w:tc>
        <w:tc>
          <w:tcPr>
            <w:tcW w:w="1560" w:type="dxa"/>
          </w:tcPr>
          <w:p w:rsidR="000D1DA8" w:rsidRPr="00A865D2" w:rsidRDefault="000D1DA8" w:rsidP="000D1DA8">
            <w:pPr>
              <w:jc w:val="both"/>
            </w:pPr>
          </w:p>
          <w:p w:rsidR="000D1DA8" w:rsidRPr="00A865D2" w:rsidRDefault="000D1DA8" w:rsidP="000D1DA8">
            <w:pPr>
              <w:jc w:val="both"/>
            </w:pPr>
          </w:p>
          <w:p w:rsidR="000D1DA8" w:rsidRPr="00A865D2" w:rsidRDefault="000D1DA8" w:rsidP="000D1DA8">
            <w:pPr>
              <w:jc w:val="center"/>
            </w:pPr>
            <w:r w:rsidRPr="00A865D2">
              <w:t>Весь период</w:t>
            </w:r>
          </w:p>
          <w:p w:rsidR="000D1DA8" w:rsidRPr="00A865D2" w:rsidRDefault="000D1DA8" w:rsidP="000D1DA8">
            <w:pPr>
              <w:jc w:val="both"/>
            </w:pPr>
          </w:p>
        </w:tc>
        <w:tc>
          <w:tcPr>
            <w:tcW w:w="1701" w:type="dxa"/>
          </w:tcPr>
          <w:p w:rsidR="000D1DA8" w:rsidRPr="00A865D2" w:rsidRDefault="000D1DA8" w:rsidP="000D1DA8">
            <w:r w:rsidRPr="00A865D2">
              <w:t xml:space="preserve">Отдел </w:t>
            </w:r>
            <w:proofErr w:type="spellStart"/>
            <w:r w:rsidRPr="00A865D2">
              <w:t>соцразвития</w:t>
            </w:r>
            <w:proofErr w:type="spellEnd"/>
            <w:r w:rsidRPr="00A865D2">
              <w:t xml:space="preserve"> </w:t>
            </w:r>
          </w:p>
          <w:p w:rsidR="000D1DA8" w:rsidRPr="00A865D2" w:rsidRDefault="000D1DA8" w:rsidP="000D1DA8">
            <w:pPr>
              <w:jc w:val="both"/>
            </w:pPr>
          </w:p>
        </w:tc>
      </w:tr>
      <w:tr w:rsidR="000D1DA8" w:rsidRPr="00B72792" w:rsidTr="000D1DA8">
        <w:trPr>
          <w:cantSplit/>
          <w:trHeight w:val="701"/>
        </w:trPr>
        <w:tc>
          <w:tcPr>
            <w:tcW w:w="709" w:type="dxa"/>
          </w:tcPr>
          <w:p w:rsidR="000D1DA8" w:rsidRPr="00CB410B" w:rsidRDefault="000D1DA8" w:rsidP="000D1DA8">
            <w:pPr>
              <w:jc w:val="both"/>
            </w:pPr>
            <w:r w:rsidRPr="00CB410B">
              <w:rPr>
                <w:lang w:val="en-US"/>
              </w:rPr>
              <w:t>3.</w:t>
            </w:r>
            <w:r w:rsidRPr="00CB410B">
              <w:t>2</w:t>
            </w:r>
          </w:p>
        </w:tc>
        <w:tc>
          <w:tcPr>
            <w:tcW w:w="6201" w:type="dxa"/>
          </w:tcPr>
          <w:p w:rsidR="000D1DA8" w:rsidRPr="005459B4" w:rsidRDefault="000D1DA8" w:rsidP="000D1DA8">
            <w:pPr>
              <w:jc w:val="both"/>
            </w:pPr>
            <w:r w:rsidRPr="005459B4">
              <w:t xml:space="preserve">Организация мероприятий, направленных на формирование толерантного отношения к инвалидам и </w:t>
            </w:r>
            <w:proofErr w:type="spellStart"/>
            <w:r w:rsidRPr="005459B4">
              <w:t>маломобильной</w:t>
            </w:r>
            <w:proofErr w:type="spellEnd"/>
            <w:r w:rsidRPr="005459B4">
              <w:t xml:space="preserve"> категории населения</w:t>
            </w:r>
            <w:r>
              <w:t>, в т.ч. детей и молодежи</w:t>
            </w:r>
          </w:p>
        </w:tc>
        <w:tc>
          <w:tcPr>
            <w:tcW w:w="1560" w:type="dxa"/>
          </w:tcPr>
          <w:p w:rsidR="000D1DA8" w:rsidRPr="00A865D2" w:rsidRDefault="000D1DA8" w:rsidP="000D1DA8">
            <w:pPr>
              <w:jc w:val="both"/>
            </w:pPr>
          </w:p>
          <w:p w:rsidR="000D1DA8" w:rsidRPr="00A865D2" w:rsidRDefault="000D1DA8" w:rsidP="000D1DA8">
            <w:pPr>
              <w:jc w:val="center"/>
            </w:pPr>
            <w:r w:rsidRPr="00A865D2">
              <w:t>Весь период</w:t>
            </w:r>
          </w:p>
          <w:p w:rsidR="000D1DA8" w:rsidRPr="00A865D2" w:rsidRDefault="000D1DA8" w:rsidP="000D1DA8">
            <w:pPr>
              <w:jc w:val="both"/>
            </w:pPr>
          </w:p>
        </w:tc>
        <w:tc>
          <w:tcPr>
            <w:tcW w:w="1701" w:type="dxa"/>
          </w:tcPr>
          <w:p w:rsidR="000D1DA8" w:rsidRDefault="000D1DA8" w:rsidP="000D1DA8">
            <w:pPr>
              <w:jc w:val="both"/>
            </w:pPr>
            <w:r>
              <w:t xml:space="preserve">Отдел </w:t>
            </w:r>
            <w:proofErr w:type="spellStart"/>
            <w:r>
              <w:t>соцразвития</w:t>
            </w:r>
            <w:proofErr w:type="spellEnd"/>
            <w:r>
              <w:t>,</w:t>
            </w:r>
          </w:p>
          <w:p w:rsidR="000D1DA8" w:rsidRDefault="000D1DA8" w:rsidP="000D1DA8">
            <w:pPr>
              <w:jc w:val="both"/>
            </w:pPr>
            <w:r w:rsidRPr="00A865D2">
              <w:t>КУ МОУО</w:t>
            </w:r>
            <w:r>
              <w:t>, ОУ,</w:t>
            </w:r>
          </w:p>
          <w:p w:rsidR="000D1DA8" w:rsidRPr="00A865D2" w:rsidRDefault="000D1DA8" w:rsidP="000D1DA8">
            <w:pPr>
              <w:jc w:val="both"/>
            </w:pPr>
            <w:r>
              <w:t>учреждения культуры</w:t>
            </w:r>
          </w:p>
        </w:tc>
      </w:tr>
      <w:tr w:rsidR="000D1DA8" w:rsidRPr="00B72792" w:rsidTr="000D1DA8">
        <w:trPr>
          <w:cantSplit/>
          <w:trHeight w:val="629"/>
        </w:trPr>
        <w:tc>
          <w:tcPr>
            <w:tcW w:w="709" w:type="dxa"/>
          </w:tcPr>
          <w:p w:rsidR="000D1DA8" w:rsidRPr="00CB410B" w:rsidRDefault="000D1DA8" w:rsidP="000D1DA8">
            <w:pPr>
              <w:jc w:val="both"/>
            </w:pPr>
            <w:r w:rsidRPr="003246AA">
              <w:t>3.</w:t>
            </w:r>
            <w:r w:rsidRPr="00CB410B">
              <w:t>3</w:t>
            </w:r>
          </w:p>
        </w:tc>
        <w:tc>
          <w:tcPr>
            <w:tcW w:w="6201" w:type="dxa"/>
          </w:tcPr>
          <w:p w:rsidR="000D1DA8" w:rsidRPr="005459B4" w:rsidRDefault="000D1DA8" w:rsidP="000D1DA8">
            <w:pPr>
              <w:jc w:val="both"/>
            </w:pPr>
            <w:r w:rsidRPr="005459B4">
              <w:t>Привлечение инвалидов к участию в художественной самодеятельности сельских поселений</w:t>
            </w:r>
            <w:r>
              <w:t>, проведение районных фестивалей-конкурсов</w:t>
            </w:r>
          </w:p>
        </w:tc>
        <w:tc>
          <w:tcPr>
            <w:tcW w:w="1560" w:type="dxa"/>
          </w:tcPr>
          <w:p w:rsidR="000D1DA8" w:rsidRPr="00A865D2" w:rsidRDefault="000D1DA8" w:rsidP="000D1DA8">
            <w:pPr>
              <w:jc w:val="both"/>
            </w:pPr>
          </w:p>
          <w:p w:rsidR="000D1DA8" w:rsidRPr="00A865D2" w:rsidRDefault="000D1DA8" w:rsidP="000D1DA8">
            <w:pPr>
              <w:jc w:val="center"/>
            </w:pPr>
            <w:r w:rsidRPr="00A865D2">
              <w:t>Весь период</w:t>
            </w:r>
          </w:p>
          <w:p w:rsidR="000D1DA8" w:rsidRPr="00A865D2" w:rsidRDefault="000D1DA8" w:rsidP="000D1DA8">
            <w:pPr>
              <w:jc w:val="both"/>
            </w:pPr>
          </w:p>
        </w:tc>
        <w:tc>
          <w:tcPr>
            <w:tcW w:w="1701" w:type="dxa"/>
          </w:tcPr>
          <w:p w:rsidR="000D1DA8" w:rsidRPr="00A865D2" w:rsidRDefault="000D1DA8" w:rsidP="000D1DA8">
            <w:r w:rsidRPr="00A865D2">
              <w:t xml:space="preserve">Отдел </w:t>
            </w:r>
            <w:proofErr w:type="spellStart"/>
            <w:r w:rsidRPr="00A865D2">
              <w:t>соцразвития</w:t>
            </w:r>
            <w:proofErr w:type="spellEnd"/>
            <w:r w:rsidRPr="00A865D2">
              <w:t xml:space="preserve"> </w:t>
            </w:r>
          </w:p>
          <w:p w:rsidR="000D1DA8" w:rsidRPr="00A865D2" w:rsidRDefault="000D1DA8" w:rsidP="000D1DA8">
            <w:pPr>
              <w:jc w:val="both"/>
            </w:pPr>
          </w:p>
        </w:tc>
      </w:tr>
      <w:tr w:rsidR="000D1DA8" w:rsidRPr="00B72792" w:rsidTr="000D1DA8">
        <w:trPr>
          <w:cantSplit/>
          <w:trHeight w:val="629"/>
        </w:trPr>
        <w:tc>
          <w:tcPr>
            <w:tcW w:w="709" w:type="dxa"/>
          </w:tcPr>
          <w:p w:rsidR="000D1DA8" w:rsidRPr="00CB410B" w:rsidRDefault="000D1DA8" w:rsidP="000D1DA8">
            <w:pPr>
              <w:jc w:val="both"/>
            </w:pPr>
            <w:r w:rsidRPr="00CB410B">
              <w:t>3.4</w:t>
            </w:r>
          </w:p>
        </w:tc>
        <w:tc>
          <w:tcPr>
            <w:tcW w:w="6201" w:type="dxa"/>
          </w:tcPr>
          <w:p w:rsidR="000D1DA8" w:rsidRPr="005459B4" w:rsidRDefault="000D1DA8" w:rsidP="000D1DA8">
            <w:pPr>
              <w:jc w:val="both"/>
            </w:pPr>
            <w:r w:rsidRPr="005459B4">
              <w:t>Организация и участие в краевом смотре самодеятельности среди инвалидов Приморского края, приобретение сценических костюмов</w:t>
            </w:r>
          </w:p>
        </w:tc>
        <w:tc>
          <w:tcPr>
            <w:tcW w:w="1560" w:type="dxa"/>
          </w:tcPr>
          <w:p w:rsidR="000D1DA8" w:rsidRPr="00A865D2" w:rsidRDefault="000D1DA8" w:rsidP="000D1DA8">
            <w:pPr>
              <w:jc w:val="both"/>
            </w:pPr>
          </w:p>
          <w:p w:rsidR="000D1DA8" w:rsidRPr="00A865D2" w:rsidRDefault="000D1DA8" w:rsidP="000D1DA8">
            <w:pPr>
              <w:jc w:val="center"/>
            </w:pPr>
            <w:r w:rsidRPr="00A865D2">
              <w:t>Весь период</w:t>
            </w:r>
          </w:p>
          <w:p w:rsidR="000D1DA8" w:rsidRPr="00A865D2" w:rsidRDefault="000D1DA8" w:rsidP="000D1DA8">
            <w:pPr>
              <w:jc w:val="both"/>
            </w:pPr>
          </w:p>
        </w:tc>
        <w:tc>
          <w:tcPr>
            <w:tcW w:w="1701" w:type="dxa"/>
          </w:tcPr>
          <w:p w:rsidR="000D1DA8" w:rsidRPr="00A865D2" w:rsidRDefault="000D1DA8" w:rsidP="000D1DA8">
            <w:r w:rsidRPr="00A865D2">
              <w:t xml:space="preserve">Отдел </w:t>
            </w:r>
            <w:proofErr w:type="spellStart"/>
            <w:r w:rsidRPr="00A865D2">
              <w:t>соцразвития</w:t>
            </w:r>
            <w:proofErr w:type="spellEnd"/>
            <w:r w:rsidRPr="00A865D2">
              <w:t xml:space="preserve"> </w:t>
            </w:r>
          </w:p>
          <w:p w:rsidR="000D1DA8" w:rsidRPr="00A865D2" w:rsidRDefault="000D1DA8" w:rsidP="000D1DA8">
            <w:pPr>
              <w:jc w:val="both"/>
            </w:pPr>
          </w:p>
        </w:tc>
      </w:tr>
      <w:tr w:rsidR="000D1DA8" w:rsidRPr="00B72792" w:rsidTr="000D1DA8">
        <w:trPr>
          <w:cantSplit/>
          <w:trHeight w:val="629"/>
        </w:trPr>
        <w:tc>
          <w:tcPr>
            <w:tcW w:w="709" w:type="dxa"/>
          </w:tcPr>
          <w:p w:rsidR="000D1DA8" w:rsidRPr="00CB410B" w:rsidRDefault="000D1DA8" w:rsidP="000D1DA8">
            <w:pPr>
              <w:jc w:val="both"/>
            </w:pPr>
            <w:r w:rsidRPr="00CB410B">
              <w:t>3.5</w:t>
            </w:r>
          </w:p>
        </w:tc>
        <w:tc>
          <w:tcPr>
            <w:tcW w:w="6201" w:type="dxa"/>
          </w:tcPr>
          <w:p w:rsidR="000D1DA8" w:rsidRPr="005459B4" w:rsidRDefault="000D1DA8" w:rsidP="000D1DA8">
            <w:pPr>
              <w:jc w:val="both"/>
            </w:pPr>
            <w:r w:rsidRPr="005459B4">
              <w:t>Организация мероприятий в рамках Всероссийской декады инвалидов</w:t>
            </w:r>
          </w:p>
        </w:tc>
        <w:tc>
          <w:tcPr>
            <w:tcW w:w="1560" w:type="dxa"/>
          </w:tcPr>
          <w:p w:rsidR="000D1DA8" w:rsidRPr="00A865D2" w:rsidRDefault="000D1DA8" w:rsidP="000D1DA8">
            <w:pPr>
              <w:jc w:val="both"/>
            </w:pPr>
          </w:p>
          <w:p w:rsidR="000D1DA8" w:rsidRPr="00A865D2" w:rsidRDefault="000D1DA8" w:rsidP="000D1DA8">
            <w:pPr>
              <w:jc w:val="center"/>
            </w:pPr>
            <w:r w:rsidRPr="00A865D2">
              <w:t>Весь период</w:t>
            </w:r>
          </w:p>
          <w:p w:rsidR="000D1DA8" w:rsidRPr="00A865D2" w:rsidRDefault="000D1DA8" w:rsidP="000D1DA8">
            <w:pPr>
              <w:jc w:val="both"/>
            </w:pPr>
          </w:p>
        </w:tc>
        <w:tc>
          <w:tcPr>
            <w:tcW w:w="1701" w:type="dxa"/>
          </w:tcPr>
          <w:p w:rsidR="000D1DA8" w:rsidRPr="00A865D2" w:rsidRDefault="000D1DA8" w:rsidP="000D1DA8">
            <w:r w:rsidRPr="00A865D2">
              <w:t xml:space="preserve">Отдел </w:t>
            </w:r>
            <w:proofErr w:type="spellStart"/>
            <w:r w:rsidRPr="00A865D2">
              <w:t>соцразвития</w:t>
            </w:r>
            <w:proofErr w:type="spellEnd"/>
            <w:r w:rsidRPr="00A865D2">
              <w:t xml:space="preserve"> </w:t>
            </w:r>
          </w:p>
          <w:p w:rsidR="000D1DA8" w:rsidRPr="00A865D2" w:rsidRDefault="000D1DA8" w:rsidP="000D1DA8">
            <w:pPr>
              <w:jc w:val="both"/>
            </w:pPr>
          </w:p>
        </w:tc>
      </w:tr>
      <w:tr w:rsidR="000D1DA8" w:rsidRPr="00B72792" w:rsidTr="000D1DA8">
        <w:trPr>
          <w:cantSplit/>
          <w:trHeight w:val="629"/>
        </w:trPr>
        <w:tc>
          <w:tcPr>
            <w:tcW w:w="709" w:type="dxa"/>
          </w:tcPr>
          <w:p w:rsidR="000D1DA8" w:rsidRPr="00CB410B" w:rsidRDefault="000D1DA8" w:rsidP="000D1DA8">
            <w:pPr>
              <w:jc w:val="both"/>
            </w:pPr>
            <w:r w:rsidRPr="00CB410B">
              <w:t>3.6</w:t>
            </w:r>
          </w:p>
        </w:tc>
        <w:tc>
          <w:tcPr>
            <w:tcW w:w="6201" w:type="dxa"/>
          </w:tcPr>
          <w:p w:rsidR="000D1DA8" w:rsidRPr="005459B4" w:rsidRDefault="000D1DA8" w:rsidP="000D1DA8">
            <w:pPr>
              <w:jc w:val="both"/>
            </w:pPr>
            <w:r w:rsidRPr="005459B4">
              <w:t>Организация тематических праздников для членов Анучинского РОИ (чаепития с игровыми программами): Международный женский день 8 марта, День защитников Отечества, День пожилых людей и др.</w:t>
            </w:r>
          </w:p>
        </w:tc>
        <w:tc>
          <w:tcPr>
            <w:tcW w:w="1560" w:type="dxa"/>
          </w:tcPr>
          <w:p w:rsidR="000D1DA8" w:rsidRPr="00A865D2" w:rsidRDefault="000D1DA8" w:rsidP="000D1DA8">
            <w:pPr>
              <w:jc w:val="both"/>
            </w:pPr>
          </w:p>
          <w:p w:rsidR="000D1DA8" w:rsidRPr="00A865D2" w:rsidRDefault="000D1DA8" w:rsidP="000D1DA8">
            <w:pPr>
              <w:jc w:val="center"/>
            </w:pPr>
            <w:r w:rsidRPr="00A865D2">
              <w:t>Весь период</w:t>
            </w:r>
          </w:p>
          <w:p w:rsidR="000D1DA8" w:rsidRPr="00A865D2" w:rsidRDefault="000D1DA8" w:rsidP="000D1DA8">
            <w:pPr>
              <w:jc w:val="both"/>
            </w:pPr>
          </w:p>
        </w:tc>
        <w:tc>
          <w:tcPr>
            <w:tcW w:w="1701" w:type="dxa"/>
          </w:tcPr>
          <w:p w:rsidR="000D1DA8" w:rsidRPr="00A865D2" w:rsidRDefault="000D1DA8" w:rsidP="000D1DA8">
            <w:r w:rsidRPr="00A865D2">
              <w:t xml:space="preserve">Отдел </w:t>
            </w:r>
            <w:proofErr w:type="spellStart"/>
            <w:r w:rsidRPr="00A865D2">
              <w:t>соцразвития</w:t>
            </w:r>
            <w:proofErr w:type="spellEnd"/>
            <w:r w:rsidRPr="00A865D2">
              <w:t xml:space="preserve"> </w:t>
            </w:r>
          </w:p>
          <w:p w:rsidR="000D1DA8" w:rsidRPr="00A865D2" w:rsidRDefault="000D1DA8" w:rsidP="000D1DA8">
            <w:pPr>
              <w:jc w:val="both"/>
            </w:pPr>
          </w:p>
        </w:tc>
      </w:tr>
      <w:tr w:rsidR="000D1DA8" w:rsidRPr="00B72792" w:rsidTr="000D1DA8">
        <w:trPr>
          <w:cantSplit/>
          <w:trHeight w:val="629"/>
        </w:trPr>
        <w:tc>
          <w:tcPr>
            <w:tcW w:w="709" w:type="dxa"/>
          </w:tcPr>
          <w:p w:rsidR="000D1DA8" w:rsidRPr="00CB410B" w:rsidRDefault="000D1DA8" w:rsidP="000D1DA8">
            <w:pPr>
              <w:jc w:val="both"/>
            </w:pPr>
            <w:r w:rsidRPr="00CB410B">
              <w:t>3.7</w:t>
            </w:r>
          </w:p>
        </w:tc>
        <w:tc>
          <w:tcPr>
            <w:tcW w:w="6201" w:type="dxa"/>
          </w:tcPr>
          <w:p w:rsidR="000D1DA8" w:rsidRPr="005459B4" w:rsidRDefault="000D1DA8" w:rsidP="000D1DA8">
            <w:pPr>
              <w:jc w:val="both"/>
            </w:pPr>
            <w:r w:rsidRPr="005459B4">
              <w:t>Организация участия сборной команды инвалидов в краевой спартакиаде людей с ограниченными возможностями</w:t>
            </w:r>
          </w:p>
        </w:tc>
        <w:tc>
          <w:tcPr>
            <w:tcW w:w="1560" w:type="dxa"/>
          </w:tcPr>
          <w:p w:rsidR="000D1DA8" w:rsidRPr="00A865D2" w:rsidRDefault="000D1DA8" w:rsidP="000D1DA8">
            <w:pPr>
              <w:jc w:val="both"/>
            </w:pPr>
          </w:p>
          <w:p w:rsidR="000D1DA8" w:rsidRPr="00A865D2" w:rsidRDefault="000D1DA8" w:rsidP="000D1DA8">
            <w:pPr>
              <w:jc w:val="center"/>
            </w:pPr>
            <w:r w:rsidRPr="00A865D2">
              <w:t>Весь период</w:t>
            </w:r>
          </w:p>
          <w:p w:rsidR="000D1DA8" w:rsidRPr="00A865D2" w:rsidRDefault="000D1DA8" w:rsidP="000D1DA8">
            <w:pPr>
              <w:jc w:val="both"/>
            </w:pPr>
          </w:p>
        </w:tc>
        <w:tc>
          <w:tcPr>
            <w:tcW w:w="1701" w:type="dxa"/>
          </w:tcPr>
          <w:p w:rsidR="000D1DA8" w:rsidRPr="00A865D2" w:rsidRDefault="000D1DA8" w:rsidP="000D1DA8">
            <w:r w:rsidRPr="00A865D2">
              <w:t xml:space="preserve">Отдел </w:t>
            </w:r>
            <w:proofErr w:type="spellStart"/>
            <w:r w:rsidRPr="00A865D2">
              <w:t>соцразвития</w:t>
            </w:r>
            <w:proofErr w:type="spellEnd"/>
            <w:r w:rsidRPr="00A865D2">
              <w:t xml:space="preserve"> </w:t>
            </w:r>
          </w:p>
          <w:p w:rsidR="000D1DA8" w:rsidRPr="00A865D2" w:rsidRDefault="000D1DA8" w:rsidP="000D1DA8">
            <w:pPr>
              <w:jc w:val="both"/>
            </w:pPr>
          </w:p>
        </w:tc>
      </w:tr>
      <w:tr w:rsidR="000D1DA8" w:rsidRPr="00B72792" w:rsidTr="000D1DA8">
        <w:trPr>
          <w:cantSplit/>
          <w:trHeight w:val="629"/>
        </w:trPr>
        <w:tc>
          <w:tcPr>
            <w:tcW w:w="709" w:type="dxa"/>
          </w:tcPr>
          <w:p w:rsidR="000D1DA8" w:rsidRPr="00CB410B" w:rsidRDefault="000D1DA8" w:rsidP="000D1DA8">
            <w:pPr>
              <w:jc w:val="both"/>
            </w:pPr>
            <w:r w:rsidRPr="00CB410B">
              <w:t>3.8</w:t>
            </w:r>
          </w:p>
        </w:tc>
        <w:tc>
          <w:tcPr>
            <w:tcW w:w="6201" w:type="dxa"/>
          </w:tcPr>
          <w:p w:rsidR="000D1DA8" w:rsidRPr="005459B4" w:rsidRDefault="000D1DA8" w:rsidP="000D1DA8">
            <w:pPr>
              <w:jc w:val="both"/>
            </w:pPr>
            <w:r>
              <w:t>Обеспечение спортивной формой спортивной команды инвалидов</w:t>
            </w:r>
          </w:p>
        </w:tc>
        <w:tc>
          <w:tcPr>
            <w:tcW w:w="1560" w:type="dxa"/>
          </w:tcPr>
          <w:p w:rsidR="000D1DA8" w:rsidRPr="00A865D2" w:rsidRDefault="000D1DA8" w:rsidP="000D1DA8">
            <w:pPr>
              <w:jc w:val="both"/>
            </w:pPr>
          </w:p>
          <w:p w:rsidR="000D1DA8" w:rsidRPr="00A865D2" w:rsidRDefault="000D1DA8" w:rsidP="000D1DA8">
            <w:pPr>
              <w:jc w:val="center"/>
            </w:pPr>
            <w:r w:rsidRPr="00A865D2">
              <w:t>Весь период</w:t>
            </w:r>
          </w:p>
          <w:p w:rsidR="000D1DA8" w:rsidRPr="00A865D2" w:rsidRDefault="000D1DA8" w:rsidP="000D1DA8">
            <w:pPr>
              <w:jc w:val="both"/>
            </w:pPr>
          </w:p>
        </w:tc>
        <w:tc>
          <w:tcPr>
            <w:tcW w:w="1701" w:type="dxa"/>
          </w:tcPr>
          <w:p w:rsidR="000D1DA8" w:rsidRPr="00A865D2" w:rsidRDefault="000D1DA8" w:rsidP="000D1DA8">
            <w:r w:rsidRPr="00A865D2">
              <w:t xml:space="preserve">Отдел </w:t>
            </w:r>
            <w:proofErr w:type="spellStart"/>
            <w:r w:rsidRPr="00A865D2">
              <w:t>соцразвития</w:t>
            </w:r>
            <w:proofErr w:type="spellEnd"/>
            <w:r w:rsidRPr="00A865D2">
              <w:t xml:space="preserve"> </w:t>
            </w:r>
          </w:p>
          <w:p w:rsidR="000D1DA8" w:rsidRPr="00A865D2" w:rsidRDefault="000D1DA8" w:rsidP="000D1DA8">
            <w:pPr>
              <w:jc w:val="both"/>
            </w:pPr>
          </w:p>
        </w:tc>
      </w:tr>
      <w:tr w:rsidR="000D1DA8" w:rsidRPr="00B72792" w:rsidTr="000D1DA8">
        <w:trPr>
          <w:cantSplit/>
          <w:trHeight w:val="629"/>
        </w:trPr>
        <w:tc>
          <w:tcPr>
            <w:tcW w:w="709" w:type="dxa"/>
          </w:tcPr>
          <w:p w:rsidR="000D1DA8" w:rsidRPr="00CB410B" w:rsidRDefault="000D1DA8" w:rsidP="000D1DA8">
            <w:pPr>
              <w:jc w:val="both"/>
            </w:pPr>
            <w:r>
              <w:t>3.9</w:t>
            </w:r>
          </w:p>
        </w:tc>
        <w:tc>
          <w:tcPr>
            <w:tcW w:w="6201" w:type="dxa"/>
          </w:tcPr>
          <w:p w:rsidR="000D1DA8" w:rsidRPr="005459B4" w:rsidRDefault="000D1DA8" w:rsidP="000D1DA8">
            <w:pPr>
              <w:jc w:val="both"/>
            </w:pPr>
            <w:r w:rsidRPr="005459B4">
              <w:t>Торжественное награждение участников спортивных соревнований и смотров-конкурсов</w:t>
            </w:r>
            <w:r>
              <w:t xml:space="preserve"> художественной самодеятельности</w:t>
            </w:r>
            <w:r w:rsidRPr="005459B4">
              <w:t xml:space="preserve"> (вручение грамот, дипломов  памятных подарков) </w:t>
            </w:r>
          </w:p>
        </w:tc>
        <w:tc>
          <w:tcPr>
            <w:tcW w:w="1560" w:type="dxa"/>
          </w:tcPr>
          <w:p w:rsidR="000D1DA8" w:rsidRPr="00A865D2" w:rsidRDefault="000D1DA8" w:rsidP="000D1DA8">
            <w:pPr>
              <w:jc w:val="both"/>
            </w:pPr>
          </w:p>
          <w:p w:rsidR="000D1DA8" w:rsidRPr="00A865D2" w:rsidRDefault="000D1DA8" w:rsidP="000D1DA8">
            <w:pPr>
              <w:jc w:val="center"/>
            </w:pPr>
            <w:r w:rsidRPr="00A865D2">
              <w:t>Весь период</w:t>
            </w:r>
          </w:p>
          <w:p w:rsidR="000D1DA8" w:rsidRPr="00A865D2" w:rsidRDefault="000D1DA8" w:rsidP="000D1DA8">
            <w:pPr>
              <w:jc w:val="both"/>
            </w:pPr>
          </w:p>
        </w:tc>
        <w:tc>
          <w:tcPr>
            <w:tcW w:w="1701" w:type="dxa"/>
          </w:tcPr>
          <w:p w:rsidR="000D1DA8" w:rsidRPr="00A865D2" w:rsidRDefault="000D1DA8" w:rsidP="000D1DA8">
            <w:r w:rsidRPr="00A865D2">
              <w:t xml:space="preserve">Отдел </w:t>
            </w:r>
            <w:proofErr w:type="spellStart"/>
            <w:r w:rsidRPr="00A865D2">
              <w:t>соцразвития</w:t>
            </w:r>
            <w:proofErr w:type="spellEnd"/>
            <w:r w:rsidRPr="00A865D2">
              <w:t xml:space="preserve"> </w:t>
            </w:r>
          </w:p>
          <w:p w:rsidR="000D1DA8" w:rsidRPr="00A865D2" w:rsidRDefault="000D1DA8" w:rsidP="000D1DA8">
            <w:pPr>
              <w:jc w:val="both"/>
            </w:pPr>
          </w:p>
        </w:tc>
      </w:tr>
      <w:tr w:rsidR="000D1DA8" w:rsidRPr="00B72792" w:rsidTr="000D1DA8">
        <w:trPr>
          <w:cantSplit/>
          <w:trHeight w:val="629"/>
        </w:trPr>
        <w:tc>
          <w:tcPr>
            <w:tcW w:w="709" w:type="dxa"/>
          </w:tcPr>
          <w:p w:rsidR="000D1DA8" w:rsidRPr="00CB410B" w:rsidRDefault="000D1DA8" w:rsidP="000D1DA8">
            <w:pPr>
              <w:jc w:val="both"/>
            </w:pPr>
            <w:r>
              <w:t>3.10</w:t>
            </w:r>
          </w:p>
        </w:tc>
        <w:tc>
          <w:tcPr>
            <w:tcW w:w="6201" w:type="dxa"/>
          </w:tcPr>
          <w:p w:rsidR="000D1DA8" w:rsidRPr="005459B4" w:rsidRDefault="000D1DA8" w:rsidP="000D1DA8">
            <w:pPr>
              <w:jc w:val="both"/>
            </w:pPr>
            <w:r>
              <w:t>Подвоз участников спортивных команд и творческих коллективов инвалидов к месту проведения мероприятий и обратно</w:t>
            </w:r>
          </w:p>
        </w:tc>
        <w:tc>
          <w:tcPr>
            <w:tcW w:w="1560" w:type="dxa"/>
          </w:tcPr>
          <w:p w:rsidR="000D1DA8" w:rsidRPr="00A865D2" w:rsidRDefault="000D1DA8" w:rsidP="000D1DA8">
            <w:pPr>
              <w:jc w:val="both"/>
            </w:pPr>
          </w:p>
          <w:p w:rsidR="000D1DA8" w:rsidRPr="00A865D2" w:rsidRDefault="000D1DA8" w:rsidP="000D1DA8">
            <w:pPr>
              <w:jc w:val="center"/>
            </w:pPr>
            <w:r w:rsidRPr="00A865D2">
              <w:t>Весь период</w:t>
            </w:r>
          </w:p>
          <w:p w:rsidR="000D1DA8" w:rsidRPr="00A865D2" w:rsidRDefault="000D1DA8" w:rsidP="000D1DA8">
            <w:pPr>
              <w:jc w:val="both"/>
            </w:pPr>
          </w:p>
        </w:tc>
        <w:tc>
          <w:tcPr>
            <w:tcW w:w="1701" w:type="dxa"/>
          </w:tcPr>
          <w:p w:rsidR="000D1DA8" w:rsidRPr="00A865D2" w:rsidRDefault="000D1DA8" w:rsidP="000D1DA8">
            <w:r w:rsidRPr="00A865D2">
              <w:t xml:space="preserve">Отдел </w:t>
            </w:r>
            <w:proofErr w:type="spellStart"/>
            <w:r w:rsidRPr="00A865D2">
              <w:t>соцразвития</w:t>
            </w:r>
            <w:proofErr w:type="spellEnd"/>
            <w:r w:rsidRPr="00A865D2">
              <w:t xml:space="preserve"> </w:t>
            </w:r>
          </w:p>
          <w:p w:rsidR="000D1DA8" w:rsidRPr="00A865D2" w:rsidRDefault="000D1DA8" w:rsidP="000D1DA8">
            <w:pPr>
              <w:jc w:val="both"/>
            </w:pPr>
          </w:p>
        </w:tc>
      </w:tr>
      <w:tr w:rsidR="000D1DA8" w:rsidRPr="00B72792" w:rsidTr="000D1DA8">
        <w:trPr>
          <w:cantSplit/>
          <w:trHeight w:val="629"/>
        </w:trPr>
        <w:tc>
          <w:tcPr>
            <w:tcW w:w="709" w:type="dxa"/>
          </w:tcPr>
          <w:p w:rsidR="000D1DA8" w:rsidRDefault="000D1DA8" w:rsidP="000D1DA8">
            <w:pPr>
              <w:jc w:val="both"/>
            </w:pPr>
            <w:r>
              <w:lastRenderedPageBreak/>
              <w:t>3.11</w:t>
            </w:r>
          </w:p>
        </w:tc>
        <w:tc>
          <w:tcPr>
            <w:tcW w:w="6201" w:type="dxa"/>
          </w:tcPr>
          <w:p w:rsidR="000D1DA8" w:rsidRDefault="000D1DA8" w:rsidP="000D1DA8">
            <w:pPr>
              <w:jc w:val="both"/>
            </w:pPr>
            <w:r>
              <w:t>Страховка участников спортивных мероприятий</w:t>
            </w:r>
          </w:p>
        </w:tc>
        <w:tc>
          <w:tcPr>
            <w:tcW w:w="1560" w:type="dxa"/>
          </w:tcPr>
          <w:p w:rsidR="000D1DA8" w:rsidRPr="00A865D2" w:rsidRDefault="000D1DA8" w:rsidP="000D1DA8">
            <w:pPr>
              <w:jc w:val="both"/>
            </w:pPr>
          </w:p>
          <w:p w:rsidR="000D1DA8" w:rsidRPr="00A865D2" w:rsidRDefault="000D1DA8" w:rsidP="000D1DA8">
            <w:pPr>
              <w:jc w:val="center"/>
            </w:pPr>
            <w:r w:rsidRPr="00A865D2">
              <w:t>Весь период</w:t>
            </w:r>
          </w:p>
          <w:p w:rsidR="000D1DA8" w:rsidRPr="00A865D2" w:rsidRDefault="000D1DA8" w:rsidP="000D1DA8">
            <w:pPr>
              <w:jc w:val="both"/>
            </w:pPr>
          </w:p>
        </w:tc>
        <w:tc>
          <w:tcPr>
            <w:tcW w:w="1701" w:type="dxa"/>
          </w:tcPr>
          <w:p w:rsidR="000D1DA8" w:rsidRPr="00A865D2" w:rsidRDefault="000D1DA8" w:rsidP="000D1DA8">
            <w:r w:rsidRPr="00A865D2">
              <w:t xml:space="preserve">Отдел </w:t>
            </w:r>
            <w:proofErr w:type="spellStart"/>
            <w:r w:rsidRPr="00A865D2">
              <w:t>соцразвития</w:t>
            </w:r>
            <w:proofErr w:type="spellEnd"/>
            <w:r w:rsidRPr="00A865D2">
              <w:t xml:space="preserve"> </w:t>
            </w:r>
          </w:p>
          <w:p w:rsidR="000D1DA8" w:rsidRPr="00A865D2" w:rsidRDefault="000D1DA8" w:rsidP="000D1DA8">
            <w:pPr>
              <w:jc w:val="both"/>
            </w:pPr>
          </w:p>
        </w:tc>
      </w:tr>
      <w:tr w:rsidR="000D1DA8" w:rsidRPr="005459B4" w:rsidTr="000D1DA8">
        <w:trPr>
          <w:cantSplit/>
          <w:trHeight w:val="629"/>
        </w:trPr>
        <w:tc>
          <w:tcPr>
            <w:tcW w:w="10171" w:type="dxa"/>
            <w:gridSpan w:val="4"/>
          </w:tcPr>
          <w:p w:rsidR="000D1DA8" w:rsidRPr="00CB410B" w:rsidRDefault="000D1DA8" w:rsidP="000D1DA8">
            <w:pPr>
              <w:jc w:val="center"/>
            </w:pPr>
            <w:r w:rsidRPr="00CB410B">
              <w:rPr>
                <w:b/>
                <w:bCs/>
              </w:rPr>
              <w:t>4.Содействие общественным организациям инвалидов</w:t>
            </w:r>
          </w:p>
        </w:tc>
      </w:tr>
      <w:tr w:rsidR="000D1DA8" w:rsidRPr="005459B4" w:rsidTr="000D1DA8">
        <w:trPr>
          <w:cantSplit/>
          <w:trHeight w:val="629"/>
        </w:trPr>
        <w:tc>
          <w:tcPr>
            <w:tcW w:w="709" w:type="dxa"/>
          </w:tcPr>
          <w:p w:rsidR="000D1DA8" w:rsidRPr="00CB410B" w:rsidRDefault="000D1DA8" w:rsidP="000D1DA8">
            <w:pPr>
              <w:jc w:val="both"/>
            </w:pPr>
            <w:r w:rsidRPr="00CB410B">
              <w:t>4.1</w:t>
            </w:r>
          </w:p>
        </w:tc>
        <w:tc>
          <w:tcPr>
            <w:tcW w:w="6201" w:type="dxa"/>
          </w:tcPr>
          <w:p w:rsidR="000D1DA8" w:rsidRPr="005459B4" w:rsidRDefault="000D1DA8" w:rsidP="000D1DA8">
            <w:r w:rsidRPr="005459B4">
              <w:t xml:space="preserve">Организация круглого стола по проблемам инвалидов с участием представительной, исполнительной власти, правовых органов, общественных формирований </w:t>
            </w:r>
          </w:p>
        </w:tc>
        <w:tc>
          <w:tcPr>
            <w:tcW w:w="1560" w:type="dxa"/>
          </w:tcPr>
          <w:p w:rsidR="000D1DA8" w:rsidRPr="005459B4" w:rsidRDefault="000D1DA8" w:rsidP="000D1DA8">
            <w:pPr>
              <w:jc w:val="center"/>
            </w:pPr>
            <w:r w:rsidRPr="005459B4">
              <w:t>Весь период</w:t>
            </w:r>
          </w:p>
          <w:p w:rsidR="000D1DA8" w:rsidRPr="005459B4" w:rsidRDefault="000D1DA8" w:rsidP="000D1DA8">
            <w:pPr>
              <w:jc w:val="both"/>
            </w:pPr>
          </w:p>
        </w:tc>
        <w:tc>
          <w:tcPr>
            <w:tcW w:w="1701" w:type="dxa"/>
          </w:tcPr>
          <w:p w:rsidR="000D1DA8" w:rsidRPr="005459B4" w:rsidRDefault="000D1DA8" w:rsidP="000D1DA8">
            <w:r w:rsidRPr="005459B4">
              <w:t xml:space="preserve">Отдел </w:t>
            </w:r>
            <w:proofErr w:type="spellStart"/>
            <w:r w:rsidRPr="005459B4">
              <w:t>соцразвития</w:t>
            </w:r>
            <w:proofErr w:type="spellEnd"/>
            <w:r w:rsidRPr="005459B4">
              <w:t xml:space="preserve"> </w:t>
            </w:r>
          </w:p>
          <w:p w:rsidR="000D1DA8" w:rsidRPr="005459B4" w:rsidRDefault="000D1DA8" w:rsidP="000D1DA8"/>
        </w:tc>
      </w:tr>
      <w:tr w:rsidR="000D1DA8" w:rsidRPr="005459B4" w:rsidTr="000D1DA8">
        <w:trPr>
          <w:cantSplit/>
          <w:trHeight w:val="629"/>
        </w:trPr>
        <w:tc>
          <w:tcPr>
            <w:tcW w:w="709" w:type="dxa"/>
          </w:tcPr>
          <w:p w:rsidR="000D1DA8" w:rsidRPr="00CB410B" w:rsidRDefault="000D1DA8" w:rsidP="000D1DA8">
            <w:pPr>
              <w:jc w:val="both"/>
            </w:pPr>
            <w:r w:rsidRPr="00CB410B">
              <w:t>4.2</w:t>
            </w:r>
          </w:p>
        </w:tc>
        <w:tc>
          <w:tcPr>
            <w:tcW w:w="6201" w:type="dxa"/>
          </w:tcPr>
          <w:p w:rsidR="000D1DA8" w:rsidRPr="005459B4" w:rsidRDefault="000D1DA8" w:rsidP="000D1DA8">
            <w:r w:rsidRPr="005459B4">
              <w:t>Проведение социологических опросов по оценке инвалидами отношения граждан к проблемам инвалидов, оценки состояния доступности приоритетных объектов и услуг в приоритетных сферах жизнедеятельности</w:t>
            </w:r>
          </w:p>
        </w:tc>
        <w:tc>
          <w:tcPr>
            <w:tcW w:w="1560" w:type="dxa"/>
          </w:tcPr>
          <w:p w:rsidR="000D1DA8" w:rsidRPr="005459B4" w:rsidRDefault="000D1DA8" w:rsidP="000D1DA8">
            <w:pPr>
              <w:jc w:val="center"/>
            </w:pPr>
            <w:r w:rsidRPr="005459B4">
              <w:t>Весь период</w:t>
            </w:r>
          </w:p>
          <w:p w:rsidR="000D1DA8" w:rsidRPr="005459B4" w:rsidRDefault="000D1DA8" w:rsidP="000D1DA8">
            <w:pPr>
              <w:jc w:val="both"/>
            </w:pPr>
          </w:p>
        </w:tc>
        <w:tc>
          <w:tcPr>
            <w:tcW w:w="1701" w:type="dxa"/>
          </w:tcPr>
          <w:p w:rsidR="000D1DA8" w:rsidRPr="005459B4" w:rsidRDefault="000D1DA8" w:rsidP="000D1DA8">
            <w:r w:rsidRPr="005459B4">
              <w:t>Администрация АМР</w:t>
            </w:r>
          </w:p>
          <w:p w:rsidR="000D1DA8" w:rsidRPr="005459B4" w:rsidRDefault="000D1DA8" w:rsidP="000D1DA8"/>
        </w:tc>
      </w:tr>
      <w:tr w:rsidR="000D1DA8" w:rsidRPr="005459B4" w:rsidTr="000D1DA8">
        <w:trPr>
          <w:cantSplit/>
          <w:trHeight w:val="629"/>
        </w:trPr>
        <w:tc>
          <w:tcPr>
            <w:tcW w:w="709" w:type="dxa"/>
          </w:tcPr>
          <w:p w:rsidR="000D1DA8" w:rsidRPr="00CB410B" w:rsidRDefault="000D1DA8" w:rsidP="000D1DA8">
            <w:pPr>
              <w:jc w:val="both"/>
            </w:pPr>
            <w:r w:rsidRPr="00CB410B">
              <w:t>4.3</w:t>
            </w:r>
          </w:p>
        </w:tc>
        <w:tc>
          <w:tcPr>
            <w:tcW w:w="6201" w:type="dxa"/>
          </w:tcPr>
          <w:p w:rsidR="000D1DA8" w:rsidRPr="005459B4" w:rsidRDefault="000D1DA8" w:rsidP="000D1DA8">
            <w:r w:rsidRPr="005459B4">
              <w:t xml:space="preserve">Организация  информирования  населения  о мерах  социальной  поддержки  инвалидов,  о  реабилитационных  услугах,    предоставляемых  учреждениями социального  облуживания </w:t>
            </w:r>
          </w:p>
        </w:tc>
        <w:tc>
          <w:tcPr>
            <w:tcW w:w="1560" w:type="dxa"/>
          </w:tcPr>
          <w:p w:rsidR="000D1DA8" w:rsidRPr="005459B4" w:rsidRDefault="000D1DA8" w:rsidP="000D1DA8">
            <w:pPr>
              <w:jc w:val="center"/>
            </w:pPr>
            <w:r w:rsidRPr="005459B4">
              <w:t>Весь период</w:t>
            </w:r>
          </w:p>
          <w:p w:rsidR="000D1DA8" w:rsidRPr="005459B4" w:rsidRDefault="000D1DA8" w:rsidP="000D1DA8">
            <w:pPr>
              <w:jc w:val="both"/>
            </w:pPr>
          </w:p>
        </w:tc>
        <w:tc>
          <w:tcPr>
            <w:tcW w:w="1701" w:type="dxa"/>
          </w:tcPr>
          <w:p w:rsidR="000D1DA8" w:rsidRPr="005459B4" w:rsidRDefault="000D1DA8" w:rsidP="000D1DA8">
            <w:r w:rsidRPr="005459B4">
              <w:t>МАУ редакция</w:t>
            </w:r>
          </w:p>
          <w:p w:rsidR="000D1DA8" w:rsidRPr="005459B4" w:rsidRDefault="000D1DA8" w:rsidP="000D1DA8">
            <w:r w:rsidRPr="005459B4">
              <w:t>Правовой отдел АМР</w:t>
            </w:r>
          </w:p>
          <w:p w:rsidR="000D1DA8" w:rsidRPr="005459B4" w:rsidRDefault="000D1DA8" w:rsidP="000D1DA8">
            <w:r w:rsidRPr="005459B4">
              <w:t>Общий отдел АМР</w:t>
            </w:r>
          </w:p>
          <w:p w:rsidR="000D1DA8" w:rsidRPr="005459B4" w:rsidRDefault="000D1DA8" w:rsidP="000D1DA8">
            <w:pPr>
              <w:jc w:val="both"/>
            </w:pPr>
            <w:r w:rsidRPr="005459B4">
              <w:t xml:space="preserve">Отдел </w:t>
            </w:r>
            <w:proofErr w:type="spellStart"/>
            <w:r w:rsidRPr="005459B4">
              <w:t>соцразвития</w:t>
            </w:r>
            <w:proofErr w:type="spellEnd"/>
          </w:p>
        </w:tc>
      </w:tr>
      <w:tr w:rsidR="000D1DA8" w:rsidRPr="005459B4" w:rsidTr="000D1DA8">
        <w:trPr>
          <w:cantSplit/>
          <w:trHeight w:val="629"/>
        </w:trPr>
        <w:tc>
          <w:tcPr>
            <w:tcW w:w="10171" w:type="dxa"/>
            <w:gridSpan w:val="4"/>
          </w:tcPr>
          <w:p w:rsidR="000D1DA8" w:rsidRPr="00CB410B" w:rsidRDefault="000D1DA8" w:rsidP="000D1DA8">
            <w:pPr>
              <w:ind w:left="849"/>
              <w:jc w:val="center"/>
            </w:pPr>
            <w:r w:rsidRPr="00CB410B">
              <w:rPr>
                <w:b/>
                <w:bCs/>
              </w:rPr>
              <w:t>5.Профессиональная реабилитация инвалидов</w:t>
            </w:r>
          </w:p>
        </w:tc>
      </w:tr>
      <w:tr w:rsidR="000D1DA8" w:rsidRPr="005459B4" w:rsidTr="000D1DA8">
        <w:trPr>
          <w:cantSplit/>
          <w:trHeight w:val="629"/>
        </w:trPr>
        <w:tc>
          <w:tcPr>
            <w:tcW w:w="709" w:type="dxa"/>
          </w:tcPr>
          <w:p w:rsidR="000D1DA8" w:rsidRPr="00CB410B" w:rsidRDefault="000D1DA8" w:rsidP="000D1DA8">
            <w:pPr>
              <w:jc w:val="both"/>
            </w:pPr>
            <w:r w:rsidRPr="00CB410B">
              <w:t>5.1</w:t>
            </w:r>
          </w:p>
        </w:tc>
        <w:tc>
          <w:tcPr>
            <w:tcW w:w="6201" w:type="dxa"/>
          </w:tcPr>
          <w:p w:rsidR="000D1DA8" w:rsidRPr="005459B4" w:rsidRDefault="000D1DA8" w:rsidP="000D1DA8">
            <w:r w:rsidRPr="005459B4">
              <w:t xml:space="preserve">Подготовка информации работодателям о правовых нормах, </w:t>
            </w:r>
            <w:r>
              <w:t>по</w:t>
            </w:r>
            <w:r w:rsidRPr="005459B4">
              <w:t xml:space="preserve"> трудовой деятельности инвалидов (льготы, ограничения и т.д.)</w:t>
            </w:r>
          </w:p>
        </w:tc>
        <w:tc>
          <w:tcPr>
            <w:tcW w:w="1560" w:type="dxa"/>
          </w:tcPr>
          <w:p w:rsidR="000D1DA8" w:rsidRPr="005459B4" w:rsidRDefault="000D1DA8" w:rsidP="000D1DA8">
            <w:pPr>
              <w:jc w:val="center"/>
            </w:pPr>
            <w:r w:rsidRPr="005459B4">
              <w:t>Весь период</w:t>
            </w:r>
          </w:p>
          <w:p w:rsidR="000D1DA8" w:rsidRPr="005459B4" w:rsidRDefault="000D1DA8" w:rsidP="000D1DA8">
            <w:pPr>
              <w:jc w:val="both"/>
            </w:pPr>
          </w:p>
        </w:tc>
        <w:tc>
          <w:tcPr>
            <w:tcW w:w="1701" w:type="dxa"/>
          </w:tcPr>
          <w:p w:rsidR="000D1DA8" w:rsidRPr="005459B4" w:rsidRDefault="000D1DA8" w:rsidP="000D1DA8">
            <w:pPr>
              <w:jc w:val="both"/>
            </w:pPr>
            <w:r w:rsidRPr="005459B4">
              <w:t>Правовой отдел АМР</w:t>
            </w:r>
          </w:p>
        </w:tc>
      </w:tr>
      <w:bookmarkEnd w:id="67"/>
    </w:tbl>
    <w:p w:rsidR="000D1DA8" w:rsidRPr="00C76986" w:rsidRDefault="000D1DA8" w:rsidP="000D1DA8">
      <w:pPr>
        <w:tabs>
          <w:tab w:val="num" w:pos="0"/>
          <w:tab w:val="num" w:pos="1418"/>
        </w:tabs>
        <w:ind w:firstLine="709"/>
      </w:pPr>
    </w:p>
    <w:p w:rsidR="000D1DA8" w:rsidRPr="00A164CC" w:rsidRDefault="000D1DA8" w:rsidP="000D1DA8">
      <w:pPr>
        <w:pStyle w:val="1"/>
        <w:keepNext w:val="0"/>
        <w:widowControl w:val="0"/>
        <w:numPr>
          <w:ilvl w:val="0"/>
          <w:numId w:val="28"/>
        </w:numPr>
        <w:tabs>
          <w:tab w:val="num" w:pos="0"/>
          <w:tab w:val="num" w:pos="1418"/>
        </w:tabs>
        <w:autoSpaceDE w:val="0"/>
        <w:autoSpaceDN w:val="0"/>
        <w:adjustRightInd w:val="0"/>
        <w:ind w:left="0" w:firstLine="709"/>
        <w:jc w:val="center"/>
        <w:rPr>
          <w:b/>
          <w:bCs/>
          <w:sz w:val="24"/>
          <w:szCs w:val="24"/>
        </w:rPr>
      </w:pPr>
      <w:r>
        <w:rPr>
          <w:b/>
          <w:bCs/>
          <w:sz w:val="24"/>
          <w:szCs w:val="24"/>
        </w:rPr>
        <w:t>Объем и источники финансирования</w:t>
      </w:r>
      <w:r w:rsidRPr="00A164CC">
        <w:rPr>
          <w:b/>
          <w:bCs/>
          <w:sz w:val="24"/>
          <w:szCs w:val="24"/>
        </w:rPr>
        <w:t xml:space="preserve"> Подпрограммы</w:t>
      </w:r>
    </w:p>
    <w:p w:rsidR="000D1DA8" w:rsidRPr="00A164CC" w:rsidRDefault="000D1DA8" w:rsidP="000D1DA8">
      <w:pPr>
        <w:pStyle w:val="1"/>
        <w:keepNext w:val="0"/>
        <w:widowControl w:val="0"/>
        <w:numPr>
          <w:ilvl w:val="1"/>
          <w:numId w:val="28"/>
        </w:numPr>
        <w:tabs>
          <w:tab w:val="num" w:pos="0"/>
          <w:tab w:val="num" w:pos="1418"/>
        </w:tabs>
        <w:autoSpaceDE w:val="0"/>
        <w:autoSpaceDN w:val="0"/>
        <w:adjustRightInd w:val="0"/>
        <w:ind w:left="0" w:firstLine="709"/>
        <w:jc w:val="both"/>
        <w:rPr>
          <w:sz w:val="24"/>
          <w:szCs w:val="24"/>
        </w:rPr>
      </w:pPr>
      <w:r w:rsidRPr="00A164CC">
        <w:rPr>
          <w:sz w:val="24"/>
          <w:szCs w:val="24"/>
        </w:rPr>
        <w:t xml:space="preserve">Реализация мероприятий Подпрограммы осуществляется за </w:t>
      </w:r>
      <w:r w:rsidRPr="00E942B3">
        <w:rPr>
          <w:sz w:val="24"/>
          <w:szCs w:val="24"/>
        </w:rPr>
        <w:t>счёт средств федерального и краевого бюджета (по фактическому поступлению финансовых средств</w:t>
      </w:r>
      <w:r>
        <w:t xml:space="preserve">), </w:t>
      </w:r>
      <w:r w:rsidRPr="00A164CC">
        <w:rPr>
          <w:sz w:val="24"/>
          <w:szCs w:val="24"/>
        </w:rPr>
        <w:t xml:space="preserve">средств бюджета Анучинского муниципального района. </w:t>
      </w:r>
    </w:p>
    <w:p w:rsidR="000D1DA8" w:rsidRPr="00A164CC" w:rsidRDefault="000D1DA8" w:rsidP="000D1DA8">
      <w:pPr>
        <w:pStyle w:val="1"/>
        <w:keepNext w:val="0"/>
        <w:widowControl w:val="0"/>
        <w:numPr>
          <w:ilvl w:val="1"/>
          <w:numId w:val="28"/>
        </w:numPr>
        <w:tabs>
          <w:tab w:val="num" w:pos="0"/>
          <w:tab w:val="num" w:pos="1418"/>
        </w:tabs>
        <w:autoSpaceDE w:val="0"/>
        <w:autoSpaceDN w:val="0"/>
        <w:adjustRightInd w:val="0"/>
        <w:ind w:left="0" w:firstLine="709"/>
        <w:jc w:val="both"/>
        <w:rPr>
          <w:i/>
          <w:iCs/>
          <w:sz w:val="24"/>
          <w:szCs w:val="24"/>
        </w:rPr>
      </w:pPr>
      <w:r w:rsidRPr="00A164CC">
        <w:rPr>
          <w:sz w:val="24"/>
          <w:szCs w:val="24"/>
        </w:rPr>
        <w:t xml:space="preserve">Общий объем финансирования Подпрограммы предусматривается в размере   </w:t>
      </w:r>
      <w:r>
        <w:rPr>
          <w:sz w:val="24"/>
          <w:szCs w:val="24"/>
        </w:rPr>
        <w:t>505,17</w:t>
      </w:r>
      <w:r w:rsidRPr="00A164CC">
        <w:rPr>
          <w:sz w:val="24"/>
          <w:szCs w:val="24"/>
        </w:rPr>
        <w:t xml:space="preserve"> тыс. рублей.</w:t>
      </w:r>
    </w:p>
    <w:p w:rsidR="000D1DA8" w:rsidRPr="00A164CC" w:rsidRDefault="000D1DA8" w:rsidP="000D1DA8">
      <w:pPr>
        <w:pStyle w:val="1"/>
        <w:keepNext w:val="0"/>
        <w:widowControl w:val="0"/>
        <w:numPr>
          <w:ilvl w:val="1"/>
          <w:numId w:val="28"/>
        </w:numPr>
        <w:tabs>
          <w:tab w:val="num" w:pos="0"/>
          <w:tab w:val="num" w:pos="1418"/>
        </w:tabs>
        <w:autoSpaceDE w:val="0"/>
        <w:autoSpaceDN w:val="0"/>
        <w:adjustRightInd w:val="0"/>
        <w:ind w:left="0" w:firstLine="709"/>
        <w:jc w:val="both"/>
        <w:rPr>
          <w:sz w:val="24"/>
          <w:szCs w:val="24"/>
        </w:rPr>
      </w:pPr>
      <w:r w:rsidRPr="00A164CC">
        <w:rPr>
          <w:sz w:val="24"/>
          <w:szCs w:val="24"/>
        </w:rPr>
        <w:t>Объёмы финансирования мероприятий за счёт бюджетных средств подлежат уточнению в установленном порядке при формировании проектов бюджетов на соответствующий год.</w:t>
      </w:r>
    </w:p>
    <w:p w:rsidR="000D1DA8" w:rsidRPr="00A164CC" w:rsidRDefault="000D1DA8" w:rsidP="000D1DA8">
      <w:pPr>
        <w:pStyle w:val="1"/>
        <w:keepNext w:val="0"/>
        <w:widowControl w:val="0"/>
        <w:numPr>
          <w:ilvl w:val="1"/>
          <w:numId w:val="28"/>
        </w:numPr>
        <w:tabs>
          <w:tab w:val="num" w:pos="0"/>
          <w:tab w:val="num" w:pos="1418"/>
        </w:tabs>
        <w:autoSpaceDE w:val="0"/>
        <w:autoSpaceDN w:val="0"/>
        <w:adjustRightInd w:val="0"/>
        <w:ind w:left="0" w:firstLine="709"/>
        <w:jc w:val="both"/>
        <w:rPr>
          <w:sz w:val="24"/>
          <w:szCs w:val="24"/>
        </w:rPr>
      </w:pPr>
      <w:r w:rsidRPr="00A164CC">
        <w:rPr>
          <w:sz w:val="24"/>
          <w:szCs w:val="24"/>
        </w:rPr>
        <w:t xml:space="preserve">Финансирование мероприятий Подпрограммы в очередном финансовом году осуществляется на основании перечня мероприятий, предусмотренных программой на очередной финансовый год. </w:t>
      </w:r>
    </w:p>
    <w:p w:rsidR="000D1DA8" w:rsidRPr="00CB410B" w:rsidRDefault="000D1DA8" w:rsidP="000D1DA8"/>
    <w:tbl>
      <w:tblPr>
        <w:tblW w:w="100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
        <w:gridCol w:w="3685"/>
        <w:gridCol w:w="1134"/>
        <w:gridCol w:w="1134"/>
        <w:gridCol w:w="1134"/>
        <w:gridCol w:w="992"/>
        <w:gridCol w:w="992"/>
      </w:tblGrid>
      <w:tr w:rsidR="000D1DA8" w:rsidRPr="00CB410B" w:rsidTr="000D1DA8">
        <w:trPr>
          <w:cantSplit/>
          <w:trHeight w:val="198"/>
        </w:trPr>
        <w:tc>
          <w:tcPr>
            <w:tcW w:w="957" w:type="dxa"/>
          </w:tcPr>
          <w:p w:rsidR="000D1DA8" w:rsidRPr="00CB410B" w:rsidRDefault="000D1DA8" w:rsidP="000D1DA8">
            <w:pPr>
              <w:jc w:val="center"/>
              <w:rPr>
                <w:b/>
                <w:bCs/>
              </w:rPr>
            </w:pPr>
            <w:r w:rsidRPr="00CB410B">
              <w:rPr>
                <w:b/>
                <w:bCs/>
              </w:rPr>
              <w:t>№</w:t>
            </w:r>
          </w:p>
          <w:p w:rsidR="000D1DA8" w:rsidRPr="00CB410B" w:rsidRDefault="000D1DA8" w:rsidP="000D1DA8">
            <w:pPr>
              <w:ind w:left="34"/>
              <w:jc w:val="center"/>
              <w:rPr>
                <w:b/>
                <w:bCs/>
              </w:rPr>
            </w:pPr>
            <w:proofErr w:type="spellStart"/>
            <w:proofErr w:type="gramStart"/>
            <w:r w:rsidRPr="00CB410B">
              <w:rPr>
                <w:b/>
                <w:bCs/>
              </w:rPr>
              <w:t>п</w:t>
            </w:r>
            <w:proofErr w:type="spellEnd"/>
            <w:proofErr w:type="gramEnd"/>
            <w:r w:rsidRPr="00CB410B">
              <w:rPr>
                <w:b/>
                <w:bCs/>
              </w:rPr>
              <w:t>/</w:t>
            </w:r>
            <w:proofErr w:type="spellStart"/>
            <w:r w:rsidRPr="00CB410B">
              <w:rPr>
                <w:b/>
                <w:bCs/>
              </w:rPr>
              <w:t>п</w:t>
            </w:r>
            <w:proofErr w:type="spellEnd"/>
          </w:p>
        </w:tc>
        <w:tc>
          <w:tcPr>
            <w:tcW w:w="3685" w:type="dxa"/>
          </w:tcPr>
          <w:p w:rsidR="000D1DA8" w:rsidRPr="00A164CC" w:rsidRDefault="000D1DA8" w:rsidP="000D1DA8">
            <w:pPr>
              <w:pStyle w:val="3"/>
              <w:rPr>
                <w:sz w:val="24"/>
                <w:szCs w:val="24"/>
              </w:rPr>
            </w:pPr>
            <w:r w:rsidRPr="00A164CC">
              <w:rPr>
                <w:sz w:val="24"/>
                <w:szCs w:val="24"/>
              </w:rPr>
              <w:t>Мероприятие</w:t>
            </w:r>
          </w:p>
        </w:tc>
        <w:tc>
          <w:tcPr>
            <w:tcW w:w="1134" w:type="dxa"/>
          </w:tcPr>
          <w:p w:rsidR="000D1DA8" w:rsidRPr="00A164CC" w:rsidRDefault="000D1DA8" w:rsidP="000D1DA8">
            <w:pPr>
              <w:jc w:val="center"/>
              <w:rPr>
                <w:b/>
                <w:bCs/>
              </w:rPr>
            </w:pPr>
            <w:r w:rsidRPr="00A164CC">
              <w:rPr>
                <w:b/>
                <w:bCs/>
              </w:rPr>
              <w:t xml:space="preserve">2015 г. </w:t>
            </w:r>
          </w:p>
        </w:tc>
        <w:tc>
          <w:tcPr>
            <w:tcW w:w="1134" w:type="dxa"/>
          </w:tcPr>
          <w:p w:rsidR="000D1DA8" w:rsidRPr="00A164CC" w:rsidRDefault="000D1DA8" w:rsidP="000D1DA8">
            <w:pPr>
              <w:jc w:val="center"/>
              <w:rPr>
                <w:b/>
                <w:bCs/>
              </w:rPr>
            </w:pPr>
            <w:r w:rsidRPr="00A164CC">
              <w:rPr>
                <w:b/>
                <w:bCs/>
              </w:rPr>
              <w:t>2016</w:t>
            </w:r>
            <w:r>
              <w:rPr>
                <w:b/>
                <w:bCs/>
              </w:rPr>
              <w:t xml:space="preserve"> г.</w:t>
            </w:r>
          </w:p>
          <w:p w:rsidR="000D1DA8" w:rsidRPr="00A164CC" w:rsidRDefault="000D1DA8" w:rsidP="000D1DA8">
            <w:pPr>
              <w:jc w:val="center"/>
              <w:rPr>
                <w:b/>
                <w:bCs/>
              </w:rPr>
            </w:pPr>
          </w:p>
        </w:tc>
        <w:tc>
          <w:tcPr>
            <w:tcW w:w="1134" w:type="dxa"/>
          </w:tcPr>
          <w:p w:rsidR="000D1DA8" w:rsidRPr="00A164CC" w:rsidRDefault="000D1DA8" w:rsidP="000D1DA8">
            <w:pPr>
              <w:jc w:val="center"/>
              <w:rPr>
                <w:b/>
                <w:bCs/>
              </w:rPr>
            </w:pPr>
            <w:r w:rsidRPr="00A164CC">
              <w:rPr>
                <w:b/>
                <w:bCs/>
              </w:rPr>
              <w:t>2017</w:t>
            </w:r>
            <w:r>
              <w:rPr>
                <w:b/>
                <w:bCs/>
              </w:rPr>
              <w:t>г.</w:t>
            </w:r>
          </w:p>
          <w:p w:rsidR="000D1DA8" w:rsidRPr="00A164CC" w:rsidRDefault="000D1DA8" w:rsidP="000D1DA8">
            <w:pPr>
              <w:jc w:val="center"/>
              <w:rPr>
                <w:b/>
                <w:bCs/>
              </w:rPr>
            </w:pPr>
          </w:p>
        </w:tc>
        <w:tc>
          <w:tcPr>
            <w:tcW w:w="992" w:type="dxa"/>
          </w:tcPr>
          <w:p w:rsidR="000D1DA8" w:rsidRPr="00CB410B" w:rsidRDefault="000D1DA8" w:rsidP="000D1DA8">
            <w:pPr>
              <w:jc w:val="center"/>
              <w:rPr>
                <w:b/>
                <w:bCs/>
              </w:rPr>
            </w:pPr>
            <w:r w:rsidRPr="00CB410B">
              <w:rPr>
                <w:b/>
                <w:bCs/>
              </w:rPr>
              <w:t>2018</w:t>
            </w:r>
            <w:r>
              <w:rPr>
                <w:b/>
                <w:bCs/>
              </w:rPr>
              <w:t>г.</w:t>
            </w:r>
          </w:p>
          <w:p w:rsidR="000D1DA8" w:rsidRPr="00CB410B" w:rsidRDefault="000D1DA8" w:rsidP="000D1DA8">
            <w:pPr>
              <w:jc w:val="center"/>
              <w:rPr>
                <w:b/>
                <w:bCs/>
              </w:rPr>
            </w:pPr>
          </w:p>
        </w:tc>
        <w:tc>
          <w:tcPr>
            <w:tcW w:w="992" w:type="dxa"/>
          </w:tcPr>
          <w:p w:rsidR="000D1DA8" w:rsidRPr="00CB410B" w:rsidRDefault="000D1DA8" w:rsidP="000D1DA8">
            <w:pPr>
              <w:jc w:val="center"/>
              <w:rPr>
                <w:b/>
                <w:bCs/>
              </w:rPr>
            </w:pPr>
            <w:r w:rsidRPr="00CB410B">
              <w:rPr>
                <w:b/>
                <w:bCs/>
              </w:rPr>
              <w:t>2019</w:t>
            </w:r>
            <w:r>
              <w:rPr>
                <w:b/>
                <w:bCs/>
              </w:rPr>
              <w:t>г.</w:t>
            </w:r>
          </w:p>
          <w:p w:rsidR="000D1DA8" w:rsidRPr="00CB410B" w:rsidRDefault="000D1DA8" w:rsidP="000D1DA8">
            <w:pPr>
              <w:jc w:val="center"/>
              <w:rPr>
                <w:b/>
                <w:bCs/>
              </w:rPr>
            </w:pPr>
          </w:p>
        </w:tc>
      </w:tr>
      <w:tr w:rsidR="000D1DA8" w:rsidRPr="00CB410B" w:rsidTr="000D1DA8">
        <w:trPr>
          <w:cantSplit/>
          <w:trHeight w:val="198"/>
        </w:trPr>
        <w:tc>
          <w:tcPr>
            <w:tcW w:w="957" w:type="dxa"/>
          </w:tcPr>
          <w:p w:rsidR="000D1DA8" w:rsidRPr="00CB410B" w:rsidRDefault="000D1DA8" w:rsidP="000D1DA8">
            <w:pPr>
              <w:jc w:val="center"/>
              <w:rPr>
                <w:b/>
                <w:bCs/>
              </w:rPr>
            </w:pPr>
          </w:p>
        </w:tc>
        <w:tc>
          <w:tcPr>
            <w:tcW w:w="3685" w:type="dxa"/>
          </w:tcPr>
          <w:p w:rsidR="000D1DA8" w:rsidRPr="00A164CC" w:rsidRDefault="000D1DA8" w:rsidP="000D1DA8">
            <w:pPr>
              <w:pStyle w:val="3"/>
              <w:rPr>
                <w:sz w:val="24"/>
                <w:szCs w:val="24"/>
              </w:rPr>
            </w:pPr>
          </w:p>
        </w:tc>
        <w:tc>
          <w:tcPr>
            <w:tcW w:w="5386" w:type="dxa"/>
            <w:gridSpan w:val="5"/>
          </w:tcPr>
          <w:p w:rsidR="000D1DA8" w:rsidRPr="00CB410B" w:rsidRDefault="000D1DA8" w:rsidP="000D1DA8">
            <w:pPr>
              <w:jc w:val="center"/>
              <w:rPr>
                <w:b/>
                <w:bCs/>
              </w:rPr>
            </w:pPr>
            <w:r w:rsidRPr="00A164CC">
              <w:rPr>
                <w:b/>
                <w:bCs/>
              </w:rPr>
              <w:t>(</w:t>
            </w:r>
            <w:proofErr w:type="spellStart"/>
            <w:r w:rsidRPr="00A164CC">
              <w:rPr>
                <w:b/>
                <w:bCs/>
              </w:rPr>
              <w:t>тыс</w:t>
            </w:r>
            <w:proofErr w:type="gramStart"/>
            <w:r w:rsidRPr="00A164CC">
              <w:rPr>
                <w:b/>
                <w:bCs/>
              </w:rPr>
              <w:t>.р</w:t>
            </w:r>
            <w:proofErr w:type="gramEnd"/>
            <w:r w:rsidRPr="00A164CC">
              <w:rPr>
                <w:b/>
                <w:bCs/>
              </w:rPr>
              <w:t>уб</w:t>
            </w:r>
            <w:proofErr w:type="spellEnd"/>
            <w:r w:rsidRPr="00A164CC">
              <w:rPr>
                <w:b/>
                <w:bCs/>
              </w:rPr>
              <w:t>)</w:t>
            </w:r>
          </w:p>
        </w:tc>
      </w:tr>
      <w:tr w:rsidR="000D1DA8" w:rsidRPr="00CB410B" w:rsidTr="000D1DA8">
        <w:trPr>
          <w:cantSplit/>
          <w:trHeight w:val="198"/>
        </w:trPr>
        <w:tc>
          <w:tcPr>
            <w:tcW w:w="957" w:type="dxa"/>
          </w:tcPr>
          <w:p w:rsidR="000D1DA8" w:rsidRPr="00A164CC" w:rsidRDefault="000D1DA8" w:rsidP="000D1DA8">
            <w:pPr>
              <w:ind w:left="360"/>
              <w:jc w:val="center"/>
            </w:pPr>
            <w:r w:rsidRPr="00A164CC">
              <w:t>1.</w:t>
            </w:r>
          </w:p>
        </w:tc>
        <w:tc>
          <w:tcPr>
            <w:tcW w:w="3685" w:type="dxa"/>
          </w:tcPr>
          <w:p w:rsidR="000D1DA8" w:rsidRPr="00A164CC" w:rsidRDefault="000D1DA8" w:rsidP="000D1DA8">
            <w:pPr>
              <w:pStyle w:val="2"/>
              <w:jc w:val="both"/>
              <w:rPr>
                <w:sz w:val="24"/>
                <w:szCs w:val="24"/>
              </w:rPr>
            </w:pPr>
            <w:r w:rsidRPr="00A164CC">
              <w:rPr>
                <w:sz w:val="24"/>
                <w:szCs w:val="24"/>
              </w:rPr>
              <w:t xml:space="preserve">Проведение организационных мероприятий по созданию доступной среды для инвалидов и других </w:t>
            </w:r>
            <w:proofErr w:type="spellStart"/>
            <w:r w:rsidRPr="00A164CC">
              <w:rPr>
                <w:sz w:val="24"/>
                <w:szCs w:val="24"/>
              </w:rPr>
              <w:t>маломобильных</w:t>
            </w:r>
            <w:proofErr w:type="spellEnd"/>
            <w:r w:rsidRPr="00A164CC">
              <w:rPr>
                <w:sz w:val="24"/>
                <w:szCs w:val="24"/>
              </w:rPr>
              <w:t xml:space="preserve"> групп населения</w:t>
            </w:r>
          </w:p>
        </w:tc>
        <w:tc>
          <w:tcPr>
            <w:tcW w:w="1134" w:type="dxa"/>
          </w:tcPr>
          <w:p w:rsidR="000D1DA8" w:rsidRPr="00CB410B" w:rsidRDefault="000D1DA8" w:rsidP="000D1DA8">
            <w:pPr>
              <w:ind w:left="360"/>
              <w:jc w:val="center"/>
              <w:rPr>
                <w:b/>
                <w:bCs/>
              </w:rPr>
            </w:pPr>
          </w:p>
        </w:tc>
        <w:tc>
          <w:tcPr>
            <w:tcW w:w="1134" w:type="dxa"/>
          </w:tcPr>
          <w:p w:rsidR="000D1DA8" w:rsidRPr="00CB410B" w:rsidRDefault="000D1DA8" w:rsidP="000D1DA8">
            <w:pPr>
              <w:jc w:val="center"/>
            </w:pPr>
          </w:p>
        </w:tc>
        <w:tc>
          <w:tcPr>
            <w:tcW w:w="1134" w:type="dxa"/>
          </w:tcPr>
          <w:p w:rsidR="000D1DA8" w:rsidRPr="00CB410B" w:rsidRDefault="000D1DA8" w:rsidP="000D1DA8">
            <w:pPr>
              <w:jc w:val="center"/>
            </w:pPr>
          </w:p>
        </w:tc>
        <w:tc>
          <w:tcPr>
            <w:tcW w:w="992" w:type="dxa"/>
          </w:tcPr>
          <w:p w:rsidR="000D1DA8" w:rsidRPr="00CB410B" w:rsidRDefault="000D1DA8" w:rsidP="000D1DA8">
            <w:pPr>
              <w:jc w:val="center"/>
            </w:pPr>
          </w:p>
        </w:tc>
        <w:tc>
          <w:tcPr>
            <w:tcW w:w="992" w:type="dxa"/>
          </w:tcPr>
          <w:p w:rsidR="000D1DA8" w:rsidRPr="00CB410B" w:rsidRDefault="000D1DA8" w:rsidP="000D1DA8">
            <w:pPr>
              <w:jc w:val="center"/>
            </w:pPr>
          </w:p>
        </w:tc>
      </w:tr>
      <w:tr w:rsidR="000D1DA8" w:rsidRPr="00CB410B" w:rsidTr="000D1DA8">
        <w:trPr>
          <w:cantSplit/>
          <w:trHeight w:val="455"/>
        </w:trPr>
        <w:tc>
          <w:tcPr>
            <w:tcW w:w="957" w:type="dxa"/>
          </w:tcPr>
          <w:p w:rsidR="000D1DA8" w:rsidRPr="00A164CC" w:rsidRDefault="000D1DA8" w:rsidP="000D1DA8">
            <w:pPr>
              <w:pStyle w:val="afb"/>
              <w:ind w:left="34"/>
              <w:jc w:val="center"/>
            </w:pPr>
            <w:r w:rsidRPr="00A164CC">
              <w:t>2.</w:t>
            </w:r>
          </w:p>
        </w:tc>
        <w:tc>
          <w:tcPr>
            <w:tcW w:w="3685" w:type="dxa"/>
          </w:tcPr>
          <w:p w:rsidR="000D1DA8" w:rsidRPr="00CB410B" w:rsidRDefault="000D1DA8" w:rsidP="000D1DA8">
            <w:pPr>
              <w:jc w:val="both"/>
            </w:pPr>
            <w:r w:rsidRPr="00CB410B">
              <w:t xml:space="preserve">Проведение комплекса мероприятий по дооборудованию, адаптации приоритетных объектов и услуг  в приоритетных сферах жизнедеятельности инвалидов и других </w:t>
            </w:r>
            <w:proofErr w:type="spellStart"/>
            <w:r w:rsidRPr="00CB410B">
              <w:t>маломобильных</w:t>
            </w:r>
            <w:proofErr w:type="spellEnd"/>
            <w:r w:rsidRPr="00CB410B">
              <w:t xml:space="preserve"> групп населения</w:t>
            </w:r>
          </w:p>
        </w:tc>
        <w:tc>
          <w:tcPr>
            <w:tcW w:w="1134" w:type="dxa"/>
          </w:tcPr>
          <w:p w:rsidR="000D1DA8" w:rsidRPr="00CB410B" w:rsidRDefault="000D1DA8" w:rsidP="000D1DA8">
            <w:pPr>
              <w:jc w:val="center"/>
              <w:rPr>
                <w:b/>
                <w:bCs/>
              </w:rPr>
            </w:pPr>
            <w:r>
              <w:rPr>
                <w:b/>
                <w:bCs/>
              </w:rPr>
              <w:t>66,66</w:t>
            </w:r>
          </w:p>
        </w:tc>
        <w:tc>
          <w:tcPr>
            <w:tcW w:w="1134" w:type="dxa"/>
          </w:tcPr>
          <w:p w:rsidR="000D1DA8" w:rsidRDefault="000D1DA8" w:rsidP="000D1DA8">
            <w:pPr>
              <w:jc w:val="center"/>
            </w:pPr>
            <w:r>
              <w:rPr>
                <w:b/>
                <w:bCs/>
              </w:rPr>
              <w:t>343,51</w:t>
            </w:r>
          </w:p>
        </w:tc>
        <w:tc>
          <w:tcPr>
            <w:tcW w:w="1134" w:type="dxa"/>
          </w:tcPr>
          <w:p w:rsidR="000D1DA8" w:rsidRDefault="000D1DA8" w:rsidP="000D1DA8">
            <w:pPr>
              <w:jc w:val="center"/>
            </w:pPr>
            <w:r w:rsidRPr="00994328">
              <w:rPr>
                <w:b/>
                <w:bCs/>
              </w:rPr>
              <w:t>0,0</w:t>
            </w:r>
          </w:p>
        </w:tc>
        <w:tc>
          <w:tcPr>
            <w:tcW w:w="992" w:type="dxa"/>
          </w:tcPr>
          <w:p w:rsidR="000D1DA8" w:rsidRDefault="000D1DA8" w:rsidP="000D1DA8">
            <w:pPr>
              <w:jc w:val="center"/>
            </w:pPr>
            <w:r w:rsidRPr="00994328">
              <w:rPr>
                <w:b/>
                <w:bCs/>
              </w:rPr>
              <w:t>0,0</w:t>
            </w:r>
          </w:p>
        </w:tc>
        <w:tc>
          <w:tcPr>
            <w:tcW w:w="992" w:type="dxa"/>
          </w:tcPr>
          <w:p w:rsidR="000D1DA8" w:rsidRDefault="000D1DA8" w:rsidP="000D1DA8">
            <w:pPr>
              <w:jc w:val="center"/>
            </w:pPr>
            <w:r w:rsidRPr="00994328">
              <w:rPr>
                <w:b/>
                <w:bCs/>
              </w:rPr>
              <w:t>0,0</w:t>
            </w:r>
          </w:p>
        </w:tc>
      </w:tr>
      <w:tr w:rsidR="000D1DA8" w:rsidRPr="00CB410B" w:rsidTr="000D1DA8">
        <w:trPr>
          <w:cantSplit/>
          <w:trHeight w:val="449"/>
        </w:trPr>
        <w:tc>
          <w:tcPr>
            <w:tcW w:w="957" w:type="dxa"/>
          </w:tcPr>
          <w:p w:rsidR="000D1DA8" w:rsidRPr="00A164CC" w:rsidRDefault="000D1DA8" w:rsidP="000D1DA8">
            <w:pPr>
              <w:pStyle w:val="afb"/>
              <w:ind w:left="34"/>
              <w:jc w:val="center"/>
            </w:pPr>
            <w:r w:rsidRPr="00A164CC">
              <w:lastRenderedPageBreak/>
              <w:t>3.</w:t>
            </w:r>
          </w:p>
        </w:tc>
        <w:tc>
          <w:tcPr>
            <w:tcW w:w="3685" w:type="dxa"/>
          </w:tcPr>
          <w:p w:rsidR="000D1DA8" w:rsidRPr="00CB410B" w:rsidRDefault="000D1DA8" w:rsidP="000D1DA8">
            <w:pPr>
              <w:jc w:val="both"/>
            </w:pPr>
            <w:r w:rsidRPr="00CB410B">
              <w:t>Социальная адаптация инвалидов, вовлечение в общественно-культурную и спортивную жизнь</w:t>
            </w:r>
          </w:p>
        </w:tc>
        <w:tc>
          <w:tcPr>
            <w:tcW w:w="1134" w:type="dxa"/>
          </w:tcPr>
          <w:p w:rsidR="000D1DA8" w:rsidRPr="00CB410B" w:rsidRDefault="000D1DA8" w:rsidP="000D1DA8">
            <w:pPr>
              <w:jc w:val="center"/>
              <w:rPr>
                <w:b/>
                <w:bCs/>
              </w:rPr>
            </w:pPr>
            <w:r>
              <w:rPr>
                <w:b/>
                <w:bCs/>
              </w:rPr>
              <w:t>38,0</w:t>
            </w:r>
          </w:p>
        </w:tc>
        <w:tc>
          <w:tcPr>
            <w:tcW w:w="1134" w:type="dxa"/>
          </w:tcPr>
          <w:p w:rsidR="000D1DA8" w:rsidRDefault="000D1DA8" w:rsidP="000D1DA8">
            <w:pPr>
              <w:jc w:val="center"/>
            </w:pPr>
            <w:r>
              <w:rPr>
                <w:b/>
                <w:bCs/>
              </w:rPr>
              <w:t>21</w:t>
            </w:r>
            <w:r w:rsidRPr="003471DA">
              <w:rPr>
                <w:b/>
                <w:bCs/>
              </w:rPr>
              <w:t>,0</w:t>
            </w:r>
          </w:p>
        </w:tc>
        <w:tc>
          <w:tcPr>
            <w:tcW w:w="1134" w:type="dxa"/>
          </w:tcPr>
          <w:p w:rsidR="000D1DA8" w:rsidRDefault="000D1DA8" w:rsidP="000D1DA8">
            <w:pPr>
              <w:jc w:val="center"/>
            </w:pPr>
            <w:r>
              <w:rPr>
                <w:b/>
                <w:bCs/>
              </w:rPr>
              <w:t>11,0</w:t>
            </w:r>
          </w:p>
        </w:tc>
        <w:tc>
          <w:tcPr>
            <w:tcW w:w="992" w:type="dxa"/>
          </w:tcPr>
          <w:p w:rsidR="000D1DA8" w:rsidRDefault="000D1DA8" w:rsidP="000D1DA8">
            <w:r w:rsidRPr="00212FF7">
              <w:rPr>
                <w:b/>
                <w:bCs/>
              </w:rPr>
              <w:t>11,0</w:t>
            </w:r>
          </w:p>
        </w:tc>
        <w:tc>
          <w:tcPr>
            <w:tcW w:w="992" w:type="dxa"/>
          </w:tcPr>
          <w:p w:rsidR="000D1DA8" w:rsidRDefault="000D1DA8" w:rsidP="000D1DA8">
            <w:r w:rsidRPr="00212FF7">
              <w:rPr>
                <w:b/>
                <w:bCs/>
              </w:rPr>
              <w:t>11,0</w:t>
            </w:r>
          </w:p>
        </w:tc>
      </w:tr>
      <w:tr w:rsidR="000D1DA8" w:rsidRPr="00CB410B" w:rsidTr="000D1DA8">
        <w:trPr>
          <w:cantSplit/>
          <w:trHeight w:val="449"/>
        </w:trPr>
        <w:tc>
          <w:tcPr>
            <w:tcW w:w="957" w:type="dxa"/>
          </w:tcPr>
          <w:p w:rsidR="000D1DA8" w:rsidRPr="00CB410B" w:rsidRDefault="000D1DA8" w:rsidP="000D1DA8">
            <w:pPr>
              <w:pStyle w:val="afb"/>
              <w:numPr>
                <w:ilvl w:val="0"/>
                <w:numId w:val="21"/>
              </w:numPr>
              <w:jc w:val="both"/>
              <w:rPr>
                <w:b/>
                <w:bCs/>
              </w:rPr>
            </w:pPr>
          </w:p>
        </w:tc>
        <w:tc>
          <w:tcPr>
            <w:tcW w:w="3685" w:type="dxa"/>
          </w:tcPr>
          <w:p w:rsidR="000D1DA8" w:rsidRPr="00CB410B" w:rsidRDefault="000D1DA8" w:rsidP="000D1DA8">
            <w:pPr>
              <w:jc w:val="both"/>
            </w:pPr>
            <w:r w:rsidRPr="00CB410B">
              <w:t>Содействие общественным организациям инвалидов</w:t>
            </w:r>
          </w:p>
        </w:tc>
        <w:tc>
          <w:tcPr>
            <w:tcW w:w="1134" w:type="dxa"/>
          </w:tcPr>
          <w:p w:rsidR="000D1DA8" w:rsidRPr="00674E9F" w:rsidRDefault="000D1DA8" w:rsidP="000D1DA8">
            <w:pPr>
              <w:jc w:val="center"/>
              <w:rPr>
                <w:b/>
                <w:bCs/>
              </w:rPr>
            </w:pPr>
            <w:r>
              <w:rPr>
                <w:b/>
                <w:bCs/>
              </w:rPr>
              <w:t>3</w:t>
            </w:r>
            <w:r w:rsidRPr="00674E9F">
              <w:rPr>
                <w:b/>
                <w:bCs/>
              </w:rPr>
              <w:t>,0</w:t>
            </w:r>
          </w:p>
        </w:tc>
        <w:tc>
          <w:tcPr>
            <w:tcW w:w="1134" w:type="dxa"/>
          </w:tcPr>
          <w:p w:rsidR="000D1DA8" w:rsidRPr="00FD2CE1" w:rsidRDefault="000D1DA8" w:rsidP="000D1DA8">
            <w:pPr>
              <w:jc w:val="center"/>
              <w:rPr>
                <w:b/>
              </w:rPr>
            </w:pPr>
            <w:r w:rsidRPr="00FD2CE1">
              <w:rPr>
                <w:b/>
              </w:rPr>
              <w:t>0,0</w:t>
            </w:r>
          </w:p>
        </w:tc>
        <w:tc>
          <w:tcPr>
            <w:tcW w:w="1134" w:type="dxa"/>
          </w:tcPr>
          <w:p w:rsidR="000D1DA8" w:rsidRDefault="000D1DA8" w:rsidP="000D1DA8">
            <w:pPr>
              <w:jc w:val="center"/>
            </w:pPr>
            <w:r>
              <w:rPr>
                <w:b/>
                <w:bCs/>
              </w:rPr>
              <w:t>0</w:t>
            </w:r>
            <w:r w:rsidRPr="00511519">
              <w:rPr>
                <w:b/>
                <w:bCs/>
              </w:rPr>
              <w:t>,0</w:t>
            </w:r>
          </w:p>
        </w:tc>
        <w:tc>
          <w:tcPr>
            <w:tcW w:w="992" w:type="dxa"/>
          </w:tcPr>
          <w:p w:rsidR="000D1DA8" w:rsidRDefault="000D1DA8" w:rsidP="000D1DA8">
            <w:pPr>
              <w:jc w:val="center"/>
            </w:pPr>
            <w:r>
              <w:rPr>
                <w:b/>
                <w:bCs/>
              </w:rPr>
              <w:t>0</w:t>
            </w:r>
            <w:r w:rsidRPr="00511519">
              <w:rPr>
                <w:b/>
                <w:bCs/>
              </w:rPr>
              <w:t>,0</w:t>
            </w:r>
          </w:p>
        </w:tc>
        <w:tc>
          <w:tcPr>
            <w:tcW w:w="992" w:type="dxa"/>
          </w:tcPr>
          <w:p w:rsidR="000D1DA8" w:rsidRDefault="000D1DA8" w:rsidP="000D1DA8">
            <w:pPr>
              <w:jc w:val="center"/>
            </w:pPr>
            <w:r>
              <w:rPr>
                <w:b/>
                <w:bCs/>
              </w:rPr>
              <w:t>0</w:t>
            </w:r>
            <w:r w:rsidRPr="00511519">
              <w:rPr>
                <w:b/>
                <w:bCs/>
              </w:rPr>
              <w:t>,0</w:t>
            </w:r>
          </w:p>
        </w:tc>
      </w:tr>
      <w:tr w:rsidR="000D1DA8" w:rsidRPr="00CB410B" w:rsidTr="000D1DA8">
        <w:trPr>
          <w:cantSplit/>
          <w:trHeight w:val="449"/>
        </w:trPr>
        <w:tc>
          <w:tcPr>
            <w:tcW w:w="957" w:type="dxa"/>
          </w:tcPr>
          <w:p w:rsidR="000D1DA8" w:rsidRPr="00CB410B" w:rsidRDefault="000D1DA8" w:rsidP="000D1DA8">
            <w:pPr>
              <w:pStyle w:val="afb"/>
              <w:numPr>
                <w:ilvl w:val="0"/>
                <w:numId w:val="21"/>
              </w:numPr>
              <w:jc w:val="both"/>
              <w:rPr>
                <w:b/>
                <w:bCs/>
              </w:rPr>
            </w:pPr>
          </w:p>
        </w:tc>
        <w:tc>
          <w:tcPr>
            <w:tcW w:w="3685" w:type="dxa"/>
          </w:tcPr>
          <w:p w:rsidR="000D1DA8" w:rsidRPr="00CB410B" w:rsidRDefault="000D1DA8" w:rsidP="000D1DA8">
            <w:pPr>
              <w:jc w:val="both"/>
            </w:pPr>
            <w:r w:rsidRPr="00CB410B">
              <w:t>Профессиональная реабилитация инвалидов</w:t>
            </w:r>
          </w:p>
        </w:tc>
        <w:tc>
          <w:tcPr>
            <w:tcW w:w="1134" w:type="dxa"/>
          </w:tcPr>
          <w:p w:rsidR="000D1DA8" w:rsidRPr="00CB410B" w:rsidRDefault="000D1DA8" w:rsidP="000D1DA8">
            <w:pPr>
              <w:jc w:val="center"/>
              <w:rPr>
                <w:b/>
                <w:bCs/>
              </w:rPr>
            </w:pPr>
          </w:p>
        </w:tc>
        <w:tc>
          <w:tcPr>
            <w:tcW w:w="1134" w:type="dxa"/>
          </w:tcPr>
          <w:p w:rsidR="000D1DA8" w:rsidRPr="00CB410B" w:rsidRDefault="000D1DA8" w:rsidP="000D1DA8">
            <w:pPr>
              <w:jc w:val="center"/>
            </w:pPr>
          </w:p>
        </w:tc>
        <w:tc>
          <w:tcPr>
            <w:tcW w:w="1134" w:type="dxa"/>
          </w:tcPr>
          <w:p w:rsidR="000D1DA8" w:rsidRPr="00CB410B" w:rsidRDefault="000D1DA8" w:rsidP="000D1DA8">
            <w:pPr>
              <w:jc w:val="center"/>
            </w:pPr>
          </w:p>
        </w:tc>
        <w:tc>
          <w:tcPr>
            <w:tcW w:w="992" w:type="dxa"/>
          </w:tcPr>
          <w:p w:rsidR="000D1DA8" w:rsidRPr="00CB410B" w:rsidRDefault="000D1DA8" w:rsidP="000D1DA8">
            <w:pPr>
              <w:jc w:val="center"/>
            </w:pPr>
          </w:p>
        </w:tc>
        <w:tc>
          <w:tcPr>
            <w:tcW w:w="992" w:type="dxa"/>
          </w:tcPr>
          <w:p w:rsidR="000D1DA8" w:rsidRPr="00CB410B" w:rsidRDefault="000D1DA8" w:rsidP="000D1DA8">
            <w:pPr>
              <w:jc w:val="center"/>
            </w:pPr>
          </w:p>
        </w:tc>
      </w:tr>
      <w:tr w:rsidR="000D1DA8" w:rsidRPr="00CB410B" w:rsidTr="000D1DA8">
        <w:trPr>
          <w:cantSplit/>
          <w:trHeight w:val="701"/>
        </w:trPr>
        <w:tc>
          <w:tcPr>
            <w:tcW w:w="957" w:type="dxa"/>
          </w:tcPr>
          <w:p w:rsidR="000D1DA8" w:rsidRPr="00CB410B" w:rsidRDefault="000D1DA8" w:rsidP="000D1DA8">
            <w:pPr>
              <w:jc w:val="both"/>
            </w:pPr>
          </w:p>
        </w:tc>
        <w:tc>
          <w:tcPr>
            <w:tcW w:w="3685" w:type="dxa"/>
          </w:tcPr>
          <w:p w:rsidR="000D1DA8" w:rsidRPr="00CB410B" w:rsidRDefault="000D1DA8" w:rsidP="000D1DA8">
            <w:pPr>
              <w:jc w:val="both"/>
              <w:rPr>
                <w:b/>
                <w:bCs/>
              </w:rPr>
            </w:pPr>
            <w:r w:rsidRPr="00CB410B">
              <w:rPr>
                <w:b/>
                <w:bCs/>
              </w:rPr>
              <w:t>ИТОГО:</w:t>
            </w:r>
          </w:p>
        </w:tc>
        <w:tc>
          <w:tcPr>
            <w:tcW w:w="1134" w:type="dxa"/>
          </w:tcPr>
          <w:p w:rsidR="000D1DA8" w:rsidRPr="00134293" w:rsidRDefault="000D1DA8" w:rsidP="000D1DA8">
            <w:pPr>
              <w:jc w:val="center"/>
              <w:rPr>
                <w:b/>
              </w:rPr>
            </w:pPr>
            <w:r>
              <w:rPr>
                <w:b/>
              </w:rPr>
              <w:t>107,66</w:t>
            </w:r>
          </w:p>
        </w:tc>
        <w:tc>
          <w:tcPr>
            <w:tcW w:w="1134" w:type="dxa"/>
          </w:tcPr>
          <w:p w:rsidR="000D1DA8" w:rsidRPr="00134293" w:rsidRDefault="000D1DA8" w:rsidP="000D1DA8">
            <w:pPr>
              <w:jc w:val="center"/>
              <w:rPr>
                <w:b/>
              </w:rPr>
            </w:pPr>
            <w:r>
              <w:rPr>
                <w:b/>
              </w:rPr>
              <w:t>364</w:t>
            </w:r>
            <w:r w:rsidRPr="00134293">
              <w:rPr>
                <w:b/>
              </w:rPr>
              <w:t>,</w:t>
            </w:r>
            <w:r>
              <w:rPr>
                <w:b/>
              </w:rPr>
              <w:t>51</w:t>
            </w:r>
          </w:p>
        </w:tc>
        <w:tc>
          <w:tcPr>
            <w:tcW w:w="1134" w:type="dxa"/>
          </w:tcPr>
          <w:p w:rsidR="000D1DA8" w:rsidRPr="00134293" w:rsidRDefault="000D1DA8" w:rsidP="000D1DA8">
            <w:pPr>
              <w:jc w:val="center"/>
              <w:rPr>
                <w:b/>
              </w:rPr>
            </w:pPr>
            <w:r>
              <w:rPr>
                <w:b/>
              </w:rPr>
              <w:t>1</w:t>
            </w:r>
            <w:r w:rsidRPr="00134293">
              <w:rPr>
                <w:b/>
              </w:rPr>
              <w:t>1,0</w:t>
            </w:r>
          </w:p>
        </w:tc>
        <w:tc>
          <w:tcPr>
            <w:tcW w:w="992" w:type="dxa"/>
          </w:tcPr>
          <w:p w:rsidR="000D1DA8" w:rsidRPr="00134293" w:rsidRDefault="000D1DA8" w:rsidP="000D1DA8">
            <w:pPr>
              <w:jc w:val="center"/>
              <w:rPr>
                <w:b/>
              </w:rPr>
            </w:pPr>
            <w:r>
              <w:rPr>
                <w:b/>
              </w:rPr>
              <w:t>1</w:t>
            </w:r>
            <w:r w:rsidRPr="00134293">
              <w:rPr>
                <w:b/>
              </w:rPr>
              <w:t>1,0</w:t>
            </w:r>
          </w:p>
        </w:tc>
        <w:tc>
          <w:tcPr>
            <w:tcW w:w="992" w:type="dxa"/>
          </w:tcPr>
          <w:p w:rsidR="000D1DA8" w:rsidRPr="00134293" w:rsidRDefault="000D1DA8" w:rsidP="000D1DA8">
            <w:pPr>
              <w:jc w:val="center"/>
              <w:rPr>
                <w:b/>
              </w:rPr>
            </w:pPr>
            <w:r>
              <w:rPr>
                <w:b/>
              </w:rPr>
              <w:t>1</w:t>
            </w:r>
            <w:r w:rsidRPr="00134293">
              <w:rPr>
                <w:b/>
              </w:rPr>
              <w:t>1,0</w:t>
            </w:r>
          </w:p>
        </w:tc>
      </w:tr>
    </w:tbl>
    <w:p w:rsidR="000D1DA8" w:rsidRDefault="000D1DA8" w:rsidP="000D1DA8">
      <w:pPr>
        <w:pStyle w:val="1"/>
        <w:keepNext w:val="0"/>
        <w:widowControl w:val="0"/>
        <w:tabs>
          <w:tab w:val="num" w:pos="1418"/>
        </w:tabs>
        <w:autoSpaceDE w:val="0"/>
        <w:autoSpaceDN w:val="0"/>
        <w:adjustRightInd w:val="0"/>
        <w:ind w:left="709" w:firstLine="0"/>
        <w:jc w:val="left"/>
        <w:rPr>
          <w:sz w:val="24"/>
          <w:szCs w:val="24"/>
        </w:rPr>
      </w:pPr>
    </w:p>
    <w:p w:rsidR="000D1DA8" w:rsidRPr="007E2CE8" w:rsidRDefault="000D1DA8" w:rsidP="000D1DA8">
      <w:pPr>
        <w:pStyle w:val="1"/>
        <w:keepNext w:val="0"/>
        <w:widowControl w:val="0"/>
        <w:numPr>
          <w:ilvl w:val="0"/>
          <w:numId w:val="28"/>
        </w:numPr>
        <w:tabs>
          <w:tab w:val="num" w:pos="0"/>
          <w:tab w:val="num" w:pos="1418"/>
        </w:tabs>
        <w:autoSpaceDE w:val="0"/>
        <w:autoSpaceDN w:val="0"/>
        <w:adjustRightInd w:val="0"/>
        <w:ind w:left="0" w:firstLine="709"/>
        <w:jc w:val="center"/>
        <w:rPr>
          <w:b/>
          <w:bCs/>
          <w:sz w:val="24"/>
          <w:szCs w:val="24"/>
        </w:rPr>
      </w:pPr>
      <w:r w:rsidRPr="007E2CE8">
        <w:rPr>
          <w:b/>
          <w:bCs/>
          <w:sz w:val="24"/>
          <w:szCs w:val="24"/>
        </w:rPr>
        <w:t>Ожидаемый социальный эффект от реализации Подпрограммы</w:t>
      </w:r>
    </w:p>
    <w:p w:rsidR="000D1DA8" w:rsidRPr="00A164CC" w:rsidRDefault="000D1DA8" w:rsidP="000D1DA8">
      <w:pPr>
        <w:pStyle w:val="1"/>
        <w:tabs>
          <w:tab w:val="num" w:pos="0"/>
          <w:tab w:val="num" w:pos="1418"/>
        </w:tabs>
        <w:ind w:firstLine="709"/>
        <w:jc w:val="both"/>
        <w:rPr>
          <w:sz w:val="24"/>
          <w:szCs w:val="24"/>
        </w:rPr>
      </w:pPr>
      <w:r w:rsidRPr="00A164CC">
        <w:rPr>
          <w:sz w:val="24"/>
          <w:szCs w:val="24"/>
        </w:rPr>
        <w:t>Положительным результатом реализации Программы будет считаться:</w:t>
      </w:r>
    </w:p>
    <w:p w:rsidR="000D1DA8" w:rsidRPr="00A164CC" w:rsidRDefault="000D1DA8" w:rsidP="000D1DA8">
      <w:pPr>
        <w:pStyle w:val="1"/>
        <w:keepNext w:val="0"/>
        <w:widowControl w:val="0"/>
        <w:tabs>
          <w:tab w:val="num" w:pos="2842"/>
          <w:tab w:val="num" w:pos="5180"/>
        </w:tabs>
        <w:autoSpaceDE w:val="0"/>
        <w:autoSpaceDN w:val="0"/>
        <w:adjustRightInd w:val="0"/>
        <w:ind w:firstLine="709"/>
        <w:jc w:val="both"/>
        <w:rPr>
          <w:sz w:val="24"/>
          <w:szCs w:val="24"/>
        </w:rPr>
      </w:pPr>
      <w:r>
        <w:rPr>
          <w:sz w:val="24"/>
          <w:szCs w:val="24"/>
        </w:rPr>
        <w:t xml:space="preserve">- </w:t>
      </w:r>
      <w:r w:rsidRPr="00A164CC">
        <w:rPr>
          <w:sz w:val="24"/>
          <w:szCs w:val="24"/>
        </w:rPr>
        <w:t>улучшение качества жизни, повышение уровня независимости инвалидов в обществе;</w:t>
      </w:r>
    </w:p>
    <w:p w:rsidR="000D1DA8" w:rsidRPr="00A164CC" w:rsidRDefault="000D1DA8" w:rsidP="000D1DA8">
      <w:pPr>
        <w:pStyle w:val="1"/>
        <w:keepNext w:val="0"/>
        <w:widowControl w:val="0"/>
        <w:tabs>
          <w:tab w:val="num" w:pos="2842"/>
          <w:tab w:val="num" w:pos="5180"/>
        </w:tabs>
        <w:autoSpaceDE w:val="0"/>
        <w:autoSpaceDN w:val="0"/>
        <w:adjustRightInd w:val="0"/>
        <w:ind w:firstLine="709"/>
        <w:jc w:val="both"/>
        <w:rPr>
          <w:sz w:val="24"/>
          <w:szCs w:val="24"/>
        </w:rPr>
      </w:pPr>
      <w:r>
        <w:rPr>
          <w:sz w:val="24"/>
          <w:szCs w:val="24"/>
        </w:rPr>
        <w:t xml:space="preserve">- </w:t>
      </w:r>
      <w:r w:rsidRPr="00A164CC">
        <w:rPr>
          <w:sz w:val="24"/>
          <w:szCs w:val="24"/>
        </w:rPr>
        <w:t>изменение общественного сознания в отношении жизни и проблем инвалидов;</w:t>
      </w:r>
    </w:p>
    <w:p w:rsidR="000D1DA8" w:rsidRPr="00A164CC" w:rsidRDefault="000D1DA8" w:rsidP="000D1DA8">
      <w:pPr>
        <w:pStyle w:val="1"/>
        <w:keepNext w:val="0"/>
        <w:widowControl w:val="0"/>
        <w:tabs>
          <w:tab w:val="num" w:pos="2842"/>
          <w:tab w:val="num" w:pos="5180"/>
        </w:tabs>
        <w:autoSpaceDE w:val="0"/>
        <w:autoSpaceDN w:val="0"/>
        <w:adjustRightInd w:val="0"/>
        <w:ind w:firstLine="709"/>
        <w:jc w:val="both"/>
        <w:rPr>
          <w:sz w:val="24"/>
          <w:szCs w:val="24"/>
        </w:rPr>
      </w:pPr>
      <w:r>
        <w:rPr>
          <w:sz w:val="24"/>
          <w:szCs w:val="24"/>
        </w:rPr>
        <w:t xml:space="preserve">- </w:t>
      </w:r>
      <w:r w:rsidRPr="00A164CC">
        <w:rPr>
          <w:sz w:val="24"/>
          <w:szCs w:val="24"/>
        </w:rPr>
        <w:t>эффект от устранения архитектурных, информационных барьеров, а также барьеров в сфере образования, трудоустройства, решения социальных вопросов;</w:t>
      </w:r>
    </w:p>
    <w:p w:rsidR="000D1DA8" w:rsidRPr="00A164CC" w:rsidRDefault="000D1DA8" w:rsidP="000D1DA8">
      <w:pPr>
        <w:pStyle w:val="1"/>
        <w:keepNext w:val="0"/>
        <w:widowControl w:val="0"/>
        <w:tabs>
          <w:tab w:val="num" w:pos="2842"/>
          <w:tab w:val="num" w:pos="5180"/>
        </w:tabs>
        <w:autoSpaceDE w:val="0"/>
        <w:autoSpaceDN w:val="0"/>
        <w:adjustRightInd w:val="0"/>
        <w:ind w:firstLine="709"/>
        <w:jc w:val="both"/>
        <w:rPr>
          <w:sz w:val="24"/>
          <w:szCs w:val="24"/>
        </w:rPr>
      </w:pPr>
      <w:r>
        <w:rPr>
          <w:sz w:val="24"/>
          <w:szCs w:val="24"/>
        </w:rPr>
        <w:t xml:space="preserve">- </w:t>
      </w:r>
      <w:r w:rsidRPr="00A164CC">
        <w:rPr>
          <w:sz w:val="24"/>
          <w:szCs w:val="24"/>
        </w:rPr>
        <w:t xml:space="preserve">достижение показателей основных целевых индикаторов </w:t>
      </w:r>
    </w:p>
    <w:p w:rsidR="000D1DA8" w:rsidRPr="00A164CC" w:rsidRDefault="000D1DA8" w:rsidP="000D1DA8">
      <w:pPr>
        <w:pStyle w:val="ConsNonformat"/>
        <w:widowControl/>
        <w:ind w:right="0" w:firstLine="709"/>
        <w:jc w:val="both"/>
        <w:rPr>
          <w:rFonts w:ascii="Times New Roman" w:hAnsi="Times New Roman" w:cs="Times New Roman"/>
          <w:sz w:val="24"/>
          <w:szCs w:val="24"/>
        </w:rPr>
      </w:pPr>
      <w:r w:rsidRPr="00A164CC">
        <w:rPr>
          <w:rFonts w:ascii="Times New Roman" w:hAnsi="Times New Roman" w:cs="Times New Roman"/>
          <w:sz w:val="24"/>
          <w:szCs w:val="24"/>
        </w:rPr>
        <w:t>Подпрограммой предусмотрено мероприятие по проведению социологических опросов, результаты которых позволят объективно оценивать эффективность реализации мероприятий Подпрограммы. Ожидаемый уровень положительной оценки инвалидами состояния приоритетных объектов и услуг в приоритетных сферах жизнедеятельности к концу 201</w:t>
      </w:r>
      <w:r>
        <w:rPr>
          <w:rFonts w:ascii="Times New Roman" w:hAnsi="Times New Roman" w:cs="Times New Roman"/>
          <w:sz w:val="24"/>
          <w:szCs w:val="24"/>
        </w:rPr>
        <w:t>9</w:t>
      </w:r>
      <w:r w:rsidRPr="00A164CC">
        <w:rPr>
          <w:rFonts w:ascii="Times New Roman" w:hAnsi="Times New Roman" w:cs="Times New Roman"/>
          <w:sz w:val="24"/>
          <w:szCs w:val="24"/>
        </w:rPr>
        <w:t xml:space="preserve"> года составит не менее 70 процентов. </w:t>
      </w:r>
    </w:p>
    <w:p w:rsidR="000D1DA8" w:rsidRPr="00A164CC" w:rsidRDefault="000D1DA8" w:rsidP="000D1DA8">
      <w:pPr>
        <w:pStyle w:val="ConsNonformat"/>
        <w:widowControl/>
        <w:ind w:right="0"/>
        <w:jc w:val="center"/>
        <w:rPr>
          <w:rFonts w:ascii="Times New Roman" w:hAnsi="Times New Roman" w:cs="Times New Roman"/>
          <w:b/>
          <w:bCs/>
          <w:sz w:val="24"/>
          <w:szCs w:val="24"/>
        </w:rPr>
      </w:pPr>
    </w:p>
    <w:p w:rsidR="000D1DA8" w:rsidRPr="00A164CC" w:rsidRDefault="000D1DA8" w:rsidP="000D1DA8">
      <w:pPr>
        <w:pStyle w:val="1"/>
        <w:keepNext w:val="0"/>
        <w:widowControl w:val="0"/>
        <w:numPr>
          <w:ilvl w:val="0"/>
          <w:numId w:val="28"/>
        </w:numPr>
        <w:tabs>
          <w:tab w:val="num" w:pos="0"/>
          <w:tab w:val="num" w:pos="1418"/>
        </w:tabs>
        <w:autoSpaceDE w:val="0"/>
        <w:autoSpaceDN w:val="0"/>
        <w:adjustRightInd w:val="0"/>
        <w:ind w:left="0" w:firstLine="709"/>
        <w:jc w:val="center"/>
        <w:rPr>
          <w:b/>
          <w:bCs/>
          <w:sz w:val="24"/>
          <w:szCs w:val="24"/>
        </w:rPr>
      </w:pPr>
      <w:r>
        <w:rPr>
          <w:b/>
          <w:bCs/>
          <w:sz w:val="24"/>
          <w:szCs w:val="24"/>
        </w:rPr>
        <w:t xml:space="preserve">Организация </w:t>
      </w:r>
      <w:r w:rsidRPr="00A164CC">
        <w:rPr>
          <w:b/>
          <w:bCs/>
          <w:sz w:val="24"/>
          <w:szCs w:val="24"/>
        </w:rPr>
        <w:t>управление</w:t>
      </w:r>
      <w:r>
        <w:rPr>
          <w:b/>
          <w:bCs/>
          <w:sz w:val="24"/>
          <w:szCs w:val="24"/>
        </w:rPr>
        <w:t>м</w:t>
      </w:r>
      <w:r w:rsidRPr="00A164CC">
        <w:rPr>
          <w:b/>
          <w:bCs/>
          <w:sz w:val="24"/>
          <w:szCs w:val="24"/>
        </w:rPr>
        <w:t xml:space="preserve"> реализаци</w:t>
      </w:r>
      <w:r>
        <w:rPr>
          <w:b/>
          <w:bCs/>
          <w:sz w:val="24"/>
          <w:szCs w:val="24"/>
        </w:rPr>
        <w:t>и</w:t>
      </w:r>
      <w:r w:rsidRPr="00A164CC">
        <w:rPr>
          <w:b/>
          <w:bCs/>
          <w:sz w:val="24"/>
          <w:szCs w:val="24"/>
        </w:rPr>
        <w:t xml:space="preserve"> Подпрограммы</w:t>
      </w:r>
      <w:r>
        <w:rPr>
          <w:b/>
          <w:bCs/>
          <w:sz w:val="24"/>
          <w:szCs w:val="24"/>
        </w:rPr>
        <w:t xml:space="preserve"> и </w:t>
      </w:r>
      <w:proofErr w:type="gramStart"/>
      <w:r>
        <w:rPr>
          <w:b/>
          <w:bCs/>
          <w:sz w:val="24"/>
          <w:szCs w:val="24"/>
        </w:rPr>
        <w:t>контроль за</w:t>
      </w:r>
      <w:proofErr w:type="gramEnd"/>
      <w:r>
        <w:rPr>
          <w:b/>
          <w:bCs/>
          <w:sz w:val="24"/>
          <w:szCs w:val="24"/>
        </w:rPr>
        <w:t xml:space="preserve"> ее исполнением</w:t>
      </w:r>
    </w:p>
    <w:p w:rsidR="000D1DA8" w:rsidRPr="00A164CC" w:rsidRDefault="000D1DA8" w:rsidP="000D1DA8">
      <w:pPr>
        <w:pStyle w:val="1"/>
        <w:keepNext w:val="0"/>
        <w:widowControl w:val="0"/>
        <w:tabs>
          <w:tab w:val="num" w:pos="2842"/>
          <w:tab w:val="num" w:pos="5180"/>
        </w:tabs>
        <w:autoSpaceDE w:val="0"/>
        <w:autoSpaceDN w:val="0"/>
        <w:adjustRightInd w:val="0"/>
        <w:ind w:firstLine="709"/>
        <w:jc w:val="both"/>
        <w:rPr>
          <w:sz w:val="24"/>
          <w:szCs w:val="24"/>
        </w:rPr>
      </w:pPr>
      <w:r w:rsidRPr="00A164CC">
        <w:rPr>
          <w:sz w:val="24"/>
          <w:szCs w:val="24"/>
        </w:rPr>
        <w:t>Управление Подпрограммой осуществляется путем:</w:t>
      </w:r>
    </w:p>
    <w:p w:rsidR="000D1DA8" w:rsidRPr="00A164CC" w:rsidRDefault="000D1DA8" w:rsidP="000D1DA8">
      <w:pPr>
        <w:pStyle w:val="1"/>
        <w:keepNext w:val="0"/>
        <w:widowControl w:val="0"/>
        <w:tabs>
          <w:tab w:val="num" w:pos="1985"/>
          <w:tab w:val="num" w:pos="5180"/>
          <w:tab w:val="num" w:pos="6260"/>
        </w:tabs>
        <w:autoSpaceDE w:val="0"/>
        <w:autoSpaceDN w:val="0"/>
        <w:adjustRightInd w:val="0"/>
        <w:ind w:firstLine="709"/>
        <w:jc w:val="both"/>
        <w:rPr>
          <w:sz w:val="24"/>
          <w:szCs w:val="24"/>
        </w:rPr>
      </w:pPr>
      <w:r w:rsidRPr="00A164CC">
        <w:rPr>
          <w:sz w:val="24"/>
          <w:szCs w:val="24"/>
        </w:rPr>
        <w:t>координации действий всех участников реализации Подпрограммы;</w:t>
      </w:r>
    </w:p>
    <w:p w:rsidR="000D1DA8" w:rsidRPr="00A164CC" w:rsidRDefault="000D1DA8" w:rsidP="000D1DA8">
      <w:pPr>
        <w:pStyle w:val="1"/>
        <w:keepNext w:val="0"/>
        <w:widowControl w:val="0"/>
        <w:tabs>
          <w:tab w:val="num" w:pos="1985"/>
          <w:tab w:val="num" w:pos="5180"/>
          <w:tab w:val="num" w:pos="6260"/>
        </w:tabs>
        <w:autoSpaceDE w:val="0"/>
        <w:autoSpaceDN w:val="0"/>
        <w:adjustRightInd w:val="0"/>
        <w:ind w:firstLine="709"/>
        <w:jc w:val="both"/>
        <w:rPr>
          <w:sz w:val="24"/>
          <w:szCs w:val="24"/>
        </w:rPr>
      </w:pPr>
      <w:r w:rsidRPr="00A164CC">
        <w:rPr>
          <w:sz w:val="24"/>
          <w:szCs w:val="24"/>
        </w:rPr>
        <w:t>обеспечения эффективного и целевого использования финансовых средств, качества проводимых мероприятий и выполнения сроков реализации;</w:t>
      </w:r>
    </w:p>
    <w:p w:rsidR="000D1DA8" w:rsidRPr="00A164CC" w:rsidRDefault="000D1DA8" w:rsidP="000D1DA8">
      <w:pPr>
        <w:pStyle w:val="1"/>
        <w:keepNext w:val="0"/>
        <w:widowControl w:val="0"/>
        <w:tabs>
          <w:tab w:val="num" w:pos="1985"/>
          <w:tab w:val="num" w:pos="5180"/>
          <w:tab w:val="num" w:pos="6260"/>
        </w:tabs>
        <w:autoSpaceDE w:val="0"/>
        <w:autoSpaceDN w:val="0"/>
        <w:adjustRightInd w:val="0"/>
        <w:ind w:firstLine="709"/>
        <w:jc w:val="both"/>
        <w:rPr>
          <w:sz w:val="24"/>
          <w:szCs w:val="24"/>
        </w:rPr>
      </w:pPr>
      <w:r w:rsidRPr="00A164CC">
        <w:rPr>
          <w:sz w:val="24"/>
          <w:szCs w:val="24"/>
        </w:rPr>
        <w:t>ежегодного мониторинга и анализа эффективности проводимой работы, уточнения затрат по программным мероприятиям и состава исполнителей;</w:t>
      </w:r>
    </w:p>
    <w:p w:rsidR="000D1DA8" w:rsidRPr="00A164CC" w:rsidRDefault="000D1DA8" w:rsidP="000D1DA8">
      <w:pPr>
        <w:pStyle w:val="1"/>
        <w:keepNext w:val="0"/>
        <w:widowControl w:val="0"/>
        <w:tabs>
          <w:tab w:val="num" w:pos="1985"/>
          <w:tab w:val="num" w:pos="5180"/>
          <w:tab w:val="num" w:pos="6260"/>
        </w:tabs>
        <w:autoSpaceDE w:val="0"/>
        <w:autoSpaceDN w:val="0"/>
        <w:adjustRightInd w:val="0"/>
        <w:ind w:firstLine="709"/>
        <w:jc w:val="both"/>
        <w:rPr>
          <w:sz w:val="24"/>
          <w:szCs w:val="24"/>
        </w:rPr>
      </w:pPr>
      <w:r w:rsidRPr="00A164CC">
        <w:rPr>
          <w:sz w:val="24"/>
          <w:szCs w:val="24"/>
        </w:rPr>
        <w:t xml:space="preserve">своевременной корректировки Подпрограммы. </w:t>
      </w:r>
    </w:p>
    <w:p w:rsidR="000D1DA8" w:rsidRPr="00A164CC" w:rsidRDefault="000D1DA8" w:rsidP="000D1DA8">
      <w:pPr>
        <w:pStyle w:val="1"/>
        <w:keepNext w:val="0"/>
        <w:widowControl w:val="0"/>
        <w:tabs>
          <w:tab w:val="num" w:pos="2842"/>
          <w:tab w:val="num" w:pos="5180"/>
        </w:tabs>
        <w:autoSpaceDE w:val="0"/>
        <w:autoSpaceDN w:val="0"/>
        <w:adjustRightInd w:val="0"/>
        <w:ind w:firstLine="709"/>
        <w:jc w:val="both"/>
        <w:rPr>
          <w:sz w:val="24"/>
          <w:szCs w:val="24"/>
        </w:rPr>
      </w:pPr>
      <w:r w:rsidRPr="00A164CC">
        <w:rPr>
          <w:sz w:val="24"/>
          <w:szCs w:val="24"/>
        </w:rPr>
        <w:t xml:space="preserve">Управление Подпрограммой выполняет </w:t>
      </w:r>
      <w:r>
        <w:rPr>
          <w:sz w:val="24"/>
          <w:szCs w:val="24"/>
        </w:rPr>
        <w:t>заместитель главы администрации</w:t>
      </w:r>
      <w:r w:rsidRPr="00A164CC">
        <w:rPr>
          <w:sz w:val="24"/>
          <w:szCs w:val="24"/>
        </w:rPr>
        <w:t>, который:</w:t>
      </w:r>
    </w:p>
    <w:p w:rsidR="000D1DA8" w:rsidRPr="00A164CC" w:rsidRDefault="000D1DA8" w:rsidP="000D1DA8">
      <w:pPr>
        <w:pStyle w:val="1"/>
        <w:keepNext w:val="0"/>
        <w:widowControl w:val="0"/>
        <w:tabs>
          <w:tab w:val="num" w:pos="1985"/>
          <w:tab w:val="num" w:pos="5180"/>
          <w:tab w:val="num" w:pos="6260"/>
        </w:tabs>
        <w:autoSpaceDE w:val="0"/>
        <w:autoSpaceDN w:val="0"/>
        <w:adjustRightInd w:val="0"/>
        <w:ind w:firstLine="709"/>
        <w:jc w:val="both"/>
        <w:rPr>
          <w:sz w:val="24"/>
          <w:szCs w:val="24"/>
        </w:rPr>
      </w:pPr>
      <w:r w:rsidRPr="00A164CC">
        <w:rPr>
          <w:sz w:val="24"/>
          <w:szCs w:val="24"/>
        </w:rPr>
        <w:t>осуществляет текущую работу по координации деятельности исполнителей, обеспечивая их согласованные действия по подготовке и реализации программных мероприятий, а также по целевому и эффективному использованию средств;</w:t>
      </w:r>
      <w:bookmarkStart w:id="68" w:name="sub_160213"/>
    </w:p>
    <w:p w:rsidR="000D1DA8" w:rsidRPr="00A164CC" w:rsidRDefault="000D1DA8" w:rsidP="000D1DA8">
      <w:pPr>
        <w:pStyle w:val="1"/>
        <w:keepNext w:val="0"/>
        <w:widowControl w:val="0"/>
        <w:tabs>
          <w:tab w:val="num" w:pos="1985"/>
          <w:tab w:val="num" w:pos="5180"/>
          <w:tab w:val="num" w:pos="6260"/>
        </w:tabs>
        <w:autoSpaceDE w:val="0"/>
        <w:autoSpaceDN w:val="0"/>
        <w:adjustRightInd w:val="0"/>
        <w:ind w:firstLine="709"/>
        <w:jc w:val="both"/>
        <w:rPr>
          <w:sz w:val="24"/>
          <w:szCs w:val="24"/>
        </w:rPr>
      </w:pPr>
      <w:r w:rsidRPr="00A164CC">
        <w:rPr>
          <w:sz w:val="24"/>
          <w:szCs w:val="24"/>
        </w:rPr>
        <w:t>осуществляет иные полномочия, установленные законодательством Российской Федерации, законодательством Приморского края и нормативными правовыми актами Анучинского муниципального района.</w:t>
      </w:r>
      <w:bookmarkStart w:id="69" w:name="sub_1604"/>
      <w:bookmarkEnd w:id="68"/>
      <w:bookmarkEnd w:id="69"/>
    </w:p>
    <w:p w:rsidR="000D1DA8" w:rsidRPr="00A164CC" w:rsidRDefault="000D1DA8" w:rsidP="000D1DA8">
      <w:pPr>
        <w:pStyle w:val="1"/>
        <w:keepNext w:val="0"/>
        <w:widowControl w:val="0"/>
        <w:tabs>
          <w:tab w:val="num" w:pos="2842"/>
          <w:tab w:val="num" w:pos="5180"/>
        </w:tabs>
        <w:autoSpaceDE w:val="0"/>
        <w:autoSpaceDN w:val="0"/>
        <w:adjustRightInd w:val="0"/>
        <w:ind w:firstLine="709"/>
        <w:jc w:val="both"/>
        <w:rPr>
          <w:sz w:val="24"/>
          <w:szCs w:val="24"/>
        </w:rPr>
      </w:pPr>
      <w:r w:rsidRPr="00A164CC">
        <w:rPr>
          <w:sz w:val="24"/>
          <w:szCs w:val="24"/>
        </w:rPr>
        <w:t>Исполнители Подпрограммы:</w:t>
      </w:r>
    </w:p>
    <w:p w:rsidR="000D1DA8" w:rsidRPr="00A164CC" w:rsidRDefault="000D1DA8" w:rsidP="000D1DA8">
      <w:pPr>
        <w:pStyle w:val="1"/>
        <w:keepNext w:val="0"/>
        <w:widowControl w:val="0"/>
        <w:tabs>
          <w:tab w:val="num" w:pos="1985"/>
          <w:tab w:val="num" w:pos="5180"/>
          <w:tab w:val="num" w:pos="6260"/>
        </w:tabs>
        <w:autoSpaceDE w:val="0"/>
        <w:autoSpaceDN w:val="0"/>
        <w:adjustRightInd w:val="0"/>
        <w:ind w:firstLine="709"/>
        <w:jc w:val="both"/>
        <w:rPr>
          <w:sz w:val="24"/>
          <w:szCs w:val="24"/>
        </w:rPr>
      </w:pPr>
      <w:r w:rsidRPr="00A164CC">
        <w:rPr>
          <w:sz w:val="24"/>
          <w:szCs w:val="24"/>
        </w:rPr>
        <w:t xml:space="preserve"> организуют реализацию закрепленных за ними мероприятий Программы; </w:t>
      </w:r>
    </w:p>
    <w:p w:rsidR="000D1DA8" w:rsidRPr="00A164CC" w:rsidRDefault="000D1DA8" w:rsidP="000D1DA8">
      <w:pPr>
        <w:pStyle w:val="1"/>
        <w:keepNext w:val="0"/>
        <w:widowControl w:val="0"/>
        <w:tabs>
          <w:tab w:val="num" w:pos="1985"/>
          <w:tab w:val="num" w:pos="5180"/>
          <w:tab w:val="num" w:pos="6260"/>
        </w:tabs>
        <w:autoSpaceDE w:val="0"/>
        <w:autoSpaceDN w:val="0"/>
        <w:adjustRightInd w:val="0"/>
        <w:ind w:firstLine="709"/>
        <w:jc w:val="both"/>
        <w:rPr>
          <w:sz w:val="24"/>
          <w:szCs w:val="24"/>
        </w:rPr>
      </w:pPr>
      <w:r w:rsidRPr="00A164CC">
        <w:rPr>
          <w:sz w:val="24"/>
          <w:szCs w:val="24"/>
        </w:rPr>
        <w:t>участвуют в пределах своей компетенции  в разработке проектов нормативных правовых актов, необходимых для реализации Программы;</w:t>
      </w:r>
    </w:p>
    <w:p w:rsidR="000D1DA8" w:rsidRPr="00A164CC" w:rsidRDefault="000D1DA8" w:rsidP="000D1DA8">
      <w:pPr>
        <w:pStyle w:val="1"/>
        <w:keepNext w:val="0"/>
        <w:widowControl w:val="0"/>
        <w:tabs>
          <w:tab w:val="num" w:pos="1985"/>
          <w:tab w:val="num" w:pos="5180"/>
          <w:tab w:val="num" w:pos="6260"/>
        </w:tabs>
        <w:autoSpaceDE w:val="0"/>
        <w:autoSpaceDN w:val="0"/>
        <w:adjustRightInd w:val="0"/>
        <w:ind w:firstLine="709"/>
        <w:jc w:val="both"/>
        <w:rPr>
          <w:sz w:val="24"/>
          <w:szCs w:val="24"/>
        </w:rPr>
      </w:pPr>
      <w:r w:rsidRPr="00A164CC">
        <w:rPr>
          <w:sz w:val="24"/>
          <w:szCs w:val="24"/>
        </w:rPr>
        <w:t>ежегодно осуществляют мониторинг социально-экономических процессов по итогам реализации мероприятий программы;</w:t>
      </w:r>
    </w:p>
    <w:p w:rsidR="000D1DA8" w:rsidRPr="00A164CC" w:rsidRDefault="000D1DA8" w:rsidP="000D1DA8">
      <w:pPr>
        <w:pStyle w:val="1"/>
        <w:keepNext w:val="0"/>
        <w:widowControl w:val="0"/>
        <w:tabs>
          <w:tab w:val="num" w:pos="1985"/>
          <w:tab w:val="num" w:pos="5180"/>
          <w:tab w:val="num" w:pos="6260"/>
        </w:tabs>
        <w:autoSpaceDE w:val="0"/>
        <w:autoSpaceDN w:val="0"/>
        <w:adjustRightInd w:val="0"/>
        <w:ind w:firstLine="709"/>
        <w:jc w:val="both"/>
        <w:rPr>
          <w:sz w:val="24"/>
          <w:szCs w:val="24"/>
        </w:rPr>
      </w:pPr>
      <w:r w:rsidRPr="00A164CC">
        <w:rPr>
          <w:sz w:val="24"/>
          <w:szCs w:val="24"/>
        </w:rPr>
        <w:t>представляют Руководителю Подпрограммы предложения по изменению программных мероприятий.</w:t>
      </w:r>
    </w:p>
    <w:p w:rsidR="000D1DA8" w:rsidRPr="00A164CC" w:rsidRDefault="000D1DA8" w:rsidP="000D1DA8">
      <w:pPr>
        <w:pStyle w:val="1"/>
        <w:keepNext w:val="0"/>
        <w:widowControl w:val="0"/>
        <w:tabs>
          <w:tab w:val="num" w:pos="2842"/>
          <w:tab w:val="num" w:pos="5180"/>
        </w:tabs>
        <w:autoSpaceDE w:val="0"/>
        <w:autoSpaceDN w:val="0"/>
        <w:adjustRightInd w:val="0"/>
        <w:ind w:firstLine="709"/>
        <w:jc w:val="both"/>
        <w:rPr>
          <w:sz w:val="24"/>
          <w:szCs w:val="24"/>
        </w:rPr>
      </w:pPr>
      <w:r w:rsidRPr="00A164CC">
        <w:rPr>
          <w:sz w:val="24"/>
          <w:szCs w:val="24"/>
        </w:rPr>
        <w:t>Сфера ответственности</w:t>
      </w:r>
      <w:r>
        <w:rPr>
          <w:sz w:val="24"/>
          <w:szCs w:val="24"/>
        </w:rPr>
        <w:t xml:space="preserve"> со</w:t>
      </w:r>
      <w:r w:rsidRPr="00A164CC">
        <w:rPr>
          <w:sz w:val="24"/>
          <w:szCs w:val="24"/>
        </w:rPr>
        <w:t>исполнителей Подпрограммы:</w:t>
      </w:r>
    </w:p>
    <w:p w:rsidR="000D1DA8" w:rsidRPr="00A164CC" w:rsidRDefault="000D1DA8" w:rsidP="000D1DA8">
      <w:pPr>
        <w:pStyle w:val="1"/>
        <w:keepNext w:val="0"/>
        <w:widowControl w:val="0"/>
        <w:tabs>
          <w:tab w:val="num" w:pos="1985"/>
          <w:tab w:val="num" w:pos="5180"/>
          <w:tab w:val="num" w:pos="6260"/>
        </w:tabs>
        <w:autoSpaceDE w:val="0"/>
        <w:autoSpaceDN w:val="0"/>
        <w:adjustRightInd w:val="0"/>
        <w:ind w:firstLine="709"/>
        <w:jc w:val="both"/>
        <w:rPr>
          <w:sz w:val="24"/>
          <w:szCs w:val="24"/>
        </w:rPr>
      </w:pPr>
      <w:r w:rsidRPr="00A164CC">
        <w:rPr>
          <w:sz w:val="24"/>
          <w:szCs w:val="24"/>
        </w:rPr>
        <w:t>Отделы архитектуры, градостроительства и жизнеобеспечения администрации Анучинского муниципального района:</w:t>
      </w:r>
    </w:p>
    <w:p w:rsidR="000D1DA8" w:rsidRPr="00A164CC" w:rsidRDefault="000D1DA8" w:rsidP="000D1DA8">
      <w:pPr>
        <w:pStyle w:val="1"/>
        <w:keepNext w:val="0"/>
        <w:widowControl w:val="0"/>
        <w:tabs>
          <w:tab w:val="num" w:pos="2410"/>
          <w:tab w:val="num" w:pos="5180"/>
          <w:tab w:val="num" w:pos="7340"/>
        </w:tabs>
        <w:autoSpaceDE w:val="0"/>
        <w:autoSpaceDN w:val="0"/>
        <w:adjustRightInd w:val="0"/>
        <w:ind w:firstLine="709"/>
        <w:jc w:val="both"/>
        <w:rPr>
          <w:sz w:val="24"/>
          <w:szCs w:val="24"/>
        </w:rPr>
      </w:pPr>
      <w:r w:rsidRPr="00A164CC">
        <w:rPr>
          <w:sz w:val="24"/>
          <w:szCs w:val="24"/>
        </w:rPr>
        <w:t xml:space="preserve"> обеспечивает организацию и выполнение мероприятий  капитального характера в сферах жизнедеятельности инвалидов и других </w:t>
      </w:r>
      <w:proofErr w:type="spellStart"/>
      <w:r w:rsidRPr="00A164CC">
        <w:rPr>
          <w:sz w:val="24"/>
          <w:szCs w:val="24"/>
        </w:rPr>
        <w:t>маломобильных</w:t>
      </w:r>
      <w:proofErr w:type="spellEnd"/>
      <w:r w:rsidRPr="00A164CC">
        <w:rPr>
          <w:sz w:val="24"/>
          <w:szCs w:val="24"/>
        </w:rPr>
        <w:t xml:space="preserve"> групп на объектах муниципальной собственности; </w:t>
      </w:r>
    </w:p>
    <w:p w:rsidR="000D1DA8" w:rsidRPr="00A164CC" w:rsidRDefault="000D1DA8" w:rsidP="000D1DA8">
      <w:pPr>
        <w:pStyle w:val="1"/>
        <w:keepNext w:val="0"/>
        <w:widowControl w:val="0"/>
        <w:tabs>
          <w:tab w:val="num" w:pos="2410"/>
          <w:tab w:val="num" w:pos="5180"/>
          <w:tab w:val="num" w:pos="7340"/>
        </w:tabs>
        <w:autoSpaceDE w:val="0"/>
        <w:autoSpaceDN w:val="0"/>
        <w:adjustRightInd w:val="0"/>
        <w:ind w:firstLine="709"/>
        <w:jc w:val="both"/>
        <w:rPr>
          <w:sz w:val="24"/>
          <w:szCs w:val="24"/>
        </w:rPr>
      </w:pPr>
      <w:r w:rsidRPr="00A164CC">
        <w:rPr>
          <w:sz w:val="24"/>
          <w:szCs w:val="24"/>
        </w:rPr>
        <w:t xml:space="preserve">обеспечивает согласование документов, связанных с повышением доступности объектов, фасадов, элементов благоустройства, а также осуществляет контроль за соблюдением размеров и </w:t>
      </w:r>
      <w:proofErr w:type="gramStart"/>
      <w:r w:rsidRPr="00A164CC">
        <w:rPr>
          <w:sz w:val="24"/>
          <w:szCs w:val="24"/>
        </w:rPr>
        <w:t>планировки</w:t>
      </w:r>
      <w:proofErr w:type="gramEnd"/>
      <w:r w:rsidRPr="00A164CC">
        <w:rPr>
          <w:sz w:val="24"/>
          <w:szCs w:val="24"/>
        </w:rPr>
        <w:t xml:space="preserve"> вновь строящихся объектов, включая прилегающую к ним территорию, а также </w:t>
      </w:r>
      <w:r w:rsidRPr="00A164CC">
        <w:rPr>
          <w:sz w:val="24"/>
          <w:szCs w:val="24"/>
        </w:rPr>
        <w:lastRenderedPageBreak/>
        <w:t xml:space="preserve">их оборудование в соответствии с требованиями в области проектирования и строительства, учитывающими доступность объектов и услуг для инвалидов и других </w:t>
      </w:r>
      <w:proofErr w:type="spellStart"/>
      <w:r w:rsidRPr="00A164CC">
        <w:rPr>
          <w:sz w:val="24"/>
          <w:szCs w:val="24"/>
        </w:rPr>
        <w:t>маломобильных</w:t>
      </w:r>
      <w:proofErr w:type="spellEnd"/>
      <w:r w:rsidRPr="00A164CC">
        <w:rPr>
          <w:sz w:val="24"/>
          <w:szCs w:val="24"/>
        </w:rPr>
        <w:t xml:space="preserve"> групп населения;</w:t>
      </w:r>
    </w:p>
    <w:p w:rsidR="000D1DA8" w:rsidRPr="00A164CC" w:rsidRDefault="000D1DA8" w:rsidP="000D1DA8">
      <w:pPr>
        <w:pStyle w:val="1"/>
        <w:keepNext w:val="0"/>
        <w:widowControl w:val="0"/>
        <w:tabs>
          <w:tab w:val="num" w:pos="1985"/>
          <w:tab w:val="num" w:pos="5180"/>
          <w:tab w:val="num" w:pos="6260"/>
        </w:tabs>
        <w:autoSpaceDE w:val="0"/>
        <w:autoSpaceDN w:val="0"/>
        <w:adjustRightInd w:val="0"/>
        <w:ind w:firstLine="709"/>
        <w:jc w:val="both"/>
        <w:rPr>
          <w:sz w:val="24"/>
          <w:szCs w:val="24"/>
        </w:rPr>
      </w:pPr>
      <w:r w:rsidRPr="00A164CC">
        <w:rPr>
          <w:sz w:val="24"/>
          <w:szCs w:val="24"/>
        </w:rPr>
        <w:t>Отдел социального развития администрации АМР:</w:t>
      </w:r>
    </w:p>
    <w:p w:rsidR="000D1DA8" w:rsidRPr="00A164CC" w:rsidRDefault="000D1DA8" w:rsidP="000D1DA8">
      <w:pPr>
        <w:pStyle w:val="1"/>
        <w:keepNext w:val="0"/>
        <w:widowControl w:val="0"/>
        <w:tabs>
          <w:tab w:val="num" w:pos="2410"/>
          <w:tab w:val="num" w:pos="5180"/>
          <w:tab w:val="num" w:pos="7340"/>
        </w:tabs>
        <w:autoSpaceDE w:val="0"/>
        <w:autoSpaceDN w:val="0"/>
        <w:adjustRightInd w:val="0"/>
        <w:ind w:firstLine="709"/>
        <w:jc w:val="both"/>
        <w:rPr>
          <w:sz w:val="24"/>
          <w:szCs w:val="24"/>
        </w:rPr>
      </w:pPr>
      <w:r w:rsidRPr="00A164CC">
        <w:rPr>
          <w:sz w:val="24"/>
          <w:szCs w:val="24"/>
        </w:rPr>
        <w:t xml:space="preserve">обеспечивает организацию спортивных и </w:t>
      </w:r>
      <w:proofErr w:type="spellStart"/>
      <w:r w:rsidRPr="00A164CC">
        <w:rPr>
          <w:sz w:val="24"/>
          <w:szCs w:val="24"/>
        </w:rPr>
        <w:t>досуговых</w:t>
      </w:r>
      <w:proofErr w:type="spellEnd"/>
      <w:r w:rsidRPr="00A164CC">
        <w:rPr>
          <w:sz w:val="24"/>
          <w:szCs w:val="24"/>
        </w:rPr>
        <w:t xml:space="preserve"> мероприятий для инвалидов, в том числе для детей-инвалидов;</w:t>
      </w:r>
    </w:p>
    <w:p w:rsidR="000D1DA8" w:rsidRPr="00A164CC" w:rsidRDefault="000D1DA8" w:rsidP="000D1DA8">
      <w:pPr>
        <w:pStyle w:val="1"/>
        <w:keepNext w:val="0"/>
        <w:widowControl w:val="0"/>
        <w:tabs>
          <w:tab w:val="num" w:pos="2410"/>
          <w:tab w:val="num" w:pos="5180"/>
          <w:tab w:val="num" w:pos="7340"/>
        </w:tabs>
        <w:autoSpaceDE w:val="0"/>
        <w:autoSpaceDN w:val="0"/>
        <w:adjustRightInd w:val="0"/>
        <w:ind w:firstLine="709"/>
        <w:jc w:val="both"/>
        <w:rPr>
          <w:sz w:val="24"/>
          <w:szCs w:val="24"/>
        </w:rPr>
      </w:pPr>
      <w:r w:rsidRPr="00A164CC">
        <w:rPr>
          <w:sz w:val="24"/>
          <w:szCs w:val="24"/>
        </w:rPr>
        <w:t>координирует выполнение работ, обеспечивающих доступность в учреждения культуры;</w:t>
      </w:r>
    </w:p>
    <w:p w:rsidR="000D1DA8" w:rsidRPr="00A164CC" w:rsidRDefault="000D1DA8" w:rsidP="000D1DA8">
      <w:pPr>
        <w:pStyle w:val="1"/>
        <w:keepNext w:val="0"/>
        <w:widowControl w:val="0"/>
        <w:tabs>
          <w:tab w:val="num" w:pos="2410"/>
          <w:tab w:val="num" w:pos="5180"/>
          <w:tab w:val="num" w:pos="7340"/>
        </w:tabs>
        <w:autoSpaceDE w:val="0"/>
        <w:autoSpaceDN w:val="0"/>
        <w:adjustRightInd w:val="0"/>
        <w:ind w:firstLine="709"/>
        <w:jc w:val="both"/>
        <w:rPr>
          <w:sz w:val="24"/>
          <w:szCs w:val="24"/>
        </w:rPr>
      </w:pPr>
      <w:r w:rsidRPr="00A164CC">
        <w:rPr>
          <w:sz w:val="24"/>
          <w:szCs w:val="24"/>
        </w:rPr>
        <w:t>содействует участию инвалидов в спортивных секциях, спортивных мероприятиях для инвалидов, в том числе для детей-инвалидов;</w:t>
      </w:r>
    </w:p>
    <w:p w:rsidR="000D1DA8" w:rsidRPr="00A164CC" w:rsidRDefault="000D1DA8" w:rsidP="000D1DA8">
      <w:pPr>
        <w:pStyle w:val="1"/>
        <w:keepNext w:val="0"/>
        <w:widowControl w:val="0"/>
        <w:tabs>
          <w:tab w:val="num" w:pos="1985"/>
          <w:tab w:val="num" w:pos="5180"/>
          <w:tab w:val="num" w:pos="6260"/>
        </w:tabs>
        <w:autoSpaceDE w:val="0"/>
        <w:autoSpaceDN w:val="0"/>
        <w:adjustRightInd w:val="0"/>
        <w:ind w:firstLine="709"/>
        <w:jc w:val="both"/>
        <w:rPr>
          <w:sz w:val="24"/>
          <w:szCs w:val="24"/>
        </w:rPr>
      </w:pPr>
      <w:r w:rsidRPr="00A164CC">
        <w:rPr>
          <w:sz w:val="24"/>
          <w:szCs w:val="24"/>
        </w:rPr>
        <w:t>КУ Муниципальный орган управления образованием администрации АМР координирует выполнение работ капитального характера, обеспечивающих доступность для инвалидов подведомственных учреждений образования;</w:t>
      </w:r>
    </w:p>
    <w:p w:rsidR="000D1DA8" w:rsidRDefault="000D1DA8" w:rsidP="000D1DA8">
      <w:pPr>
        <w:pStyle w:val="1"/>
        <w:keepNext w:val="0"/>
        <w:widowControl w:val="0"/>
        <w:tabs>
          <w:tab w:val="num" w:pos="1985"/>
          <w:tab w:val="num" w:pos="5180"/>
          <w:tab w:val="num" w:pos="6260"/>
        </w:tabs>
        <w:autoSpaceDE w:val="0"/>
        <w:autoSpaceDN w:val="0"/>
        <w:adjustRightInd w:val="0"/>
        <w:ind w:firstLine="709"/>
        <w:jc w:val="both"/>
        <w:rPr>
          <w:sz w:val="24"/>
          <w:szCs w:val="24"/>
        </w:rPr>
      </w:pPr>
      <w:r w:rsidRPr="00A164CC">
        <w:rPr>
          <w:sz w:val="24"/>
          <w:szCs w:val="24"/>
        </w:rPr>
        <w:t xml:space="preserve">Финансово-экономическое управление администрации АМР, отдел бухгалтерского учета и отчетности администрации АМР в пределах компетенции выполняют действия, связанные с финансированием мероприятий Подпрограммы. ФЭУ, согласно результатам мониторинга, по целевым индикаторам Программы осуществляет анализ </w:t>
      </w:r>
      <w:proofErr w:type="gramStart"/>
      <w:r w:rsidRPr="00A164CC">
        <w:rPr>
          <w:sz w:val="24"/>
          <w:szCs w:val="24"/>
        </w:rPr>
        <w:t>социально-экономических процессов, наблюдаемых в данной сфере  и  даёт</w:t>
      </w:r>
      <w:proofErr w:type="gramEnd"/>
      <w:r w:rsidRPr="00A164CC">
        <w:rPr>
          <w:sz w:val="24"/>
          <w:szCs w:val="24"/>
        </w:rPr>
        <w:t xml:space="preserve"> оценку эффективности реализации Программы.</w:t>
      </w:r>
    </w:p>
    <w:p w:rsidR="000D1DA8" w:rsidRDefault="000D1DA8" w:rsidP="000D1DA8">
      <w:pPr>
        <w:ind w:firstLine="709"/>
      </w:pPr>
      <w:r w:rsidRPr="00875FE9">
        <w:t xml:space="preserve">Текущий контроль осуществляет </w:t>
      </w:r>
      <w:r>
        <w:t>заместитель главы администрации по общим и социальным вопросам</w:t>
      </w:r>
    </w:p>
    <w:p w:rsidR="000D1DA8" w:rsidRPr="00BE4312" w:rsidRDefault="000D1DA8" w:rsidP="000D1DA8">
      <w:pPr>
        <w:ind w:firstLine="709"/>
      </w:pPr>
    </w:p>
    <w:p w:rsidR="000D1DA8" w:rsidRDefault="000D1DA8" w:rsidP="000D1DA8">
      <w:pPr>
        <w:ind w:left="567"/>
        <w:jc w:val="center"/>
      </w:pPr>
    </w:p>
    <w:p w:rsidR="000D1DA8" w:rsidRDefault="000D1DA8" w:rsidP="000D1DA8">
      <w:pPr>
        <w:ind w:left="567"/>
        <w:jc w:val="center"/>
      </w:pPr>
    </w:p>
    <w:p w:rsidR="000D1DA8" w:rsidRDefault="000D1DA8" w:rsidP="000D1DA8">
      <w:pPr>
        <w:ind w:left="567"/>
        <w:jc w:val="center"/>
      </w:pPr>
    </w:p>
    <w:p w:rsidR="000D1DA8" w:rsidRDefault="000D1DA8" w:rsidP="000D1DA8">
      <w:pPr>
        <w:ind w:left="567"/>
        <w:jc w:val="center"/>
      </w:pPr>
    </w:p>
    <w:p w:rsidR="000D1DA8" w:rsidRDefault="000D1DA8" w:rsidP="000D1DA8">
      <w:pPr>
        <w:ind w:left="567"/>
        <w:jc w:val="center"/>
      </w:pPr>
    </w:p>
    <w:p w:rsidR="000D1DA8" w:rsidRDefault="000D1DA8" w:rsidP="000D1DA8">
      <w:pPr>
        <w:ind w:left="567"/>
        <w:jc w:val="center"/>
      </w:pPr>
    </w:p>
    <w:p w:rsidR="000D1DA8" w:rsidRDefault="000D1DA8" w:rsidP="000D1DA8">
      <w:pPr>
        <w:ind w:left="567"/>
        <w:jc w:val="center"/>
      </w:pPr>
    </w:p>
    <w:p w:rsidR="000D1DA8" w:rsidRDefault="000D1DA8" w:rsidP="000D1DA8">
      <w:pPr>
        <w:ind w:left="567"/>
        <w:jc w:val="center"/>
      </w:pPr>
    </w:p>
    <w:p w:rsidR="000D1DA8" w:rsidRDefault="000D1DA8" w:rsidP="000D1DA8">
      <w:pPr>
        <w:ind w:left="567"/>
        <w:jc w:val="center"/>
      </w:pPr>
    </w:p>
    <w:p w:rsidR="000D1DA8" w:rsidRDefault="000D1DA8" w:rsidP="000D1DA8">
      <w:pPr>
        <w:ind w:left="567"/>
        <w:jc w:val="center"/>
      </w:pPr>
    </w:p>
    <w:p w:rsidR="000D1DA8" w:rsidRDefault="000D1DA8" w:rsidP="000D1DA8">
      <w:pPr>
        <w:ind w:left="567"/>
        <w:jc w:val="center"/>
      </w:pPr>
    </w:p>
    <w:p w:rsidR="000D1DA8" w:rsidRDefault="000D1DA8" w:rsidP="000D1DA8">
      <w:pPr>
        <w:ind w:left="567"/>
        <w:jc w:val="center"/>
      </w:pPr>
    </w:p>
    <w:p w:rsidR="000D1DA8" w:rsidRDefault="000D1DA8" w:rsidP="000D1DA8">
      <w:pPr>
        <w:ind w:left="567"/>
        <w:jc w:val="center"/>
      </w:pPr>
    </w:p>
    <w:p w:rsidR="000D1DA8" w:rsidRDefault="000D1DA8" w:rsidP="000D1DA8"/>
    <w:p w:rsidR="00806CA4" w:rsidRDefault="00806CA4" w:rsidP="00CB62CA">
      <w:pPr>
        <w:ind w:left="567"/>
        <w:jc w:val="center"/>
      </w:pPr>
    </w:p>
    <w:p w:rsidR="00806CA4" w:rsidRDefault="00806CA4" w:rsidP="00CB62CA">
      <w:pPr>
        <w:ind w:left="567"/>
        <w:jc w:val="center"/>
      </w:pPr>
    </w:p>
    <w:p w:rsidR="00806CA4" w:rsidRDefault="00806CA4" w:rsidP="00CB62CA">
      <w:pPr>
        <w:ind w:left="567"/>
        <w:jc w:val="center"/>
      </w:pPr>
    </w:p>
    <w:p w:rsidR="00806CA4" w:rsidRDefault="00806CA4" w:rsidP="00CB62CA">
      <w:pPr>
        <w:ind w:left="567"/>
        <w:jc w:val="center"/>
      </w:pPr>
    </w:p>
    <w:p w:rsidR="00806CA4" w:rsidRDefault="00806CA4" w:rsidP="00CB62CA">
      <w:pPr>
        <w:ind w:left="567"/>
        <w:jc w:val="center"/>
      </w:pPr>
    </w:p>
    <w:p w:rsidR="00C13EFE" w:rsidRDefault="00C13EFE" w:rsidP="00CB62CA">
      <w:pPr>
        <w:ind w:left="567"/>
        <w:jc w:val="center"/>
      </w:pPr>
    </w:p>
    <w:p w:rsidR="00C13EFE" w:rsidRDefault="00C13EFE" w:rsidP="00CB62CA">
      <w:pPr>
        <w:ind w:left="567"/>
        <w:jc w:val="center"/>
      </w:pPr>
    </w:p>
    <w:p w:rsidR="00C13EFE" w:rsidRDefault="00C13EFE" w:rsidP="00CB62CA">
      <w:pPr>
        <w:ind w:left="567"/>
        <w:jc w:val="center"/>
      </w:pPr>
    </w:p>
    <w:p w:rsidR="00C13EFE" w:rsidRDefault="00C13EFE" w:rsidP="00CB62CA">
      <w:pPr>
        <w:ind w:left="567"/>
        <w:jc w:val="center"/>
      </w:pPr>
    </w:p>
    <w:p w:rsidR="00CC186B" w:rsidRDefault="00CC186B" w:rsidP="00CB62CA">
      <w:pPr>
        <w:ind w:left="567"/>
        <w:jc w:val="center"/>
      </w:pPr>
    </w:p>
    <w:p w:rsidR="00CC186B" w:rsidRDefault="00CC186B" w:rsidP="00CB62CA">
      <w:pPr>
        <w:ind w:left="567"/>
        <w:jc w:val="center"/>
      </w:pPr>
    </w:p>
    <w:p w:rsidR="00C13EFE" w:rsidRDefault="00C13EFE" w:rsidP="00CB62CA">
      <w:pPr>
        <w:ind w:left="567"/>
        <w:jc w:val="center"/>
      </w:pPr>
    </w:p>
    <w:p w:rsidR="00C13EFE" w:rsidRDefault="00C13EFE" w:rsidP="00CB62CA">
      <w:pPr>
        <w:ind w:left="567"/>
        <w:jc w:val="center"/>
      </w:pPr>
    </w:p>
    <w:p w:rsidR="00C13EFE" w:rsidRDefault="00C13EFE" w:rsidP="00CB62CA">
      <w:pPr>
        <w:ind w:left="567"/>
        <w:jc w:val="center"/>
      </w:pPr>
    </w:p>
    <w:p w:rsidR="00C13EFE" w:rsidRDefault="00C13EFE" w:rsidP="00CB62CA">
      <w:pPr>
        <w:ind w:left="567"/>
        <w:jc w:val="center"/>
      </w:pPr>
    </w:p>
    <w:p w:rsidR="00C13EFE" w:rsidRDefault="00C13EFE" w:rsidP="00CB62CA">
      <w:pPr>
        <w:ind w:left="567"/>
        <w:jc w:val="center"/>
      </w:pPr>
    </w:p>
    <w:p w:rsidR="00C13EFE" w:rsidRDefault="00C13EFE" w:rsidP="00CB62CA">
      <w:pPr>
        <w:ind w:left="567"/>
        <w:jc w:val="center"/>
      </w:pPr>
    </w:p>
    <w:p w:rsidR="00C13EFE" w:rsidRDefault="00C13EFE" w:rsidP="00CB62CA">
      <w:pPr>
        <w:ind w:left="567"/>
        <w:jc w:val="center"/>
      </w:pPr>
    </w:p>
    <w:p w:rsidR="00C13EFE" w:rsidRDefault="00C13EFE" w:rsidP="00CB62CA">
      <w:pPr>
        <w:ind w:left="567"/>
        <w:jc w:val="center"/>
      </w:pPr>
    </w:p>
    <w:p w:rsidR="00C13EFE" w:rsidRDefault="00C13EFE" w:rsidP="00CB62CA">
      <w:pPr>
        <w:ind w:left="567"/>
        <w:jc w:val="center"/>
      </w:pPr>
    </w:p>
    <w:p w:rsidR="00C13EFE" w:rsidRDefault="00C13EFE" w:rsidP="00CB62CA">
      <w:pPr>
        <w:ind w:left="567"/>
        <w:jc w:val="center"/>
      </w:pPr>
    </w:p>
    <w:p w:rsidR="00C13EFE" w:rsidRDefault="00C13EFE" w:rsidP="00CB62CA">
      <w:pPr>
        <w:ind w:left="567"/>
        <w:jc w:val="center"/>
      </w:pPr>
    </w:p>
    <w:p w:rsidR="00C13EFE" w:rsidRDefault="00C13EFE" w:rsidP="00CB62CA">
      <w:pPr>
        <w:ind w:left="567"/>
        <w:jc w:val="center"/>
      </w:pPr>
    </w:p>
    <w:p w:rsidR="00C13EFE" w:rsidRDefault="00C13EFE" w:rsidP="00CB62CA">
      <w:pPr>
        <w:ind w:left="567"/>
        <w:jc w:val="center"/>
      </w:pPr>
    </w:p>
    <w:p w:rsidR="000D1DA8" w:rsidRPr="00CB62CA" w:rsidRDefault="000D1DA8" w:rsidP="000D1DA8">
      <w:pPr>
        <w:jc w:val="center"/>
        <w:rPr>
          <w:b/>
          <w:bCs/>
        </w:rPr>
      </w:pPr>
      <w:r w:rsidRPr="00CB62CA">
        <w:rPr>
          <w:b/>
          <w:bCs/>
        </w:rPr>
        <w:lastRenderedPageBreak/>
        <w:t>ПАСПОРТ</w:t>
      </w:r>
    </w:p>
    <w:p w:rsidR="000D1DA8" w:rsidRPr="00CB62CA" w:rsidRDefault="000D1DA8" w:rsidP="000D1DA8">
      <w:pPr>
        <w:jc w:val="center"/>
        <w:rPr>
          <w:b/>
          <w:bCs/>
        </w:rPr>
      </w:pPr>
      <w:r w:rsidRPr="00CB62CA">
        <w:rPr>
          <w:b/>
          <w:bCs/>
        </w:rPr>
        <w:t>Подпрограммы «Молодежь Анучинского района»</w:t>
      </w:r>
    </w:p>
    <w:p w:rsidR="000D1DA8" w:rsidRPr="00CB62CA" w:rsidRDefault="000D1DA8" w:rsidP="000D1DA8">
      <w:pPr>
        <w:jc w:val="center"/>
        <w:rPr>
          <w:b/>
          <w:bCs/>
        </w:rPr>
      </w:pPr>
    </w:p>
    <w:p w:rsidR="000D1DA8" w:rsidRPr="00CB62CA" w:rsidRDefault="000D1DA8" w:rsidP="000D1DA8">
      <w:pPr>
        <w:jc w:val="center"/>
        <w:rPr>
          <w:b/>
          <w:bCs/>
        </w:rPr>
      </w:pPr>
    </w:p>
    <w:tbl>
      <w:tblPr>
        <w:tblW w:w="0" w:type="auto"/>
        <w:tblInd w:w="2" w:type="dxa"/>
        <w:tblLook w:val="01E0"/>
      </w:tblPr>
      <w:tblGrid>
        <w:gridCol w:w="2632"/>
        <w:gridCol w:w="7505"/>
      </w:tblGrid>
      <w:tr w:rsidR="000D1DA8" w:rsidRPr="00CB62CA" w:rsidTr="000D1DA8">
        <w:tc>
          <w:tcPr>
            <w:tcW w:w="2632" w:type="dxa"/>
          </w:tcPr>
          <w:p w:rsidR="000D1DA8" w:rsidRPr="00CB62CA" w:rsidRDefault="000D1DA8" w:rsidP="000D1DA8">
            <w:pPr>
              <w:rPr>
                <w:b/>
                <w:bCs/>
              </w:rPr>
            </w:pPr>
            <w:r w:rsidRPr="00CB62CA">
              <w:rPr>
                <w:b/>
                <w:bCs/>
              </w:rPr>
              <w:t>Наименование подпрограммы</w:t>
            </w:r>
          </w:p>
        </w:tc>
        <w:tc>
          <w:tcPr>
            <w:tcW w:w="7505" w:type="dxa"/>
          </w:tcPr>
          <w:p w:rsidR="000D1DA8" w:rsidRPr="004B1414" w:rsidRDefault="000D1DA8" w:rsidP="000D1DA8">
            <w:pPr>
              <w:rPr>
                <w:bCs/>
              </w:rPr>
            </w:pPr>
            <w:r w:rsidRPr="004B1414">
              <w:rPr>
                <w:bCs/>
              </w:rPr>
              <w:t xml:space="preserve">Подпрограмма «Молодежь Анучинского района» </w:t>
            </w:r>
          </w:p>
          <w:p w:rsidR="000D1DA8" w:rsidRPr="00CB62CA" w:rsidRDefault="000D1DA8" w:rsidP="000D1DA8">
            <w:pPr>
              <w:jc w:val="both"/>
            </w:pPr>
          </w:p>
        </w:tc>
      </w:tr>
      <w:tr w:rsidR="000D1DA8" w:rsidRPr="00B72792" w:rsidTr="000D1DA8">
        <w:tc>
          <w:tcPr>
            <w:tcW w:w="2632" w:type="dxa"/>
          </w:tcPr>
          <w:p w:rsidR="000D1DA8" w:rsidRDefault="000D1DA8" w:rsidP="000D1DA8">
            <w:pPr>
              <w:rPr>
                <w:b/>
                <w:bCs/>
              </w:rPr>
            </w:pPr>
          </w:p>
          <w:p w:rsidR="000D1DA8" w:rsidRDefault="000D1DA8" w:rsidP="000D1DA8">
            <w:pPr>
              <w:rPr>
                <w:b/>
                <w:bCs/>
              </w:rPr>
            </w:pPr>
            <w:r>
              <w:rPr>
                <w:b/>
                <w:bCs/>
              </w:rPr>
              <w:t>Основание для разработки подпрограммы</w:t>
            </w:r>
          </w:p>
          <w:p w:rsidR="000D1DA8" w:rsidRDefault="000D1DA8" w:rsidP="000D1DA8">
            <w:pPr>
              <w:rPr>
                <w:b/>
                <w:bCs/>
              </w:rPr>
            </w:pPr>
          </w:p>
          <w:p w:rsidR="000D1DA8" w:rsidRDefault="000D1DA8" w:rsidP="000D1DA8">
            <w:pPr>
              <w:rPr>
                <w:b/>
                <w:bCs/>
              </w:rPr>
            </w:pPr>
          </w:p>
          <w:p w:rsidR="000D1DA8" w:rsidRDefault="000D1DA8" w:rsidP="000D1DA8">
            <w:pPr>
              <w:rPr>
                <w:b/>
                <w:bCs/>
              </w:rPr>
            </w:pPr>
          </w:p>
          <w:p w:rsidR="000D1DA8" w:rsidRDefault="000D1DA8" w:rsidP="000D1DA8">
            <w:pPr>
              <w:rPr>
                <w:b/>
                <w:bCs/>
              </w:rPr>
            </w:pPr>
          </w:p>
          <w:p w:rsidR="000D1DA8" w:rsidRDefault="000D1DA8" w:rsidP="000D1DA8">
            <w:pPr>
              <w:rPr>
                <w:b/>
                <w:bCs/>
              </w:rPr>
            </w:pPr>
          </w:p>
          <w:p w:rsidR="000D1DA8" w:rsidRDefault="000D1DA8" w:rsidP="000D1DA8">
            <w:pPr>
              <w:rPr>
                <w:b/>
                <w:bCs/>
              </w:rPr>
            </w:pPr>
          </w:p>
          <w:p w:rsidR="000D1DA8" w:rsidRDefault="000D1DA8" w:rsidP="000D1DA8">
            <w:pPr>
              <w:rPr>
                <w:b/>
                <w:bCs/>
              </w:rPr>
            </w:pPr>
          </w:p>
          <w:p w:rsidR="000D1DA8" w:rsidRDefault="000D1DA8" w:rsidP="000D1DA8">
            <w:pPr>
              <w:rPr>
                <w:b/>
                <w:bCs/>
              </w:rPr>
            </w:pPr>
          </w:p>
          <w:p w:rsidR="000D1DA8" w:rsidRDefault="000D1DA8" w:rsidP="000D1DA8">
            <w:pPr>
              <w:rPr>
                <w:b/>
                <w:bCs/>
              </w:rPr>
            </w:pPr>
          </w:p>
          <w:p w:rsidR="000D1DA8" w:rsidRDefault="000D1DA8" w:rsidP="000D1DA8">
            <w:pPr>
              <w:rPr>
                <w:b/>
                <w:bCs/>
              </w:rPr>
            </w:pPr>
          </w:p>
          <w:p w:rsidR="000D1DA8" w:rsidRDefault="000D1DA8" w:rsidP="000D1DA8">
            <w:pPr>
              <w:rPr>
                <w:b/>
                <w:bCs/>
              </w:rPr>
            </w:pPr>
          </w:p>
          <w:p w:rsidR="000D1DA8" w:rsidRDefault="000D1DA8" w:rsidP="000D1DA8">
            <w:pPr>
              <w:rPr>
                <w:b/>
                <w:bCs/>
              </w:rPr>
            </w:pPr>
          </w:p>
          <w:p w:rsidR="000D1DA8" w:rsidRDefault="000D1DA8" w:rsidP="000D1DA8">
            <w:pPr>
              <w:rPr>
                <w:b/>
                <w:bCs/>
              </w:rPr>
            </w:pPr>
          </w:p>
          <w:p w:rsidR="000D1DA8" w:rsidRDefault="000D1DA8" w:rsidP="000D1DA8">
            <w:pPr>
              <w:rPr>
                <w:b/>
                <w:bCs/>
              </w:rPr>
            </w:pPr>
          </w:p>
          <w:p w:rsidR="000D1DA8" w:rsidRDefault="000D1DA8" w:rsidP="000D1DA8">
            <w:pPr>
              <w:rPr>
                <w:b/>
                <w:bCs/>
              </w:rPr>
            </w:pPr>
          </w:p>
          <w:p w:rsidR="000D1DA8" w:rsidRDefault="000D1DA8" w:rsidP="000D1DA8">
            <w:pPr>
              <w:rPr>
                <w:b/>
                <w:bCs/>
              </w:rPr>
            </w:pPr>
          </w:p>
          <w:p w:rsidR="000D1DA8" w:rsidRDefault="000D1DA8" w:rsidP="000D1DA8">
            <w:pPr>
              <w:rPr>
                <w:b/>
                <w:bCs/>
              </w:rPr>
            </w:pPr>
          </w:p>
          <w:p w:rsidR="000D1DA8" w:rsidRDefault="000D1DA8" w:rsidP="000D1DA8">
            <w:pPr>
              <w:rPr>
                <w:b/>
                <w:bCs/>
              </w:rPr>
            </w:pPr>
            <w:r w:rsidRPr="006C5F40">
              <w:rPr>
                <w:b/>
                <w:bCs/>
              </w:rPr>
              <w:t>Заказчик П</w:t>
            </w:r>
            <w:r>
              <w:rPr>
                <w:b/>
                <w:bCs/>
              </w:rPr>
              <w:t>одп</w:t>
            </w:r>
            <w:r w:rsidRPr="006C5F40">
              <w:rPr>
                <w:b/>
                <w:bCs/>
              </w:rPr>
              <w:t>рограммы</w:t>
            </w:r>
          </w:p>
          <w:p w:rsidR="000D1DA8" w:rsidRPr="006C5F40" w:rsidRDefault="000D1DA8" w:rsidP="000D1DA8">
            <w:pPr>
              <w:rPr>
                <w:b/>
                <w:bCs/>
              </w:rPr>
            </w:pPr>
          </w:p>
        </w:tc>
        <w:tc>
          <w:tcPr>
            <w:tcW w:w="7505" w:type="dxa"/>
          </w:tcPr>
          <w:p w:rsidR="000D1DA8" w:rsidRDefault="000D1DA8" w:rsidP="000D1DA8">
            <w:pPr>
              <w:autoSpaceDE w:val="0"/>
              <w:autoSpaceDN w:val="0"/>
              <w:adjustRightInd w:val="0"/>
              <w:ind w:firstLine="540"/>
              <w:jc w:val="both"/>
            </w:pPr>
          </w:p>
          <w:p w:rsidR="000D1DA8" w:rsidRPr="00B72792" w:rsidRDefault="000D1DA8" w:rsidP="000D1DA8">
            <w:pPr>
              <w:autoSpaceDE w:val="0"/>
              <w:autoSpaceDN w:val="0"/>
              <w:adjustRightInd w:val="0"/>
              <w:jc w:val="both"/>
            </w:pPr>
            <w:r>
              <w:t>Муниципальная под</w:t>
            </w:r>
            <w:r w:rsidRPr="00B72792">
              <w:t xml:space="preserve">программа </w:t>
            </w:r>
            <w:r w:rsidRPr="00B72792">
              <w:rPr>
                <w:b/>
                <w:bCs/>
              </w:rPr>
              <w:t>«</w:t>
            </w:r>
            <w:r w:rsidRPr="00B72792">
              <w:t>Молодежь района на 20</w:t>
            </w:r>
            <w:r>
              <w:t>15</w:t>
            </w:r>
            <w:r w:rsidRPr="00B72792">
              <w:t>-201</w:t>
            </w:r>
            <w:r>
              <w:t>9</w:t>
            </w:r>
            <w:r w:rsidRPr="00B72792">
              <w:t xml:space="preserve"> годы» (</w:t>
            </w:r>
            <w:r>
              <w:t>подпрограмма</w:t>
            </w:r>
            <w:r w:rsidRPr="00B72792">
              <w:t xml:space="preserve">) разработана с учетом законодательства Российской Федерации: </w:t>
            </w:r>
            <w:hyperlink r:id="rId43" w:history="1">
              <w:r w:rsidRPr="001B03EF">
                <w:t>Постановлени</w:t>
              </w:r>
              <w:r>
                <w:t>я</w:t>
              </w:r>
              <w:r w:rsidRPr="001B03EF">
                <w:t xml:space="preserve"> </w:t>
              </w:r>
              <w:proofErr w:type="gramStart"/>
              <w:r w:rsidRPr="001B03EF">
                <w:t>ВС</w:t>
              </w:r>
              <w:proofErr w:type="gramEnd"/>
              <w:r w:rsidRPr="001B03EF">
                <w:t xml:space="preserve"> РФ от 03.06.1993 </w:t>
              </w:r>
              <w:r>
                <w:t xml:space="preserve">№ </w:t>
              </w:r>
              <w:r w:rsidRPr="001B03EF">
                <w:t xml:space="preserve">5090-1 </w:t>
              </w:r>
              <w:r>
                <w:t>«</w:t>
              </w:r>
              <w:r w:rsidRPr="001B03EF">
                <w:t>Об Основных направлениях государственной молодежной политики в Российской Федерации</w:t>
              </w:r>
            </w:hyperlink>
            <w:r>
              <w:t xml:space="preserve">», </w:t>
            </w:r>
            <w:hyperlink r:id="rId44" w:history="1">
              <w:r w:rsidRPr="00536CBF">
                <w:rPr>
                  <w:rStyle w:val="afa"/>
                </w:rPr>
                <w:t>Закона Приморского края от 30.04.2009 № 423-КЗ (ред. от 12.10.2009) "О молодежной политике в Приморском крае" (Принят Законодательным Собранием Приморского края 22.04.2009</w:t>
              </w:r>
            </w:hyperlink>
            <w:r w:rsidRPr="00536CBF">
              <w:t>)</w:t>
            </w:r>
            <w:r>
              <w:t xml:space="preserve">, </w:t>
            </w:r>
            <w:r w:rsidRPr="00B72792">
              <w:rPr>
                <w:rStyle w:val="af8"/>
              </w:rPr>
              <w:t xml:space="preserve">Распоряжения Правительства РФ № 1760-р от 18 декабря 2006 года </w:t>
            </w:r>
            <w:r w:rsidRPr="00B72792">
              <w:rPr>
                <w:rStyle w:val="af8"/>
                <w:i/>
                <w:iCs/>
              </w:rPr>
              <w:t>«</w:t>
            </w:r>
            <w:r w:rsidRPr="00B72792">
              <w:rPr>
                <w:rStyle w:val="af9"/>
              </w:rPr>
              <w:t xml:space="preserve">Об утверждении стратегии государственной молодежной политики в Российской Федерации», </w:t>
            </w:r>
            <w:r w:rsidRPr="00B72792">
              <w:rPr>
                <w:rStyle w:val="af8"/>
              </w:rPr>
              <w:t>Постановления Правительства РФ № 551 от 24 июля 2000 года «</w:t>
            </w:r>
            <w:r w:rsidRPr="00B72792">
              <w:rPr>
                <w:rStyle w:val="af9"/>
              </w:rPr>
              <w:t xml:space="preserve">О военно-патриотических молодежных и детских объединениях», </w:t>
            </w:r>
            <w:r w:rsidRPr="00B72792">
              <w:rPr>
                <w:rStyle w:val="af8"/>
              </w:rPr>
              <w:t>Указа Президента РФ № 325 от 6 апреля 2006 года «</w:t>
            </w:r>
            <w:r w:rsidRPr="00B72792">
              <w:rPr>
                <w:rStyle w:val="af9"/>
              </w:rPr>
              <w:t>О мерах государственной поддержки талантливой молодежи»,</w:t>
            </w:r>
            <w:r>
              <w:rPr>
                <w:rStyle w:val="af9"/>
              </w:rPr>
              <w:t xml:space="preserve"> </w:t>
            </w:r>
            <w:r w:rsidRPr="00B72792">
              <w:t>Федерального закона «О государственной поддержке  молодежных и детских объединений», Устава Анучинского муниципального района, нормативных правовых документов Анучинского муниципального района.</w:t>
            </w:r>
          </w:p>
          <w:p w:rsidR="000D1DA8" w:rsidRDefault="000D1DA8" w:rsidP="000D1DA8">
            <w:pPr>
              <w:jc w:val="both"/>
            </w:pPr>
          </w:p>
          <w:p w:rsidR="000D1DA8" w:rsidRDefault="000D1DA8" w:rsidP="000D1DA8">
            <w:pPr>
              <w:jc w:val="both"/>
            </w:pPr>
          </w:p>
          <w:p w:rsidR="000D1DA8" w:rsidRDefault="000D1DA8" w:rsidP="000D1DA8">
            <w:pPr>
              <w:jc w:val="both"/>
            </w:pPr>
            <w:r w:rsidRPr="00B72792">
              <w:t>Администрация Анучинского муниципального района</w:t>
            </w:r>
          </w:p>
          <w:p w:rsidR="000D1DA8" w:rsidRPr="00B72792" w:rsidRDefault="000D1DA8" w:rsidP="000D1DA8"/>
        </w:tc>
      </w:tr>
      <w:tr w:rsidR="000D1DA8" w:rsidRPr="00B72792" w:rsidTr="000D1DA8">
        <w:tc>
          <w:tcPr>
            <w:tcW w:w="2632" w:type="dxa"/>
          </w:tcPr>
          <w:p w:rsidR="000D1DA8" w:rsidRPr="006C5F40" w:rsidRDefault="000D1DA8" w:rsidP="000D1DA8">
            <w:pPr>
              <w:rPr>
                <w:b/>
                <w:bCs/>
              </w:rPr>
            </w:pPr>
            <w:r w:rsidRPr="006C5F40">
              <w:rPr>
                <w:b/>
                <w:bCs/>
              </w:rPr>
              <w:t xml:space="preserve">Разработчик </w:t>
            </w:r>
            <w:r>
              <w:rPr>
                <w:b/>
                <w:bCs/>
              </w:rPr>
              <w:t xml:space="preserve">и </w:t>
            </w:r>
            <w:r w:rsidRPr="006C5F40">
              <w:rPr>
                <w:b/>
                <w:bCs/>
              </w:rPr>
              <w:t>основн</w:t>
            </w:r>
            <w:r>
              <w:rPr>
                <w:b/>
                <w:bCs/>
              </w:rPr>
              <w:t>ой</w:t>
            </w:r>
            <w:r w:rsidRPr="006C5F40">
              <w:rPr>
                <w:b/>
                <w:bCs/>
              </w:rPr>
              <w:t xml:space="preserve"> исполнител</w:t>
            </w:r>
            <w:r>
              <w:rPr>
                <w:b/>
                <w:bCs/>
              </w:rPr>
              <w:t>ь</w:t>
            </w:r>
            <w:r w:rsidRPr="006C5F40">
              <w:rPr>
                <w:b/>
                <w:bCs/>
              </w:rPr>
              <w:t xml:space="preserve"> П</w:t>
            </w:r>
            <w:r>
              <w:rPr>
                <w:b/>
                <w:bCs/>
              </w:rPr>
              <w:t>одп</w:t>
            </w:r>
            <w:r w:rsidRPr="006C5F40">
              <w:rPr>
                <w:b/>
                <w:bCs/>
              </w:rPr>
              <w:t>рограммы</w:t>
            </w:r>
          </w:p>
        </w:tc>
        <w:tc>
          <w:tcPr>
            <w:tcW w:w="7505" w:type="dxa"/>
          </w:tcPr>
          <w:p w:rsidR="000D1DA8" w:rsidRPr="00B72792" w:rsidRDefault="000D1DA8" w:rsidP="000D1DA8">
            <w:pPr>
              <w:jc w:val="both"/>
            </w:pPr>
            <w:r w:rsidRPr="00B72792">
              <w:t>Отдел социального развития администрации Анучинского муниципального района</w:t>
            </w:r>
          </w:p>
          <w:p w:rsidR="000D1DA8" w:rsidRPr="00B72792" w:rsidRDefault="000D1DA8" w:rsidP="000D1DA8">
            <w:pPr>
              <w:jc w:val="both"/>
            </w:pPr>
          </w:p>
        </w:tc>
      </w:tr>
      <w:tr w:rsidR="000D1DA8" w:rsidRPr="00B72792" w:rsidTr="000D1DA8">
        <w:tc>
          <w:tcPr>
            <w:tcW w:w="2632" w:type="dxa"/>
          </w:tcPr>
          <w:p w:rsidR="000D1DA8" w:rsidRDefault="000D1DA8" w:rsidP="000D1DA8">
            <w:pPr>
              <w:rPr>
                <w:b/>
                <w:bCs/>
              </w:rPr>
            </w:pPr>
          </w:p>
          <w:p w:rsidR="000D1DA8" w:rsidRPr="006C5F40" w:rsidRDefault="000D1DA8" w:rsidP="000D1DA8">
            <w:pPr>
              <w:rPr>
                <w:b/>
                <w:bCs/>
              </w:rPr>
            </w:pPr>
            <w:r>
              <w:rPr>
                <w:b/>
                <w:bCs/>
              </w:rPr>
              <w:t xml:space="preserve">Соисполнители </w:t>
            </w:r>
            <w:r w:rsidRPr="006C5F40">
              <w:rPr>
                <w:b/>
                <w:bCs/>
              </w:rPr>
              <w:t>П</w:t>
            </w:r>
            <w:r>
              <w:rPr>
                <w:b/>
                <w:bCs/>
              </w:rPr>
              <w:t>одп</w:t>
            </w:r>
            <w:r w:rsidRPr="006C5F40">
              <w:rPr>
                <w:b/>
                <w:bCs/>
              </w:rPr>
              <w:t>рограммы</w:t>
            </w:r>
          </w:p>
        </w:tc>
        <w:tc>
          <w:tcPr>
            <w:tcW w:w="7505" w:type="dxa"/>
          </w:tcPr>
          <w:p w:rsidR="000D1DA8" w:rsidRDefault="000D1DA8" w:rsidP="000D1DA8">
            <w:pPr>
              <w:ind w:left="75"/>
              <w:jc w:val="both"/>
            </w:pPr>
          </w:p>
          <w:p w:rsidR="000D1DA8" w:rsidRDefault="000D1DA8" w:rsidP="000D1DA8">
            <w:pPr>
              <w:ind w:left="75"/>
              <w:jc w:val="both"/>
            </w:pPr>
            <w:r>
              <w:t>КУ Муниципальный орган управления образованием</w:t>
            </w:r>
            <w:r w:rsidRPr="00B72792">
              <w:t>;</w:t>
            </w:r>
            <w:r>
              <w:t xml:space="preserve"> </w:t>
            </w:r>
            <w:r w:rsidRPr="00B72792">
              <w:t>Комиссия по делам несовершенно</w:t>
            </w:r>
            <w:r>
              <w:t xml:space="preserve">летних и защите их прав; Казённые </w:t>
            </w:r>
            <w:r w:rsidRPr="00B72792">
              <w:t xml:space="preserve">учреждения культуры </w:t>
            </w:r>
            <w:r>
              <w:t xml:space="preserve">сельских поселений Анучинского муниципального района;  образовательные учреждения </w:t>
            </w:r>
            <w:r w:rsidRPr="00B72792">
              <w:t>Анучинского муниципального района</w:t>
            </w:r>
            <w:r>
              <w:t>.</w:t>
            </w:r>
          </w:p>
          <w:p w:rsidR="000D1DA8" w:rsidRPr="00B72792" w:rsidRDefault="000D1DA8" w:rsidP="000D1DA8">
            <w:pPr>
              <w:ind w:left="75"/>
              <w:jc w:val="both"/>
            </w:pPr>
            <w:r>
              <w:t xml:space="preserve"> </w:t>
            </w:r>
          </w:p>
        </w:tc>
      </w:tr>
      <w:tr w:rsidR="000D1DA8" w:rsidRPr="00B72792" w:rsidTr="000D1DA8">
        <w:tc>
          <w:tcPr>
            <w:tcW w:w="2632" w:type="dxa"/>
          </w:tcPr>
          <w:p w:rsidR="000D1DA8" w:rsidRPr="006C5F40" w:rsidRDefault="000D1DA8" w:rsidP="000D1DA8">
            <w:pPr>
              <w:rPr>
                <w:b/>
                <w:bCs/>
              </w:rPr>
            </w:pPr>
            <w:r w:rsidRPr="006C5F40">
              <w:rPr>
                <w:b/>
                <w:bCs/>
              </w:rPr>
              <w:t>Основные цели и задачи П</w:t>
            </w:r>
            <w:r>
              <w:rPr>
                <w:b/>
                <w:bCs/>
              </w:rPr>
              <w:t>одп</w:t>
            </w:r>
            <w:r w:rsidRPr="006C5F40">
              <w:rPr>
                <w:b/>
                <w:bCs/>
              </w:rPr>
              <w:t>рограммы</w:t>
            </w:r>
          </w:p>
        </w:tc>
        <w:tc>
          <w:tcPr>
            <w:tcW w:w="7505" w:type="dxa"/>
          </w:tcPr>
          <w:p w:rsidR="000D1DA8" w:rsidRPr="00B72792" w:rsidRDefault="000D1DA8" w:rsidP="000D1DA8">
            <w:pPr>
              <w:numPr>
                <w:ilvl w:val="0"/>
                <w:numId w:val="4"/>
              </w:numPr>
              <w:tabs>
                <w:tab w:val="clear" w:pos="2149"/>
                <w:tab w:val="num" w:pos="75"/>
              </w:tabs>
              <w:ind w:left="75" w:firstLine="180"/>
              <w:jc w:val="both"/>
            </w:pPr>
            <w:r w:rsidRPr="00B72792">
              <w:t>формирование и укрепление правовых, экономических и организационных условий для гражданского становления и социальной самореализации молодежи;</w:t>
            </w:r>
          </w:p>
          <w:p w:rsidR="000D1DA8" w:rsidRPr="00B72792" w:rsidRDefault="000D1DA8" w:rsidP="000D1DA8">
            <w:pPr>
              <w:numPr>
                <w:ilvl w:val="0"/>
                <w:numId w:val="4"/>
              </w:numPr>
              <w:tabs>
                <w:tab w:val="clear" w:pos="2149"/>
                <w:tab w:val="num" w:pos="75"/>
              </w:tabs>
              <w:ind w:left="75" w:firstLine="180"/>
              <w:jc w:val="both"/>
            </w:pPr>
            <w:r w:rsidRPr="00B72792">
              <w:t>создание условий для духовно-нравственного и патриотического воспитания молодежи;</w:t>
            </w:r>
          </w:p>
          <w:p w:rsidR="000D1DA8" w:rsidRPr="00B72792" w:rsidRDefault="000D1DA8" w:rsidP="000D1DA8">
            <w:pPr>
              <w:numPr>
                <w:ilvl w:val="0"/>
                <w:numId w:val="4"/>
              </w:numPr>
              <w:tabs>
                <w:tab w:val="clear" w:pos="2149"/>
                <w:tab w:val="num" w:pos="75"/>
              </w:tabs>
              <w:ind w:left="75" w:firstLine="180"/>
              <w:jc w:val="both"/>
            </w:pPr>
            <w:r w:rsidRPr="00B72792">
              <w:t>решение социально-экономических проблем молодежи, решение вопросов профессионального развития и занятости молодежи, молодежного предпринимательства и деловой активности;</w:t>
            </w:r>
          </w:p>
          <w:p w:rsidR="000D1DA8" w:rsidRDefault="000D1DA8" w:rsidP="000D1DA8">
            <w:pPr>
              <w:numPr>
                <w:ilvl w:val="0"/>
                <w:numId w:val="4"/>
              </w:numPr>
              <w:tabs>
                <w:tab w:val="clear" w:pos="2149"/>
                <w:tab w:val="num" w:pos="75"/>
              </w:tabs>
              <w:ind w:left="75" w:firstLine="180"/>
              <w:jc w:val="both"/>
            </w:pPr>
            <w:r w:rsidRPr="00B72792">
              <w:t>обеспечение  активного участия молодежи в социально-экономической, политической и культурной жизни района;</w:t>
            </w:r>
            <w:r>
              <w:t xml:space="preserve"> </w:t>
            </w:r>
          </w:p>
          <w:p w:rsidR="000D1DA8" w:rsidRPr="00B72792" w:rsidRDefault="000D1DA8" w:rsidP="000D1DA8">
            <w:pPr>
              <w:numPr>
                <w:ilvl w:val="0"/>
                <w:numId w:val="4"/>
              </w:numPr>
              <w:tabs>
                <w:tab w:val="clear" w:pos="2149"/>
                <w:tab w:val="num" w:pos="75"/>
              </w:tabs>
              <w:ind w:left="75" w:firstLine="180"/>
              <w:jc w:val="both"/>
            </w:pPr>
            <w:r w:rsidRPr="00B72792">
              <w:t>социальная поддержка молодежи, детских и молодежных общественных объединений.</w:t>
            </w:r>
          </w:p>
        </w:tc>
      </w:tr>
    </w:tbl>
    <w:p w:rsidR="000D1DA8" w:rsidRDefault="000D1DA8" w:rsidP="000D1DA8"/>
    <w:tbl>
      <w:tblPr>
        <w:tblW w:w="10137" w:type="dxa"/>
        <w:tblInd w:w="250" w:type="dxa"/>
        <w:tblLook w:val="01E0"/>
      </w:tblPr>
      <w:tblGrid>
        <w:gridCol w:w="2888"/>
        <w:gridCol w:w="7249"/>
      </w:tblGrid>
      <w:tr w:rsidR="000D1DA8" w:rsidRPr="00B55F08" w:rsidTr="000D1DA8">
        <w:trPr>
          <w:trHeight w:val="171"/>
        </w:trPr>
        <w:tc>
          <w:tcPr>
            <w:tcW w:w="2888" w:type="dxa"/>
          </w:tcPr>
          <w:p w:rsidR="000D1DA8" w:rsidRDefault="000D1DA8" w:rsidP="000D1DA8">
            <w:pPr>
              <w:rPr>
                <w:b/>
                <w:bCs/>
              </w:rPr>
            </w:pPr>
            <w:r w:rsidRPr="009B3B6B">
              <w:rPr>
                <w:b/>
                <w:bCs/>
              </w:rPr>
              <w:t xml:space="preserve">Объем и источники </w:t>
            </w:r>
          </w:p>
          <w:p w:rsidR="000D1DA8" w:rsidRPr="009B3B6B" w:rsidRDefault="000D1DA8" w:rsidP="000D1DA8">
            <w:pPr>
              <w:rPr>
                <w:b/>
                <w:bCs/>
              </w:rPr>
            </w:pPr>
            <w:r w:rsidRPr="009B3B6B">
              <w:rPr>
                <w:b/>
                <w:bCs/>
              </w:rPr>
              <w:t>финансирования Подпрограммы</w:t>
            </w:r>
          </w:p>
        </w:tc>
        <w:tc>
          <w:tcPr>
            <w:tcW w:w="7249" w:type="dxa"/>
          </w:tcPr>
          <w:p w:rsidR="000D1DA8" w:rsidRPr="009B3B6B" w:rsidRDefault="000D1DA8" w:rsidP="000D1DA8">
            <w:r w:rsidRPr="009B3B6B">
              <w:t>Общий объем финансирования Подпрограммы составляет:</w:t>
            </w:r>
          </w:p>
          <w:p w:rsidR="000D1DA8" w:rsidRPr="009B3B6B" w:rsidRDefault="000D1DA8" w:rsidP="000D1DA8">
            <w:pPr>
              <w:ind w:firstLine="34"/>
            </w:pPr>
            <w:r>
              <w:t xml:space="preserve">113,25 </w:t>
            </w:r>
            <w:r w:rsidRPr="009B3B6B">
              <w:t>средств местного бюджета</w:t>
            </w:r>
            <w:r>
              <w:t xml:space="preserve">, </w:t>
            </w:r>
            <w:r w:rsidRPr="009B3B6B">
              <w:t>в т. ч. по годам:</w:t>
            </w:r>
          </w:p>
          <w:p w:rsidR="000D1DA8" w:rsidRPr="009B3B6B" w:rsidRDefault="000D1DA8" w:rsidP="000D1DA8">
            <w:pPr>
              <w:ind w:firstLine="34"/>
            </w:pPr>
            <w:r w:rsidRPr="009B3B6B">
              <w:t>2015 г.-</w:t>
            </w:r>
            <w:r>
              <w:t xml:space="preserve">33,25 </w:t>
            </w:r>
            <w:r w:rsidRPr="00B376D3">
              <w:t>тыс. руб.</w:t>
            </w:r>
          </w:p>
          <w:p w:rsidR="000D1DA8" w:rsidRPr="009B3B6B" w:rsidRDefault="000D1DA8" w:rsidP="000D1DA8">
            <w:pPr>
              <w:ind w:firstLine="34"/>
            </w:pPr>
            <w:r w:rsidRPr="009B3B6B">
              <w:t>2016 г.-</w:t>
            </w:r>
            <w:r>
              <w:t xml:space="preserve"> 35,0 </w:t>
            </w:r>
            <w:r w:rsidRPr="00B376D3">
              <w:t>тыс. руб.</w:t>
            </w:r>
          </w:p>
          <w:p w:rsidR="000D1DA8" w:rsidRPr="009B3B6B" w:rsidRDefault="000D1DA8" w:rsidP="000D1DA8">
            <w:pPr>
              <w:ind w:firstLine="34"/>
            </w:pPr>
            <w:r w:rsidRPr="009B3B6B">
              <w:t>2017 г.-</w:t>
            </w:r>
            <w:r w:rsidRPr="00B376D3">
              <w:t xml:space="preserve"> </w:t>
            </w:r>
            <w:r>
              <w:t xml:space="preserve">15,0 </w:t>
            </w:r>
            <w:r w:rsidRPr="00B376D3">
              <w:t>тыс. руб.</w:t>
            </w:r>
          </w:p>
          <w:p w:rsidR="000D1DA8" w:rsidRPr="009B3B6B" w:rsidRDefault="000D1DA8" w:rsidP="000D1DA8">
            <w:pPr>
              <w:ind w:firstLine="34"/>
            </w:pPr>
            <w:r w:rsidRPr="009B3B6B">
              <w:lastRenderedPageBreak/>
              <w:t>2018 г.-</w:t>
            </w:r>
            <w:r w:rsidRPr="00B376D3">
              <w:t xml:space="preserve"> </w:t>
            </w:r>
            <w:r>
              <w:t xml:space="preserve">15,0 </w:t>
            </w:r>
            <w:r w:rsidRPr="00B376D3">
              <w:t>тыс. руб.</w:t>
            </w:r>
          </w:p>
          <w:p w:rsidR="000D1DA8" w:rsidRPr="009B3B6B" w:rsidRDefault="000D1DA8" w:rsidP="000D1DA8">
            <w:pPr>
              <w:ind w:firstLine="34"/>
            </w:pPr>
            <w:r w:rsidRPr="009B3B6B">
              <w:t xml:space="preserve">2019 г.- </w:t>
            </w:r>
            <w:r>
              <w:t xml:space="preserve">15,0 </w:t>
            </w:r>
            <w:r w:rsidRPr="00B376D3">
              <w:t>тыс. руб.</w:t>
            </w:r>
          </w:p>
        </w:tc>
      </w:tr>
      <w:tr w:rsidR="000D1DA8" w:rsidRPr="00B72792" w:rsidTr="000D1DA8">
        <w:trPr>
          <w:trHeight w:val="171"/>
        </w:trPr>
        <w:tc>
          <w:tcPr>
            <w:tcW w:w="2888" w:type="dxa"/>
          </w:tcPr>
          <w:p w:rsidR="000D1DA8" w:rsidRPr="006C5F40" w:rsidRDefault="000D1DA8" w:rsidP="000D1DA8">
            <w:pPr>
              <w:rPr>
                <w:b/>
                <w:bCs/>
              </w:rPr>
            </w:pPr>
          </w:p>
        </w:tc>
        <w:tc>
          <w:tcPr>
            <w:tcW w:w="7249" w:type="dxa"/>
          </w:tcPr>
          <w:p w:rsidR="000D1DA8" w:rsidRPr="00B72792" w:rsidRDefault="000D1DA8" w:rsidP="000D1DA8">
            <w:pPr>
              <w:ind w:left="1789"/>
            </w:pPr>
          </w:p>
        </w:tc>
      </w:tr>
      <w:tr w:rsidR="000D1DA8" w:rsidRPr="00B72792" w:rsidTr="000D1DA8">
        <w:tc>
          <w:tcPr>
            <w:tcW w:w="2888" w:type="dxa"/>
          </w:tcPr>
          <w:p w:rsidR="000D1DA8" w:rsidRDefault="000D1DA8" w:rsidP="000D1DA8">
            <w:pPr>
              <w:rPr>
                <w:b/>
                <w:bCs/>
              </w:rPr>
            </w:pPr>
            <w:r>
              <w:rPr>
                <w:b/>
                <w:bCs/>
              </w:rPr>
              <w:t>Ожидаемые конечные результаты подп</w:t>
            </w:r>
            <w:r w:rsidRPr="006C5F40">
              <w:rPr>
                <w:b/>
                <w:bCs/>
              </w:rPr>
              <w:t>рограммы</w:t>
            </w:r>
            <w:r>
              <w:rPr>
                <w:b/>
                <w:bCs/>
              </w:rPr>
              <w:t xml:space="preserve">  </w:t>
            </w:r>
          </w:p>
          <w:p w:rsidR="000D1DA8" w:rsidRDefault="000D1DA8" w:rsidP="000D1DA8">
            <w:pPr>
              <w:rPr>
                <w:b/>
                <w:bCs/>
              </w:rPr>
            </w:pPr>
          </w:p>
          <w:p w:rsidR="000D1DA8" w:rsidRDefault="000D1DA8" w:rsidP="000D1DA8">
            <w:pPr>
              <w:rPr>
                <w:b/>
                <w:bCs/>
              </w:rPr>
            </w:pPr>
          </w:p>
          <w:p w:rsidR="000D1DA8" w:rsidRDefault="000D1DA8" w:rsidP="000D1DA8">
            <w:pPr>
              <w:rPr>
                <w:b/>
                <w:bCs/>
              </w:rPr>
            </w:pPr>
          </w:p>
          <w:p w:rsidR="000D1DA8" w:rsidRDefault="000D1DA8" w:rsidP="000D1DA8">
            <w:pPr>
              <w:rPr>
                <w:b/>
                <w:bCs/>
              </w:rPr>
            </w:pPr>
          </w:p>
          <w:p w:rsidR="000D1DA8" w:rsidRDefault="000D1DA8" w:rsidP="000D1DA8">
            <w:pPr>
              <w:rPr>
                <w:b/>
                <w:bCs/>
              </w:rPr>
            </w:pPr>
          </w:p>
          <w:p w:rsidR="000D1DA8" w:rsidRDefault="000D1DA8" w:rsidP="000D1DA8">
            <w:pPr>
              <w:rPr>
                <w:b/>
                <w:bCs/>
              </w:rPr>
            </w:pPr>
          </w:p>
          <w:p w:rsidR="000D1DA8" w:rsidRPr="006C5F40" w:rsidRDefault="000D1DA8" w:rsidP="000D1DA8">
            <w:pPr>
              <w:rPr>
                <w:b/>
                <w:bCs/>
              </w:rPr>
            </w:pPr>
          </w:p>
          <w:p w:rsidR="000D1DA8" w:rsidRDefault="000D1DA8" w:rsidP="000D1DA8">
            <w:pPr>
              <w:rPr>
                <w:b/>
                <w:bCs/>
              </w:rPr>
            </w:pPr>
            <w:r>
              <w:rPr>
                <w:b/>
                <w:bCs/>
              </w:rPr>
              <w:t>Важнейшие целевые индикаторы подпрограммы</w:t>
            </w:r>
          </w:p>
          <w:p w:rsidR="000D1DA8" w:rsidRDefault="000D1DA8" w:rsidP="000D1DA8">
            <w:pPr>
              <w:rPr>
                <w:b/>
                <w:bCs/>
              </w:rPr>
            </w:pPr>
          </w:p>
          <w:p w:rsidR="000D1DA8" w:rsidRPr="006C5F40" w:rsidRDefault="000D1DA8" w:rsidP="000D1DA8">
            <w:pPr>
              <w:rPr>
                <w:b/>
                <w:bCs/>
              </w:rPr>
            </w:pPr>
          </w:p>
        </w:tc>
        <w:tc>
          <w:tcPr>
            <w:tcW w:w="7249" w:type="dxa"/>
          </w:tcPr>
          <w:p w:rsidR="000D1DA8" w:rsidRDefault="000D1DA8" w:rsidP="000D1DA8">
            <w:pPr>
              <w:ind w:left="75"/>
              <w:jc w:val="both"/>
            </w:pPr>
            <w:r>
              <w:t>Включение молодежи  в социально-экономическую жизнь, повышение активности молодежи в решении районных проблем;</w:t>
            </w:r>
          </w:p>
          <w:p w:rsidR="000D1DA8" w:rsidRDefault="000D1DA8" w:rsidP="000D1DA8">
            <w:pPr>
              <w:ind w:left="75"/>
              <w:jc w:val="both"/>
            </w:pPr>
            <w:r w:rsidRPr="00FF2476">
              <w:t>повышение духовно-нравственного, интеллектуального и творческого потенциала молодого поколения.</w:t>
            </w:r>
          </w:p>
          <w:p w:rsidR="000D1DA8" w:rsidRDefault="000D1DA8" w:rsidP="000D1DA8">
            <w:pPr>
              <w:ind w:left="75"/>
              <w:jc w:val="both"/>
            </w:pPr>
            <w:r>
              <w:t xml:space="preserve"> расширение спектра молодежных социально значимых инициатив;</w:t>
            </w:r>
          </w:p>
          <w:p w:rsidR="000D1DA8" w:rsidRDefault="000D1DA8" w:rsidP="000D1DA8">
            <w:pPr>
              <w:ind w:left="75"/>
              <w:jc w:val="both"/>
            </w:pPr>
            <w:r>
              <w:t>повышение качественного уровня мероприятий молодежной политики;</w:t>
            </w:r>
          </w:p>
          <w:p w:rsidR="000D1DA8" w:rsidRDefault="000D1DA8" w:rsidP="000D1DA8">
            <w:pPr>
              <w:ind w:left="75"/>
              <w:jc w:val="both"/>
            </w:pPr>
            <w:r>
              <w:t xml:space="preserve"> участие молодежи в краевых, межрайонных  мероприятиях по различным направлениям.</w:t>
            </w:r>
          </w:p>
          <w:p w:rsidR="000D1DA8" w:rsidRDefault="000D1DA8" w:rsidP="000D1DA8">
            <w:pPr>
              <w:ind w:left="1789"/>
              <w:jc w:val="both"/>
            </w:pPr>
          </w:p>
          <w:p w:rsidR="000D1DA8" w:rsidRPr="000C59B3" w:rsidRDefault="000D1DA8" w:rsidP="000D1DA8">
            <w:pPr>
              <w:ind w:left="75"/>
              <w:jc w:val="both"/>
              <w:rPr>
                <w:u w:val="single"/>
              </w:rPr>
            </w:pPr>
            <w:r>
              <w:t xml:space="preserve">Ежегодное увеличение количества молодежи, участвующей в военно-патриотических и духовно-нравственных мероприятиях подпрограммы, на 15%  Ежегодное увеличение количества молодежи участвующей в мероприятиях гражданской и социальной направленности, молодёжи, охваченной трудовым воспитанием, на 15%. Ежегодное увеличение количества молодежи, участвующей в мероприятиях подпрограммы, охваченной занятостью и самореализацией в </w:t>
            </w:r>
            <w:proofErr w:type="spellStart"/>
            <w:r>
              <w:t>Анучинском</w:t>
            </w:r>
            <w:proofErr w:type="spellEnd"/>
            <w:r>
              <w:t xml:space="preserve">  районе, на 15%.</w:t>
            </w:r>
          </w:p>
          <w:p w:rsidR="000D1DA8" w:rsidRPr="00B72792" w:rsidRDefault="000D1DA8" w:rsidP="000D1DA8">
            <w:pPr>
              <w:ind w:left="75"/>
              <w:jc w:val="both"/>
            </w:pPr>
          </w:p>
        </w:tc>
      </w:tr>
      <w:tr w:rsidR="000D1DA8" w:rsidRPr="00B72792" w:rsidTr="000D1DA8">
        <w:tc>
          <w:tcPr>
            <w:tcW w:w="2888" w:type="dxa"/>
          </w:tcPr>
          <w:p w:rsidR="000D1DA8" w:rsidRPr="006C5F40" w:rsidRDefault="000D1DA8" w:rsidP="000D1DA8">
            <w:pPr>
              <w:rPr>
                <w:b/>
                <w:bCs/>
              </w:rPr>
            </w:pPr>
            <w:r w:rsidRPr="006C5F40">
              <w:rPr>
                <w:b/>
                <w:bCs/>
              </w:rPr>
              <w:t xml:space="preserve">Система организации </w:t>
            </w:r>
            <w:proofErr w:type="gramStart"/>
            <w:r w:rsidRPr="006C5F40">
              <w:rPr>
                <w:b/>
                <w:bCs/>
              </w:rPr>
              <w:t>контроля за</w:t>
            </w:r>
            <w:proofErr w:type="gramEnd"/>
            <w:r w:rsidRPr="006C5F40">
              <w:rPr>
                <w:b/>
                <w:bCs/>
              </w:rPr>
              <w:t xml:space="preserve"> исполнением П</w:t>
            </w:r>
            <w:r>
              <w:rPr>
                <w:b/>
                <w:bCs/>
              </w:rPr>
              <w:t>одп</w:t>
            </w:r>
            <w:r w:rsidRPr="006C5F40">
              <w:rPr>
                <w:b/>
                <w:bCs/>
              </w:rPr>
              <w:t>рограммы</w:t>
            </w:r>
          </w:p>
        </w:tc>
        <w:tc>
          <w:tcPr>
            <w:tcW w:w="7249" w:type="dxa"/>
          </w:tcPr>
          <w:p w:rsidR="000D1DA8" w:rsidRPr="00B72792" w:rsidRDefault="000D1DA8" w:rsidP="000D1DA8">
            <w:pPr>
              <w:jc w:val="both"/>
            </w:pPr>
            <w:proofErr w:type="gramStart"/>
            <w:r w:rsidRPr="00B72792">
              <w:t>Контроль за</w:t>
            </w:r>
            <w:proofErr w:type="gramEnd"/>
            <w:r w:rsidRPr="00B72792">
              <w:t xml:space="preserve"> исполнением П</w:t>
            </w:r>
            <w:r>
              <w:t>одп</w:t>
            </w:r>
            <w:r w:rsidRPr="00B72792">
              <w:t>рограммы осуществляет</w:t>
            </w:r>
            <w:r>
              <w:t xml:space="preserve"> заместитель главы администрации</w:t>
            </w:r>
            <w:r w:rsidRPr="00B72792">
              <w:t xml:space="preserve"> Анучинского муниципального района</w:t>
            </w:r>
            <w:r>
              <w:t xml:space="preserve"> </w:t>
            </w:r>
          </w:p>
        </w:tc>
      </w:tr>
    </w:tbl>
    <w:p w:rsidR="000D1DA8" w:rsidRDefault="000D1DA8" w:rsidP="000D1DA8">
      <w:pPr>
        <w:tabs>
          <w:tab w:val="left" w:pos="760"/>
        </w:tabs>
        <w:ind w:firstLine="540"/>
        <w:jc w:val="center"/>
        <w:rPr>
          <w:b/>
          <w:bCs/>
          <w:sz w:val="28"/>
          <w:szCs w:val="28"/>
        </w:rPr>
      </w:pPr>
    </w:p>
    <w:p w:rsidR="000D1DA8" w:rsidRPr="00A1112E" w:rsidRDefault="000D1DA8" w:rsidP="000D1DA8">
      <w:pPr>
        <w:tabs>
          <w:tab w:val="left" w:pos="760"/>
        </w:tabs>
        <w:ind w:firstLine="540"/>
        <w:jc w:val="center"/>
        <w:rPr>
          <w:b/>
          <w:bCs/>
        </w:rPr>
      </w:pPr>
      <w:r w:rsidRPr="00124951">
        <w:rPr>
          <w:b/>
          <w:bCs/>
          <w:sz w:val="28"/>
          <w:szCs w:val="28"/>
        </w:rPr>
        <w:t>1</w:t>
      </w:r>
      <w:r w:rsidRPr="00A1112E">
        <w:rPr>
          <w:b/>
          <w:bCs/>
        </w:rPr>
        <w:t>. Содержание проблемы и обоснование необходимости ее решения</w:t>
      </w:r>
    </w:p>
    <w:p w:rsidR="000D1DA8" w:rsidRPr="00124951" w:rsidRDefault="000D1DA8" w:rsidP="000D1DA8">
      <w:pPr>
        <w:pStyle w:val="af0"/>
        <w:ind w:firstLine="540"/>
        <w:rPr>
          <w:sz w:val="24"/>
          <w:szCs w:val="24"/>
        </w:rPr>
      </w:pPr>
      <w:r w:rsidRPr="00124951">
        <w:rPr>
          <w:sz w:val="24"/>
          <w:szCs w:val="24"/>
        </w:rPr>
        <w:t>Молодежь является основной созидательной силой, ее развитие определяет настоящее и будущее Анучинского района.</w:t>
      </w:r>
    </w:p>
    <w:p w:rsidR="000D1DA8" w:rsidRPr="00B72792" w:rsidRDefault="000D1DA8" w:rsidP="000D1DA8">
      <w:pPr>
        <w:ind w:firstLine="540"/>
        <w:jc w:val="both"/>
      </w:pPr>
      <w:r w:rsidRPr="00B72792">
        <w:t>В настоящее время в районе проживает 4</w:t>
      </w:r>
      <w:r>
        <w:t>001</w:t>
      </w:r>
      <w:r w:rsidRPr="00B72792">
        <w:t xml:space="preserve"> чел</w:t>
      </w:r>
      <w:r>
        <w:t>овек</w:t>
      </w:r>
      <w:r w:rsidRPr="00B72792">
        <w:t xml:space="preserve"> в возрасте от 14 до 30 лет, что состав</w:t>
      </w:r>
      <w:r>
        <w:t>ляет 27</w:t>
      </w:r>
      <w:r w:rsidRPr="00B72792">
        <w:t xml:space="preserve"> % от общего числа населения района. Эти данные свидетельствуют о значительном потенциале молодежи с точки зрения формирования рынка трудовых ресурсов и расширения социально-культурного пространства района.  </w:t>
      </w:r>
    </w:p>
    <w:p w:rsidR="000D1DA8" w:rsidRPr="00B72792" w:rsidRDefault="000D1DA8" w:rsidP="000D1DA8">
      <w:pPr>
        <w:ind w:firstLine="540"/>
        <w:jc w:val="both"/>
      </w:pPr>
      <w:r w:rsidRPr="00B72792">
        <w:t xml:space="preserve">По данным Центра занятости </w:t>
      </w:r>
      <w:r>
        <w:t>на 29</w:t>
      </w:r>
      <w:r w:rsidRPr="00B72792">
        <w:t>.</w:t>
      </w:r>
      <w:r>
        <w:t>07</w:t>
      </w:r>
      <w:r w:rsidRPr="00B72792">
        <w:t>.20</w:t>
      </w:r>
      <w:r>
        <w:t>14</w:t>
      </w:r>
      <w:r w:rsidRPr="00B72792">
        <w:t xml:space="preserve"> г. в районе зарегистрировано </w:t>
      </w:r>
      <w:r>
        <w:t xml:space="preserve">91 </w:t>
      </w:r>
      <w:r w:rsidRPr="00B72792">
        <w:t>человек безработной молодежи</w:t>
      </w:r>
      <w:r>
        <w:t xml:space="preserve"> в возрасте 16-29 лет.</w:t>
      </w:r>
      <w:r w:rsidRPr="00B72792">
        <w:t xml:space="preserve"> Увеличивается число </w:t>
      </w:r>
      <w:r>
        <w:t>молодых людей</w:t>
      </w:r>
      <w:r w:rsidRPr="00B72792">
        <w:t>, вступающих в трудоспособный возраст, что создает дополнительные сложности для включения их в трудовую деятельность и обеспечения им гарантированного жизненного минимума в социальной сфере.</w:t>
      </w:r>
      <w:r>
        <w:t xml:space="preserve"> </w:t>
      </w:r>
      <w:r w:rsidRPr="00B72792">
        <w:t xml:space="preserve">Состояние экономики и социальной обеспеченности говорит о необходимости создания временных и постоянных рабочих мест для учащихся, студентов и выпускников различных учебных заведений края.  </w:t>
      </w:r>
    </w:p>
    <w:p w:rsidR="000D1DA8" w:rsidRPr="00B72792" w:rsidRDefault="000D1DA8" w:rsidP="000D1DA8">
      <w:pPr>
        <w:ind w:firstLine="540"/>
        <w:jc w:val="both"/>
      </w:pPr>
      <w:r w:rsidRPr="00B72792">
        <w:t xml:space="preserve">В целях социальной адаптации подростков и молодежи в </w:t>
      </w:r>
      <w:proofErr w:type="spellStart"/>
      <w:r w:rsidRPr="00B72792">
        <w:t>культурно-досуговой</w:t>
      </w:r>
      <w:proofErr w:type="spellEnd"/>
      <w:r w:rsidRPr="00B72792">
        <w:t xml:space="preserve"> сфере, помощи в личностном, социальном, эмоциональном и интеллектуальном развитии, предупреждения правонарушений среди молодежи в районе проводится определенная работа – это и молодежные фестивали, различные акции, смотры – конкурсы, выставки, а также участие в краевых мероприятиях. </w:t>
      </w:r>
    </w:p>
    <w:p w:rsidR="000D1DA8" w:rsidRPr="00B72792" w:rsidRDefault="000D1DA8" w:rsidP="000D1DA8">
      <w:pPr>
        <w:ind w:firstLine="540"/>
        <w:jc w:val="both"/>
      </w:pPr>
      <w:r w:rsidRPr="00B72792">
        <w:t xml:space="preserve">Наряду с приобретением знаний и профессий, учащаяся молодежь реализует свой потенциал в различных формах </w:t>
      </w:r>
      <w:proofErr w:type="spellStart"/>
      <w:r w:rsidRPr="00B72792">
        <w:t>внеучебной</w:t>
      </w:r>
      <w:proofErr w:type="spellEnd"/>
      <w:r w:rsidRPr="00B72792">
        <w:t xml:space="preserve"> деятельности. В районе активно действует </w:t>
      </w:r>
      <w:r>
        <w:t xml:space="preserve">детская </w:t>
      </w:r>
      <w:r w:rsidRPr="00B72792">
        <w:t>общественная организация «</w:t>
      </w:r>
      <w:r>
        <w:t>ШОК». На 29</w:t>
      </w:r>
      <w:r w:rsidRPr="00B72792">
        <w:t>.</w:t>
      </w:r>
      <w:r>
        <w:t>07</w:t>
      </w:r>
      <w:r w:rsidRPr="00B72792">
        <w:t>.20</w:t>
      </w:r>
      <w:r>
        <w:t>14</w:t>
      </w:r>
      <w:r w:rsidRPr="00B72792">
        <w:t xml:space="preserve"> г. количество участников составляет </w:t>
      </w:r>
      <w:r>
        <w:t>92</w:t>
      </w:r>
      <w:r w:rsidRPr="00B72792">
        <w:t xml:space="preserve"> человек</w:t>
      </w:r>
      <w:r>
        <w:t>а</w:t>
      </w:r>
      <w:r w:rsidRPr="00B72792">
        <w:t>.</w:t>
      </w:r>
    </w:p>
    <w:p w:rsidR="000D1DA8" w:rsidRPr="00B72792" w:rsidRDefault="000D1DA8" w:rsidP="000D1DA8">
      <w:pPr>
        <w:ind w:firstLine="540"/>
        <w:jc w:val="both"/>
      </w:pPr>
      <w:r w:rsidRPr="00B72792">
        <w:t>В районе создано и работает девять молодежных организаций</w:t>
      </w:r>
      <w:r>
        <w:t>,</w:t>
      </w:r>
      <w:r w:rsidRPr="00B72792">
        <w:t xml:space="preserve"> в которых участвует более 1146 подростков</w:t>
      </w:r>
      <w:r>
        <w:t>.</w:t>
      </w:r>
      <w:r w:rsidRPr="00B72792">
        <w:t xml:space="preserve"> </w:t>
      </w:r>
      <w:r>
        <w:t>В данное время</w:t>
      </w:r>
      <w:r w:rsidRPr="00B72792">
        <w:t xml:space="preserve"> в районе</w:t>
      </w:r>
      <w:r>
        <w:t xml:space="preserve"> насчитывается</w:t>
      </w:r>
      <w:r w:rsidRPr="00B72792">
        <w:t xml:space="preserve"> </w:t>
      </w:r>
      <w:r>
        <w:t xml:space="preserve">15 </w:t>
      </w:r>
      <w:proofErr w:type="spellStart"/>
      <w:r>
        <w:t>культурно-досуговых</w:t>
      </w:r>
      <w:proofErr w:type="spellEnd"/>
      <w:r>
        <w:t xml:space="preserve"> формирований</w:t>
      </w:r>
      <w:r w:rsidRPr="00B72792">
        <w:t>, в ни</w:t>
      </w:r>
      <w:r>
        <w:t>х</w:t>
      </w:r>
      <w:r w:rsidRPr="00B72792">
        <w:t xml:space="preserve"> занимается более </w:t>
      </w:r>
      <w:r>
        <w:t>170</w:t>
      </w:r>
      <w:r w:rsidRPr="00B72792">
        <w:t xml:space="preserve"> человек в возрасте до 30 лет.</w:t>
      </w:r>
      <w:r>
        <w:t xml:space="preserve"> </w:t>
      </w:r>
      <w:r w:rsidRPr="00B72792">
        <w:t xml:space="preserve">Большинству молодежных общественных объединений   необходима поддержка и помощь. </w:t>
      </w:r>
    </w:p>
    <w:p w:rsidR="000D1DA8" w:rsidRPr="00A67DA2" w:rsidRDefault="000D1DA8" w:rsidP="000D1DA8">
      <w:pPr>
        <w:ind w:firstLine="540"/>
        <w:jc w:val="both"/>
      </w:pPr>
      <w:r w:rsidRPr="00A67DA2">
        <w:t>Именно поэтому необходимо создать условия, направленные на развитие и реализацию способностей молодежи в интересах общества, активное участие молодёжи в жизни района.</w:t>
      </w:r>
    </w:p>
    <w:p w:rsidR="000D1DA8" w:rsidRPr="000C59B3" w:rsidRDefault="000D1DA8" w:rsidP="000D1DA8">
      <w:pPr>
        <w:jc w:val="both"/>
        <w:rPr>
          <w:u w:val="single"/>
        </w:rPr>
      </w:pPr>
    </w:p>
    <w:p w:rsidR="000D1DA8" w:rsidRPr="00A1112E" w:rsidRDefault="000D1DA8" w:rsidP="000D1DA8">
      <w:pPr>
        <w:ind w:firstLine="540"/>
        <w:jc w:val="center"/>
        <w:rPr>
          <w:b/>
          <w:bCs/>
        </w:rPr>
      </w:pPr>
      <w:r>
        <w:rPr>
          <w:b/>
          <w:bCs/>
        </w:rPr>
        <w:lastRenderedPageBreak/>
        <w:t>2</w:t>
      </w:r>
      <w:r w:rsidRPr="00A1112E">
        <w:rPr>
          <w:b/>
          <w:bCs/>
        </w:rPr>
        <w:t>. Основные цели и задачи подпрограммы</w:t>
      </w:r>
    </w:p>
    <w:p w:rsidR="000D1DA8" w:rsidRPr="00B72792" w:rsidRDefault="000D1DA8" w:rsidP="000D1DA8">
      <w:pPr>
        <w:ind w:firstLine="540"/>
        <w:jc w:val="both"/>
      </w:pPr>
      <w:r w:rsidRPr="00B72792">
        <w:t xml:space="preserve">Основной целью </w:t>
      </w:r>
      <w:r>
        <w:t>под</w:t>
      </w:r>
      <w:r w:rsidRPr="00B72792">
        <w:t>программы является дальнейшее формирование и укрепление правовых, экономических и организационных условий для гражданского становления и социальной самореализации молодежи. В связи с этим предусматривается решение следующих задач:</w:t>
      </w:r>
    </w:p>
    <w:p w:rsidR="000D1DA8" w:rsidRPr="00B72792" w:rsidRDefault="000D1DA8" w:rsidP="000D1DA8">
      <w:pPr>
        <w:ind w:firstLine="540"/>
        <w:jc w:val="both"/>
      </w:pPr>
      <w:r w:rsidRPr="00B72792">
        <w:t>создание условий для гражданского становления, духовно-нравственного и патриотического воспитания молодежи;</w:t>
      </w:r>
    </w:p>
    <w:p w:rsidR="000D1DA8" w:rsidRPr="00B72792" w:rsidRDefault="000D1DA8" w:rsidP="000D1DA8">
      <w:pPr>
        <w:ind w:firstLine="540"/>
        <w:jc w:val="both"/>
      </w:pPr>
      <w:r w:rsidRPr="00B72792">
        <w:t>решение социально-экономических проблем молодежи, решение вопросов профессионального развития и занятости молодежи, молодежного предпринимательства и деловой активности;</w:t>
      </w:r>
    </w:p>
    <w:p w:rsidR="000D1DA8" w:rsidRPr="00B72792" w:rsidRDefault="000D1DA8" w:rsidP="000D1DA8">
      <w:pPr>
        <w:ind w:firstLine="540"/>
        <w:jc w:val="both"/>
      </w:pPr>
      <w:r w:rsidRPr="00B72792">
        <w:t>обеспечение  активного участия молодежи в социально-экономической, политической и культурной жизни района;</w:t>
      </w:r>
    </w:p>
    <w:p w:rsidR="000D1DA8" w:rsidRDefault="000D1DA8" w:rsidP="000D1DA8">
      <w:pPr>
        <w:ind w:firstLine="540"/>
        <w:jc w:val="both"/>
      </w:pPr>
      <w:r w:rsidRPr="00B72792">
        <w:t>интеллектуальное</w:t>
      </w:r>
      <w:r>
        <w:t xml:space="preserve"> и физическое развитие молодежи;</w:t>
      </w:r>
    </w:p>
    <w:p w:rsidR="000D1DA8" w:rsidRPr="00B72792" w:rsidRDefault="000D1DA8" w:rsidP="000D1DA8">
      <w:pPr>
        <w:ind w:firstLine="540"/>
        <w:jc w:val="both"/>
      </w:pPr>
      <w:r w:rsidRPr="00B72792">
        <w:t xml:space="preserve"> правовая защита и социальная поддержка молодежи, детских и молодежных общественных объединений.</w:t>
      </w:r>
    </w:p>
    <w:p w:rsidR="000D1DA8" w:rsidRPr="00B72792" w:rsidRDefault="000D1DA8" w:rsidP="000D1DA8">
      <w:pPr>
        <w:ind w:firstLine="540"/>
        <w:jc w:val="both"/>
      </w:pPr>
      <w:r w:rsidRPr="00B72792">
        <w:t xml:space="preserve">Принципы осуществления </w:t>
      </w:r>
      <w:r>
        <w:t>под</w:t>
      </w:r>
      <w:r w:rsidRPr="00B72792">
        <w:t>программы:</w:t>
      </w:r>
    </w:p>
    <w:p w:rsidR="000D1DA8" w:rsidRPr="00B72792" w:rsidRDefault="000D1DA8" w:rsidP="000D1DA8">
      <w:pPr>
        <w:ind w:firstLine="540"/>
        <w:jc w:val="both"/>
      </w:pPr>
      <w:r w:rsidRPr="00B72792">
        <w:t>сочетание общественных интересов, интересов района  и прав личности в формировании и реализации молодежной политики;</w:t>
      </w:r>
    </w:p>
    <w:p w:rsidR="000D1DA8" w:rsidRPr="00B72792" w:rsidRDefault="000D1DA8" w:rsidP="000D1DA8">
      <w:pPr>
        <w:ind w:firstLine="540"/>
        <w:jc w:val="both"/>
      </w:pPr>
      <w:r w:rsidRPr="00B72792">
        <w:t>привлечение молодых граждан к непосредственному участию в формировании и реализации молодежной политики, программ, касающихся молодежи и общества в целом;</w:t>
      </w:r>
    </w:p>
    <w:p w:rsidR="000D1DA8" w:rsidRPr="00B72792" w:rsidRDefault="000D1DA8" w:rsidP="000D1DA8">
      <w:pPr>
        <w:ind w:firstLine="540"/>
        <w:jc w:val="both"/>
      </w:pPr>
      <w:r w:rsidRPr="00B72792">
        <w:t>создание условий для различной эффективной деятельности молодежи, обеспечивающей необходимое развитие личности и подготовку к самостоятельной жизни;</w:t>
      </w:r>
    </w:p>
    <w:p w:rsidR="000D1DA8" w:rsidRDefault="000D1DA8" w:rsidP="000D1DA8">
      <w:pPr>
        <w:ind w:firstLine="540"/>
        <w:jc w:val="both"/>
      </w:pPr>
      <w:r w:rsidRPr="00B72792">
        <w:t>поддержка деятельности негосударственных, некоммерческих объединений в области молодежной политики.</w:t>
      </w:r>
    </w:p>
    <w:p w:rsidR="000D1DA8" w:rsidRPr="00B72792" w:rsidRDefault="000D1DA8" w:rsidP="000D1DA8">
      <w:pPr>
        <w:ind w:firstLine="540"/>
        <w:jc w:val="both"/>
      </w:pPr>
    </w:p>
    <w:p w:rsidR="000D1DA8" w:rsidRPr="00A1112E" w:rsidRDefault="000D1DA8" w:rsidP="000D1DA8">
      <w:pPr>
        <w:ind w:firstLine="540"/>
        <w:jc w:val="center"/>
        <w:rPr>
          <w:b/>
          <w:bCs/>
        </w:rPr>
      </w:pPr>
      <w:r>
        <w:rPr>
          <w:b/>
          <w:bCs/>
        </w:rPr>
        <w:t>3</w:t>
      </w:r>
      <w:r w:rsidRPr="00A1112E">
        <w:rPr>
          <w:b/>
          <w:bCs/>
        </w:rPr>
        <w:t>. Перечень основных мероприятий</w:t>
      </w:r>
    </w:p>
    <w:p w:rsidR="000D1DA8" w:rsidRPr="00CA4155" w:rsidRDefault="000D1DA8" w:rsidP="000D1DA8">
      <w:pPr>
        <w:ind w:left="360"/>
        <w:jc w:val="both"/>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343"/>
        <w:gridCol w:w="1134"/>
        <w:gridCol w:w="1843"/>
      </w:tblGrid>
      <w:tr w:rsidR="000D1DA8" w:rsidRPr="00CA4155" w:rsidTr="000D1DA8">
        <w:trPr>
          <w:cantSplit/>
          <w:trHeight w:val="455"/>
        </w:trPr>
        <w:tc>
          <w:tcPr>
            <w:tcW w:w="709" w:type="dxa"/>
            <w:vMerge w:val="restart"/>
          </w:tcPr>
          <w:p w:rsidR="000D1DA8" w:rsidRPr="00CA4155" w:rsidRDefault="000D1DA8" w:rsidP="000D1DA8">
            <w:pPr>
              <w:jc w:val="center"/>
              <w:rPr>
                <w:b/>
                <w:bCs/>
              </w:rPr>
            </w:pPr>
            <w:r w:rsidRPr="00CA4155">
              <w:rPr>
                <w:b/>
                <w:bCs/>
              </w:rPr>
              <w:t>№</w:t>
            </w:r>
          </w:p>
          <w:p w:rsidR="000D1DA8" w:rsidRPr="00CA4155" w:rsidRDefault="000D1DA8" w:rsidP="000D1DA8">
            <w:pPr>
              <w:jc w:val="center"/>
              <w:rPr>
                <w:b/>
                <w:bCs/>
              </w:rPr>
            </w:pPr>
            <w:proofErr w:type="spellStart"/>
            <w:proofErr w:type="gramStart"/>
            <w:r w:rsidRPr="00CA4155">
              <w:rPr>
                <w:b/>
                <w:bCs/>
              </w:rPr>
              <w:t>п</w:t>
            </w:r>
            <w:proofErr w:type="spellEnd"/>
            <w:proofErr w:type="gramEnd"/>
            <w:r w:rsidRPr="00CA4155">
              <w:rPr>
                <w:b/>
                <w:bCs/>
              </w:rPr>
              <w:t>/</w:t>
            </w:r>
            <w:proofErr w:type="spellStart"/>
            <w:r w:rsidRPr="00CA4155">
              <w:rPr>
                <w:b/>
                <w:bCs/>
              </w:rPr>
              <w:t>п</w:t>
            </w:r>
            <w:proofErr w:type="spellEnd"/>
          </w:p>
        </w:tc>
        <w:tc>
          <w:tcPr>
            <w:tcW w:w="6343" w:type="dxa"/>
            <w:vMerge w:val="restart"/>
          </w:tcPr>
          <w:p w:rsidR="000D1DA8" w:rsidRPr="00CA4155" w:rsidRDefault="000D1DA8" w:rsidP="000D1DA8">
            <w:pPr>
              <w:pStyle w:val="3"/>
              <w:rPr>
                <w:sz w:val="24"/>
                <w:szCs w:val="24"/>
              </w:rPr>
            </w:pPr>
            <w:r w:rsidRPr="00CA4155">
              <w:rPr>
                <w:sz w:val="24"/>
                <w:szCs w:val="24"/>
              </w:rPr>
              <w:t>Мероприятие</w:t>
            </w:r>
          </w:p>
        </w:tc>
        <w:tc>
          <w:tcPr>
            <w:tcW w:w="1134" w:type="dxa"/>
            <w:vMerge w:val="restart"/>
          </w:tcPr>
          <w:p w:rsidR="000D1DA8" w:rsidRPr="00CA4155" w:rsidRDefault="000D1DA8" w:rsidP="000D1DA8">
            <w:pPr>
              <w:jc w:val="center"/>
              <w:rPr>
                <w:b/>
                <w:bCs/>
              </w:rPr>
            </w:pPr>
            <w:r w:rsidRPr="00CA4155">
              <w:rPr>
                <w:b/>
                <w:bCs/>
              </w:rPr>
              <w:t>Сроки</w:t>
            </w:r>
          </w:p>
          <w:p w:rsidR="000D1DA8" w:rsidRPr="00CA4155" w:rsidRDefault="000D1DA8" w:rsidP="000D1DA8">
            <w:pPr>
              <w:jc w:val="center"/>
              <w:rPr>
                <w:b/>
                <w:bCs/>
              </w:rPr>
            </w:pPr>
            <w:r w:rsidRPr="00CA4155">
              <w:rPr>
                <w:b/>
                <w:bCs/>
              </w:rPr>
              <w:t>исполнения</w:t>
            </w:r>
          </w:p>
        </w:tc>
        <w:tc>
          <w:tcPr>
            <w:tcW w:w="1843" w:type="dxa"/>
            <w:vMerge w:val="restart"/>
          </w:tcPr>
          <w:p w:rsidR="000D1DA8" w:rsidRPr="00CA4155" w:rsidRDefault="000D1DA8" w:rsidP="000D1DA8">
            <w:pPr>
              <w:jc w:val="center"/>
              <w:rPr>
                <w:b/>
                <w:bCs/>
              </w:rPr>
            </w:pPr>
            <w:r w:rsidRPr="00CA4155">
              <w:rPr>
                <w:b/>
                <w:bCs/>
              </w:rPr>
              <w:t>Исполнители</w:t>
            </w:r>
          </w:p>
        </w:tc>
      </w:tr>
      <w:tr w:rsidR="000D1DA8" w:rsidRPr="00B72792" w:rsidTr="000D1DA8">
        <w:trPr>
          <w:cantSplit/>
          <w:trHeight w:val="455"/>
        </w:trPr>
        <w:tc>
          <w:tcPr>
            <w:tcW w:w="709" w:type="dxa"/>
            <w:vMerge/>
          </w:tcPr>
          <w:p w:rsidR="000D1DA8" w:rsidRPr="00B72792" w:rsidRDefault="000D1DA8" w:rsidP="000D1DA8">
            <w:pPr>
              <w:jc w:val="center"/>
              <w:rPr>
                <w:b/>
                <w:bCs/>
              </w:rPr>
            </w:pPr>
          </w:p>
        </w:tc>
        <w:tc>
          <w:tcPr>
            <w:tcW w:w="6343" w:type="dxa"/>
            <w:vMerge/>
          </w:tcPr>
          <w:p w:rsidR="000D1DA8" w:rsidRPr="00B72792" w:rsidRDefault="000D1DA8" w:rsidP="000D1DA8">
            <w:pPr>
              <w:pStyle w:val="3"/>
              <w:jc w:val="both"/>
              <w:rPr>
                <w:sz w:val="24"/>
                <w:szCs w:val="24"/>
              </w:rPr>
            </w:pPr>
          </w:p>
        </w:tc>
        <w:tc>
          <w:tcPr>
            <w:tcW w:w="1134" w:type="dxa"/>
            <w:vMerge/>
          </w:tcPr>
          <w:p w:rsidR="000D1DA8" w:rsidRPr="00B72792" w:rsidRDefault="000D1DA8" w:rsidP="000D1DA8">
            <w:pPr>
              <w:jc w:val="center"/>
              <w:rPr>
                <w:b/>
                <w:bCs/>
              </w:rPr>
            </w:pPr>
          </w:p>
        </w:tc>
        <w:tc>
          <w:tcPr>
            <w:tcW w:w="1843" w:type="dxa"/>
            <w:vMerge/>
          </w:tcPr>
          <w:p w:rsidR="000D1DA8" w:rsidRPr="00B72792" w:rsidRDefault="000D1DA8" w:rsidP="000D1DA8">
            <w:pPr>
              <w:jc w:val="center"/>
              <w:rPr>
                <w:b/>
                <w:bCs/>
              </w:rPr>
            </w:pPr>
          </w:p>
        </w:tc>
      </w:tr>
      <w:tr w:rsidR="000D1DA8" w:rsidRPr="00B72792" w:rsidTr="000D1DA8">
        <w:trPr>
          <w:cantSplit/>
          <w:trHeight w:val="701"/>
        </w:trPr>
        <w:tc>
          <w:tcPr>
            <w:tcW w:w="10029" w:type="dxa"/>
            <w:gridSpan w:val="4"/>
          </w:tcPr>
          <w:p w:rsidR="000D1DA8" w:rsidRPr="00681EE3" w:rsidRDefault="000D1DA8" w:rsidP="000D1DA8">
            <w:pPr>
              <w:pStyle w:val="afb"/>
              <w:numPr>
                <w:ilvl w:val="0"/>
                <w:numId w:val="37"/>
              </w:numPr>
              <w:jc w:val="center"/>
              <w:rPr>
                <w:b/>
                <w:bCs/>
              </w:rPr>
            </w:pPr>
            <w:r w:rsidRPr="00681EE3">
              <w:rPr>
                <w:b/>
                <w:bCs/>
              </w:rPr>
              <w:t>Поддержка молодежи, оказавшейся в трудной жизненной ситуации, пропаганда здорового образа жизни</w:t>
            </w:r>
          </w:p>
        </w:tc>
      </w:tr>
      <w:tr w:rsidR="000D1DA8" w:rsidRPr="00B72792" w:rsidTr="000D1DA8">
        <w:trPr>
          <w:cantSplit/>
          <w:trHeight w:val="701"/>
        </w:trPr>
        <w:tc>
          <w:tcPr>
            <w:tcW w:w="709" w:type="dxa"/>
          </w:tcPr>
          <w:p w:rsidR="000D1DA8" w:rsidRPr="00783DCF" w:rsidRDefault="000D1DA8" w:rsidP="000D1DA8">
            <w:pPr>
              <w:jc w:val="both"/>
              <w:rPr>
                <w:lang w:val="en-US"/>
              </w:rPr>
            </w:pPr>
            <w:r w:rsidRPr="00B72792">
              <w:t>1.</w:t>
            </w:r>
            <w:r>
              <w:rPr>
                <w:lang w:val="en-US"/>
              </w:rPr>
              <w:t>1</w:t>
            </w:r>
          </w:p>
        </w:tc>
        <w:tc>
          <w:tcPr>
            <w:tcW w:w="6343" w:type="dxa"/>
          </w:tcPr>
          <w:p w:rsidR="000D1DA8" w:rsidRPr="00B72792" w:rsidRDefault="000D1DA8" w:rsidP="000D1DA8">
            <w:pPr>
              <w:jc w:val="both"/>
            </w:pPr>
            <w:r w:rsidRPr="00B72792">
              <w:t>Сохранение бесплатных кружков, обеспечение занятости детей и подростков в спортивных</w:t>
            </w:r>
            <w:r>
              <w:t xml:space="preserve">, </w:t>
            </w:r>
            <w:proofErr w:type="spellStart"/>
            <w:r>
              <w:t>культурно-досуговых</w:t>
            </w:r>
            <w:proofErr w:type="spellEnd"/>
            <w:r w:rsidRPr="00B72792">
              <w:t xml:space="preserve"> и технических </w:t>
            </w:r>
            <w:r>
              <w:t>кружках</w:t>
            </w:r>
            <w:r w:rsidRPr="00B72792">
              <w:t xml:space="preserve"> на бесплатной основе</w:t>
            </w:r>
          </w:p>
        </w:tc>
        <w:tc>
          <w:tcPr>
            <w:tcW w:w="1134" w:type="dxa"/>
          </w:tcPr>
          <w:p w:rsidR="000D1DA8" w:rsidRPr="00B72792" w:rsidRDefault="000D1DA8" w:rsidP="000D1DA8">
            <w:pPr>
              <w:jc w:val="both"/>
            </w:pPr>
            <w:r w:rsidRPr="00B72792">
              <w:t>весь период</w:t>
            </w:r>
          </w:p>
        </w:tc>
        <w:tc>
          <w:tcPr>
            <w:tcW w:w="1843" w:type="dxa"/>
          </w:tcPr>
          <w:p w:rsidR="000D1DA8" w:rsidRPr="00B72792" w:rsidRDefault="000D1DA8" w:rsidP="000D1DA8">
            <w:pPr>
              <w:jc w:val="both"/>
            </w:pPr>
            <w:r>
              <w:t xml:space="preserve">КУ </w:t>
            </w:r>
            <w:r w:rsidRPr="00B72792">
              <w:t xml:space="preserve">МОУО, </w:t>
            </w:r>
            <w:r>
              <w:t>отдел соц. развития, учреждения культуры.</w:t>
            </w:r>
          </w:p>
        </w:tc>
      </w:tr>
      <w:tr w:rsidR="000D1DA8" w:rsidRPr="00B72792" w:rsidTr="000D1DA8">
        <w:trPr>
          <w:cantSplit/>
          <w:trHeight w:val="731"/>
        </w:trPr>
        <w:tc>
          <w:tcPr>
            <w:tcW w:w="709" w:type="dxa"/>
          </w:tcPr>
          <w:p w:rsidR="000D1DA8" w:rsidRPr="00B72792" w:rsidRDefault="000D1DA8" w:rsidP="000D1DA8">
            <w:pPr>
              <w:jc w:val="both"/>
            </w:pPr>
            <w:r>
              <w:rPr>
                <w:lang w:val="en-US"/>
              </w:rPr>
              <w:t>1.</w:t>
            </w:r>
            <w:r>
              <w:t>2</w:t>
            </w:r>
            <w:r w:rsidRPr="00B72792">
              <w:t>.</w:t>
            </w:r>
          </w:p>
        </w:tc>
        <w:tc>
          <w:tcPr>
            <w:tcW w:w="6343" w:type="dxa"/>
          </w:tcPr>
          <w:p w:rsidR="000D1DA8" w:rsidRPr="00B72792" w:rsidRDefault="000D1DA8" w:rsidP="000D1DA8">
            <w:pPr>
              <w:jc w:val="both"/>
            </w:pPr>
            <w:r w:rsidRPr="00B72792">
              <w:t xml:space="preserve">Организация </w:t>
            </w:r>
            <w:proofErr w:type="spellStart"/>
            <w:r>
              <w:t>культурно-досуговой</w:t>
            </w:r>
            <w:proofErr w:type="spellEnd"/>
            <w:r w:rsidRPr="00B72792">
              <w:t xml:space="preserve"> деятельности </w:t>
            </w:r>
            <w:r>
              <w:t>на</w:t>
            </w:r>
            <w:r w:rsidRPr="00B72792">
              <w:t xml:space="preserve"> оздоровительных пришкольных площад</w:t>
            </w:r>
            <w:r>
              <w:t>ках</w:t>
            </w:r>
          </w:p>
        </w:tc>
        <w:tc>
          <w:tcPr>
            <w:tcW w:w="1134" w:type="dxa"/>
          </w:tcPr>
          <w:p w:rsidR="000D1DA8" w:rsidRPr="00B72792" w:rsidRDefault="000D1DA8" w:rsidP="000D1DA8">
            <w:pPr>
              <w:jc w:val="both"/>
            </w:pPr>
            <w:r w:rsidRPr="00B72792">
              <w:t>Июнь-август</w:t>
            </w:r>
          </w:p>
        </w:tc>
        <w:tc>
          <w:tcPr>
            <w:tcW w:w="1843" w:type="dxa"/>
          </w:tcPr>
          <w:p w:rsidR="000D1DA8" w:rsidRPr="00B72792" w:rsidRDefault="000D1DA8" w:rsidP="000D1DA8">
            <w:pPr>
              <w:jc w:val="both"/>
            </w:pPr>
            <w:r>
              <w:t>отдел соц. развития, учреждения культуры</w:t>
            </w:r>
          </w:p>
        </w:tc>
      </w:tr>
      <w:tr w:rsidR="000D1DA8" w:rsidRPr="00B72792" w:rsidTr="000D1DA8">
        <w:trPr>
          <w:cantSplit/>
          <w:trHeight w:val="701"/>
        </w:trPr>
        <w:tc>
          <w:tcPr>
            <w:tcW w:w="709" w:type="dxa"/>
          </w:tcPr>
          <w:p w:rsidR="000D1DA8" w:rsidRPr="00CA4155" w:rsidRDefault="000D1DA8" w:rsidP="000D1DA8">
            <w:pPr>
              <w:jc w:val="both"/>
            </w:pPr>
            <w:r>
              <w:rPr>
                <w:lang w:val="en-US"/>
              </w:rPr>
              <w:t>1.</w:t>
            </w:r>
            <w:r>
              <w:t>3</w:t>
            </w:r>
          </w:p>
        </w:tc>
        <w:tc>
          <w:tcPr>
            <w:tcW w:w="6343" w:type="dxa"/>
          </w:tcPr>
          <w:p w:rsidR="000D1DA8" w:rsidRPr="00B72792" w:rsidRDefault="000D1DA8" w:rsidP="000D1DA8">
            <w:pPr>
              <w:jc w:val="both"/>
            </w:pPr>
            <w:r w:rsidRPr="00B72792">
              <w:t>Организация межведомственного взаимодействия по предупреждению правонар</w:t>
            </w:r>
            <w:r>
              <w:t>ушений среди несовершеннолетних</w:t>
            </w:r>
          </w:p>
        </w:tc>
        <w:tc>
          <w:tcPr>
            <w:tcW w:w="1134" w:type="dxa"/>
          </w:tcPr>
          <w:p w:rsidR="000D1DA8" w:rsidRPr="00B72792" w:rsidRDefault="000D1DA8" w:rsidP="000D1DA8">
            <w:pPr>
              <w:jc w:val="both"/>
            </w:pPr>
            <w:r w:rsidRPr="00B72792">
              <w:t xml:space="preserve"> Весь период</w:t>
            </w:r>
          </w:p>
        </w:tc>
        <w:tc>
          <w:tcPr>
            <w:tcW w:w="1843" w:type="dxa"/>
          </w:tcPr>
          <w:p w:rsidR="000D1DA8" w:rsidRPr="00B72792" w:rsidRDefault="000D1DA8" w:rsidP="000D1DA8">
            <w:pPr>
              <w:jc w:val="both"/>
            </w:pPr>
            <w:r>
              <w:t xml:space="preserve">КУ </w:t>
            </w:r>
            <w:r w:rsidRPr="00B72792">
              <w:t xml:space="preserve">МОУО, </w:t>
            </w:r>
            <w:r>
              <w:t>отдел соц. развития, КДН и ЗП, учреждения культуры.</w:t>
            </w:r>
          </w:p>
        </w:tc>
      </w:tr>
      <w:tr w:rsidR="000D1DA8" w:rsidRPr="00B72792" w:rsidTr="000D1DA8">
        <w:trPr>
          <w:cantSplit/>
          <w:trHeight w:val="964"/>
        </w:trPr>
        <w:tc>
          <w:tcPr>
            <w:tcW w:w="709" w:type="dxa"/>
          </w:tcPr>
          <w:p w:rsidR="000D1DA8" w:rsidRPr="00681EE3" w:rsidRDefault="000D1DA8" w:rsidP="000D1DA8">
            <w:pPr>
              <w:jc w:val="both"/>
            </w:pPr>
            <w:r>
              <w:rPr>
                <w:lang w:val="en-US"/>
              </w:rPr>
              <w:t>1.</w:t>
            </w:r>
            <w:r>
              <w:t>4</w:t>
            </w:r>
          </w:p>
        </w:tc>
        <w:tc>
          <w:tcPr>
            <w:tcW w:w="6343" w:type="dxa"/>
          </w:tcPr>
          <w:p w:rsidR="000D1DA8" w:rsidRPr="00B72792" w:rsidRDefault="000D1DA8" w:rsidP="000D1DA8">
            <w:pPr>
              <w:jc w:val="both"/>
            </w:pPr>
            <w:r w:rsidRPr="00B72792">
              <w:t xml:space="preserve">Сотрудничество со СМИ в рамках пропаганды здорового образа жизни </w:t>
            </w:r>
          </w:p>
        </w:tc>
        <w:tc>
          <w:tcPr>
            <w:tcW w:w="1134" w:type="dxa"/>
          </w:tcPr>
          <w:p w:rsidR="000D1DA8" w:rsidRPr="00B72792" w:rsidRDefault="000D1DA8" w:rsidP="000D1DA8">
            <w:pPr>
              <w:jc w:val="both"/>
            </w:pPr>
            <w:r w:rsidRPr="00B72792">
              <w:t>весь период</w:t>
            </w:r>
          </w:p>
        </w:tc>
        <w:tc>
          <w:tcPr>
            <w:tcW w:w="1843" w:type="dxa"/>
          </w:tcPr>
          <w:p w:rsidR="000D1DA8" w:rsidRPr="00B72792" w:rsidRDefault="000D1DA8" w:rsidP="000D1DA8">
            <w:pPr>
              <w:jc w:val="both"/>
            </w:pPr>
            <w:r>
              <w:t xml:space="preserve">КУ </w:t>
            </w:r>
            <w:r w:rsidRPr="00B72792">
              <w:t xml:space="preserve">МОУО, </w:t>
            </w:r>
            <w:r>
              <w:t>отдел соц. развития, учреждения культуры.</w:t>
            </w:r>
          </w:p>
        </w:tc>
      </w:tr>
      <w:tr w:rsidR="000D1DA8" w:rsidRPr="00B72792" w:rsidTr="000D1DA8">
        <w:trPr>
          <w:cantSplit/>
          <w:trHeight w:val="836"/>
        </w:trPr>
        <w:tc>
          <w:tcPr>
            <w:tcW w:w="709" w:type="dxa"/>
          </w:tcPr>
          <w:p w:rsidR="000D1DA8" w:rsidRPr="00681EE3" w:rsidRDefault="000D1DA8" w:rsidP="000D1DA8">
            <w:pPr>
              <w:jc w:val="both"/>
            </w:pPr>
            <w:r>
              <w:rPr>
                <w:lang w:val="en-US"/>
              </w:rPr>
              <w:t>1.</w:t>
            </w:r>
            <w:r>
              <w:t>5</w:t>
            </w:r>
          </w:p>
        </w:tc>
        <w:tc>
          <w:tcPr>
            <w:tcW w:w="6343" w:type="dxa"/>
          </w:tcPr>
          <w:p w:rsidR="000D1DA8" w:rsidRPr="00B72792" w:rsidRDefault="000D1DA8" w:rsidP="000D1DA8">
            <w:pPr>
              <w:jc w:val="both"/>
            </w:pPr>
            <w:r w:rsidRPr="00B72792">
              <w:t>Проведение молодежных акций по пропаганде здорового образа жизни</w:t>
            </w:r>
          </w:p>
        </w:tc>
        <w:tc>
          <w:tcPr>
            <w:tcW w:w="1134" w:type="dxa"/>
          </w:tcPr>
          <w:p w:rsidR="000D1DA8" w:rsidRPr="00B72792" w:rsidRDefault="000D1DA8" w:rsidP="000D1DA8">
            <w:pPr>
              <w:jc w:val="both"/>
            </w:pPr>
            <w:r w:rsidRPr="00B72792">
              <w:t>весь период</w:t>
            </w:r>
          </w:p>
        </w:tc>
        <w:tc>
          <w:tcPr>
            <w:tcW w:w="1843" w:type="dxa"/>
          </w:tcPr>
          <w:p w:rsidR="000D1DA8" w:rsidRPr="00B72792" w:rsidRDefault="000D1DA8" w:rsidP="000D1DA8">
            <w:pPr>
              <w:jc w:val="both"/>
            </w:pPr>
            <w:r>
              <w:t xml:space="preserve">КУ </w:t>
            </w:r>
            <w:r w:rsidRPr="00B72792">
              <w:t xml:space="preserve">МОУО, </w:t>
            </w:r>
            <w:r>
              <w:t>отдел соц. развития, учреждения культуры.</w:t>
            </w:r>
          </w:p>
        </w:tc>
      </w:tr>
      <w:tr w:rsidR="000D1DA8" w:rsidRPr="00B72792" w:rsidTr="000D1DA8">
        <w:trPr>
          <w:cantSplit/>
          <w:trHeight w:val="836"/>
        </w:trPr>
        <w:tc>
          <w:tcPr>
            <w:tcW w:w="709" w:type="dxa"/>
          </w:tcPr>
          <w:p w:rsidR="000D1DA8" w:rsidRPr="00681EE3" w:rsidRDefault="000D1DA8" w:rsidP="000D1DA8">
            <w:pPr>
              <w:jc w:val="both"/>
            </w:pPr>
            <w:r>
              <w:lastRenderedPageBreak/>
              <w:t>1.6</w:t>
            </w:r>
          </w:p>
        </w:tc>
        <w:tc>
          <w:tcPr>
            <w:tcW w:w="6343" w:type="dxa"/>
          </w:tcPr>
          <w:p w:rsidR="000D1DA8" w:rsidRPr="00F42CEA" w:rsidRDefault="000D1DA8" w:rsidP="000D1DA8">
            <w:pPr>
              <w:jc w:val="both"/>
            </w:pPr>
            <w:r w:rsidRPr="00F42CEA">
              <w:t xml:space="preserve">Проведение </w:t>
            </w:r>
            <w:r>
              <w:t xml:space="preserve">и участие в </w:t>
            </w:r>
            <w:r w:rsidRPr="00F42CEA">
              <w:t>конкурс</w:t>
            </w:r>
            <w:r>
              <w:t>е</w:t>
            </w:r>
            <w:r w:rsidRPr="00F42CEA">
              <w:t xml:space="preserve"> грантов, направленных на оказание помощи молодежи, находящейся в трудной жизненной ситуации</w:t>
            </w:r>
          </w:p>
        </w:tc>
        <w:tc>
          <w:tcPr>
            <w:tcW w:w="1134" w:type="dxa"/>
          </w:tcPr>
          <w:p w:rsidR="000D1DA8" w:rsidRPr="00B72792" w:rsidRDefault="000D1DA8" w:rsidP="000D1DA8">
            <w:pPr>
              <w:jc w:val="both"/>
            </w:pPr>
            <w:r w:rsidRPr="00B72792">
              <w:t>весь период</w:t>
            </w:r>
          </w:p>
        </w:tc>
        <w:tc>
          <w:tcPr>
            <w:tcW w:w="1843" w:type="dxa"/>
          </w:tcPr>
          <w:p w:rsidR="000D1DA8" w:rsidRPr="00B72792" w:rsidRDefault="000D1DA8" w:rsidP="000D1DA8">
            <w:pPr>
              <w:jc w:val="both"/>
            </w:pPr>
            <w:r>
              <w:t xml:space="preserve">КУ </w:t>
            </w:r>
            <w:r w:rsidRPr="00B72792">
              <w:t xml:space="preserve">МОУО, </w:t>
            </w:r>
            <w:r>
              <w:t>отдел соц. развития, учреждения культуры.</w:t>
            </w:r>
          </w:p>
        </w:tc>
      </w:tr>
      <w:tr w:rsidR="000D1DA8" w:rsidRPr="00B72792" w:rsidTr="000D1DA8">
        <w:trPr>
          <w:cantSplit/>
          <w:trHeight w:val="836"/>
        </w:trPr>
        <w:tc>
          <w:tcPr>
            <w:tcW w:w="709" w:type="dxa"/>
          </w:tcPr>
          <w:p w:rsidR="000D1DA8" w:rsidRPr="00F42CEA" w:rsidRDefault="000D1DA8" w:rsidP="000D1DA8">
            <w:pPr>
              <w:jc w:val="both"/>
            </w:pPr>
            <w:r>
              <w:t>1.7</w:t>
            </w:r>
          </w:p>
        </w:tc>
        <w:tc>
          <w:tcPr>
            <w:tcW w:w="6343" w:type="dxa"/>
          </w:tcPr>
          <w:p w:rsidR="000D1DA8" w:rsidRPr="00F42CEA" w:rsidRDefault="000D1DA8" w:rsidP="000D1DA8">
            <w:pPr>
              <w:jc w:val="both"/>
            </w:pPr>
            <w:r w:rsidRPr="00F42CEA">
              <w:t xml:space="preserve">Методическое и организационное обеспечение мероприятий по поддержке молодежи, оказавшейся в трудной жизненной ситуации </w:t>
            </w:r>
          </w:p>
        </w:tc>
        <w:tc>
          <w:tcPr>
            <w:tcW w:w="1134" w:type="dxa"/>
          </w:tcPr>
          <w:p w:rsidR="000D1DA8" w:rsidRPr="00B72792" w:rsidRDefault="000D1DA8" w:rsidP="000D1DA8">
            <w:pPr>
              <w:jc w:val="both"/>
            </w:pPr>
            <w:r w:rsidRPr="00B72792">
              <w:t>весь период</w:t>
            </w:r>
          </w:p>
        </w:tc>
        <w:tc>
          <w:tcPr>
            <w:tcW w:w="1843" w:type="dxa"/>
          </w:tcPr>
          <w:p w:rsidR="000D1DA8" w:rsidRPr="00B72792" w:rsidRDefault="000D1DA8" w:rsidP="000D1DA8">
            <w:pPr>
              <w:jc w:val="both"/>
            </w:pPr>
            <w:r>
              <w:t xml:space="preserve">КУ </w:t>
            </w:r>
            <w:r w:rsidRPr="00B72792">
              <w:t xml:space="preserve">МОУО, </w:t>
            </w:r>
            <w:r>
              <w:t>отдел соц. развития, учреждения культуры.</w:t>
            </w:r>
          </w:p>
        </w:tc>
      </w:tr>
      <w:tr w:rsidR="000D1DA8" w:rsidRPr="00B72792" w:rsidTr="000D1DA8">
        <w:trPr>
          <w:cantSplit/>
          <w:trHeight w:val="836"/>
        </w:trPr>
        <w:tc>
          <w:tcPr>
            <w:tcW w:w="709" w:type="dxa"/>
          </w:tcPr>
          <w:p w:rsidR="000D1DA8" w:rsidRDefault="000D1DA8" w:rsidP="000D1DA8">
            <w:pPr>
              <w:jc w:val="both"/>
            </w:pPr>
            <w:r>
              <w:t>1.8</w:t>
            </w:r>
          </w:p>
        </w:tc>
        <w:tc>
          <w:tcPr>
            <w:tcW w:w="6343" w:type="dxa"/>
          </w:tcPr>
          <w:p w:rsidR="000D1DA8" w:rsidRPr="00F42CEA" w:rsidRDefault="000D1DA8" w:rsidP="000D1DA8">
            <w:pPr>
              <w:jc w:val="both"/>
            </w:pPr>
            <w:r>
              <w:t>Награждение, подвоз участников молодежных мероприятий</w:t>
            </w:r>
          </w:p>
        </w:tc>
        <w:tc>
          <w:tcPr>
            <w:tcW w:w="1134" w:type="dxa"/>
          </w:tcPr>
          <w:p w:rsidR="000D1DA8" w:rsidRPr="00B72792" w:rsidRDefault="000D1DA8" w:rsidP="000D1DA8">
            <w:pPr>
              <w:jc w:val="both"/>
            </w:pPr>
            <w:r w:rsidRPr="00B72792">
              <w:t>весь период</w:t>
            </w:r>
          </w:p>
        </w:tc>
        <w:tc>
          <w:tcPr>
            <w:tcW w:w="1843" w:type="dxa"/>
          </w:tcPr>
          <w:p w:rsidR="000D1DA8" w:rsidRPr="00B72792" w:rsidRDefault="000D1DA8" w:rsidP="000D1DA8">
            <w:pPr>
              <w:jc w:val="both"/>
            </w:pPr>
            <w:r>
              <w:t xml:space="preserve">КУ </w:t>
            </w:r>
            <w:r w:rsidRPr="00B72792">
              <w:t xml:space="preserve">МОУО, </w:t>
            </w:r>
            <w:r>
              <w:t>отдел соц. развития, ОУ, учреждения культуры.</w:t>
            </w:r>
          </w:p>
        </w:tc>
      </w:tr>
      <w:tr w:rsidR="000D1DA8" w:rsidRPr="00B72792" w:rsidTr="000D1DA8">
        <w:trPr>
          <w:cantSplit/>
          <w:trHeight w:val="455"/>
        </w:trPr>
        <w:tc>
          <w:tcPr>
            <w:tcW w:w="10029" w:type="dxa"/>
            <w:gridSpan w:val="4"/>
          </w:tcPr>
          <w:p w:rsidR="000D1DA8" w:rsidRPr="00B72792" w:rsidRDefault="000D1DA8" w:rsidP="000D1DA8">
            <w:pPr>
              <w:jc w:val="center"/>
              <w:rPr>
                <w:b/>
                <w:bCs/>
              </w:rPr>
            </w:pPr>
            <w:r>
              <w:rPr>
                <w:b/>
                <w:bCs/>
              </w:rPr>
              <w:t>2.</w:t>
            </w:r>
            <w:r w:rsidRPr="00783DCF">
              <w:rPr>
                <w:b/>
                <w:bCs/>
              </w:rPr>
              <w:t xml:space="preserve"> </w:t>
            </w:r>
            <w:r w:rsidRPr="00B72792">
              <w:rPr>
                <w:b/>
                <w:bCs/>
              </w:rPr>
              <w:t>Организация свободного времени молодежи и разви</w:t>
            </w:r>
            <w:r>
              <w:rPr>
                <w:b/>
                <w:bCs/>
              </w:rPr>
              <w:t>тие интеллектуального, творческого потенциала,</w:t>
            </w:r>
            <w:r w:rsidRPr="00B72792">
              <w:rPr>
                <w:b/>
                <w:bCs/>
              </w:rPr>
              <w:t xml:space="preserve"> гражданских принципов</w:t>
            </w:r>
            <w:r>
              <w:rPr>
                <w:b/>
                <w:bCs/>
              </w:rPr>
              <w:t xml:space="preserve"> молодежи, ее активности</w:t>
            </w:r>
          </w:p>
          <w:p w:rsidR="000D1DA8" w:rsidRPr="00B72792" w:rsidRDefault="000D1DA8" w:rsidP="000D1DA8">
            <w:pPr>
              <w:jc w:val="center"/>
              <w:rPr>
                <w:b/>
                <w:bCs/>
              </w:rPr>
            </w:pPr>
          </w:p>
        </w:tc>
      </w:tr>
      <w:tr w:rsidR="000D1DA8" w:rsidRPr="00B72792" w:rsidTr="000D1DA8">
        <w:trPr>
          <w:cantSplit/>
          <w:trHeight w:val="1423"/>
        </w:trPr>
        <w:tc>
          <w:tcPr>
            <w:tcW w:w="709" w:type="dxa"/>
          </w:tcPr>
          <w:p w:rsidR="000D1DA8" w:rsidRPr="00783DCF" w:rsidRDefault="000D1DA8" w:rsidP="000D1DA8">
            <w:pPr>
              <w:jc w:val="both"/>
              <w:rPr>
                <w:lang w:val="en-US"/>
              </w:rPr>
            </w:pPr>
            <w:r>
              <w:t>2</w:t>
            </w:r>
            <w:r>
              <w:rPr>
                <w:lang w:val="en-US"/>
              </w:rPr>
              <w:t>.1</w:t>
            </w:r>
          </w:p>
        </w:tc>
        <w:tc>
          <w:tcPr>
            <w:tcW w:w="6343" w:type="dxa"/>
          </w:tcPr>
          <w:p w:rsidR="000D1DA8" w:rsidRPr="00B72792" w:rsidRDefault="000D1DA8" w:rsidP="000D1DA8">
            <w:pPr>
              <w:jc w:val="both"/>
            </w:pPr>
            <w:r>
              <w:t xml:space="preserve">Организация </w:t>
            </w:r>
            <w:r w:rsidRPr="00B72792">
              <w:t xml:space="preserve"> творческих и интеллектуальных игр,</w:t>
            </w:r>
            <w:r>
              <w:t xml:space="preserve"> олимпиадах, </w:t>
            </w:r>
            <w:r w:rsidRPr="00B72792">
              <w:t>ко</w:t>
            </w:r>
            <w:r>
              <w:t>нкурсов, фестивалей, праздников</w:t>
            </w:r>
            <w:r w:rsidRPr="00B72792">
              <w:t xml:space="preserve"> </w:t>
            </w:r>
            <w:proofErr w:type="gramStart"/>
            <w:r w:rsidRPr="00B72792">
              <w:t>краевого</w:t>
            </w:r>
            <w:proofErr w:type="gramEnd"/>
            <w:r w:rsidRPr="00B72792">
              <w:t xml:space="preserve"> </w:t>
            </w:r>
            <w:r>
              <w:t xml:space="preserve">и районного </w:t>
            </w:r>
            <w:r w:rsidRPr="00B72792">
              <w:t>уровн</w:t>
            </w:r>
            <w:r>
              <w:t>ей.</w:t>
            </w:r>
            <w:r w:rsidRPr="00B72792">
              <w:t xml:space="preserve"> Обеспечение условий для самореализации способностей </w:t>
            </w:r>
            <w:r>
              <w:t>молодежи.</w:t>
            </w:r>
          </w:p>
        </w:tc>
        <w:tc>
          <w:tcPr>
            <w:tcW w:w="1134" w:type="dxa"/>
          </w:tcPr>
          <w:p w:rsidR="000D1DA8" w:rsidRPr="00B72792" w:rsidRDefault="000D1DA8" w:rsidP="000D1DA8">
            <w:pPr>
              <w:jc w:val="both"/>
            </w:pPr>
            <w:r w:rsidRPr="00B72792">
              <w:t>весь период</w:t>
            </w:r>
          </w:p>
          <w:p w:rsidR="000D1DA8" w:rsidRPr="00B72792" w:rsidRDefault="000D1DA8" w:rsidP="000D1DA8">
            <w:pPr>
              <w:jc w:val="both"/>
            </w:pPr>
          </w:p>
          <w:p w:rsidR="000D1DA8" w:rsidRPr="00B72792" w:rsidRDefault="000D1DA8" w:rsidP="000D1DA8">
            <w:pPr>
              <w:jc w:val="both"/>
            </w:pPr>
          </w:p>
          <w:p w:rsidR="000D1DA8" w:rsidRPr="00B72792" w:rsidRDefault="000D1DA8" w:rsidP="000D1DA8">
            <w:pPr>
              <w:jc w:val="both"/>
            </w:pPr>
          </w:p>
          <w:p w:rsidR="000D1DA8" w:rsidRPr="00B72792" w:rsidRDefault="000D1DA8" w:rsidP="000D1DA8">
            <w:pPr>
              <w:jc w:val="both"/>
            </w:pPr>
          </w:p>
        </w:tc>
        <w:tc>
          <w:tcPr>
            <w:tcW w:w="1843" w:type="dxa"/>
          </w:tcPr>
          <w:p w:rsidR="000D1DA8" w:rsidRPr="00B72792" w:rsidRDefault="000D1DA8" w:rsidP="000D1DA8">
            <w:pPr>
              <w:jc w:val="both"/>
            </w:pPr>
            <w:r>
              <w:t xml:space="preserve">КУ </w:t>
            </w:r>
            <w:r w:rsidRPr="00B72792">
              <w:t xml:space="preserve">МОУО, </w:t>
            </w:r>
            <w:r>
              <w:t>отдел соц. развития, учреждения культуры, ОУ.</w:t>
            </w:r>
          </w:p>
        </w:tc>
      </w:tr>
      <w:tr w:rsidR="000D1DA8" w:rsidRPr="00B72792" w:rsidTr="000D1DA8">
        <w:trPr>
          <w:cantSplit/>
          <w:trHeight w:val="701"/>
        </w:trPr>
        <w:tc>
          <w:tcPr>
            <w:tcW w:w="709" w:type="dxa"/>
          </w:tcPr>
          <w:p w:rsidR="000D1DA8" w:rsidRPr="002B3FF3" w:rsidRDefault="000D1DA8" w:rsidP="000D1DA8">
            <w:pPr>
              <w:jc w:val="both"/>
            </w:pPr>
            <w:r>
              <w:t>2</w:t>
            </w:r>
            <w:r w:rsidRPr="008030B4">
              <w:t>.</w:t>
            </w:r>
            <w:r>
              <w:t>2</w:t>
            </w:r>
          </w:p>
        </w:tc>
        <w:tc>
          <w:tcPr>
            <w:tcW w:w="6343" w:type="dxa"/>
          </w:tcPr>
          <w:p w:rsidR="000D1DA8" w:rsidRPr="00B72792" w:rsidRDefault="000D1DA8" w:rsidP="000D1DA8">
            <w:pPr>
              <w:jc w:val="both"/>
            </w:pPr>
            <w:r w:rsidRPr="00B72792">
              <w:t xml:space="preserve">Организация </w:t>
            </w:r>
            <w:r>
              <w:t xml:space="preserve">и участие творческих </w:t>
            </w:r>
            <w:r w:rsidRPr="00B72792">
              <w:t>коллективов</w:t>
            </w:r>
            <w:r>
              <w:t xml:space="preserve"> </w:t>
            </w:r>
            <w:r w:rsidRPr="00B72792">
              <w:t xml:space="preserve">и отдельных исполнителей в фестивалях детского и юношеского творчества, концертах, конкурсах краевого </w:t>
            </w:r>
            <w:r>
              <w:t xml:space="preserve">и районного </w:t>
            </w:r>
            <w:r w:rsidRPr="00B72792">
              <w:t>уровн</w:t>
            </w:r>
            <w:r>
              <w:t xml:space="preserve">ей </w:t>
            </w:r>
          </w:p>
        </w:tc>
        <w:tc>
          <w:tcPr>
            <w:tcW w:w="1134" w:type="dxa"/>
          </w:tcPr>
          <w:p w:rsidR="000D1DA8" w:rsidRPr="00B72792" w:rsidRDefault="000D1DA8" w:rsidP="000D1DA8">
            <w:pPr>
              <w:jc w:val="both"/>
            </w:pPr>
            <w:r w:rsidRPr="00B72792">
              <w:t>Весь период</w:t>
            </w:r>
          </w:p>
        </w:tc>
        <w:tc>
          <w:tcPr>
            <w:tcW w:w="1843" w:type="dxa"/>
          </w:tcPr>
          <w:p w:rsidR="000D1DA8" w:rsidRPr="00B72792" w:rsidRDefault="000D1DA8" w:rsidP="000D1DA8">
            <w:pPr>
              <w:jc w:val="both"/>
            </w:pPr>
            <w:r>
              <w:t xml:space="preserve">КУ </w:t>
            </w:r>
            <w:r w:rsidRPr="00B72792">
              <w:t xml:space="preserve">МОУО, </w:t>
            </w:r>
            <w:r>
              <w:t>отдел соц. развития, учреждения культуры, ОУ.</w:t>
            </w:r>
          </w:p>
        </w:tc>
      </w:tr>
      <w:tr w:rsidR="000D1DA8" w:rsidRPr="00B72792" w:rsidTr="000D1DA8">
        <w:trPr>
          <w:cantSplit/>
          <w:trHeight w:val="629"/>
        </w:trPr>
        <w:tc>
          <w:tcPr>
            <w:tcW w:w="709" w:type="dxa"/>
          </w:tcPr>
          <w:p w:rsidR="000D1DA8" w:rsidRPr="0016338C" w:rsidRDefault="000D1DA8" w:rsidP="000D1DA8">
            <w:pPr>
              <w:jc w:val="both"/>
            </w:pPr>
            <w:r>
              <w:t>2.3</w:t>
            </w:r>
          </w:p>
        </w:tc>
        <w:tc>
          <w:tcPr>
            <w:tcW w:w="6343" w:type="dxa"/>
          </w:tcPr>
          <w:p w:rsidR="000D1DA8" w:rsidRPr="00B72792" w:rsidRDefault="000D1DA8" w:rsidP="000D1DA8">
            <w:pPr>
              <w:jc w:val="both"/>
            </w:pPr>
            <w:r>
              <w:t xml:space="preserve">Поддержка и обеспечение </w:t>
            </w:r>
            <w:r w:rsidRPr="00B72792">
              <w:t xml:space="preserve">деятельности детских и молодежных </w:t>
            </w:r>
            <w:proofErr w:type="spellStart"/>
            <w:r>
              <w:t>культурно-досуговых</w:t>
            </w:r>
            <w:proofErr w:type="spellEnd"/>
            <w:r>
              <w:t xml:space="preserve"> формирований, улучшение материально-технической базы учреждений культуры</w:t>
            </w:r>
          </w:p>
        </w:tc>
        <w:tc>
          <w:tcPr>
            <w:tcW w:w="1134" w:type="dxa"/>
          </w:tcPr>
          <w:p w:rsidR="000D1DA8" w:rsidRPr="00B72792" w:rsidRDefault="000D1DA8" w:rsidP="000D1DA8">
            <w:pPr>
              <w:jc w:val="both"/>
            </w:pPr>
            <w:r>
              <w:t>Весь период</w:t>
            </w:r>
          </w:p>
        </w:tc>
        <w:tc>
          <w:tcPr>
            <w:tcW w:w="1843" w:type="dxa"/>
          </w:tcPr>
          <w:p w:rsidR="000D1DA8" w:rsidRPr="00B72792" w:rsidRDefault="000D1DA8" w:rsidP="000D1DA8">
            <w:pPr>
              <w:jc w:val="both"/>
            </w:pPr>
            <w:r>
              <w:t>отдел соц. развития, учреждения культуры</w:t>
            </w:r>
          </w:p>
        </w:tc>
      </w:tr>
      <w:tr w:rsidR="000D1DA8" w:rsidRPr="00B72792" w:rsidTr="000D1DA8">
        <w:trPr>
          <w:cantSplit/>
          <w:trHeight w:val="629"/>
        </w:trPr>
        <w:tc>
          <w:tcPr>
            <w:tcW w:w="709" w:type="dxa"/>
          </w:tcPr>
          <w:p w:rsidR="000D1DA8" w:rsidRDefault="000D1DA8" w:rsidP="000D1DA8">
            <w:pPr>
              <w:jc w:val="both"/>
            </w:pPr>
            <w:r>
              <w:t>2.4</w:t>
            </w:r>
          </w:p>
        </w:tc>
        <w:tc>
          <w:tcPr>
            <w:tcW w:w="6343" w:type="dxa"/>
          </w:tcPr>
          <w:p w:rsidR="000D1DA8" w:rsidRPr="00372FD7" w:rsidRDefault="000D1DA8" w:rsidP="000D1DA8">
            <w:pPr>
              <w:jc w:val="both"/>
            </w:pPr>
            <w:r w:rsidRPr="00372FD7">
              <w:t>Награждение, поощрение участников конкурс</w:t>
            </w:r>
            <w:r>
              <w:t>ов, фестивалей</w:t>
            </w:r>
          </w:p>
        </w:tc>
        <w:tc>
          <w:tcPr>
            <w:tcW w:w="1134" w:type="dxa"/>
          </w:tcPr>
          <w:p w:rsidR="000D1DA8" w:rsidRPr="00B72792" w:rsidRDefault="000D1DA8" w:rsidP="000D1DA8">
            <w:pPr>
              <w:jc w:val="both"/>
            </w:pPr>
            <w:r w:rsidRPr="00B72792">
              <w:t>Весь период</w:t>
            </w:r>
          </w:p>
        </w:tc>
        <w:tc>
          <w:tcPr>
            <w:tcW w:w="1843" w:type="dxa"/>
          </w:tcPr>
          <w:p w:rsidR="000D1DA8" w:rsidRDefault="000D1DA8" w:rsidP="000D1DA8">
            <w:pPr>
              <w:jc w:val="both"/>
            </w:pPr>
            <w:r>
              <w:t xml:space="preserve">КУ </w:t>
            </w:r>
            <w:r w:rsidRPr="00B72792">
              <w:t xml:space="preserve">МОУО, </w:t>
            </w:r>
            <w:r>
              <w:t>отдел соц. развития, учреждения культуры, ОУ.</w:t>
            </w:r>
          </w:p>
        </w:tc>
      </w:tr>
      <w:tr w:rsidR="000D1DA8" w:rsidRPr="00B72792" w:rsidTr="000D1DA8">
        <w:trPr>
          <w:cantSplit/>
          <w:trHeight w:val="629"/>
        </w:trPr>
        <w:tc>
          <w:tcPr>
            <w:tcW w:w="709" w:type="dxa"/>
          </w:tcPr>
          <w:p w:rsidR="000D1DA8" w:rsidRDefault="000D1DA8" w:rsidP="000D1DA8">
            <w:pPr>
              <w:jc w:val="both"/>
            </w:pPr>
            <w:r>
              <w:t>2.5</w:t>
            </w:r>
          </w:p>
        </w:tc>
        <w:tc>
          <w:tcPr>
            <w:tcW w:w="6343" w:type="dxa"/>
          </w:tcPr>
          <w:p w:rsidR="000D1DA8" w:rsidRPr="00372FD7" w:rsidRDefault="000D1DA8" w:rsidP="000D1DA8">
            <w:pPr>
              <w:jc w:val="both"/>
            </w:pPr>
            <w:r w:rsidRPr="00372FD7">
              <w:t>Приобретение сценических костюмов</w:t>
            </w:r>
          </w:p>
        </w:tc>
        <w:tc>
          <w:tcPr>
            <w:tcW w:w="1134" w:type="dxa"/>
          </w:tcPr>
          <w:p w:rsidR="000D1DA8" w:rsidRPr="00B72792" w:rsidRDefault="000D1DA8" w:rsidP="000D1DA8">
            <w:pPr>
              <w:jc w:val="both"/>
            </w:pPr>
            <w:r w:rsidRPr="00B72792">
              <w:t>Весь период</w:t>
            </w:r>
          </w:p>
        </w:tc>
        <w:tc>
          <w:tcPr>
            <w:tcW w:w="1843" w:type="dxa"/>
          </w:tcPr>
          <w:p w:rsidR="000D1DA8" w:rsidRDefault="000D1DA8" w:rsidP="000D1DA8">
            <w:pPr>
              <w:jc w:val="both"/>
            </w:pPr>
            <w:r>
              <w:t xml:space="preserve">КУ </w:t>
            </w:r>
            <w:r w:rsidRPr="00B72792">
              <w:t xml:space="preserve">МОУО, </w:t>
            </w:r>
            <w:r>
              <w:t>отдел соц. развития, учреждения культуры, ОУ.</w:t>
            </w:r>
          </w:p>
        </w:tc>
      </w:tr>
      <w:tr w:rsidR="000D1DA8" w:rsidRPr="00B72792" w:rsidTr="000D1DA8">
        <w:trPr>
          <w:cantSplit/>
          <w:trHeight w:val="629"/>
        </w:trPr>
        <w:tc>
          <w:tcPr>
            <w:tcW w:w="709" w:type="dxa"/>
          </w:tcPr>
          <w:p w:rsidR="000D1DA8" w:rsidRDefault="000D1DA8" w:rsidP="000D1DA8">
            <w:pPr>
              <w:jc w:val="both"/>
            </w:pPr>
            <w:r>
              <w:t>2.6</w:t>
            </w:r>
          </w:p>
        </w:tc>
        <w:tc>
          <w:tcPr>
            <w:tcW w:w="6343" w:type="dxa"/>
          </w:tcPr>
          <w:p w:rsidR="000D1DA8" w:rsidRPr="00372FD7" w:rsidRDefault="000D1DA8" w:rsidP="000D1DA8">
            <w:pPr>
              <w:jc w:val="both"/>
            </w:pPr>
            <w:r>
              <w:t>Подвоз участников мероприятий,  оплата организационного взноса</w:t>
            </w:r>
          </w:p>
        </w:tc>
        <w:tc>
          <w:tcPr>
            <w:tcW w:w="1134" w:type="dxa"/>
          </w:tcPr>
          <w:p w:rsidR="000D1DA8" w:rsidRPr="00B72792" w:rsidRDefault="000D1DA8" w:rsidP="000D1DA8">
            <w:pPr>
              <w:jc w:val="both"/>
            </w:pPr>
            <w:r w:rsidRPr="00B72792">
              <w:t>весь период</w:t>
            </w:r>
          </w:p>
        </w:tc>
        <w:tc>
          <w:tcPr>
            <w:tcW w:w="1843" w:type="dxa"/>
          </w:tcPr>
          <w:p w:rsidR="000D1DA8" w:rsidRPr="00B72792" w:rsidRDefault="000D1DA8" w:rsidP="000D1DA8">
            <w:pPr>
              <w:jc w:val="both"/>
            </w:pPr>
            <w:r>
              <w:t xml:space="preserve">КУ </w:t>
            </w:r>
            <w:r w:rsidRPr="00B72792">
              <w:t xml:space="preserve">МОУО, </w:t>
            </w:r>
            <w:r>
              <w:t>отдел соц. развития, учреждения культуры, ОУ.</w:t>
            </w:r>
          </w:p>
        </w:tc>
      </w:tr>
      <w:tr w:rsidR="000D1DA8" w:rsidRPr="00B72792" w:rsidTr="000D1DA8">
        <w:trPr>
          <w:cantSplit/>
          <w:trHeight w:val="629"/>
        </w:trPr>
        <w:tc>
          <w:tcPr>
            <w:tcW w:w="709" w:type="dxa"/>
          </w:tcPr>
          <w:p w:rsidR="000D1DA8" w:rsidRPr="00681EE3" w:rsidRDefault="000D1DA8" w:rsidP="000D1DA8">
            <w:pPr>
              <w:jc w:val="both"/>
            </w:pPr>
            <w:r>
              <w:t>2.7</w:t>
            </w:r>
          </w:p>
        </w:tc>
        <w:tc>
          <w:tcPr>
            <w:tcW w:w="6343" w:type="dxa"/>
          </w:tcPr>
          <w:p w:rsidR="000D1DA8" w:rsidRPr="00F42CEA" w:rsidRDefault="000D1DA8" w:rsidP="000D1DA8">
            <w:pPr>
              <w:jc w:val="both"/>
            </w:pPr>
            <w:r w:rsidRPr="00F42CEA">
              <w:t>Мероприятия по поддержке электоральной активности молодежи</w:t>
            </w:r>
          </w:p>
        </w:tc>
        <w:tc>
          <w:tcPr>
            <w:tcW w:w="1134" w:type="dxa"/>
          </w:tcPr>
          <w:p w:rsidR="000D1DA8" w:rsidRPr="00B72792" w:rsidRDefault="000D1DA8" w:rsidP="000D1DA8">
            <w:pPr>
              <w:jc w:val="both"/>
            </w:pPr>
            <w:r w:rsidRPr="00B72792">
              <w:t>весь период</w:t>
            </w:r>
          </w:p>
        </w:tc>
        <w:tc>
          <w:tcPr>
            <w:tcW w:w="1843" w:type="dxa"/>
          </w:tcPr>
          <w:p w:rsidR="000D1DA8" w:rsidRPr="00B72792" w:rsidRDefault="000D1DA8" w:rsidP="000D1DA8">
            <w:pPr>
              <w:jc w:val="both"/>
            </w:pPr>
            <w:r>
              <w:t>ТИК</w:t>
            </w:r>
            <w:r w:rsidRPr="00B72792">
              <w:t xml:space="preserve">, </w:t>
            </w:r>
            <w:r>
              <w:t>отдел соц. развития, учреждения культуры.</w:t>
            </w:r>
          </w:p>
        </w:tc>
      </w:tr>
      <w:tr w:rsidR="000D1DA8" w:rsidRPr="00B72792" w:rsidTr="000D1DA8">
        <w:trPr>
          <w:cantSplit/>
          <w:trHeight w:val="629"/>
        </w:trPr>
        <w:tc>
          <w:tcPr>
            <w:tcW w:w="709" w:type="dxa"/>
          </w:tcPr>
          <w:p w:rsidR="000D1DA8" w:rsidRDefault="000D1DA8" w:rsidP="000D1DA8">
            <w:pPr>
              <w:jc w:val="both"/>
            </w:pPr>
            <w:r>
              <w:t>2.8</w:t>
            </w:r>
          </w:p>
        </w:tc>
        <w:tc>
          <w:tcPr>
            <w:tcW w:w="6343" w:type="dxa"/>
          </w:tcPr>
          <w:p w:rsidR="000D1DA8" w:rsidRPr="00F42CEA" w:rsidRDefault="000D1DA8" w:rsidP="000D1DA8">
            <w:pPr>
              <w:jc w:val="both"/>
            </w:pPr>
            <w:r>
              <w:t xml:space="preserve">Участие в организации и проведении мероприятий, посвященных юбилейным датам села, района, края </w:t>
            </w:r>
          </w:p>
        </w:tc>
        <w:tc>
          <w:tcPr>
            <w:tcW w:w="1134" w:type="dxa"/>
          </w:tcPr>
          <w:p w:rsidR="000D1DA8" w:rsidRPr="00B72792" w:rsidRDefault="000D1DA8" w:rsidP="000D1DA8">
            <w:pPr>
              <w:jc w:val="both"/>
            </w:pPr>
            <w:r w:rsidRPr="00B72792">
              <w:t>весь период</w:t>
            </w:r>
          </w:p>
        </w:tc>
        <w:tc>
          <w:tcPr>
            <w:tcW w:w="1843" w:type="dxa"/>
          </w:tcPr>
          <w:p w:rsidR="000D1DA8" w:rsidRPr="00B72792" w:rsidRDefault="000D1DA8" w:rsidP="000D1DA8">
            <w:pPr>
              <w:jc w:val="both"/>
            </w:pPr>
            <w:r>
              <w:t xml:space="preserve">КУ </w:t>
            </w:r>
            <w:r w:rsidRPr="00B72792">
              <w:t xml:space="preserve">МОУО, </w:t>
            </w:r>
            <w:r>
              <w:t>отдел соц. развития, учреждения культуры, ОУ.</w:t>
            </w:r>
          </w:p>
        </w:tc>
      </w:tr>
      <w:tr w:rsidR="000D1DA8" w:rsidRPr="00B72792" w:rsidTr="000D1DA8">
        <w:trPr>
          <w:cantSplit/>
          <w:trHeight w:val="629"/>
        </w:trPr>
        <w:tc>
          <w:tcPr>
            <w:tcW w:w="10029" w:type="dxa"/>
            <w:gridSpan w:val="4"/>
          </w:tcPr>
          <w:p w:rsidR="000D1DA8" w:rsidRPr="00681EE3" w:rsidRDefault="000D1DA8" w:rsidP="000D1DA8">
            <w:pPr>
              <w:jc w:val="center"/>
            </w:pPr>
            <w:r>
              <w:rPr>
                <w:b/>
                <w:bCs/>
              </w:rPr>
              <w:lastRenderedPageBreak/>
              <w:t>3</w:t>
            </w:r>
            <w:r w:rsidRPr="00681EE3">
              <w:rPr>
                <w:b/>
                <w:bCs/>
              </w:rPr>
              <w:t>.Кадровое и информационное  обеспечение молодежной политики</w:t>
            </w:r>
          </w:p>
        </w:tc>
      </w:tr>
      <w:tr w:rsidR="000D1DA8" w:rsidRPr="00B72792" w:rsidTr="000D1DA8">
        <w:trPr>
          <w:cantSplit/>
          <w:trHeight w:val="629"/>
        </w:trPr>
        <w:tc>
          <w:tcPr>
            <w:tcW w:w="709" w:type="dxa"/>
          </w:tcPr>
          <w:p w:rsidR="000D1DA8" w:rsidRDefault="000D1DA8" w:rsidP="000D1DA8">
            <w:pPr>
              <w:jc w:val="both"/>
            </w:pPr>
            <w:r>
              <w:t>3.1.</w:t>
            </w:r>
          </w:p>
        </w:tc>
        <w:tc>
          <w:tcPr>
            <w:tcW w:w="6343" w:type="dxa"/>
          </w:tcPr>
          <w:p w:rsidR="000D1DA8" w:rsidRPr="00681EE3" w:rsidRDefault="000D1DA8" w:rsidP="000D1DA8">
            <w:pPr>
              <w:jc w:val="both"/>
            </w:pPr>
            <w:r w:rsidRPr="00681EE3">
              <w:t xml:space="preserve">Мероприятия </w:t>
            </w:r>
            <w:r>
              <w:t xml:space="preserve">по </w:t>
            </w:r>
            <w:r w:rsidRPr="00681EE3">
              <w:t>организаци</w:t>
            </w:r>
            <w:r>
              <w:t xml:space="preserve">и и участие в </w:t>
            </w:r>
            <w:r w:rsidRPr="00681EE3">
              <w:t xml:space="preserve"> курс</w:t>
            </w:r>
            <w:r>
              <w:t>ах</w:t>
            </w:r>
            <w:r w:rsidRPr="00681EE3">
              <w:t xml:space="preserve"> повышения квалификации, курсов переподготовки специалистов в сфере работы с молодежью; </w:t>
            </w:r>
          </w:p>
        </w:tc>
        <w:tc>
          <w:tcPr>
            <w:tcW w:w="1134" w:type="dxa"/>
          </w:tcPr>
          <w:p w:rsidR="000D1DA8" w:rsidRPr="00B72792" w:rsidRDefault="000D1DA8" w:rsidP="000D1DA8">
            <w:pPr>
              <w:jc w:val="both"/>
            </w:pPr>
            <w:r w:rsidRPr="00B72792">
              <w:t>Весь период</w:t>
            </w:r>
          </w:p>
        </w:tc>
        <w:tc>
          <w:tcPr>
            <w:tcW w:w="1843" w:type="dxa"/>
          </w:tcPr>
          <w:p w:rsidR="000D1DA8" w:rsidRPr="00B72792" w:rsidRDefault="000D1DA8" w:rsidP="000D1DA8">
            <w:pPr>
              <w:jc w:val="both"/>
            </w:pPr>
            <w:r>
              <w:t xml:space="preserve">КУ </w:t>
            </w:r>
            <w:r w:rsidRPr="00B72792">
              <w:t xml:space="preserve">МОУО, </w:t>
            </w:r>
            <w:r>
              <w:t>отдел соц. развития, учреждения культуры, ОУ.</w:t>
            </w:r>
          </w:p>
        </w:tc>
      </w:tr>
      <w:tr w:rsidR="000D1DA8" w:rsidRPr="00B72792" w:rsidTr="000D1DA8">
        <w:trPr>
          <w:cantSplit/>
          <w:trHeight w:val="629"/>
        </w:trPr>
        <w:tc>
          <w:tcPr>
            <w:tcW w:w="709" w:type="dxa"/>
          </w:tcPr>
          <w:p w:rsidR="000D1DA8" w:rsidRDefault="000D1DA8" w:rsidP="000D1DA8">
            <w:pPr>
              <w:jc w:val="both"/>
            </w:pPr>
            <w:r>
              <w:t>3.2</w:t>
            </w:r>
          </w:p>
        </w:tc>
        <w:tc>
          <w:tcPr>
            <w:tcW w:w="6343" w:type="dxa"/>
          </w:tcPr>
          <w:p w:rsidR="000D1DA8" w:rsidRPr="00681EE3" w:rsidRDefault="000D1DA8" w:rsidP="000D1DA8">
            <w:pPr>
              <w:jc w:val="both"/>
            </w:pPr>
            <w:r w:rsidRPr="00681EE3">
              <w:t>Создание системы информационной поддержки</w:t>
            </w:r>
            <w:r>
              <w:t>,</w:t>
            </w:r>
            <w:r w:rsidRPr="00681EE3">
              <w:t xml:space="preserve"> взаимодействие со СМИ, обеспечение деятельности информационных порталов</w:t>
            </w:r>
          </w:p>
        </w:tc>
        <w:tc>
          <w:tcPr>
            <w:tcW w:w="1134" w:type="dxa"/>
          </w:tcPr>
          <w:p w:rsidR="000D1DA8" w:rsidRPr="00B72792" w:rsidRDefault="000D1DA8" w:rsidP="000D1DA8">
            <w:pPr>
              <w:jc w:val="both"/>
            </w:pPr>
            <w:r w:rsidRPr="00B72792">
              <w:t>Весь период</w:t>
            </w:r>
          </w:p>
        </w:tc>
        <w:tc>
          <w:tcPr>
            <w:tcW w:w="1843" w:type="dxa"/>
          </w:tcPr>
          <w:p w:rsidR="000D1DA8" w:rsidRPr="00B72792" w:rsidRDefault="000D1DA8" w:rsidP="000D1DA8">
            <w:pPr>
              <w:jc w:val="both"/>
            </w:pPr>
            <w:r>
              <w:t xml:space="preserve">КУ </w:t>
            </w:r>
            <w:r w:rsidRPr="00B72792">
              <w:t xml:space="preserve">МОУО, </w:t>
            </w:r>
            <w:r>
              <w:t>отдел соц. развития, учреждения культуры, ОУ.</w:t>
            </w:r>
          </w:p>
        </w:tc>
      </w:tr>
      <w:tr w:rsidR="000D1DA8" w:rsidRPr="00B72792" w:rsidTr="000D1DA8">
        <w:trPr>
          <w:cantSplit/>
          <w:trHeight w:val="629"/>
        </w:trPr>
        <w:tc>
          <w:tcPr>
            <w:tcW w:w="709" w:type="dxa"/>
          </w:tcPr>
          <w:p w:rsidR="000D1DA8" w:rsidRDefault="000D1DA8" w:rsidP="000D1DA8">
            <w:pPr>
              <w:jc w:val="both"/>
            </w:pPr>
            <w:r>
              <w:t>3.3</w:t>
            </w:r>
          </w:p>
        </w:tc>
        <w:tc>
          <w:tcPr>
            <w:tcW w:w="6343" w:type="dxa"/>
          </w:tcPr>
          <w:p w:rsidR="000D1DA8" w:rsidRPr="00681EE3" w:rsidRDefault="000D1DA8" w:rsidP="000D1DA8">
            <w:pPr>
              <w:jc w:val="both"/>
            </w:pPr>
            <w:r w:rsidRPr="00681EE3">
              <w:t xml:space="preserve">Методическое и организационное обеспечение работы в сфере молодежной политики </w:t>
            </w:r>
          </w:p>
        </w:tc>
        <w:tc>
          <w:tcPr>
            <w:tcW w:w="1134" w:type="dxa"/>
          </w:tcPr>
          <w:p w:rsidR="000D1DA8" w:rsidRPr="00B72792" w:rsidRDefault="000D1DA8" w:rsidP="000D1DA8">
            <w:pPr>
              <w:jc w:val="both"/>
            </w:pPr>
            <w:r w:rsidRPr="00B72792">
              <w:t>Весь период</w:t>
            </w:r>
          </w:p>
        </w:tc>
        <w:tc>
          <w:tcPr>
            <w:tcW w:w="1843" w:type="dxa"/>
          </w:tcPr>
          <w:p w:rsidR="000D1DA8" w:rsidRPr="00B72792" w:rsidRDefault="000D1DA8" w:rsidP="000D1DA8">
            <w:pPr>
              <w:jc w:val="both"/>
            </w:pPr>
            <w:r>
              <w:t xml:space="preserve">КУ </w:t>
            </w:r>
            <w:r w:rsidRPr="00B72792">
              <w:t xml:space="preserve">МОУО, </w:t>
            </w:r>
            <w:r>
              <w:t>отдел соц. развития, учреждения культуры, ОУ.</w:t>
            </w:r>
          </w:p>
        </w:tc>
      </w:tr>
      <w:tr w:rsidR="000D1DA8" w:rsidRPr="00B72792" w:rsidTr="000D1DA8">
        <w:trPr>
          <w:cantSplit/>
          <w:trHeight w:val="629"/>
        </w:trPr>
        <w:tc>
          <w:tcPr>
            <w:tcW w:w="709" w:type="dxa"/>
          </w:tcPr>
          <w:p w:rsidR="000D1DA8" w:rsidRDefault="000D1DA8" w:rsidP="000D1DA8">
            <w:pPr>
              <w:jc w:val="both"/>
            </w:pPr>
            <w:r>
              <w:t>3.4</w:t>
            </w:r>
          </w:p>
        </w:tc>
        <w:tc>
          <w:tcPr>
            <w:tcW w:w="6343" w:type="dxa"/>
          </w:tcPr>
          <w:p w:rsidR="000D1DA8" w:rsidRPr="00681EE3" w:rsidRDefault="000D1DA8" w:rsidP="000D1DA8">
            <w:pPr>
              <w:jc w:val="both"/>
            </w:pPr>
            <w:r w:rsidRPr="00681EE3">
              <w:t>Поддержка молодежных кадровых резервов</w:t>
            </w:r>
          </w:p>
        </w:tc>
        <w:tc>
          <w:tcPr>
            <w:tcW w:w="1134" w:type="dxa"/>
          </w:tcPr>
          <w:p w:rsidR="000D1DA8" w:rsidRPr="00B72792" w:rsidRDefault="000D1DA8" w:rsidP="000D1DA8">
            <w:pPr>
              <w:jc w:val="both"/>
            </w:pPr>
            <w:r w:rsidRPr="00B72792">
              <w:t>Весь период</w:t>
            </w:r>
          </w:p>
        </w:tc>
        <w:tc>
          <w:tcPr>
            <w:tcW w:w="1843" w:type="dxa"/>
          </w:tcPr>
          <w:p w:rsidR="000D1DA8" w:rsidRPr="00B72792" w:rsidRDefault="000D1DA8" w:rsidP="000D1DA8">
            <w:pPr>
              <w:jc w:val="both"/>
            </w:pPr>
            <w:r>
              <w:t xml:space="preserve">КУ </w:t>
            </w:r>
            <w:r w:rsidRPr="00B72792">
              <w:t xml:space="preserve">МОУО, </w:t>
            </w:r>
            <w:r>
              <w:t>отдел соц. развития, учреждения культуры, ОУ.</w:t>
            </w:r>
          </w:p>
        </w:tc>
      </w:tr>
      <w:tr w:rsidR="000D1DA8" w:rsidRPr="00B72792" w:rsidTr="000D1DA8">
        <w:trPr>
          <w:cantSplit/>
          <w:trHeight w:val="629"/>
        </w:trPr>
        <w:tc>
          <w:tcPr>
            <w:tcW w:w="709" w:type="dxa"/>
          </w:tcPr>
          <w:p w:rsidR="000D1DA8" w:rsidRDefault="000D1DA8" w:rsidP="000D1DA8">
            <w:pPr>
              <w:jc w:val="both"/>
            </w:pPr>
            <w:r>
              <w:t>3.5</w:t>
            </w:r>
          </w:p>
        </w:tc>
        <w:tc>
          <w:tcPr>
            <w:tcW w:w="6343" w:type="dxa"/>
          </w:tcPr>
          <w:p w:rsidR="000D1DA8" w:rsidRPr="00681EE3" w:rsidRDefault="000D1DA8" w:rsidP="000D1DA8">
            <w:pPr>
              <w:jc w:val="both"/>
            </w:pPr>
            <w:r w:rsidRPr="00681EE3">
              <w:t xml:space="preserve">Создание сети учреждений по работе с молодежью </w:t>
            </w:r>
            <w:r>
              <w:t>(Молодежный центр)</w:t>
            </w:r>
          </w:p>
        </w:tc>
        <w:tc>
          <w:tcPr>
            <w:tcW w:w="1134" w:type="dxa"/>
          </w:tcPr>
          <w:p w:rsidR="000D1DA8" w:rsidRPr="00B72792" w:rsidRDefault="000D1DA8" w:rsidP="000D1DA8">
            <w:pPr>
              <w:jc w:val="both"/>
            </w:pPr>
            <w:r w:rsidRPr="00B72792">
              <w:t>Весь период</w:t>
            </w:r>
          </w:p>
        </w:tc>
        <w:tc>
          <w:tcPr>
            <w:tcW w:w="1843" w:type="dxa"/>
          </w:tcPr>
          <w:p w:rsidR="000D1DA8" w:rsidRPr="00B72792" w:rsidRDefault="000D1DA8" w:rsidP="000D1DA8">
            <w:pPr>
              <w:jc w:val="both"/>
            </w:pPr>
            <w:r>
              <w:t xml:space="preserve">КУ </w:t>
            </w:r>
            <w:r w:rsidRPr="00B72792">
              <w:t xml:space="preserve">МОУО, </w:t>
            </w:r>
            <w:r>
              <w:t>отдел соц. развития, учреждения культуры, ОУ.</w:t>
            </w:r>
          </w:p>
        </w:tc>
      </w:tr>
    </w:tbl>
    <w:p w:rsidR="000D1DA8" w:rsidRPr="00B72792" w:rsidRDefault="000D1DA8" w:rsidP="000D1DA8">
      <w:pPr>
        <w:ind w:left="360"/>
        <w:jc w:val="both"/>
      </w:pPr>
    </w:p>
    <w:p w:rsidR="000D1DA8" w:rsidRPr="00A1112E" w:rsidRDefault="000D1DA8" w:rsidP="000D1DA8">
      <w:pPr>
        <w:spacing w:line="360" w:lineRule="auto"/>
        <w:ind w:firstLine="540"/>
        <w:jc w:val="center"/>
        <w:rPr>
          <w:b/>
          <w:bCs/>
        </w:rPr>
      </w:pPr>
      <w:r>
        <w:rPr>
          <w:b/>
          <w:bCs/>
        </w:rPr>
        <w:t>4</w:t>
      </w:r>
      <w:r w:rsidRPr="00A1112E">
        <w:rPr>
          <w:b/>
          <w:bCs/>
        </w:rPr>
        <w:t xml:space="preserve">. </w:t>
      </w:r>
      <w:r>
        <w:rPr>
          <w:b/>
          <w:bCs/>
        </w:rPr>
        <w:t>Важнейшие целевые индикаторы</w:t>
      </w:r>
      <w:r w:rsidRPr="00A1112E">
        <w:rPr>
          <w:b/>
          <w:bCs/>
        </w:rPr>
        <w:t xml:space="preserve"> подпрограммы</w:t>
      </w:r>
    </w:p>
    <w:p w:rsidR="000D1DA8" w:rsidRPr="00B72792" w:rsidRDefault="000D1DA8" w:rsidP="000D1DA8">
      <w:pPr>
        <w:ind w:firstLine="540"/>
        <w:jc w:val="both"/>
      </w:pPr>
      <w:r w:rsidRPr="00B72792">
        <w:t>Реализация мероприятий п</w:t>
      </w:r>
      <w:r>
        <w:t>одп</w:t>
      </w:r>
      <w:r w:rsidRPr="00B72792">
        <w:t>рограммы обеспечивает поэтапное решение следующих проблем:</w:t>
      </w:r>
    </w:p>
    <w:p w:rsidR="000D1DA8" w:rsidRPr="00B72792" w:rsidRDefault="000D1DA8" w:rsidP="000D1DA8">
      <w:pPr>
        <w:ind w:firstLine="540"/>
        <w:jc w:val="both"/>
      </w:pPr>
      <w:r w:rsidRPr="00B72792">
        <w:t>формирование в молодежной среде гражданско-патриотического отношения к Родине и краю, уважения к их истории, культуре, традициям</w:t>
      </w:r>
      <w:r>
        <w:t xml:space="preserve"> путем увеличения проводимых мероприятий на 2% ежегодно</w:t>
      </w:r>
      <w:r w:rsidRPr="00B72792">
        <w:t>;</w:t>
      </w:r>
    </w:p>
    <w:p w:rsidR="000D1DA8" w:rsidRPr="00B72792" w:rsidRDefault="000D1DA8" w:rsidP="000D1DA8">
      <w:pPr>
        <w:ind w:firstLine="540"/>
        <w:jc w:val="both"/>
      </w:pPr>
      <w:r w:rsidRPr="00B72792">
        <w:t>снижение уровня безнадзорности и правонарушений среди  подростков и молодежи</w:t>
      </w:r>
      <w:r>
        <w:t xml:space="preserve"> до 2% ежегодно</w:t>
      </w:r>
      <w:r w:rsidRPr="00B72792">
        <w:t>;</w:t>
      </w:r>
    </w:p>
    <w:p w:rsidR="000D1DA8" w:rsidRPr="00B72792" w:rsidRDefault="000D1DA8" w:rsidP="000D1DA8">
      <w:pPr>
        <w:ind w:firstLine="540"/>
        <w:jc w:val="both"/>
      </w:pPr>
      <w:r w:rsidRPr="00B72792">
        <w:t>повышение уровня квалификации и формирование трудовых ресурсов, соответствующих по своим профессиональным и качественным характеристикам требованиям современного  рынка труда;</w:t>
      </w:r>
    </w:p>
    <w:p w:rsidR="000D1DA8" w:rsidRPr="00B72792" w:rsidRDefault="000D1DA8" w:rsidP="000D1DA8">
      <w:pPr>
        <w:ind w:firstLine="540"/>
        <w:jc w:val="both"/>
      </w:pPr>
      <w:r w:rsidRPr="00B72792">
        <w:t>рост деловой активности и самоорганизации молодежи;</w:t>
      </w:r>
    </w:p>
    <w:p w:rsidR="000D1DA8" w:rsidRPr="00B72792" w:rsidRDefault="000D1DA8" w:rsidP="000D1DA8">
      <w:pPr>
        <w:ind w:firstLine="540"/>
        <w:jc w:val="both"/>
      </w:pPr>
      <w:r w:rsidRPr="00B72792">
        <w:t>улучшение здоровья молодого поколения;</w:t>
      </w:r>
    </w:p>
    <w:p w:rsidR="000D1DA8" w:rsidRPr="00B72792" w:rsidRDefault="000D1DA8" w:rsidP="000D1DA8">
      <w:pPr>
        <w:pStyle w:val="a7"/>
        <w:tabs>
          <w:tab w:val="clear" w:pos="4677"/>
          <w:tab w:val="clear" w:pos="9355"/>
        </w:tabs>
        <w:ind w:firstLine="540"/>
        <w:jc w:val="both"/>
      </w:pPr>
      <w:r w:rsidRPr="00B72792">
        <w:t>повышение духовно-нравственного, интеллектуального и творческого потенциала молодого поколения</w:t>
      </w:r>
      <w:r>
        <w:t>, увеличение количества участия творческих коллективов и отдельных участников в мероприятиях районного,  краевого, федерального уровня до 3%</w:t>
      </w:r>
    </w:p>
    <w:p w:rsidR="000D1DA8" w:rsidRPr="00B72792" w:rsidRDefault="000D1DA8" w:rsidP="000D1DA8">
      <w:pPr>
        <w:pStyle w:val="a7"/>
        <w:tabs>
          <w:tab w:val="clear" w:pos="4677"/>
          <w:tab w:val="clear" w:pos="9355"/>
        </w:tabs>
        <w:ind w:firstLine="540"/>
        <w:jc w:val="both"/>
      </w:pPr>
    </w:p>
    <w:p w:rsidR="000D1DA8" w:rsidRDefault="000D1DA8" w:rsidP="000D1DA8">
      <w:pPr>
        <w:pStyle w:val="a7"/>
        <w:numPr>
          <w:ilvl w:val="0"/>
          <w:numId w:val="21"/>
        </w:numPr>
        <w:tabs>
          <w:tab w:val="clear" w:pos="4677"/>
          <w:tab w:val="clear" w:pos="9355"/>
        </w:tabs>
        <w:jc w:val="center"/>
        <w:rPr>
          <w:b/>
          <w:bCs/>
        </w:rPr>
      </w:pPr>
      <w:r>
        <w:rPr>
          <w:b/>
          <w:bCs/>
        </w:rPr>
        <w:t>Объем и источники финансирования</w:t>
      </w:r>
      <w:r w:rsidRPr="00A1112E">
        <w:rPr>
          <w:b/>
          <w:bCs/>
        </w:rPr>
        <w:t xml:space="preserve"> Подпрограммы</w:t>
      </w:r>
    </w:p>
    <w:p w:rsidR="000D1DA8" w:rsidRPr="00A1112E" w:rsidRDefault="000D1DA8" w:rsidP="000D1DA8">
      <w:pPr>
        <w:pStyle w:val="a7"/>
        <w:tabs>
          <w:tab w:val="clear" w:pos="4677"/>
          <w:tab w:val="clear" w:pos="9355"/>
        </w:tabs>
        <w:ind w:left="720"/>
        <w:rPr>
          <w:b/>
          <w:bCs/>
        </w:rPr>
      </w:pPr>
    </w:p>
    <w:p w:rsidR="000D1DA8" w:rsidRDefault="000D1DA8" w:rsidP="000D1DA8">
      <w:pPr>
        <w:ind w:firstLine="360"/>
        <w:jc w:val="both"/>
      </w:pPr>
      <w:r w:rsidRPr="00B72792">
        <w:t>П</w:t>
      </w:r>
      <w:r>
        <w:t>одп</w:t>
      </w:r>
      <w:r w:rsidRPr="00B72792">
        <w:t xml:space="preserve">рограмма реализуется за </w:t>
      </w:r>
      <w:r>
        <w:t xml:space="preserve">счет средств </w:t>
      </w:r>
      <w:r w:rsidRPr="00B72792">
        <w:t>местного бюджета.</w:t>
      </w:r>
      <w:r w:rsidRPr="00623D5C">
        <w:t xml:space="preserve"> </w:t>
      </w:r>
      <w:r w:rsidRPr="00AA6332">
        <w:t>В ходе реализации Подпрограммы, в связи с уточнением отдельных мероприятий, объемы финансирования мероприятий могут уточняться и подлежат корректировке с учетом утвержденных расходов местного бюджета.</w:t>
      </w:r>
    </w:p>
    <w:p w:rsidR="000D1DA8" w:rsidRDefault="000D1DA8" w:rsidP="000D1DA8">
      <w:pPr>
        <w:pStyle w:val="a7"/>
        <w:tabs>
          <w:tab w:val="clear" w:pos="4677"/>
          <w:tab w:val="clear" w:pos="9355"/>
        </w:tabs>
        <w:ind w:firstLine="540"/>
        <w:jc w:val="both"/>
      </w:pPr>
    </w:p>
    <w:tbl>
      <w:tblPr>
        <w:tblW w:w="10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792"/>
        <w:gridCol w:w="1275"/>
        <w:gridCol w:w="1277"/>
        <w:gridCol w:w="1134"/>
        <w:gridCol w:w="1133"/>
        <w:gridCol w:w="991"/>
      </w:tblGrid>
      <w:tr w:rsidR="000D1DA8" w:rsidRPr="00AA6332" w:rsidTr="000D1DA8">
        <w:trPr>
          <w:cantSplit/>
          <w:trHeight w:val="198"/>
        </w:trPr>
        <w:tc>
          <w:tcPr>
            <w:tcW w:w="709" w:type="dxa"/>
          </w:tcPr>
          <w:p w:rsidR="000D1DA8" w:rsidRPr="00AA6332" w:rsidRDefault="000D1DA8" w:rsidP="000D1DA8">
            <w:pPr>
              <w:jc w:val="center"/>
              <w:rPr>
                <w:b/>
                <w:bCs/>
              </w:rPr>
            </w:pPr>
            <w:r w:rsidRPr="00AA6332">
              <w:rPr>
                <w:b/>
                <w:bCs/>
              </w:rPr>
              <w:t>№</w:t>
            </w:r>
          </w:p>
          <w:p w:rsidR="000D1DA8" w:rsidRPr="00AA6332" w:rsidRDefault="000D1DA8" w:rsidP="000D1DA8">
            <w:pPr>
              <w:ind w:left="34"/>
              <w:jc w:val="center"/>
              <w:rPr>
                <w:b/>
                <w:bCs/>
              </w:rPr>
            </w:pPr>
            <w:proofErr w:type="spellStart"/>
            <w:proofErr w:type="gramStart"/>
            <w:r>
              <w:rPr>
                <w:b/>
                <w:bCs/>
              </w:rPr>
              <w:t>п</w:t>
            </w:r>
            <w:proofErr w:type="spellEnd"/>
            <w:proofErr w:type="gramEnd"/>
            <w:r>
              <w:rPr>
                <w:b/>
                <w:bCs/>
              </w:rPr>
              <w:t>/</w:t>
            </w:r>
            <w:proofErr w:type="spellStart"/>
            <w:r>
              <w:rPr>
                <w:b/>
                <w:bCs/>
              </w:rPr>
              <w:t>п</w:t>
            </w:r>
            <w:proofErr w:type="spellEnd"/>
          </w:p>
        </w:tc>
        <w:tc>
          <w:tcPr>
            <w:tcW w:w="3792" w:type="dxa"/>
          </w:tcPr>
          <w:p w:rsidR="000D1DA8" w:rsidRPr="00AA6332" w:rsidRDefault="000D1DA8" w:rsidP="000D1DA8">
            <w:pPr>
              <w:pStyle w:val="3"/>
              <w:jc w:val="both"/>
              <w:rPr>
                <w:sz w:val="24"/>
                <w:szCs w:val="24"/>
              </w:rPr>
            </w:pPr>
            <w:r w:rsidRPr="00AA6332">
              <w:rPr>
                <w:sz w:val="24"/>
                <w:szCs w:val="24"/>
              </w:rPr>
              <w:t>Мероприятие</w:t>
            </w:r>
          </w:p>
        </w:tc>
        <w:tc>
          <w:tcPr>
            <w:tcW w:w="1275" w:type="dxa"/>
          </w:tcPr>
          <w:p w:rsidR="000D1DA8" w:rsidRPr="00AA6332" w:rsidRDefault="000D1DA8" w:rsidP="000D1DA8">
            <w:pPr>
              <w:jc w:val="center"/>
              <w:rPr>
                <w:b/>
                <w:bCs/>
              </w:rPr>
            </w:pPr>
            <w:r w:rsidRPr="00AA6332">
              <w:rPr>
                <w:b/>
                <w:bCs/>
              </w:rPr>
              <w:t>2015</w:t>
            </w:r>
            <w:r>
              <w:rPr>
                <w:b/>
                <w:bCs/>
              </w:rPr>
              <w:t xml:space="preserve"> г. </w:t>
            </w:r>
          </w:p>
        </w:tc>
        <w:tc>
          <w:tcPr>
            <w:tcW w:w="1277" w:type="dxa"/>
          </w:tcPr>
          <w:p w:rsidR="000D1DA8" w:rsidRDefault="000D1DA8" w:rsidP="000D1DA8">
            <w:pPr>
              <w:jc w:val="center"/>
              <w:rPr>
                <w:b/>
                <w:bCs/>
              </w:rPr>
            </w:pPr>
            <w:r w:rsidRPr="00AA6332">
              <w:rPr>
                <w:b/>
                <w:bCs/>
              </w:rPr>
              <w:t>2016</w:t>
            </w:r>
            <w:r>
              <w:rPr>
                <w:b/>
                <w:bCs/>
              </w:rPr>
              <w:t xml:space="preserve"> г.</w:t>
            </w:r>
          </w:p>
          <w:p w:rsidR="000D1DA8" w:rsidRPr="00AA6332" w:rsidRDefault="000D1DA8" w:rsidP="000D1DA8">
            <w:pPr>
              <w:jc w:val="center"/>
              <w:rPr>
                <w:b/>
                <w:bCs/>
              </w:rPr>
            </w:pPr>
          </w:p>
        </w:tc>
        <w:tc>
          <w:tcPr>
            <w:tcW w:w="1134" w:type="dxa"/>
          </w:tcPr>
          <w:p w:rsidR="000D1DA8" w:rsidRDefault="000D1DA8" w:rsidP="000D1DA8">
            <w:pPr>
              <w:jc w:val="center"/>
              <w:rPr>
                <w:b/>
                <w:bCs/>
              </w:rPr>
            </w:pPr>
            <w:r w:rsidRPr="00AA6332">
              <w:rPr>
                <w:b/>
                <w:bCs/>
              </w:rPr>
              <w:t>2017</w:t>
            </w:r>
            <w:r>
              <w:rPr>
                <w:b/>
                <w:bCs/>
              </w:rPr>
              <w:t xml:space="preserve"> г.</w:t>
            </w:r>
          </w:p>
          <w:p w:rsidR="000D1DA8" w:rsidRPr="00AA6332" w:rsidRDefault="000D1DA8" w:rsidP="000D1DA8">
            <w:pPr>
              <w:jc w:val="center"/>
              <w:rPr>
                <w:b/>
                <w:bCs/>
              </w:rPr>
            </w:pPr>
          </w:p>
        </w:tc>
        <w:tc>
          <w:tcPr>
            <w:tcW w:w="1133" w:type="dxa"/>
          </w:tcPr>
          <w:p w:rsidR="000D1DA8" w:rsidRDefault="000D1DA8" w:rsidP="000D1DA8">
            <w:pPr>
              <w:jc w:val="center"/>
              <w:rPr>
                <w:b/>
                <w:bCs/>
              </w:rPr>
            </w:pPr>
            <w:r w:rsidRPr="00AA6332">
              <w:rPr>
                <w:b/>
                <w:bCs/>
              </w:rPr>
              <w:t>2018</w:t>
            </w:r>
            <w:r>
              <w:rPr>
                <w:b/>
                <w:bCs/>
              </w:rPr>
              <w:t xml:space="preserve"> г.</w:t>
            </w:r>
          </w:p>
          <w:p w:rsidR="000D1DA8" w:rsidRPr="00AA6332" w:rsidRDefault="000D1DA8" w:rsidP="000D1DA8">
            <w:pPr>
              <w:jc w:val="center"/>
              <w:rPr>
                <w:b/>
                <w:bCs/>
              </w:rPr>
            </w:pPr>
          </w:p>
        </w:tc>
        <w:tc>
          <w:tcPr>
            <w:tcW w:w="991" w:type="dxa"/>
          </w:tcPr>
          <w:p w:rsidR="000D1DA8" w:rsidRDefault="000D1DA8" w:rsidP="000D1DA8">
            <w:pPr>
              <w:jc w:val="center"/>
              <w:rPr>
                <w:b/>
                <w:bCs/>
              </w:rPr>
            </w:pPr>
            <w:r w:rsidRPr="00AA6332">
              <w:rPr>
                <w:b/>
                <w:bCs/>
              </w:rPr>
              <w:t>2019</w:t>
            </w:r>
            <w:r>
              <w:rPr>
                <w:b/>
                <w:bCs/>
              </w:rPr>
              <w:t xml:space="preserve"> г.</w:t>
            </w:r>
          </w:p>
          <w:p w:rsidR="000D1DA8" w:rsidRPr="00AA6332" w:rsidRDefault="000D1DA8" w:rsidP="000D1DA8">
            <w:pPr>
              <w:jc w:val="center"/>
              <w:rPr>
                <w:b/>
                <w:bCs/>
              </w:rPr>
            </w:pPr>
          </w:p>
        </w:tc>
      </w:tr>
      <w:tr w:rsidR="000D1DA8" w:rsidRPr="00AA6332" w:rsidTr="000D1DA8">
        <w:trPr>
          <w:cantSplit/>
          <w:trHeight w:val="198"/>
        </w:trPr>
        <w:tc>
          <w:tcPr>
            <w:tcW w:w="709" w:type="dxa"/>
          </w:tcPr>
          <w:p w:rsidR="000D1DA8" w:rsidRPr="00AA6332" w:rsidRDefault="000D1DA8" w:rsidP="000D1DA8">
            <w:pPr>
              <w:jc w:val="center"/>
              <w:rPr>
                <w:b/>
                <w:bCs/>
              </w:rPr>
            </w:pPr>
          </w:p>
        </w:tc>
        <w:tc>
          <w:tcPr>
            <w:tcW w:w="3792" w:type="dxa"/>
          </w:tcPr>
          <w:p w:rsidR="000D1DA8" w:rsidRPr="00AA6332" w:rsidRDefault="000D1DA8" w:rsidP="000D1DA8">
            <w:pPr>
              <w:pStyle w:val="3"/>
              <w:jc w:val="both"/>
              <w:rPr>
                <w:sz w:val="24"/>
                <w:szCs w:val="24"/>
              </w:rPr>
            </w:pPr>
          </w:p>
        </w:tc>
        <w:tc>
          <w:tcPr>
            <w:tcW w:w="5810" w:type="dxa"/>
            <w:gridSpan w:val="5"/>
          </w:tcPr>
          <w:p w:rsidR="000D1DA8" w:rsidRPr="00AA6332" w:rsidRDefault="000D1DA8" w:rsidP="000D1DA8">
            <w:pPr>
              <w:jc w:val="center"/>
              <w:rPr>
                <w:b/>
                <w:bCs/>
              </w:rPr>
            </w:pPr>
            <w:r>
              <w:rPr>
                <w:b/>
                <w:bCs/>
              </w:rPr>
              <w:t>(</w:t>
            </w:r>
            <w:proofErr w:type="spellStart"/>
            <w:r>
              <w:rPr>
                <w:b/>
                <w:bCs/>
              </w:rPr>
              <w:t>тыс</w:t>
            </w:r>
            <w:proofErr w:type="gramStart"/>
            <w:r>
              <w:rPr>
                <w:b/>
                <w:bCs/>
              </w:rPr>
              <w:t>.р</w:t>
            </w:r>
            <w:proofErr w:type="gramEnd"/>
            <w:r>
              <w:rPr>
                <w:b/>
                <w:bCs/>
              </w:rPr>
              <w:t>уб</w:t>
            </w:r>
            <w:proofErr w:type="spellEnd"/>
            <w:r>
              <w:rPr>
                <w:b/>
                <w:bCs/>
              </w:rPr>
              <w:t>)</w:t>
            </w:r>
          </w:p>
        </w:tc>
      </w:tr>
      <w:tr w:rsidR="000D1DA8" w:rsidRPr="00AA6332" w:rsidTr="000D1DA8">
        <w:trPr>
          <w:cantSplit/>
          <w:trHeight w:val="198"/>
        </w:trPr>
        <w:tc>
          <w:tcPr>
            <w:tcW w:w="709" w:type="dxa"/>
          </w:tcPr>
          <w:p w:rsidR="000D1DA8" w:rsidRPr="00AA6332" w:rsidRDefault="000D1DA8" w:rsidP="000D1DA8">
            <w:pPr>
              <w:numPr>
                <w:ilvl w:val="0"/>
                <w:numId w:val="23"/>
              </w:numPr>
              <w:jc w:val="center"/>
              <w:rPr>
                <w:b/>
                <w:bCs/>
              </w:rPr>
            </w:pPr>
          </w:p>
        </w:tc>
        <w:tc>
          <w:tcPr>
            <w:tcW w:w="3792" w:type="dxa"/>
          </w:tcPr>
          <w:p w:rsidR="000D1DA8" w:rsidRPr="00F214A4" w:rsidRDefault="000D1DA8" w:rsidP="000D1DA8">
            <w:pPr>
              <w:pStyle w:val="2"/>
              <w:jc w:val="both"/>
              <w:rPr>
                <w:sz w:val="24"/>
                <w:szCs w:val="24"/>
              </w:rPr>
            </w:pPr>
            <w:r w:rsidRPr="00F214A4">
              <w:rPr>
                <w:sz w:val="24"/>
                <w:szCs w:val="24"/>
              </w:rPr>
              <w:t xml:space="preserve">  </w:t>
            </w:r>
            <w:r w:rsidRPr="00681EE3">
              <w:rPr>
                <w:b/>
                <w:bCs/>
                <w:sz w:val="24"/>
                <w:szCs w:val="24"/>
              </w:rPr>
              <w:t>Поддержка молодежи, оказавшейся в трудной жизненной ситуации, пропаганда здорового образа жизни</w:t>
            </w:r>
          </w:p>
        </w:tc>
        <w:tc>
          <w:tcPr>
            <w:tcW w:w="1275" w:type="dxa"/>
          </w:tcPr>
          <w:p w:rsidR="000D1DA8" w:rsidRPr="00AA6332" w:rsidRDefault="000D1DA8" w:rsidP="000D1DA8">
            <w:pPr>
              <w:jc w:val="center"/>
              <w:rPr>
                <w:b/>
                <w:bCs/>
              </w:rPr>
            </w:pPr>
            <w:r>
              <w:rPr>
                <w:b/>
                <w:bCs/>
              </w:rPr>
              <w:t>0,0</w:t>
            </w:r>
          </w:p>
        </w:tc>
        <w:tc>
          <w:tcPr>
            <w:tcW w:w="1277" w:type="dxa"/>
          </w:tcPr>
          <w:p w:rsidR="000D1DA8" w:rsidRPr="00AA6332" w:rsidRDefault="000D1DA8" w:rsidP="000D1DA8">
            <w:pPr>
              <w:ind w:left="360"/>
              <w:jc w:val="center"/>
              <w:rPr>
                <w:b/>
                <w:bCs/>
              </w:rPr>
            </w:pPr>
            <w:r>
              <w:rPr>
                <w:b/>
                <w:bCs/>
              </w:rPr>
              <w:t>5,0</w:t>
            </w:r>
          </w:p>
        </w:tc>
        <w:tc>
          <w:tcPr>
            <w:tcW w:w="1134" w:type="dxa"/>
          </w:tcPr>
          <w:p w:rsidR="000D1DA8" w:rsidRDefault="000D1DA8" w:rsidP="000D1DA8">
            <w:pPr>
              <w:jc w:val="center"/>
            </w:pPr>
            <w:r>
              <w:rPr>
                <w:b/>
                <w:bCs/>
              </w:rPr>
              <w:t>0</w:t>
            </w:r>
            <w:r w:rsidRPr="004D320A">
              <w:rPr>
                <w:b/>
                <w:bCs/>
              </w:rPr>
              <w:t>,0</w:t>
            </w:r>
          </w:p>
        </w:tc>
        <w:tc>
          <w:tcPr>
            <w:tcW w:w="1133" w:type="dxa"/>
          </w:tcPr>
          <w:p w:rsidR="000D1DA8" w:rsidRDefault="000D1DA8" w:rsidP="000D1DA8">
            <w:pPr>
              <w:jc w:val="center"/>
            </w:pPr>
            <w:r>
              <w:rPr>
                <w:b/>
                <w:bCs/>
              </w:rPr>
              <w:t>0</w:t>
            </w:r>
            <w:r w:rsidRPr="004D320A">
              <w:rPr>
                <w:b/>
                <w:bCs/>
              </w:rPr>
              <w:t>,0</w:t>
            </w:r>
          </w:p>
        </w:tc>
        <w:tc>
          <w:tcPr>
            <w:tcW w:w="991" w:type="dxa"/>
          </w:tcPr>
          <w:p w:rsidR="000D1DA8" w:rsidRDefault="000D1DA8" w:rsidP="000D1DA8">
            <w:pPr>
              <w:jc w:val="center"/>
            </w:pPr>
            <w:r>
              <w:rPr>
                <w:b/>
                <w:bCs/>
              </w:rPr>
              <w:t>0</w:t>
            </w:r>
            <w:r w:rsidRPr="004D320A">
              <w:rPr>
                <w:b/>
                <w:bCs/>
              </w:rPr>
              <w:t>,0</w:t>
            </w:r>
          </w:p>
        </w:tc>
      </w:tr>
      <w:tr w:rsidR="000D1DA8" w:rsidRPr="00AA6332" w:rsidTr="000D1DA8">
        <w:trPr>
          <w:cantSplit/>
          <w:trHeight w:val="449"/>
        </w:trPr>
        <w:tc>
          <w:tcPr>
            <w:tcW w:w="709" w:type="dxa"/>
          </w:tcPr>
          <w:p w:rsidR="000D1DA8" w:rsidRPr="00D623B2" w:rsidRDefault="000D1DA8" w:rsidP="000D1DA8">
            <w:pPr>
              <w:pStyle w:val="afb"/>
              <w:numPr>
                <w:ilvl w:val="0"/>
                <w:numId w:val="23"/>
              </w:numPr>
              <w:jc w:val="both"/>
              <w:rPr>
                <w:b/>
                <w:bCs/>
              </w:rPr>
            </w:pPr>
          </w:p>
        </w:tc>
        <w:tc>
          <w:tcPr>
            <w:tcW w:w="3792" w:type="dxa"/>
          </w:tcPr>
          <w:p w:rsidR="000D1DA8" w:rsidRPr="009C09B9" w:rsidRDefault="000D1DA8" w:rsidP="000D1DA8">
            <w:pPr>
              <w:jc w:val="both"/>
            </w:pPr>
            <w:r w:rsidRPr="00B72792">
              <w:rPr>
                <w:b/>
                <w:bCs/>
              </w:rPr>
              <w:t>Организация свободного времени молодежи и разви</w:t>
            </w:r>
            <w:r>
              <w:rPr>
                <w:b/>
                <w:bCs/>
              </w:rPr>
              <w:t>тие интеллектуального, творческого потенциала,</w:t>
            </w:r>
            <w:r w:rsidRPr="00B72792">
              <w:rPr>
                <w:b/>
                <w:bCs/>
              </w:rPr>
              <w:t xml:space="preserve"> гражданских принципов</w:t>
            </w:r>
            <w:r>
              <w:rPr>
                <w:b/>
                <w:bCs/>
              </w:rPr>
              <w:t xml:space="preserve"> молодежи, ее активности</w:t>
            </w:r>
          </w:p>
        </w:tc>
        <w:tc>
          <w:tcPr>
            <w:tcW w:w="1275" w:type="dxa"/>
          </w:tcPr>
          <w:p w:rsidR="000D1DA8" w:rsidRPr="009C09B9" w:rsidRDefault="000D1DA8" w:rsidP="000D1DA8">
            <w:pPr>
              <w:jc w:val="center"/>
              <w:rPr>
                <w:b/>
                <w:bCs/>
              </w:rPr>
            </w:pPr>
            <w:r>
              <w:rPr>
                <w:b/>
                <w:bCs/>
              </w:rPr>
              <w:t>33,25</w:t>
            </w:r>
          </w:p>
        </w:tc>
        <w:tc>
          <w:tcPr>
            <w:tcW w:w="1277" w:type="dxa"/>
          </w:tcPr>
          <w:p w:rsidR="000D1DA8" w:rsidRDefault="000D1DA8" w:rsidP="000D1DA8">
            <w:pPr>
              <w:jc w:val="center"/>
            </w:pPr>
            <w:r>
              <w:rPr>
                <w:b/>
                <w:bCs/>
              </w:rPr>
              <w:t>30</w:t>
            </w:r>
            <w:r w:rsidRPr="009E1D0F">
              <w:rPr>
                <w:b/>
                <w:bCs/>
              </w:rPr>
              <w:t>,0</w:t>
            </w:r>
          </w:p>
        </w:tc>
        <w:tc>
          <w:tcPr>
            <w:tcW w:w="1134" w:type="dxa"/>
          </w:tcPr>
          <w:p w:rsidR="000D1DA8" w:rsidRDefault="000D1DA8" w:rsidP="000D1DA8">
            <w:pPr>
              <w:jc w:val="center"/>
            </w:pPr>
            <w:r>
              <w:rPr>
                <w:b/>
                <w:bCs/>
              </w:rPr>
              <w:t>1</w:t>
            </w:r>
            <w:r w:rsidRPr="009E1D0F">
              <w:rPr>
                <w:b/>
                <w:bCs/>
              </w:rPr>
              <w:t>5,0</w:t>
            </w:r>
          </w:p>
        </w:tc>
        <w:tc>
          <w:tcPr>
            <w:tcW w:w="1133" w:type="dxa"/>
          </w:tcPr>
          <w:p w:rsidR="000D1DA8" w:rsidRDefault="000D1DA8" w:rsidP="000D1DA8">
            <w:pPr>
              <w:jc w:val="center"/>
            </w:pPr>
            <w:r>
              <w:rPr>
                <w:b/>
                <w:bCs/>
              </w:rPr>
              <w:t>1</w:t>
            </w:r>
            <w:r w:rsidRPr="009E1D0F">
              <w:rPr>
                <w:b/>
                <w:bCs/>
              </w:rPr>
              <w:t>5,0</w:t>
            </w:r>
          </w:p>
        </w:tc>
        <w:tc>
          <w:tcPr>
            <w:tcW w:w="991" w:type="dxa"/>
          </w:tcPr>
          <w:p w:rsidR="000D1DA8" w:rsidRDefault="000D1DA8" w:rsidP="000D1DA8">
            <w:pPr>
              <w:jc w:val="center"/>
            </w:pPr>
            <w:r>
              <w:rPr>
                <w:b/>
                <w:bCs/>
              </w:rPr>
              <w:t>1</w:t>
            </w:r>
            <w:r w:rsidRPr="009E1D0F">
              <w:rPr>
                <w:b/>
                <w:bCs/>
              </w:rPr>
              <w:t>5,0</w:t>
            </w:r>
          </w:p>
        </w:tc>
      </w:tr>
      <w:tr w:rsidR="000D1DA8" w:rsidRPr="00AA6332" w:rsidTr="000D1DA8">
        <w:trPr>
          <w:cantSplit/>
          <w:trHeight w:val="449"/>
        </w:trPr>
        <w:tc>
          <w:tcPr>
            <w:tcW w:w="709" w:type="dxa"/>
          </w:tcPr>
          <w:p w:rsidR="000D1DA8" w:rsidRPr="00D623B2" w:rsidRDefault="000D1DA8" w:rsidP="000D1DA8">
            <w:pPr>
              <w:pStyle w:val="afb"/>
              <w:numPr>
                <w:ilvl w:val="0"/>
                <w:numId w:val="23"/>
              </w:numPr>
              <w:jc w:val="both"/>
              <w:rPr>
                <w:b/>
                <w:bCs/>
              </w:rPr>
            </w:pPr>
          </w:p>
        </w:tc>
        <w:tc>
          <w:tcPr>
            <w:tcW w:w="3792" w:type="dxa"/>
          </w:tcPr>
          <w:p w:rsidR="000D1DA8" w:rsidRPr="00B72792" w:rsidRDefault="000D1DA8" w:rsidP="000D1DA8">
            <w:pPr>
              <w:jc w:val="both"/>
              <w:rPr>
                <w:b/>
                <w:bCs/>
              </w:rPr>
            </w:pPr>
            <w:r w:rsidRPr="00681EE3">
              <w:rPr>
                <w:b/>
                <w:bCs/>
              </w:rPr>
              <w:t>Кадровое и информационное  обеспечение молодежной политики</w:t>
            </w:r>
          </w:p>
        </w:tc>
        <w:tc>
          <w:tcPr>
            <w:tcW w:w="1275" w:type="dxa"/>
          </w:tcPr>
          <w:p w:rsidR="000D1DA8" w:rsidRDefault="000D1DA8" w:rsidP="000D1DA8">
            <w:pPr>
              <w:jc w:val="center"/>
              <w:rPr>
                <w:b/>
                <w:bCs/>
              </w:rPr>
            </w:pPr>
            <w:r>
              <w:rPr>
                <w:b/>
                <w:bCs/>
              </w:rPr>
              <w:t>0,0</w:t>
            </w:r>
          </w:p>
        </w:tc>
        <w:tc>
          <w:tcPr>
            <w:tcW w:w="1277" w:type="dxa"/>
          </w:tcPr>
          <w:p w:rsidR="000D1DA8" w:rsidRDefault="000D1DA8" w:rsidP="000D1DA8">
            <w:pPr>
              <w:jc w:val="center"/>
            </w:pPr>
            <w:r>
              <w:rPr>
                <w:b/>
                <w:bCs/>
              </w:rPr>
              <w:t>0</w:t>
            </w:r>
            <w:r w:rsidRPr="0012060D">
              <w:rPr>
                <w:b/>
                <w:bCs/>
              </w:rPr>
              <w:t>,0</w:t>
            </w:r>
          </w:p>
        </w:tc>
        <w:tc>
          <w:tcPr>
            <w:tcW w:w="1134" w:type="dxa"/>
          </w:tcPr>
          <w:p w:rsidR="000D1DA8" w:rsidRDefault="000D1DA8" w:rsidP="000D1DA8">
            <w:pPr>
              <w:jc w:val="center"/>
            </w:pPr>
            <w:r>
              <w:rPr>
                <w:b/>
                <w:bCs/>
              </w:rPr>
              <w:t>0</w:t>
            </w:r>
            <w:r w:rsidRPr="0012060D">
              <w:rPr>
                <w:b/>
                <w:bCs/>
              </w:rPr>
              <w:t>,0</w:t>
            </w:r>
          </w:p>
        </w:tc>
        <w:tc>
          <w:tcPr>
            <w:tcW w:w="1133" w:type="dxa"/>
          </w:tcPr>
          <w:p w:rsidR="000D1DA8" w:rsidRDefault="000D1DA8" w:rsidP="000D1DA8">
            <w:pPr>
              <w:jc w:val="center"/>
            </w:pPr>
            <w:r>
              <w:rPr>
                <w:b/>
                <w:bCs/>
              </w:rPr>
              <w:t>0</w:t>
            </w:r>
            <w:r w:rsidRPr="0012060D">
              <w:rPr>
                <w:b/>
                <w:bCs/>
              </w:rPr>
              <w:t>,0</w:t>
            </w:r>
          </w:p>
        </w:tc>
        <w:tc>
          <w:tcPr>
            <w:tcW w:w="991" w:type="dxa"/>
          </w:tcPr>
          <w:p w:rsidR="000D1DA8" w:rsidRDefault="000D1DA8" w:rsidP="000D1DA8">
            <w:pPr>
              <w:jc w:val="center"/>
            </w:pPr>
            <w:r>
              <w:rPr>
                <w:b/>
                <w:bCs/>
              </w:rPr>
              <w:t>0</w:t>
            </w:r>
            <w:r w:rsidRPr="0012060D">
              <w:rPr>
                <w:b/>
                <w:bCs/>
              </w:rPr>
              <w:t>,0</w:t>
            </w:r>
          </w:p>
        </w:tc>
      </w:tr>
      <w:tr w:rsidR="000D1DA8" w:rsidRPr="00AA6332" w:rsidTr="000D1DA8">
        <w:trPr>
          <w:cantSplit/>
          <w:trHeight w:val="701"/>
        </w:trPr>
        <w:tc>
          <w:tcPr>
            <w:tcW w:w="709" w:type="dxa"/>
          </w:tcPr>
          <w:p w:rsidR="000D1DA8" w:rsidRPr="00AA6332" w:rsidRDefault="000D1DA8" w:rsidP="000D1DA8">
            <w:pPr>
              <w:jc w:val="both"/>
            </w:pPr>
          </w:p>
        </w:tc>
        <w:tc>
          <w:tcPr>
            <w:tcW w:w="3792" w:type="dxa"/>
          </w:tcPr>
          <w:p w:rsidR="000D1DA8" w:rsidRPr="00AA6332" w:rsidRDefault="000D1DA8" w:rsidP="000D1DA8">
            <w:pPr>
              <w:jc w:val="both"/>
              <w:rPr>
                <w:b/>
                <w:bCs/>
              </w:rPr>
            </w:pPr>
            <w:r w:rsidRPr="00AA6332">
              <w:rPr>
                <w:b/>
                <w:bCs/>
              </w:rPr>
              <w:t>ИТОГО:</w:t>
            </w:r>
          </w:p>
        </w:tc>
        <w:tc>
          <w:tcPr>
            <w:tcW w:w="1275" w:type="dxa"/>
          </w:tcPr>
          <w:p w:rsidR="000D1DA8" w:rsidRPr="00134293" w:rsidRDefault="000D1DA8" w:rsidP="000D1DA8">
            <w:pPr>
              <w:jc w:val="center"/>
              <w:rPr>
                <w:b/>
              </w:rPr>
            </w:pPr>
            <w:r>
              <w:rPr>
                <w:b/>
              </w:rPr>
              <w:t>33,25</w:t>
            </w:r>
          </w:p>
        </w:tc>
        <w:tc>
          <w:tcPr>
            <w:tcW w:w="1277" w:type="dxa"/>
          </w:tcPr>
          <w:p w:rsidR="000D1DA8" w:rsidRPr="00134293" w:rsidRDefault="000D1DA8" w:rsidP="000D1DA8">
            <w:pPr>
              <w:jc w:val="center"/>
              <w:rPr>
                <w:b/>
              </w:rPr>
            </w:pPr>
            <w:r>
              <w:rPr>
                <w:b/>
              </w:rPr>
              <w:t>3</w:t>
            </w:r>
            <w:r w:rsidRPr="00134293">
              <w:rPr>
                <w:b/>
              </w:rPr>
              <w:t>5,0</w:t>
            </w:r>
          </w:p>
        </w:tc>
        <w:tc>
          <w:tcPr>
            <w:tcW w:w="1134" w:type="dxa"/>
          </w:tcPr>
          <w:p w:rsidR="000D1DA8" w:rsidRPr="00134293" w:rsidRDefault="000D1DA8" w:rsidP="000D1DA8">
            <w:pPr>
              <w:jc w:val="center"/>
              <w:rPr>
                <w:b/>
              </w:rPr>
            </w:pPr>
            <w:r>
              <w:rPr>
                <w:b/>
              </w:rPr>
              <w:t>1</w:t>
            </w:r>
            <w:r w:rsidRPr="00134293">
              <w:rPr>
                <w:b/>
              </w:rPr>
              <w:t>5,0</w:t>
            </w:r>
          </w:p>
        </w:tc>
        <w:tc>
          <w:tcPr>
            <w:tcW w:w="1133" w:type="dxa"/>
          </w:tcPr>
          <w:p w:rsidR="000D1DA8" w:rsidRPr="00134293" w:rsidRDefault="000D1DA8" w:rsidP="000D1DA8">
            <w:pPr>
              <w:jc w:val="center"/>
              <w:rPr>
                <w:b/>
              </w:rPr>
            </w:pPr>
            <w:r>
              <w:rPr>
                <w:b/>
              </w:rPr>
              <w:t>1</w:t>
            </w:r>
            <w:r w:rsidRPr="00134293">
              <w:rPr>
                <w:b/>
              </w:rPr>
              <w:t>5,0</w:t>
            </w:r>
          </w:p>
        </w:tc>
        <w:tc>
          <w:tcPr>
            <w:tcW w:w="991" w:type="dxa"/>
          </w:tcPr>
          <w:p w:rsidR="000D1DA8" w:rsidRPr="00134293" w:rsidRDefault="000D1DA8" w:rsidP="000D1DA8">
            <w:pPr>
              <w:jc w:val="center"/>
              <w:rPr>
                <w:b/>
              </w:rPr>
            </w:pPr>
            <w:r>
              <w:rPr>
                <w:b/>
              </w:rPr>
              <w:t>1</w:t>
            </w:r>
            <w:r w:rsidRPr="00134293">
              <w:rPr>
                <w:b/>
              </w:rPr>
              <w:t>5,0</w:t>
            </w:r>
          </w:p>
        </w:tc>
      </w:tr>
    </w:tbl>
    <w:p w:rsidR="000D1DA8" w:rsidRPr="00B72792" w:rsidRDefault="000D1DA8" w:rsidP="000D1DA8">
      <w:pPr>
        <w:pStyle w:val="a7"/>
        <w:tabs>
          <w:tab w:val="clear" w:pos="4677"/>
          <w:tab w:val="clear" w:pos="9355"/>
        </w:tabs>
        <w:ind w:firstLine="540"/>
        <w:jc w:val="both"/>
      </w:pPr>
    </w:p>
    <w:p w:rsidR="000D1DA8" w:rsidRDefault="000D1DA8" w:rsidP="000D1DA8">
      <w:pPr>
        <w:spacing w:line="360" w:lineRule="auto"/>
        <w:jc w:val="center"/>
        <w:rPr>
          <w:b/>
          <w:bCs/>
        </w:rPr>
      </w:pPr>
      <w:r>
        <w:rPr>
          <w:b/>
          <w:bCs/>
        </w:rPr>
        <w:t>7</w:t>
      </w:r>
      <w:r w:rsidRPr="00A1112E">
        <w:rPr>
          <w:b/>
          <w:bCs/>
        </w:rPr>
        <w:t xml:space="preserve">. </w:t>
      </w:r>
      <w:r>
        <w:rPr>
          <w:b/>
          <w:bCs/>
        </w:rPr>
        <w:t>Ожидаемые конечные результаты</w:t>
      </w:r>
      <w:r w:rsidRPr="00A1112E">
        <w:rPr>
          <w:b/>
          <w:bCs/>
        </w:rPr>
        <w:t xml:space="preserve"> Подпрограммы</w:t>
      </w:r>
    </w:p>
    <w:p w:rsidR="000D1DA8" w:rsidRPr="00B72792" w:rsidRDefault="000D1DA8" w:rsidP="000D1DA8">
      <w:pPr>
        <w:ind w:firstLine="540"/>
        <w:jc w:val="both"/>
      </w:pPr>
      <w:r w:rsidRPr="00B72792">
        <w:t>П</w:t>
      </w:r>
      <w:r>
        <w:t>одп</w:t>
      </w:r>
      <w:r w:rsidRPr="00B72792">
        <w:t xml:space="preserve">рограмма предполагает </w:t>
      </w:r>
      <w:r>
        <w:t xml:space="preserve">решение вопросов </w:t>
      </w:r>
      <w:r w:rsidRPr="00B72792">
        <w:t xml:space="preserve"> в следующих направлениях:</w:t>
      </w:r>
    </w:p>
    <w:p w:rsidR="000D1DA8" w:rsidRPr="00B72792" w:rsidRDefault="000D1DA8" w:rsidP="000D1DA8">
      <w:pPr>
        <w:numPr>
          <w:ilvl w:val="0"/>
          <w:numId w:val="14"/>
        </w:numPr>
        <w:tabs>
          <w:tab w:val="clear" w:pos="2689"/>
          <w:tab w:val="num" w:pos="180"/>
        </w:tabs>
        <w:ind w:left="0" w:firstLine="540"/>
        <w:jc w:val="both"/>
      </w:pPr>
      <w:r w:rsidRPr="00B72792">
        <w:t>развитие гражданственности молодежи;</w:t>
      </w:r>
    </w:p>
    <w:p w:rsidR="000D1DA8" w:rsidRPr="00B72792" w:rsidRDefault="000D1DA8" w:rsidP="000D1DA8">
      <w:pPr>
        <w:numPr>
          <w:ilvl w:val="0"/>
          <w:numId w:val="14"/>
        </w:numPr>
        <w:tabs>
          <w:tab w:val="clear" w:pos="2689"/>
          <w:tab w:val="num" w:pos="180"/>
        </w:tabs>
        <w:ind w:left="0" w:firstLine="540"/>
        <w:jc w:val="both"/>
      </w:pPr>
      <w:r w:rsidRPr="00B72792">
        <w:t xml:space="preserve">организация свободного времени и коллективной деятельности молодежи; </w:t>
      </w:r>
    </w:p>
    <w:p w:rsidR="000D1DA8" w:rsidRPr="00B72792" w:rsidRDefault="000D1DA8" w:rsidP="000D1DA8">
      <w:pPr>
        <w:numPr>
          <w:ilvl w:val="0"/>
          <w:numId w:val="14"/>
        </w:numPr>
        <w:tabs>
          <w:tab w:val="clear" w:pos="2689"/>
          <w:tab w:val="num" w:pos="180"/>
        </w:tabs>
        <w:ind w:left="0" w:firstLine="540"/>
        <w:jc w:val="both"/>
      </w:pPr>
      <w:r w:rsidRPr="00B72792">
        <w:t>поддержка талантливой молодежи;</w:t>
      </w:r>
    </w:p>
    <w:p w:rsidR="000D1DA8" w:rsidRPr="00B72792" w:rsidRDefault="000D1DA8" w:rsidP="000D1DA8">
      <w:pPr>
        <w:numPr>
          <w:ilvl w:val="0"/>
          <w:numId w:val="14"/>
        </w:numPr>
        <w:tabs>
          <w:tab w:val="clear" w:pos="2689"/>
          <w:tab w:val="num" w:pos="180"/>
        </w:tabs>
        <w:ind w:left="0" w:firstLine="540"/>
        <w:jc w:val="both"/>
      </w:pPr>
      <w:r w:rsidRPr="00B72792">
        <w:t>поддержка деятельности детских и молодежных общественных объединений.</w:t>
      </w:r>
    </w:p>
    <w:p w:rsidR="000D1DA8" w:rsidRDefault="000D1DA8" w:rsidP="000D1DA8">
      <w:pPr>
        <w:pStyle w:val="a7"/>
        <w:tabs>
          <w:tab w:val="clear" w:pos="4677"/>
          <w:tab w:val="clear" w:pos="9355"/>
        </w:tabs>
        <w:ind w:firstLine="540"/>
        <w:jc w:val="both"/>
      </w:pPr>
      <w:r w:rsidRPr="00B72792">
        <w:t>В реализации П</w:t>
      </w:r>
      <w:r>
        <w:t>одп</w:t>
      </w:r>
      <w:r w:rsidRPr="00B72792">
        <w:t>рограммы принимают участие структурные подразделения администрации Анучинского муниципального района и другие организации и предприятия, осуществляющие деятельность, направленную на реализацию текущих программных мероприятий. Исполнители</w:t>
      </w:r>
      <w:r>
        <w:t xml:space="preserve"> и соисполнители</w:t>
      </w:r>
      <w:r w:rsidRPr="00B72792">
        <w:t xml:space="preserve"> П</w:t>
      </w:r>
      <w:r>
        <w:t>одп</w:t>
      </w:r>
      <w:r w:rsidRPr="00B72792">
        <w:t>рограммы разрабатывают и утверждают перечень планируемых мероприятий, определяют объем финансовых затрат на их реализацию и основны</w:t>
      </w:r>
      <w:r>
        <w:t>е источники</w:t>
      </w:r>
      <w:r w:rsidRPr="00B72792">
        <w:t xml:space="preserve"> финансирования, обеспечивают выполнение программных мероприятий в полном объем</w:t>
      </w:r>
      <w:r>
        <w:t>е</w:t>
      </w:r>
      <w:r w:rsidRPr="00B72792">
        <w:t>, отвечают за качество выполненных работ и целевое расходование средств.</w:t>
      </w:r>
    </w:p>
    <w:p w:rsidR="000D1DA8" w:rsidRPr="00A1112E" w:rsidRDefault="000D1DA8" w:rsidP="000D1DA8">
      <w:pPr>
        <w:jc w:val="center"/>
        <w:rPr>
          <w:b/>
          <w:bCs/>
        </w:rPr>
      </w:pPr>
    </w:p>
    <w:p w:rsidR="000D1DA8" w:rsidRPr="00A1112E" w:rsidRDefault="000D1DA8" w:rsidP="000D1DA8">
      <w:pPr>
        <w:pStyle w:val="a7"/>
        <w:tabs>
          <w:tab w:val="clear" w:pos="4677"/>
          <w:tab w:val="clear" w:pos="9355"/>
        </w:tabs>
        <w:ind w:firstLine="540"/>
        <w:jc w:val="center"/>
        <w:rPr>
          <w:b/>
          <w:bCs/>
        </w:rPr>
      </w:pPr>
      <w:r w:rsidRPr="00295D0A">
        <w:rPr>
          <w:b/>
          <w:bCs/>
        </w:rPr>
        <w:t>7</w:t>
      </w:r>
      <w:r>
        <w:t>.</w:t>
      </w:r>
      <w:r w:rsidRPr="00A1112E">
        <w:rPr>
          <w:b/>
          <w:bCs/>
        </w:rPr>
        <w:t xml:space="preserve"> </w:t>
      </w:r>
      <w:r>
        <w:rPr>
          <w:b/>
          <w:bCs/>
        </w:rPr>
        <w:t xml:space="preserve">Организация </w:t>
      </w:r>
      <w:r w:rsidRPr="00AA6332">
        <w:rPr>
          <w:b/>
          <w:bCs/>
        </w:rPr>
        <w:t>управления Подпрограмм</w:t>
      </w:r>
      <w:r>
        <w:rPr>
          <w:b/>
          <w:bCs/>
        </w:rPr>
        <w:t>ой</w:t>
      </w:r>
      <w:r w:rsidRPr="00A1112E">
        <w:rPr>
          <w:b/>
          <w:bCs/>
        </w:rPr>
        <w:t>, координация программных мероприятий</w:t>
      </w:r>
    </w:p>
    <w:p w:rsidR="000D1DA8" w:rsidRPr="00B72792" w:rsidRDefault="000D1DA8" w:rsidP="000D1DA8">
      <w:pPr>
        <w:pStyle w:val="a7"/>
        <w:tabs>
          <w:tab w:val="clear" w:pos="4677"/>
          <w:tab w:val="clear" w:pos="9355"/>
        </w:tabs>
        <w:ind w:firstLine="540"/>
        <w:jc w:val="both"/>
        <w:rPr>
          <w:b/>
          <w:bCs/>
        </w:rPr>
      </w:pPr>
    </w:p>
    <w:p w:rsidR="000D1DA8" w:rsidRPr="00B72792" w:rsidRDefault="000D1DA8" w:rsidP="000D1DA8">
      <w:pPr>
        <w:pStyle w:val="a7"/>
        <w:tabs>
          <w:tab w:val="clear" w:pos="4677"/>
          <w:tab w:val="clear" w:pos="9355"/>
        </w:tabs>
        <w:ind w:firstLine="540"/>
        <w:jc w:val="both"/>
      </w:pPr>
      <w:r w:rsidRPr="00B72792">
        <w:t>Отдел социального развития администрации Анучинского муниципального района обеспечивает в ходе реализации П</w:t>
      </w:r>
      <w:r>
        <w:t>одп</w:t>
      </w:r>
      <w:r w:rsidRPr="00B72792">
        <w:t xml:space="preserve">рограммы координацию деятельности </w:t>
      </w:r>
      <w:r>
        <w:t>со</w:t>
      </w:r>
      <w:r w:rsidRPr="00B72792">
        <w:t>исполнителей, целенаправленное, эффективное использование финансовых средств и выполнение намеченных мероприятий.</w:t>
      </w:r>
    </w:p>
    <w:p w:rsidR="000D1DA8" w:rsidRDefault="000D1DA8" w:rsidP="000D1DA8">
      <w:pPr>
        <w:pStyle w:val="af0"/>
      </w:pPr>
      <w:r w:rsidRPr="00AA6332">
        <w:rPr>
          <w:sz w:val="24"/>
          <w:szCs w:val="24"/>
        </w:rPr>
        <w:t>Общий контроль над исполнением Подпрограммы осуществляет администрация Анучинского муниципального района</w:t>
      </w:r>
      <w:r>
        <w:rPr>
          <w:sz w:val="24"/>
          <w:szCs w:val="24"/>
        </w:rPr>
        <w:t>, заместитель главы администрации.</w:t>
      </w:r>
    </w:p>
    <w:p w:rsidR="000D1DA8" w:rsidRDefault="000D1DA8" w:rsidP="000D1DA8">
      <w:pPr>
        <w:pStyle w:val="a7"/>
        <w:tabs>
          <w:tab w:val="clear" w:pos="4677"/>
          <w:tab w:val="clear" w:pos="9355"/>
        </w:tabs>
        <w:ind w:firstLine="540"/>
        <w:jc w:val="both"/>
      </w:pPr>
    </w:p>
    <w:p w:rsidR="000D1DA8" w:rsidRDefault="000D1DA8" w:rsidP="000D1DA8"/>
    <w:p w:rsidR="003C401E" w:rsidRDefault="003C401E" w:rsidP="00B80C52">
      <w:pPr>
        <w:spacing w:line="360" w:lineRule="auto"/>
        <w:jc w:val="center"/>
        <w:outlineLvl w:val="0"/>
        <w:rPr>
          <w:b/>
          <w:bCs/>
        </w:rPr>
      </w:pPr>
    </w:p>
    <w:p w:rsidR="000D1DA8" w:rsidRDefault="000D1DA8" w:rsidP="00B80C52">
      <w:pPr>
        <w:spacing w:line="360" w:lineRule="auto"/>
        <w:jc w:val="center"/>
        <w:outlineLvl w:val="0"/>
        <w:rPr>
          <w:b/>
          <w:bCs/>
        </w:rPr>
      </w:pPr>
    </w:p>
    <w:p w:rsidR="000D1DA8" w:rsidRDefault="000D1DA8" w:rsidP="00B80C52">
      <w:pPr>
        <w:spacing w:line="360" w:lineRule="auto"/>
        <w:jc w:val="center"/>
        <w:outlineLvl w:val="0"/>
        <w:rPr>
          <w:b/>
          <w:bCs/>
        </w:rPr>
      </w:pPr>
    </w:p>
    <w:p w:rsidR="000D1DA8" w:rsidRDefault="000D1DA8" w:rsidP="00B80C52">
      <w:pPr>
        <w:spacing w:line="360" w:lineRule="auto"/>
        <w:jc w:val="center"/>
        <w:outlineLvl w:val="0"/>
        <w:rPr>
          <w:b/>
          <w:bCs/>
        </w:rPr>
      </w:pPr>
    </w:p>
    <w:p w:rsidR="000D1DA8" w:rsidRDefault="000D1DA8" w:rsidP="00B80C52">
      <w:pPr>
        <w:spacing w:line="360" w:lineRule="auto"/>
        <w:jc w:val="center"/>
        <w:outlineLvl w:val="0"/>
        <w:rPr>
          <w:b/>
          <w:bCs/>
        </w:rPr>
      </w:pPr>
    </w:p>
    <w:p w:rsidR="000D1DA8" w:rsidRDefault="000D1DA8" w:rsidP="00B80C52">
      <w:pPr>
        <w:spacing w:line="360" w:lineRule="auto"/>
        <w:jc w:val="center"/>
        <w:outlineLvl w:val="0"/>
        <w:rPr>
          <w:b/>
          <w:bCs/>
        </w:rPr>
      </w:pPr>
    </w:p>
    <w:p w:rsidR="000D1DA8" w:rsidRDefault="000D1DA8" w:rsidP="00B80C52">
      <w:pPr>
        <w:spacing w:line="360" w:lineRule="auto"/>
        <w:jc w:val="center"/>
        <w:outlineLvl w:val="0"/>
        <w:rPr>
          <w:b/>
          <w:bCs/>
        </w:rPr>
      </w:pPr>
    </w:p>
    <w:p w:rsidR="000D1DA8" w:rsidRDefault="000D1DA8" w:rsidP="00B80C52">
      <w:pPr>
        <w:spacing w:line="360" w:lineRule="auto"/>
        <w:jc w:val="center"/>
        <w:outlineLvl w:val="0"/>
        <w:rPr>
          <w:b/>
          <w:bCs/>
        </w:rPr>
      </w:pPr>
    </w:p>
    <w:p w:rsidR="000D1DA8" w:rsidRDefault="000D1DA8" w:rsidP="00B80C52">
      <w:pPr>
        <w:spacing w:line="360" w:lineRule="auto"/>
        <w:jc w:val="center"/>
        <w:outlineLvl w:val="0"/>
        <w:rPr>
          <w:b/>
          <w:bCs/>
        </w:rPr>
      </w:pPr>
    </w:p>
    <w:p w:rsidR="000D1DA8" w:rsidRDefault="000D1DA8" w:rsidP="00B80C52">
      <w:pPr>
        <w:spacing w:line="360" w:lineRule="auto"/>
        <w:jc w:val="center"/>
        <w:outlineLvl w:val="0"/>
        <w:rPr>
          <w:b/>
          <w:bCs/>
        </w:rPr>
      </w:pPr>
    </w:p>
    <w:p w:rsidR="000D1DA8" w:rsidRPr="00AA6332" w:rsidRDefault="000D1DA8" w:rsidP="000D1DA8">
      <w:pPr>
        <w:spacing w:line="360" w:lineRule="auto"/>
        <w:jc w:val="center"/>
        <w:outlineLvl w:val="0"/>
        <w:rPr>
          <w:b/>
          <w:bCs/>
        </w:rPr>
      </w:pPr>
      <w:r>
        <w:rPr>
          <w:b/>
          <w:bCs/>
        </w:rPr>
        <w:lastRenderedPageBreak/>
        <w:t>П</w:t>
      </w:r>
      <w:r w:rsidRPr="00AA6332">
        <w:rPr>
          <w:b/>
          <w:bCs/>
        </w:rPr>
        <w:t>АСПОРТ</w:t>
      </w:r>
    </w:p>
    <w:p w:rsidR="000D1DA8" w:rsidRPr="00AA6332" w:rsidRDefault="000D1DA8" w:rsidP="000D1DA8">
      <w:pPr>
        <w:spacing w:line="360" w:lineRule="auto"/>
        <w:jc w:val="center"/>
        <w:outlineLvl w:val="0"/>
        <w:rPr>
          <w:b/>
          <w:bCs/>
        </w:rPr>
      </w:pPr>
      <w:r w:rsidRPr="00AA6332">
        <w:rPr>
          <w:b/>
          <w:bCs/>
        </w:rPr>
        <w:t xml:space="preserve">Муниципальной подпрограммы </w:t>
      </w:r>
    </w:p>
    <w:p w:rsidR="000D1DA8" w:rsidRPr="00044A72" w:rsidRDefault="000D1DA8" w:rsidP="000D1DA8">
      <w:pPr>
        <w:spacing w:line="360" w:lineRule="auto"/>
        <w:jc w:val="center"/>
        <w:outlineLvl w:val="0"/>
        <w:rPr>
          <w:b/>
          <w:bCs/>
        </w:rPr>
      </w:pPr>
      <w:r w:rsidRPr="00044A72">
        <w:rPr>
          <w:b/>
          <w:bCs/>
        </w:rPr>
        <w:t xml:space="preserve">«Патриотическое воспитание граждан Анучинского муниципального района» </w:t>
      </w:r>
    </w:p>
    <w:tbl>
      <w:tblPr>
        <w:tblW w:w="10137" w:type="dxa"/>
        <w:tblInd w:w="2" w:type="dxa"/>
        <w:tblLook w:val="00A0"/>
      </w:tblPr>
      <w:tblGrid>
        <w:gridCol w:w="2021"/>
        <w:gridCol w:w="1487"/>
        <w:gridCol w:w="6376"/>
        <w:gridCol w:w="253"/>
      </w:tblGrid>
      <w:tr w:rsidR="000D1DA8" w:rsidTr="000D1DA8">
        <w:trPr>
          <w:gridAfter w:val="1"/>
          <w:wAfter w:w="253" w:type="dxa"/>
        </w:trPr>
        <w:tc>
          <w:tcPr>
            <w:tcW w:w="3508" w:type="dxa"/>
            <w:gridSpan w:val="2"/>
          </w:tcPr>
          <w:p w:rsidR="000D1DA8" w:rsidRPr="00C12F97" w:rsidRDefault="000D1DA8" w:rsidP="000D1DA8">
            <w:pPr>
              <w:rPr>
                <w:b/>
                <w:bCs/>
              </w:rPr>
            </w:pPr>
            <w:r w:rsidRPr="00C12F97">
              <w:rPr>
                <w:b/>
                <w:bCs/>
              </w:rPr>
              <w:t>Наименование подпрограммы</w:t>
            </w:r>
          </w:p>
        </w:tc>
        <w:tc>
          <w:tcPr>
            <w:tcW w:w="6376" w:type="dxa"/>
          </w:tcPr>
          <w:p w:rsidR="000D1DA8" w:rsidRPr="00AA6332" w:rsidRDefault="000D1DA8" w:rsidP="000D1DA8">
            <w:r w:rsidRPr="00AA6332">
              <w:t xml:space="preserve">Муниципальная подпрограмма «Патриотическое воспитание граждан Анучинского муниципального           </w:t>
            </w:r>
            <w:r w:rsidRPr="00C12F97">
              <w:rPr>
                <w:b/>
                <w:bCs/>
              </w:rPr>
              <w:t xml:space="preserve">                            </w:t>
            </w:r>
            <w:r>
              <w:t>района</w:t>
            </w:r>
          </w:p>
          <w:p w:rsidR="000D1DA8" w:rsidRPr="00C12F97" w:rsidRDefault="000D1DA8" w:rsidP="000D1DA8">
            <w:pPr>
              <w:rPr>
                <w:b/>
                <w:bCs/>
              </w:rPr>
            </w:pPr>
          </w:p>
        </w:tc>
      </w:tr>
      <w:tr w:rsidR="000D1DA8" w:rsidTr="000D1DA8">
        <w:trPr>
          <w:gridAfter w:val="1"/>
          <w:wAfter w:w="253" w:type="dxa"/>
        </w:trPr>
        <w:tc>
          <w:tcPr>
            <w:tcW w:w="3508" w:type="dxa"/>
            <w:gridSpan w:val="2"/>
          </w:tcPr>
          <w:p w:rsidR="000D1DA8" w:rsidRPr="00C12F97" w:rsidRDefault="000D1DA8" w:rsidP="000D1DA8">
            <w:pPr>
              <w:rPr>
                <w:b/>
                <w:bCs/>
              </w:rPr>
            </w:pPr>
            <w:r w:rsidRPr="00C12F97">
              <w:rPr>
                <w:b/>
                <w:bCs/>
              </w:rPr>
              <w:t>Основание для разработки подпрограммы</w:t>
            </w:r>
          </w:p>
          <w:p w:rsidR="000D1DA8" w:rsidRPr="00C12F97" w:rsidRDefault="000D1DA8" w:rsidP="000D1DA8">
            <w:pPr>
              <w:rPr>
                <w:b/>
                <w:bCs/>
              </w:rPr>
            </w:pPr>
          </w:p>
        </w:tc>
        <w:tc>
          <w:tcPr>
            <w:tcW w:w="6376" w:type="dxa"/>
          </w:tcPr>
          <w:p w:rsidR="000D1DA8" w:rsidRPr="00AA6332" w:rsidRDefault="000D1DA8" w:rsidP="000D1DA8">
            <w:pPr>
              <w:jc w:val="both"/>
            </w:pPr>
            <w:r w:rsidRPr="00AA6332">
              <w:t xml:space="preserve">Постановление правительства РФ от 5 октября 2010 г. №795 </w:t>
            </w:r>
            <w:r>
              <w:t>«</w:t>
            </w:r>
            <w:r w:rsidRPr="00AA6332">
              <w:t xml:space="preserve">О государственной программе            </w:t>
            </w:r>
          </w:p>
          <w:p w:rsidR="000D1DA8" w:rsidRPr="00AA6332" w:rsidRDefault="000D1DA8" w:rsidP="000D1DA8">
            <w:pPr>
              <w:jc w:val="both"/>
            </w:pPr>
            <w:r w:rsidRPr="00AA6332">
              <w:t>«Патриотическое воспитание граждан Российской Федерации</w:t>
            </w:r>
            <w:r>
              <w:t>»</w:t>
            </w:r>
          </w:p>
          <w:p w:rsidR="000D1DA8" w:rsidRPr="00AA6332" w:rsidRDefault="000D1DA8" w:rsidP="000D1DA8"/>
        </w:tc>
      </w:tr>
      <w:tr w:rsidR="000D1DA8" w:rsidTr="000D1DA8">
        <w:trPr>
          <w:gridAfter w:val="1"/>
          <w:wAfter w:w="253" w:type="dxa"/>
          <w:trHeight w:val="556"/>
        </w:trPr>
        <w:tc>
          <w:tcPr>
            <w:tcW w:w="3508" w:type="dxa"/>
            <w:gridSpan w:val="2"/>
          </w:tcPr>
          <w:p w:rsidR="000D1DA8" w:rsidRPr="00C12F97" w:rsidRDefault="000D1DA8" w:rsidP="000D1DA8">
            <w:pPr>
              <w:rPr>
                <w:b/>
                <w:bCs/>
              </w:rPr>
            </w:pPr>
            <w:r w:rsidRPr="00C12F97">
              <w:rPr>
                <w:b/>
                <w:bCs/>
              </w:rPr>
              <w:t>Заказчик Подпрограммы</w:t>
            </w:r>
          </w:p>
        </w:tc>
        <w:tc>
          <w:tcPr>
            <w:tcW w:w="6376" w:type="dxa"/>
          </w:tcPr>
          <w:p w:rsidR="000D1DA8" w:rsidRPr="00044A72" w:rsidRDefault="000D1DA8" w:rsidP="000D1DA8">
            <w:r w:rsidRPr="00044A72">
              <w:t>Администрация Анучинского муниципального района</w:t>
            </w:r>
          </w:p>
        </w:tc>
      </w:tr>
      <w:tr w:rsidR="000D1DA8" w:rsidTr="000D1DA8">
        <w:trPr>
          <w:gridAfter w:val="1"/>
          <w:wAfter w:w="253" w:type="dxa"/>
        </w:trPr>
        <w:tc>
          <w:tcPr>
            <w:tcW w:w="3508" w:type="dxa"/>
            <w:gridSpan w:val="2"/>
          </w:tcPr>
          <w:p w:rsidR="000D1DA8" w:rsidRPr="00C12F97" w:rsidRDefault="000D1DA8" w:rsidP="000D1DA8">
            <w:pPr>
              <w:pStyle w:val="ConsPlusNormal"/>
              <w:jc w:val="both"/>
              <w:rPr>
                <w:rFonts w:ascii="Times New Roman" w:hAnsi="Times New Roman" w:cs="Times New Roman"/>
                <w:b/>
                <w:bCs/>
                <w:sz w:val="24"/>
                <w:szCs w:val="24"/>
              </w:rPr>
            </w:pPr>
            <w:r w:rsidRPr="00C12F97">
              <w:rPr>
                <w:rFonts w:ascii="Times New Roman" w:hAnsi="Times New Roman" w:cs="Times New Roman"/>
                <w:b/>
                <w:bCs/>
                <w:sz w:val="24"/>
                <w:szCs w:val="24"/>
              </w:rPr>
              <w:t>Заказчик - координатор Программы</w:t>
            </w:r>
          </w:p>
          <w:p w:rsidR="000D1DA8" w:rsidRPr="00C12F97" w:rsidRDefault="000D1DA8" w:rsidP="000D1DA8">
            <w:pPr>
              <w:rPr>
                <w:b/>
                <w:bCs/>
              </w:rPr>
            </w:pPr>
          </w:p>
        </w:tc>
        <w:tc>
          <w:tcPr>
            <w:tcW w:w="6376" w:type="dxa"/>
          </w:tcPr>
          <w:p w:rsidR="000D1DA8" w:rsidRPr="00044A72" w:rsidRDefault="000D1DA8" w:rsidP="000D1DA8">
            <w:r w:rsidRPr="00044A72">
              <w:t>Администрация Анучинского муниципального района</w:t>
            </w:r>
          </w:p>
        </w:tc>
      </w:tr>
      <w:tr w:rsidR="000D1DA8" w:rsidTr="000D1DA8">
        <w:trPr>
          <w:gridAfter w:val="1"/>
          <w:wAfter w:w="253" w:type="dxa"/>
        </w:trPr>
        <w:tc>
          <w:tcPr>
            <w:tcW w:w="3508" w:type="dxa"/>
            <w:gridSpan w:val="2"/>
          </w:tcPr>
          <w:p w:rsidR="000D1DA8" w:rsidRPr="00C12F97" w:rsidRDefault="000D1DA8" w:rsidP="000D1DA8">
            <w:pPr>
              <w:rPr>
                <w:b/>
                <w:bCs/>
              </w:rPr>
            </w:pPr>
            <w:r w:rsidRPr="00C12F97">
              <w:rPr>
                <w:b/>
                <w:bCs/>
              </w:rPr>
              <w:t xml:space="preserve">Основные разработчик </w:t>
            </w:r>
            <w:r>
              <w:rPr>
                <w:b/>
                <w:bCs/>
              </w:rPr>
              <w:t xml:space="preserve">и </w:t>
            </w:r>
            <w:r w:rsidRPr="00C12F97">
              <w:rPr>
                <w:b/>
                <w:bCs/>
              </w:rPr>
              <w:t>ответственный исполнитель Подпрограммы</w:t>
            </w:r>
          </w:p>
        </w:tc>
        <w:tc>
          <w:tcPr>
            <w:tcW w:w="6376" w:type="dxa"/>
          </w:tcPr>
          <w:p w:rsidR="000D1DA8" w:rsidRPr="00C12F97" w:rsidRDefault="000D1DA8" w:rsidP="000D1DA8">
            <w:pPr>
              <w:spacing w:line="360" w:lineRule="auto"/>
              <w:jc w:val="both"/>
              <w:outlineLvl w:val="0"/>
              <w:rPr>
                <w:b/>
                <w:bCs/>
              </w:rPr>
            </w:pPr>
            <w:r>
              <w:t xml:space="preserve">Отдел социального развития </w:t>
            </w:r>
            <w:r w:rsidRPr="00AA6332">
              <w:t>администраци</w:t>
            </w:r>
            <w:r>
              <w:t>и</w:t>
            </w:r>
            <w:r w:rsidRPr="00AA6332">
              <w:t xml:space="preserve"> Анучинского муниципального района</w:t>
            </w:r>
          </w:p>
        </w:tc>
      </w:tr>
      <w:tr w:rsidR="000D1DA8" w:rsidTr="000D1DA8">
        <w:trPr>
          <w:gridAfter w:val="1"/>
          <w:wAfter w:w="253" w:type="dxa"/>
        </w:trPr>
        <w:tc>
          <w:tcPr>
            <w:tcW w:w="3508" w:type="dxa"/>
            <w:gridSpan w:val="2"/>
          </w:tcPr>
          <w:p w:rsidR="000D1DA8" w:rsidRPr="00C12F97" w:rsidRDefault="000D1DA8" w:rsidP="000D1DA8">
            <w:pPr>
              <w:pStyle w:val="ConsPlusNormal"/>
              <w:jc w:val="both"/>
              <w:rPr>
                <w:rFonts w:ascii="Times New Roman" w:hAnsi="Times New Roman" w:cs="Times New Roman"/>
                <w:b/>
                <w:bCs/>
                <w:sz w:val="24"/>
                <w:szCs w:val="24"/>
              </w:rPr>
            </w:pPr>
          </w:p>
          <w:p w:rsidR="000D1DA8" w:rsidRPr="00C12F97" w:rsidRDefault="000D1DA8" w:rsidP="000D1DA8">
            <w:pPr>
              <w:pStyle w:val="ConsPlusNormal"/>
              <w:jc w:val="both"/>
              <w:rPr>
                <w:rFonts w:ascii="Times New Roman" w:hAnsi="Times New Roman" w:cs="Times New Roman"/>
                <w:b/>
                <w:bCs/>
                <w:sz w:val="24"/>
                <w:szCs w:val="24"/>
              </w:rPr>
            </w:pPr>
            <w:r w:rsidRPr="00C12F97">
              <w:rPr>
                <w:rFonts w:ascii="Times New Roman" w:hAnsi="Times New Roman" w:cs="Times New Roman"/>
                <w:b/>
                <w:bCs/>
                <w:sz w:val="24"/>
                <w:szCs w:val="24"/>
              </w:rPr>
              <w:t>Соисполнители Программы</w:t>
            </w:r>
          </w:p>
          <w:p w:rsidR="000D1DA8" w:rsidRPr="00C12F97" w:rsidRDefault="000D1DA8" w:rsidP="000D1DA8">
            <w:pPr>
              <w:rPr>
                <w:b/>
                <w:bCs/>
              </w:rPr>
            </w:pPr>
            <w:r w:rsidRPr="00C12F97">
              <w:rPr>
                <w:b/>
                <w:bCs/>
              </w:rPr>
              <w:t>Подпрограммы</w:t>
            </w:r>
          </w:p>
        </w:tc>
        <w:tc>
          <w:tcPr>
            <w:tcW w:w="6376" w:type="dxa"/>
          </w:tcPr>
          <w:p w:rsidR="000D1DA8" w:rsidRDefault="000D1DA8" w:rsidP="000D1DA8">
            <w:pPr>
              <w:jc w:val="both"/>
              <w:outlineLvl w:val="0"/>
            </w:pPr>
          </w:p>
          <w:p w:rsidR="000D1DA8" w:rsidRDefault="000D1DA8" w:rsidP="000D1DA8">
            <w:pPr>
              <w:jc w:val="both"/>
              <w:outlineLvl w:val="0"/>
            </w:pPr>
            <w:r>
              <w:t xml:space="preserve">КУ </w:t>
            </w:r>
            <w:r w:rsidRPr="00AA6332">
              <w:t xml:space="preserve">Муниципальный орган управления образованием, </w:t>
            </w:r>
            <w:r>
              <w:t xml:space="preserve"> </w:t>
            </w:r>
            <w:r w:rsidRPr="00AA6332">
              <w:t xml:space="preserve">учреждения культуры сельских поселений, </w:t>
            </w:r>
            <w:r>
              <w:t xml:space="preserve">образовательные учреждения, </w:t>
            </w:r>
            <w:r w:rsidRPr="00AA6332">
              <w:t>М</w:t>
            </w:r>
            <w:r>
              <w:t>К</w:t>
            </w:r>
            <w:r w:rsidRPr="00AA6332">
              <w:t xml:space="preserve">У </w:t>
            </w:r>
            <w:proofErr w:type="spellStart"/>
            <w:r w:rsidRPr="00AA6332">
              <w:t>Анучинск</w:t>
            </w:r>
            <w:r>
              <w:t>ий</w:t>
            </w:r>
            <w:proofErr w:type="spellEnd"/>
            <w:r>
              <w:t xml:space="preserve"> историко-краеведческий музей.</w:t>
            </w:r>
          </w:p>
          <w:p w:rsidR="000D1DA8" w:rsidRPr="00C12F97" w:rsidRDefault="000D1DA8" w:rsidP="000D1DA8">
            <w:pPr>
              <w:jc w:val="both"/>
              <w:outlineLvl w:val="0"/>
              <w:rPr>
                <w:b/>
                <w:bCs/>
              </w:rPr>
            </w:pPr>
          </w:p>
        </w:tc>
      </w:tr>
      <w:tr w:rsidR="000D1DA8" w:rsidTr="000D1DA8">
        <w:trPr>
          <w:gridAfter w:val="1"/>
          <w:wAfter w:w="253" w:type="dxa"/>
        </w:trPr>
        <w:tc>
          <w:tcPr>
            <w:tcW w:w="3508" w:type="dxa"/>
            <w:gridSpan w:val="2"/>
          </w:tcPr>
          <w:p w:rsidR="000D1DA8" w:rsidRPr="00C12F97" w:rsidRDefault="000D1DA8" w:rsidP="000D1DA8">
            <w:pPr>
              <w:rPr>
                <w:b/>
                <w:bCs/>
              </w:rPr>
            </w:pPr>
            <w:r w:rsidRPr="00C12F97">
              <w:rPr>
                <w:b/>
                <w:bCs/>
              </w:rPr>
              <w:t>Основные цели и задачи Программы</w:t>
            </w:r>
          </w:p>
        </w:tc>
        <w:tc>
          <w:tcPr>
            <w:tcW w:w="6376" w:type="dxa"/>
          </w:tcPr>
          <w:p w:rsidR="000D1DA8" w:rsidRPr="00AA6332" w:rsidRDefault="000D1DA8" w:rsidP="000D1DA8">
            <w:pPr>
              <w:ind w:left="33"/>
              <w:jc w:val="both"/>
            </w:pPr>
            <w:r w:rsidRPr="00AA6332">
              <w:t>Основной целью Подпрограммы является дальнейшее развитие и совершенствование системы патриотического воспитания граждан.</w:t>
            </w:r>
          </w:p>
          <w:p w:rsidR="000D1DA8" w:rsidRPr="00AA6332" w:rsidRDefault="000D1DA8" w:rsidP="000D1DA8">
            <w:pPr>
              <w:ind w:hanging="2127"/>
              <w:jc w:val="both"/>
            </w:pPr>
            <w:r>
              <w:t xml:space="preserve">                                   </w:t>
            </w:r>
            <w:r w:rsidRPr="00AA6332">
              <w:t xml:space="preserve">Для достижения этой цели необходимо решить </w:t>
            </w:r>
            <w:r>
              <w:t xml:space="preserve">следующие </w:t>
            </w:r>
            <w:r w:rsidRPr="00AA6332">
              <w:t>задачи:</w:t>
            </w:r>
          </w:p>
          <w:p w:rsidR="000D1DA8" w:rsidRPr="00AA6332" w:rsidRDefault="000D1DA8" w:rsidP="000D1DA8">
            <w:pPr>
              <w:ind w:left="33" w:hanging="2160"/>
              <w:jc w:val="both"/>
            </w:pPr>
            <w:r w:rsidRPr="00AA6332">
              <w:tab/>
            </w:r>
            <w:r>
              <w:t xml:space="preserve">- </w:t>
            </w:r>
            <w:r w:rsidRPr="00AA6332">
              <w:t>утверждение в сознании людей социально значимых патриотических ценностей, взглядов и убеждений, уважения к традициям, культурному и историческому прошлому России;</w:t>
            </w:r>
          </w:p>
          <w:p w:rsidR="000D1DA8" w:rsidRPr="00AA6332" w:rsidRDefault="000D1DA8" w:rsidP="000D1DA8">
            <w:pPr>
              <w:ind w:left="33" w:hanging="2160"/>
              <w:jc w:val="both"/>
            </w:pPr>
            <w:r w:rsidRPr="00AA6332">
              <w:tab/>
            </w:r>
            <w:r>
              <w:t xml:space="preserve">- </w:t>
            </w:r>
            <w:r w:rsidRPr="00AA6332">
              <w:t>повышение роли государственных и общественных структур в формировании у граждан Российской Федерации высокого патриотического сознания;</w:t>
            </w:r>
          </w:p>
          <w:p w:rsidR="000D1DA8" w:rsidRPr="00AA6332" w:rsidRDefault="000D1DA8" w:rsidP="000D1DA8">
            <w:pPr>
              <w:ind w:left="33" w:hanging="2160"/>
              <w:jc w:val="both"/>
            </w:pPr>
            <w:r w:rsidRPr="00AA6332">
              <w:tab/>
            </w:r>
            <w:r>
              <w:t xml:space="preserve">- </w:t>
            </w:r>
            <w:r w:rsidRPr="00AA6332">
              <w:t>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w:t>
            </w:r>
          </w:p>
          <w:p w:rsidR="000D1DA8" w:rsidRPr="00AA6332" w:rsidRDefault="000D1DA8" w:rsidP="000D1DA8">
            <w:pPr>
              <w:ind w:left="33" w:hanging="2160"/>
              <w:jc w:val="both"/>
            </w:pPr>
            <w:r w:rsidRPr="00AA6332">
              <w:tab/>
            </w:r>
            <w:r>
              <w:t xml:space="preserve">- </w:t>
            </w:r>
            <w:r w:rsidRPr="00AA6332">
              <w:t>повышение профессионализма организаторов патриотического воспитания, внедрение современных форм, методов и средств воспитательной работы</w:t>
            </w:r>
          </w:p>
          <w:p w:rsidR="000D1DA8" w:rsidRPr="00C12F97" w:rsidRDefault="000D1DA8" w:rsidP="000D1DA8">
            <w:pPr>
              <w:spacing w:line="360" w:lineRule="auto"/>
              <w:jc w:val="center"/>
              <w:outlineLvl w:val="0"/>
              <w:rPr>
                <w:b/>
                <w:bCs/>
              </w:rPr>
            </w:pPr>
          </w:p>
        </w:tc>
      </w:tr>
      <w:tr w:rsidR="000D1DA8" w:rsidTr="000D1DA8">
        <w:trPr>
          <w:gridAfter w:val="1"/>
          <w:wAfter w:w="253" w:type="dxa"/>
        </w:trPr>
        <w:tc>
          <w:tcPr>
            <w:tcW w:w="3508" w:type="dxa"/>
            <w:gridSpan w:val="2"/>
          </w:tcPr>
          <w:p w:rsidR="000D1DA8" w:rsidRPr="00C12F97" w:rsidRDefault="000D1DA8" w:rsidP="000D1DA8">
            <w:pPr>
              <w:rPr>
                <w:b/>
                <w:bCs/>
              </w:rPr>
            </w:pPr>
            <w:r w:rsidRPr="00C12F97">
              <w:rPr>
                <w:b/>
                <w:bCs/>
              </w:rPr>
              <w:t xml:space="preserve">Объем и источники </w:t>
            </w:r>
          </w:p>
          <w:p w:rsidR="000D1DA8" w:rsidRPr="00C12F97" w:rsidRDefault="000D1DA8" w:rsidP="000D1DA8">
            <w:pPr>
              <w:rPr>
                <w:b/>
                <w:bCs/>
              </w:rPr>
            </w:pPr>
            <w:r w:rsidRPr="00C12F97">
              <w:rPr>
                <w:b/>
                <w:bCs/>
              </w:rPr>
              <w:t>финансирования Подпрограммы</w:t>
            </w:r>
          </w:p>
        </w:tc>
        <w:tc>
          <w:tcPr>
            <w:tcW w:w="6376" w:type="dxa"/>
          </w:tcPr>
          <w:p w:rsidR="000D1DA8" w:rsidRPr="00AA6332" w:rsidRDefault="000D1DA8" w:rsidP="000D1DA8">
            <w:pPr>
              <w:ind w:left="176" w:firstLine="142"/>
            </w:pPr>
            <w:r w:rsidRPr="00AA6332">
              <w:t>Общий объем финансирования Подпрограммы составляет:</w:t>
            </w:r>
            <w:r>
              <w:t xml:space="preserve"> 133,0 тыс</w:t>
            </w:r>
            <w:proofErr w:type="gramStart"/>
            <w:r>
              <w:t>.р</w:t>
            </w:r>
            <w:proofErr w:type="gramEnd"/>
            <w:r>
              <w:t xml:space="preserve">ублей </w:t>
            </w:r>
            <w:r w:rsidRPr="00AA6332">
              <w:t>средства местного бюджета:</w:t>
            </w:r>
            <w:r>
              <w:t xml:space="preserve"> 133,0 тыс.рублей </w:t>
            </w:r>
            <w:r w:rsidRPr="00AA6332">
              <w:t>в т. ч. по годам:</w:t>
            </w:r>
          </w:p>
          <w:p w:rsidR="000D1DA8" w:rsidRPr="00AA6332" w:rsidRDefault="000D1DA8" w:rsidP="000D1DA8">
            <w:pPr>
              <w:ind w:left="1789" w:hanging="1576"/>
            </w:pPr>
            <w:r w:rsidRPr="00AA6332">
              <w:t>2015 г.-</w:t>
            </w:r>
            <w:r>
              <w:t xml:space="preserve"> 50,0 тыс</w:t>
            </w:r>
            <w:proofErr w:type="gramStart"/>
            <w:r>
              <w:t>.р</w:t>
            </w:r>
            <w:proofErr w:type="gramEnd"/>
            <w:r>
              <w:t>уб.</w:t>
            </w:r>
          </w:p>
          <w:p w:rsidR="000D1DA8" w:rsidRPr="00AA6332" w:rsidRDefault="000D1DA8" w:rsidP="000D1DA8">
            <w:pPr>
              <w:ind w:left="1789" w:hanging="1576"/>
            </w:pPr>
            <w:r w:rsidRPr="00AA6332">
              <w:t>2016 г.-</w:t>
            </w:r>
            <w:r>
              <w:t xml:space="preserve"> 38,0 тыс</w:t>
            </w:r>
            <w:proofErr w:type="gramStart"/>
            <w:r>
              <w:t>.р</w:t>
            </w:r>
            <w:proofErr w:type="gramEnd"/>
            <w:r>
              <w:t>уб.</w:t>
            </w:r>
          </w:p>
          <w:p w:rsidR="000D1DA8" w:rsidRPr="00AA6332" w:rsidRDefault="000D1DA8" w:rsidP="000D1DA8">
            <w:pPr>
              <w:ind w:left="1789" w:hanging="1576"/>
            </w:pPr>
            <w:r w:rsidRPr="00AA6332">
              <w:t>2017 г.-</w:t>
            </w:r>
            <w:r>
              <w:t xml:space="preserve"> 15,0 тыс</w:t>
            </w:r>
            <w:proofErr w:type="gramStart"/>
            <w:r>
              <w:t>.р</w:t>
            </w:r>
            <w:proofErr w:type="gramEnd"/>
            <w:r>
              <w:t>уб.</w:t>
            </w:r>
          </w:p>
          <w:p w:rsidR="000D1DA8" w:rsidRPr="00AA6332" w:rsidRDefault="000D1DA8" w:rsidP="000D1DA8">
            <w:pPr>
              <w:ind w:left="1789" w:hanging="1576"/>
            </w:pPr>
            <w:r w:rsidRPr="00AA6332">
              <w:t>2018 г.-</w:t>
            </w:r>
            <w:r>
              <w:t xml:space="preserve"> 15,0 тыс</w:t>
            </w:r>
            <w:proofErr w:type="gramStart"/>
            <w:r>
              <w:t>.р</w:t>
            </w:r>
            <w:proofErr w:type="gramEnd"/>
            <w:r>
              <w:t>уб.</w:t>
            </w:r>
          </w:p>
          <w:p w:rsidR="000D1DA8" w:rsidRDefault="000D1DA8" w:rsidP="000D1DA8">
            <w:pPr>
              <w:ind w:left="1789" w:hanging="1576"/>
            </w:pPr>
            <w:r w:rsidRPr="00AA6332">
              <w:t xml:space="preserve">2019 г.- </w:t>
            </w:r>
            <w:r>
              <w:t>15,0 тыс</w:t>
            </w:r>
            <w:proofErr w:type="gramStart"/>
            <w:r>
              <w:t>.р</w:t>
            </w:r>
            <w:proofErr w:type="gramEnd"/>
            <w:r>
              <w:t>уб.</w:t>
            </w:r>
          </w:p>
          <w:p w:rsidR="000D1DA8" w:rsidRPr="00C12F97" w:rsidRDefault="000D1DA8" w:rsidP="000D1DA8">
            <w:pPr>
              <w:spacing w:line="360" w:lineRule="auto"/>
              <w:jc w:val="center"/>
              <w:outlineLvl w:val="0"/>
              <w:rPr>
                <w:b/>
                <w:bCs/>
              </w:rPr>
            </w:pPr>
          </w:p>
        </w:tc>
      </w:tr>
      <w:tr w:rsidR="000D1DA8" w:rsidTr="000D1DA8">
        <w:trPr>
          <w:gridAfter w:val="1"/>
          <w:wAfter w:w="253" w:type="dxa"/>
        </w:trPr>
        <w:tc>
          <w:tcPr>
            <w:tcW w:w="3508" w:type="dxa"/>
            <w:gridSpan w:val="2"/>
          </w:tcPr>
          <w:p w:rsidR="000D1DA8" w:rsidRPr="00C12F97" w:rsidRDefault="000D1DA8" w:rsidP="000D1DA8">
            <w:pPr>
              <w:rPr>
                <w:b/>
                <w:bCs/>
              </w:rPr>
            </w:pPr>
            <w:r w:rsidRPr="00C12F97">
              <w:rPr>
                <w:b/>
                <w:bCs/>
              </w:rPr>
              <w:lastRenderedPageBreak/>
              <w:t xml:space="preserve">Ожидаемые конечные результаты Подпрограммы  </w:t>
            </w:r>
          </w:p>
          <w:p w:rsidR="000D1DA8" w:rsidRPr="00C12F97" w:rsidRDefault="000D1DA8" w:rsidP="000D1DA8">
            <w:pPr>
              <w:rPr>
                <w:b/>
                <w:bCs/>
              </w:rPr>
            </w:pPr>
          </w:p>
        </w:tc>
        <w:tc>
          <w:tcPr>
            <w:tcW w:w="6376" w:type="dxa"/>
          </w:tcPr>
          <w:p w:rsidR="000D1DA8" w:rsidRPr="00AA6332" w:rsidRDefault="000D1DA8" w:rsidP="000D1DA8">
            <w:pPr>
              <w:jc w:val="both"/>
            </w:pPr>
            <w:r w:rsidRPr="00AA6332">
              <w:t>Повы</w:t>
            </w:r>
            <w:r>
              <w:t xml:space="preserve">шение </w:t>
            </w:r>
            <w:r w:rsidRPr="00AA6332">
              <w:t xml:space="preserve"> толерантност</w:t>
            </w:r>
            <w:r>
              <w:t>и</w:t>
            </w:r>
            <w:r w:rsidRPr="00AA6332">
              <w:t>, сни</w:t>
            </w:r>
            <w:r>
              <w:t>жение</w:t>
            </w:r>
            <w:r w:rsidRPr="00AA6332">
              <w:t xml:space="preserve"> степен</w:t>
            </w:r>
            <w:r>
              <w:t>и</w:t>
            </w:r>
            <w:r w:rsidRPr="00AA6332">
              <w:t xml:space="preserve"> идеологиче</w:t>
            </w:r>
            <w:r>
              <w:t>ского противостояния в обществе</w:t>
            </w:r>
            <w:r w:rsidRPr="00AA6332">
              <w:t xml:space="preserve">; </w:t>
            </w:r>
          </w:p>
          <w:p w:rsidR="000D1DA8" w:rsidRPr="00AA6332" w:rsidRDefault="000D1DA8" w:rsidP="000D1DA8">
            <w:pPr>
              <w:jc w:val="both"/>
            </w:pPr>
            <w:r w:rsidRPr="00AA6332">
              <w:t>Проявление мировоззренческих установок на готовность граждан к защите Отечества;</w:t>
            </w:r>
          </w:p>
          <w:p w:rsidR="000D1DA8" w:rsidRPr="00AA6332" w:rsidRDefault="000D1DA8" w:rsidP="000D1DA8">
            <w:pPr>
              <w:jc w:val="both"/>
            </w:pPr>
            <w:r>
              <w:t xml:space="preserve">Усиление </w:t>
            </w:r>
            <w:r w:rsidRPr="00AA6332">
              <w:t>положительн</w:t>
            </w:r>
            <w:r>
              <w:t>ой</w:t>
            </w:r>
            <w:r w:rsidRPr="00AA6332">
              <w:t xml:space="preserve"> динамик</w:t>
            </w:r>
            <w:r>
              <w:t>и</w:t>
            </w:r>
            <w:r w:rsidRPr="00AA6332">
              <w:t xml:space="preserve"> роста патриотизма в стране;</w:t>
            </w:r>
          </w:p>
          <w:p w:rsidR="000D1DA8" w:rsidRPr="00AA6332" w:rsidRDefault="000D1DA8" w:rsidP="000D1DA8">
            <w:pPr>
              <w:jc w:val="both"/>
            </w:pPr>
            <w:r w:rsidRPr="00AA6332">
              <w:t>Возрастание социальной активности граждан, особенно молодежи, их вклада в развитие основных сфер жизни и деятельности общества и государства.</w:t>
            </w:r>
          </w:p>
          <w:p w:rsidR="000D1DA8" w:rsidRPr="00C12F97" w:rsidRDefault="000D1DA8" w:rsidP="000D1DA8">
            <w:pPr>
              <w:spacing w:line="360" w:lineRule="auto"/>
              <w:jc w:val="both"/>
              <w:outlineLvl w:val="0"/>
              <w:rPr>
                <w:b/>
                <w:bCs/>
              </w:rPr>
            </w:pPr>
          </w:p>
        </w:tc>
      </w:tr>
      <w:tr w:rsidR="000D1DA8" w:rsidTr="000D1DA8">
        <w:trPr>
          <w:gridAfter w:val="1"/>
          <w:wAfter w:w="253" w:type="dxa"/>
        </w:trPr>
        <w:tc>
          <w:tcPr>
            <w:tcW w:w="3508" w:type="dxa"/>
            <w:gridSpan w:val="2"/>
          </w:tcPr>
          <w:p w:rsidR="000D1DA8" w:rsidRPr="00C12F97" w:rsidRDefault="000D1DA8" w:rsidP="000D1DA8">
            <w:pPr>
              <w:rPr>
                <w:b/>
                <w:bCs/>
              </w:rPr>
            </w:pPr>
            <w:r w:rsidRPr="00C12F97">
              <w:rPr>
                <w:b/>
                <w:bCs/>
              </w:rPr>
              <w:t>Сроки и этапы реализации</w:t>
            </w:r>
          </w:p>
        </w:tc>
        <w:tc>
          <w:tcPr>
            <w:tcW w:w="6376" w:type="dxa"/>
          </w:tcPr>
          <w:p w:rsidR="000D1DA8" w:rsidRPr="00AA6332" w:rsidRDefault="000D1DA8" w:rsidP="000D1DA8">
            <w:pPr>
              <w:jc w:val="both"/>
            </w:pPr>
            <w:r>
              <w:t>2015-2019 гг.</w:t>
            </w:r>
          </w:p>
        </w:tc>
      </w:tr>
      <w:tr w:rsidR="000D1DA8" w:rsidTr="000D1DA8">
        <w:trPr>
          <w:gridAfter w:val="1"/>
          <w:wAfter w:w="253" w:type="dxa"/>
        </w:trPr>
        <w:tc>
          <w:tcPr>
            <w:tcW w:w="3508" w:type="dxa"/>
            <w:gridSpan w:val="2"/>
          </w:tcPr>
          <w:p w:rsidR="000D1DA8" w:rsidRPr="00C12F97" w:rsidRDefault="000D1DA8" w:rsidP="000D1DA8">
            <w:pPr>
              <w:rPr>
                <w:b/>
                <w:bCs/>
              </w:rPr>
            </w:pPr>
            <w:r w:rsidRPr="00C12F97">
              <w:rPr>
                <w:b/>
                <w:bCs/>
              </w:rPr>
              <w:t xml:space="preserve"> </w:t>
            </w:r>
          </w:p>
          <w:p w:rsidR="000D1DA8" w:rsidRPr="00C12F97" w:rsidRDefault="000D1DA8" w:rsidP="000D1DA8">
            <w:pPr>
              <w:rPr>
                <w:b/>
                <w:bCs/>
              </w:rPr>
            </w:pPr>
            <w:r w:rsidRPr="00C12F97">
              <w:rPr>
                <w:b/>
                <w:bCs/>
              </w:rPr>
              <w:t>Важнейшие целевые индикаторы подпрограммы</w:t>
            </w:r>
          </w:p>
        </w:tc>
        <w:tc>
          <w:tcPr>
            <w:tcW w:w="6376" w:type="dxa"/>
          </w:tcPr>
          <w:p w:rsidR="000D1DA8" w:rsidRDefault="000D1DA8" w:rsidP="000D1DA8">
            <w:pPr>
              <w:pStyle w:val="afb"/>
              <w:ind w:left="33" w:firstLine="327"/>
              <w:jc w:val="both"/>
              <w:outlineLvl w:val="0"/>
            </w:pPr>
          </w:p>
          <w:p w:rsidR="000D1DA8" w:rsidRPr="00C12F97" w:rsidRDefault="000D1DA8" w:rsidP="000D1DA8">
            <w:pPr>
              <w:pStyle w:val="afb"/>
              <w:ind w:left="33" w:firstLine="327"/>
              <w:jc w:val="both"/>
              <w:outlineLvl w:val="0"/>
              <w:rPr>
                <w:spacing w:val="2"/>
                <w:shd w:val="clear" w:color="auto" w:fill="FFFFFF"/>
              </w:rPr>
            </w:pPr>
            <w:r w:rsidRPr="00CC6018">
              <w:t>Р</w:t>
            </w:r>
            <w:r w:rsidRPr="00C12F97">
              <w:rPr>
                <w:spacing w:val="2"/>
                <w:shd w:val="clear" w:color="auto" w:fill="FFFFFF"/>
              </w:rPr>
              <w:t xml:space="preserve">еализация мероприятий Подпрограммы позволит усовершенствовать систему гражданского, патриотического и </w:t>
            </w:r>
            <w:r>
              <w:rPr>
                <w:spacing w:val="2"/>
                <w:shd w:val="clear" w:color="auto" w:fill="FFFFFF"/>
              </w:rPr>
              <w:t>д</w:t>
            </w:r>
            <w:r w:rsidRPr="00C12F97">
              <w:rPr>
                <w:spacing w:val="2"/>
                <w:shd w:val="clear" w:color="auto" w:fill="FFFFFF"/>
              </w:rPr>
              <w:t>уховно-нравственного воспитания населения именно:</w:t>
            </w:r>
          </w:p>
          <w:p w:rsidR="000D1DA8" w:rsidRDefault="000D1DA8" w:rsidP="000D1DA8">
            <w:pPr>
              <w:pStyle w:val="afb"/>
              <w:ind w:left="33"/>
              <w:jc w:val="both"/>
              <w:outlineLvl w:val="0"/>
              <w:rPr>
                <w:spacing w:val="2"/>
                <w:shd w:val="clear" w:color="auto" w:fill="FFFFFF"/>
              </w:rPr>
            </w:pPr>
            <w:r w:rsidRPr="00C12F97">
              <w:rPr>
                <w:spacing w:val="2"/>
                <w:shd w:val="clear" w:color="auto" w:fill="FFFFFF"/>
              </w:rPr>
              <w:t>- будет проведено не менее 40 мероприятий, направленных на военно-патриотическое, гражданское, духовно-нравственное, историко-краеведческое воспитание;</w:t>
            </w:r>
            <w:r w:rsidRPr="00C12F97">
              <w:rPr>
                <w:spacing w:val="2"/>
              </w:rPr>
              <w:br/>
            </w:r>
            <w:r w:rsidRPr="00C12F97">
              <w:rPr>
                <w:spacing w:val="2"/>
                <w:shd w:val="clear" w:color="auto" w:fill="FFFFFF"/>
              </w:rPr>
              <w:t>- участниками мероприятий Подпрограммы станут не менее 10000 человек, среди которых 80% составят подростки, студенты и работающая молодежь;</w:t>
            </w:r>
            <w:r w:rsidRPr="00C12F97">
              <w:rPr>
                <w:spacing w:val="2"/>
              </w:rPr>
              <w:br/>
            </w:r>
            <w:r w:rsidRPr="00C12F97">
              <w:rPr>
                <w:spacing w:val="2"/>
                <w:shd w:val="clear" w:color="auto" w:fill="FFFFFF"/>
              </w:rPr>
              <w:t>- не менее 15 организаций и учреждений примут участие в реализации программ</w:t>
            </w:r>
            <w:r>
              <w:rPr>
                <w:spacing w:val="2"/>
                <w:shd w:val="clear" w:color="auto" w:fill="FFFFFF"/>
              </w:rPr>
              <w:t>.</w:t>
            </w:r>
          </w:p>
          <w:p w:rsidR="000D1DA8" w:rsidRPr="00C12F97" w:rsidRDefault="000D1DA8" w:rsidP="000D1DA8">
            <w:pPr>
              <w:pStyle w:val="afb"/>
              <w:ind w:left="33"/>
              <w:jc w:val="both"/>
              <w:outlineLvl w:val="0"/>
              <w:rPr>
                <w:b/>
                <w:bCs/>
              </w:rPr>
            </w:pPr>
          </w:p>
        </w:tc>
      </w:tr>
      <w:tr w:rsidR="000D1DA8" w:rsidTr="000D1DA8">
        <w:trPr>
          <w:gridAfter w:val="1"/>
          <w:wAfter w:w="253" w:type="dxa"/>
        </w:trPr>
        <w:tc>
          <w:tcPr>
            <w:tcW w:w="3508" w:type="dxa"/>
            <w:gridSpan w:val="2"/>
          </w:tcPr>
          <w:p w:rsidR="000D1DA8" w:rsidRPr="00C12F97" w:rsidRDefault="000D1DA8" w:rsidP="000D1DA8">
            <w:pPr>
              <w:pStyle w:val="ConsPlusNormal"/>
              <w:jc w:val="both"/>
              <w:rPr>
                <w:rFonts w:ascii="Times New Roman" w:hAnsi="Times New Roman" w:cs="Times New Roman"/>
                <w:b/>
                <w:bCs/>
                <w:sz w:val="24"/>
                <w:szCs w:val="24"/>
              </w:rPr>
            </w:pPr>
            <w:r w:rsidRPr="00C12F97">
              <w:rPr>
                <w:rFonts w:ascii="Times New Roman" w:hAnsi="Times New Roman" w:cs="Times New Roman"/>
                <w:b/>
                <w:bCs/>
                <w:sz w:val="24"/>
                <w:szCs w:val="24"/>
              </w:rPr>
              <w:t xml:space="preserve">Организация управления и система </w:t>
            </w:r>
            <w:proofErr w:type="gramStart"/>
            <w:r w:rsidRPr="00C12F97">
              <w:rPr>
                <w:rFonts w:ascii="Times New Roman" w:hAnsi="Times New Roman" w:cs="Times New Roman"/>
                <w:b/>
                <w:bCs/>
                <w:sz w:val="24"/>
                <w:szCs w:val="24"/>
              </w:rPr>
              <w:t>контроля за</w:t>
            </w:r>
            <w:proofErr w:type="gramEnd"/>
            <w:r w:rsidRPr="00C12F97">
              <w:rPr>
                <w:rFonts w:ascii="Times New Roman" w:hAnsi="Times New Roman" w:cs="Times New Roman"/>
                <w:b/>
                <w:bCs/>
                <w:sz w:val="24"/>
                <w:szCs w:val="24"/>
              </w:rPr>
              <w:t xml:space="preserve"> исполнением Программы</w:t>
            </w:r>
          </w:p>
          <w:p w:rsidR="000D1DA8" w:rsidRPr="00C12F97" w:rsidRDefault="000D1DA8" w:rsidP="000D1DA8">
            <w:pPr>
              <w:rPr>
                <w:b/>
                <w:bCs/>
              </w:rPr>
            </w:pPr>
          </w:p>
        </w:tc>
        <w:tc>
          <w:tcPr>
            <w:tcW w:w="6376" w:type="dxa"/>
          </w:tcPr>
          <w:p w:rsidR="000D1DA8" w:rsidRPr="00C12F97" w:rsidRDefault="000D1DA8" w:rsidP="000D1DA8">
            <w:pPr>
              <w:rPr>
                <w:b/>
                <w:bCs/>
                <w:color w:val="2D2D2D"/>
                <w:spacing w:val="2"/>
                <w:shd w:val="clear" w:color="auto" w:fill="FFFFFF"/>
              </w:rPr>
            </w:pPr>
            <w:r w:rsidRPr="00C12F97">
              <w:rPr>
                <w:color w:val="2D2D2D"/>
                <w:spacing w:val="2"/>
                <w:shd w:val="clear" w:color="auto" w:fill="FFFFFF"/>
              </w:rPr>
              <w:t>Управление и контроль над исполнением Подпрограммы осуществляет администрация Анучинского муниципального района, заместитель главы администрации по общим и социальным вопросам.</w:t>
            </w:r>
          </w:p>
          <w:p w:rsidR="000D1DA8" w:rsidRPr="00C12F97" w:rsidRDefault="000D1DA8" w:rsidP="000D1DA8">
            <w:pPr>
              <w:spacing w:line="360" w:lineRule="auto"/>
              <w:jc w:val="center"/>
              <w:outlineLvl w:val="0"/>
              <w:rPr>
                <w:b/>
                <w:bCs/>
              </w:rPr>
            </w:pPr>
          </w:p>
        </w:tc>
      </w:tr>
      <w:tr w:rsidR="000D1DA8" w:rsidRPr="00AA6332" w:rsidTr="000D1DA8">
        <w:tblPrEx>
          <w:tblLook w:val="01E0"/>
        </w:tblPrEx>
        <w:trPr>
          <w:trHeight w:val="171"/>
        </w:trPr>
        <w:tc>
          <w:tcPr>
            <w:tcW w:w="2021" w:type="dxa"/>
          </w:tcPr>
          <w:p w:rsidR="000D1DA8" w:rsidRPr="00AA6332" w:rsidRDefault="000D1DA8" w:rsidP="000D1DA8">
            <w:pPr>
              <w:rPr>
                <w:b/>
                <w:bCs/>
              </w:rPr>
            </w:pPr>
          </w:p>
        </w:tc>
        <w:tc>
          <w:tcPr>
            <w:tcW w:w="8116" w:type="dxa"/>
            <w:gridSpan w:val="3"/>
          </w:tcPr>
          <w:p w:rsidR="000D1DA8" w:rsidRPr="00AA6332" w:rsidRDefault="000D1DA8" w:rsidP="000D1DA8">
            <w:pPr>
              <w:ind w:left="1789" w:hanging="1576"/>
            </w:pPr>
          </w:p>
          <w:p w:rsidR="000D1DA8" w:rsidRPr="00AA6332" w:rsidRDefault="000D1DA8" w:rsidP="000D1DA8">
            <w:pPr>
              <w:ind w:left="1789"/>
            </w:pPr>
          </w:p>
        </w:tc>
      </w:tr>
    </w:tbl>
    <w:p w:rsidR="000D1DA8" w:rsidRDefault="000D1DA8" w:rsidP="000D1DA8">
      <w:pPr>
        <w:numPr>
          <w:ilvl w:val="0"/>
          <w:numId w:val="39"/>
        </w:numPr>
        <w:spacing w:line="360" w:lineRule="auto"/>
        <w:jc w:val="center"/>
        <w:rPr>
          <w:b/>
          <w:bCs/>
        </w:rPr>
      </w:pPr>
      <w:r w:rsidRPr="00AA6332">
        <w:rPr>
          <w:b/>
          <w:bCs/>
        </w:rPr>
        <w:t xml:space="preserve">Содержание проблемы и необходимость продолжения ее решения </w:t>
      </w:r>
    </w:p>
    <w:p w:rsidR="000D1DA8" w:rsidRPr="00AA6332" w:rsidRDefault="000D1DA8" w:rsidP="000D1DA8">
      <w:pPr>
        <w:spacing w:line="360" w:lineRule="auto"/>
        <w:ind w:left="720"/>
        <w:jc w:val="center"/>
      </w:pPr>
      <w:r w:rsidRPr="00AA6332">
        <w:rPr>
          <w:b/>
          <w:bCs/>
        </w:rPr>
        <w:t>подпрограммными методами</w:t>
      </w:r>
    </w:p>
    <w:p w:rsidR="000D1DA8" w:rsidRPr="00AA6332" w:rsidRDefault="000D1DA8" w:rsidP="000D1DA8">
      <w:pPr>
        <w:pStyle w:val="af5"/>
        <w:ind w:firstLine="708"/>
        <w:jc w:val="both"/>
      </w:pPr>
      <w:proofErr w:type="gramStart"/>
      <w:r w:rsidRPr="00AA6332">
        <w:t>Муниципальная подпрограмма  «Патриотическое воспитание граждан Анучинского муниципального района на 2015–2019 годы» (далее – Программа) является продолжением районных целевых программ  «Патриотическое воспитание граждан Анучинского муниципального района на 2001–2005 годы», «Патриотическое воспитание граждан Анучинского муниципального района на 2006–2010 годы», «Патриотическое воспитание граждан Анучинского муниципального района на 2011–2015 годы» основывается на аналогичных государственных программах патриотического воспитания граждан Российской Федерации, сохраняет непрерывность процесса по дальнейшему</w:t>
      </w:r>
      <w:proofErr w:type="gramEnd"/>
      <w:r w:rsidRPr="00AA6332">
        <w:t xml:space="preserve"> формированию патриотического сознания российских граждан, как одного из факторов единения нации.</w:t>
      </w:r>
    </w:p>
    <w:p w:rsidR="000D1DA8" w:rsidRPr="00AA6332" w:rsidRDefault="000D1DA8" w:rsidP="000D1DA8">
      <w:pPr>
        <w:pStyle w:val="af5"/>
        <w:ind w:firstLine="708"/>
        <w:jc w:val="both"/>
      </w:pPr>
      <w:r w:rsidRPr="00AA6332">
        <w:t xml:space="preserve">Основные задачи патриотического воспитания в районе в последние годы решались в ходе реализации комплексных планов и программ по патриотическому воспитанию граждан  района, основной целью, которых было создание системы патриотического воспитания. В целом, в </w:t>
      </w:r>
      <w:proofErr w:type="spellStart"/>
      <w:r w:rsidRPr="00AA6332">
        <w:t>Анучинском</w:t>
      </w:r>
      <w:proofErr w:type="spellEnd"/>
      <w:r w:rsidRPr="00AA6332">
        <w:t xml:space="preserve"> районе сложилась система гражданско-патриотического воспитания детей, молодежи и граждан района. Обеспечивается взаимодействие администрации района, образовательных учреждений, трудовых коллективов, общественных организаций, средств массовой информации. </w:t>
      </w:r>
    </w:p>
    <w:p w:rsidR="000D1DA8" w:rsidRPr="00AA6332" w:rsidRDefault="000D1DA8" w:rsidP="000D1DA8">
      <w:pPr>
        <w:pStyle w:val="af5"/>
        <w:ind w:firstLine="708"/>
        <w:jc w:val="both"/>
      </w:pPr>
      <w:r w:rsidRPr="00AA6332">
        <w:t xml:space="preserve">Неотъемлемой частью общественной и культурной жизни района стали проведение районных мероприятий патриотической и нравственной направленности:   День Победы,   День памяти и скорби, молодежные акции «Георгиевская ленточка», «Я гражданин России» и.т.д., в </w:t>
      </w:r>
      <w:proofErr w:type="gramStart"/>
      <w:r w:rsidRPr="00AA6332">
        <w:t>которых</w:t>
      </w:r>
      <w:proofErr w:type="gramEnd"/>
      <w:r w:rsidRPr="00AA6332">
        <w:t xml:space="preserve"> активное участие принимает всё население района.  В целях подготовки ребят к </w:t>
      </w:r>
      <w:r w:rsidRPr="00AA6332">
        <w:lastRenderedPageBreak/>
        <w:t xml:space="preserve">службе в армии, традиционно два раза в год, проводится День призывника и торжественные проводы в армию.  </w:t>
      </w:r>
    </w:p>
    <w:p w:rsidR="000D1DA8" w:rsidRPr="00AA6332" w:rsidRDefault="000D1DA8" w:rsidP="000D1DA8">
      <w:pPr>
        <w:pStyle w:val="af5"/>
        <w:ind w:firstLine="708"/>
        <w:jc w:val="both"/>
      </w:pPr>
      <w:r w:rsidRPr="00AA6332">
        <w:t xml:space="preserve">Значительный вклад в повышение эффективности патриотического воспитания вносят общественные организации ветеранов Великой Отечественной войны, труда, Вооруженных Сил и правоохранительных органов, участников боевых действий и локальных конфликтов отделения ВООВ «Боевое братство». </w:t>
      </w:r>
    </w:p>
    <w:p w:rsidR="000D1DA8" w:rsidRPr="00AA6332" w:rsidRDefault="000D1DA8" w:rsidP="000D1DA8">
      <w:pPr>
        <w:pStyle w:val="af5"/>
        <w:ind w:firstLine="708"/>
        <w:jc w:val="both"/>
      </w:pPr>
      <w:r w:rsidRPr="00AA6332">
        <w:t xml:space="preserve">Традиционными стали торжественные мероприятия, посвященные вручению паспортов  школьникам района. Проведены также мероприятия, связанные с памятными днями России, воинской славы, боевыми традициями армии и флота. В рамках ежегодных месячников военно-патриотического воспитания молодёжи ученики участвовали  в субботниках по очистке от снега дворов ветеранов, приравненных к ним и вдов, уборке территорий памятников и обелисков. Во всех учебных заведениях </w:t>
      </w:r>
      <w:r>
        <w:t>оформляются выставки</w:t>
      </w:r>
      <w:r w:rsidRPr="00AA6332">
        <w:t xml:space="preserve">, посвященные </w:t>
      </w:r>
      <w:r>
        <w:t xml:space="preserve">военным событиям. </w:t>
      </w:r>
      <w:r w:rsidRPr="00AA6332">
        <w:t xml:space="preserve">В районе ежегодно проходит военно-спортивная игра «Зарница». </w:t>
      </w:r>
    </w:p>
    <w:p w:rsidR="000D1DA8" w:rsidRPr="00AA6332" w:rsidRDefault="000D1DA8" w:rsidP="000D1DA8">
      <w:pPr>
        <w:pStyle w:val="af5"/>
        <w:ind w:firstLine="360"/>
        <w:jc w:val="both"/>
      </w:pPr>
      <w:r w:rsidRPr="00AA6332">
        <w:t>Однако,  для повышения эффективности патриотического воспитания, представляется целесообразным осуществлять его программно-целевым методом</w:t>
      </w:r>
      <w:r>
        <w:t>.</w:t>
      </w:r>
      <w:r w:rsidRPr="00AA6332">
        <w:t xml:space="preserve"> Проведение единой политики в области патриотического воспитания граждан Анучинского муниципального района обеспечит достижение целей патриотического воспитания путем плановой, непрерывной и согласованной деятельности органов государственной власти, органов местного самоуправления и общественных организаций, эффективное  межведомственное взаимодействие и даст положительные результаты в воспитании подрастающего поколения Анучинского муниципального района.</w:t>
      </w:r>
    </w:p>
    <w:p w:rsidR="000D1DA8" w:rsidRPr="00AA6332" w:rsidRDefault="000D1DA8" w:rsidP="000D1DA8">
      <w:pPr>
        <w:ind w:firstLine="360"/>
        <w:jc w:val="center"/>
      </w:pPr>
      <w:r>
        <w:rPr>
          <w:b/>
          <w:bCs/>
        </w:rPr>
        <w:t>2</w:t>
      </w:r>
      <w:r w:rsidRPr="00AA6332">
        <w:rPr>
          <w:b/>
          <w:bCs/>
        </w:rPr>
        <w:t>.</w:t>
      </w:r>
      <w:r w:rsidRPr="00AA6332">
        <w:t xml:space="preserve"> </w:t>
      </w:r>
      <w:r w:rsidRPr="00AA6332">
        <w:rPr>
          <w:b/>
          <w:bCs/>
        </w:rPr>
        <w:t>Цель и задачи Подпрограммы</w:t>
      </w:r>
    </w:p>
    <w:p w:rsidR="000D1DA8" w:rsidRPr="00AA6332" w:rsidRDefault="000D1DA8" w:rsidP="000D1DA8">
      <w:pPr>
        <w:ind w:firstLine="360"/>
        <w:jc w:val="both"/>
      </w:pPr>
      <w:r w:rsidRPr="00AA6332">
        <w:t>Основной целью подпрограммы является совершенствование системы патриотического воспитания, обеспечивающей целенаправленное формирование у населения района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0D1DA8" w:rsidRPr="00AA6332" w:rsidRDefault="000D1DA8" w:rsidP="000D1DA8">
      <w:pPr>
        <w:ind w:firstLine="360"/>
        <w:jc w:val="both"/>
      </w:pPr>
      <w:r w:rsidRPr="00AA6332">
        <w:t>Для достижения этой цели необходимо решить следующие задачи:</w:t>
      </w:r>
    </w:p>
    <w:p w:rsidR="000D1DA8" w:rsidRPr="00AA6332" w:rsidRDefault="000D1DA8" w:rsidP="000D1DA8">
      <w:pPr>
        <w:numPr>
          <w:ilvl w:val="0"/>
          <w:numId w:val="17"/>
        </w:numPr>
        <w:jc w:val="both"/>
      </w:pPr>
      <w:r w:rsidRPr="00AA6332">
        <w:t>продолжить создание системы патриотического воспитания;</w:t>
      </w:r>
    </w:p>
    <w:p w:rsidR="000D1DA8" w:rsidRPr="00AA6332" w:rsidRDefault="000D1DA8" w:rsidP="000D1DA8">
      <w:pPr>
        <w:numPr>
          <w:ilvl w:val="0"/>
          <w:numId w:val="17"/>
        </w:numPr>
        <w:jc w:val="both"/>
      </w:pPr>
      <w:r w:rsidRPr="00AA6332">
        <w:t>создать механизмы, позволяющие обеспечить управление и координацию действий по вопросам патриотического, гражданского воспитания молодежи на всех уровнях исполнительной власти и местного самоуправления района;</w:t>
      </w:r>
    </w:p>
    <w:p w:rsidR="000D1DA8" w:rsidRPr="00AA6332" w:rsidRDefault="000D1DA8" w:rsidP="000D1DA8">
      <w:pPr>
        <w:numPr>
          <w:ilvl w:val="0"/>
          <w:numId w:val="17"/>
        </w:numPr>
        <w:jc w:val="both"/>
      </w:pPr>
      <w:r w:rsidRPr="00AA6332">
        <w:t>привлекать к участию в патриотическом воспитании общественные организации, трудовые коллективы, отдельных граждан;</w:t>
      </w:r>
    </w:p>
    <w:p w:rsidR="000D1DA8" w:rsidRPr="00AA6332" w:rsidRDefault="000D1DA8" w:rsidP="000D1DA8">
      <w:pPr>
        <w:numPr>
          <w:ilvl w:val="0"/>
          <w:numId w:val="17"/>
        </w:numPr>
        <w:jc w:val="both"/>
      </w:pPr>
      <w:r w:rsidRPr="00AA6332">
        <w:t>повышать уровень работы со средствами массовой информации по вопросам патриотического воспитания жителей района;</w:t>
      </w:r>
    </w:p>
    <w:p w:rsidR="000D1DA8" w:rsidRPr="00AA6332" w:rsidRDefault="000D1DA8" w:rsidP="000D1DA8">
      <w:pPr>
        <w:numPr>
          <w:ilvl w:val="0"/>
          <w:numId w:val="17"/>
        </w:numPr>
        <w:jc w:val="both"/>
      </w:pPr>
      <w:r w:rsidRPr="00AA6332">
        <w:t>усилить роль семьи в патриотическом воспитании детей;</w:t>
      </w:r>
    </w:p>
    <w:p w:rsidR="000D1DA8" w:rsidRPr="00AA6332" w:rsidRDefault="000D1DA8" w:rsidP="000D1DA8">
      <w:pPr>
        <w:numPr>
          <w:ilvl w:val="0"/>
          <w:numId w:val="17"/>
        </w:numPr>
        <w:jc w:val="both"/>
      </w:pPr>
      <w:r w:rsidRPr="00AA6332">
        <w:t xml:space="preserve">повышать качество патриотического воспитания в образовательных учреждениях,  </w:t>
      </w:r>
    </w:p>
    <w:p w:rsidR="000D1DA8" w:rsidRPr="00AA6332" w:rsidRDefault="000D1DA8" w:rsidP="000D1DA8">
      <w:pPr>
        <w:numPr>
          <w:ilvl w:val="0"/>
          <w:numId w:val="17"/>
        </w:numPr>
        <w:jc w:val="both"/>
      </w:pPr>
      <w:r w:rsidRPr="00AA6332">
        <w:t>совершенствовать систему физического развитие населения, формирование у них потребности в здоровом образе жизни;</w:t>
      </w:r>
    </w:p>
    <w:p w:rsidR="000D1DA8" w:rsidRPr="00AA6332" w:rsidRDefault="000D1DA8" w:rsidP="000D1DA8">
      <w:pPr>
        <w:ind w:firstLine="360"/>
        <w:jc w:val="both"/>
      </w:pPr>
      <w:r w:rsidRPr="00AA6332">
        <w:t xml:space="preserve"> Решение указанных задач предполагается осуществлять путем реализации мероприятий П</w:t>
      </w:r>
      <w:r>
        <w:t>одп</w:t>
      </w:r>
      <w:r w:rsidRPr="00AA6332">
        <w:t>рограммы.</w:t>
      </w:r>
    </w:p>
    <w:p w:rsidR="000D1DA8" w:rsidRPr="00AA6332" w:rsidRDefault="000D1DA8" w:rsidP="000D1DA8">
      <w:pPr>
        <w:ind w:firstLine="360"/>
        <w:jc w:val="both"/>
      </w:pPr>
      <w:r w:rsidRPr="00AA6332">
        <w:t> </w:t>
      </w:r>
    </w:p>
    <w:p w:rsidR="000D1DA8" w:rsidRPr="00AA6332" w:rsidRDefault="000D1DA8" w:rsidP="000D1DA8">
      <w:pPr>
        <w:ind w:firstLine="360"/>
        <w:jc w:val="center"/>
      </w:pPr>
      <w:r>
        <w:rPr>
          <w:b/>
          <w:bCs/>
        </w:rPr>
        <w:t>3</w:t>
      </w:r>
      <w:r w:rsidRPr="00AA6332">
        <w:rPr>
          <w:b/>
          <w:bCs/>
        </w:rPr>
        <w:t>. Основные направления реализации Подпрограммы</w:t>
      </w:r>
    </w:p>
    <w:p w:rsidR="000D1DA8" w:rsidRPr="00AA6332" w:rsidRDefault="000D1DA8" w:rsidP="000D1DA8">
      <w:pPr>
        <w:ind w:firstLine="360"/>
        <w:jc w:val="both"/>
      </w:pPr>
      <w:r w:rsidRPr="00AA6332">
        <w:t>Комплекс подпрограммных мероприятий предусматривает охват патриотическим воспитанием всех категорий граждан. Однако приоритетным направлением П</w:t>
      </w:r>
      <w:r>
        <w:t>одп</w:t>
      </w:r>
      <w:r w:rsidRPr="00AA6332">
        <w:t xml:space="preserve">рограммы является патриотическое воспитание подрастающего поколения - детей и молодежи. При этом главный акцент делается на работу в образовательных учреждениях как интегрирующих центрах совместной воспитательной деятельности школы, семьи и общественных организаций. </w:t>
      </w:r>
    </w:p>
    <w:p w:rsidR="000D1DA8" w:rsidRPr="00AA6332" w:rsidRDefault="000D1DA8" w:rsidP="000D1DA8">
      <w:pPr>
        <w:ind w:firstLine="360"/>
        <w:jc w:val="both"/>
      </w:pPr>
      <w:r w:rsidRPr="00AA6332">
        <w:t>Подпрограммные мероприятия систематизируются по следующим направлениям:</w:t>
      </w:r>
    </w:p>
    <w:p w:rsidR="000D1DA8" w:rsidRPr="00AA6332" w:rsidRDefault="000D1DA8" w:rsidP="000D1DA8">
      <w:pPr>
        <w:numPr>
          <w:ilvl w:val="0"/>
          <w:numId w:val="16"/>
        </w:numPr>
        <w:jc w:val="both"/>
      </w:pPr>
      <w:r w:rsidRPr="00AA6332">
        <w:t>совершенствование процесса патриотического воспитания;</w:t>
      </w:r>
    </w:p>
    <w:p w:rsidR="000D1DA8" w:rsidRPr="00AA6332" w:rsidRDefault="000D1DA8" w:rsidP="000D1DA8">
      <w:pPr>
        <w:numPr>
          <w:ilvl w:val="0"/>
          <w:numId w:val="16"/>
        </w:numPr>
        <w:jc w:val="both"/>
      </w:pPr>
      <w:r w:rsidRPr="00AA6332">
        <w:t>подготовка граждан к воинской службе;</w:t>
      </w:r>
    </w:p>
    <w:p w:rsidR="000D1DA8" w:rsidRPr="00AA6332" w:rsidRDefault="000D1DA8" w:rsidP="000D1DA8">
      <w:pPr>
        <w:numPr>
          <w:ilvl w:val="0"/>
          <w:numId w:val="16"/>
        </w:numPr>
        <w:jc w:val="both"/>
      </w:pPr>
      <w:r w:rsidRPr="00AA6332">
        <w:t>развитие научно-теоретических и методических основ  патриотического воспитания;</w:t>
      </w:r>
    </w:p>
    <w:p w:rsidR="000D1DA8" w:rsidRPr="00AA6332" w:rsidRDefault="000D1DA8" w:rsidP="000D1DA8">
      <w:pPr>
        <w:numPr>
          <w:ilvl w:val="0"/>
          <w:numId w:val="16"/>
        </w:numPr>
        <w:jc w:val="both"/>
      </w:pPr>
      <w:r w:rsidRPr="00AA6332">
        <w:t>координация деятельности общественных организаций  в интересах  патриотического воспитания жителей муниципального района;</w:t>
      </w:r>
    </w:p>
    <w:p w:rsidR="000D1DA8" w:rsidRPr="00AA6332" w:rsidRDefault="000D1DA8" w:rsidP="000D1DA8">
      <w:pPr>
        <w:numPr>
          <w:ilvl w:val="0"/>
          <w:numId w:val="16"/>
        </w:numPr>
        <w:jc w:val="both"/>
      </w:pPr>
      <w:r w:rsidRPr="00AA6332">
        <w:t>информационное обеспечение в области патриотического воспитания;</w:t>
      </w:r>
    </w:p>
    <w:p w:rsidR="000D1DA8" w:rsidRPr="00AA6332" w:rsidRDefault="000D1DA8" w:rsidP="000D1DA8">
      <w:pPr>
        <w:numPr>
          <w:ilvl w:val="0"/>
          <w:numId w:val="16"/>
        </w:numPr>
        <w:jc w:val="both"/>
      </w:pPr>
      <w:r w:rsidRPr="00AA6332">
        <w:t>использование государственных символов России в патриотическом воспитании.</w:t>
      </w:r>
    </w:p>
    <w:p w:rsidR="000D1DA8" w:rsidRPr="00AA6332" w:rsidRDefault="000D1DA8" w:rsidP="000D1DA8">
      <w:pPr>
        <w:tabs>
          <w:tab w:val="left" w:pos="7230"/>
        </w:tabs>
        <w:spacing w:line="360" w:lineRule="auto"/>
        <w:ind w:firstLine="360"/>
        <w:jc w:val="center"/>
        <w:rPr>
          <w:b/>
          <w:bCs/>
        </w:rPr>
      </w:pPr>
      <w:r>
        <w:rPr>
          <w:b/>
          <w:bCs/>
        </w:rPr>
        <w:lastRenderedPageBreak/>
        <w:t>3.</w:t>
      </w:r>
      <w:r w:rsidRPr="00AA6332">
        <w:rPr>
          <w:b/>
          <w:bCs/>
        </w:rPr>
        <w:t xml:space="preserve"> Перечень основных мероприятий подпрограммы</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2"/>
        <w:gridCol w:w="5908"/>
        <w:gridCol w:w="1418"/>
        <w:gridCol w:w="1417"/>
      </w:tblGrid>
      <w:tr w:rsidR="000D1DA8" w:rsidRPr="00AA6332" w:rsidTr="000D1DA8">
        <w:tc>
          <w:tcPr>
            <w:tcW w:w="1002" w:type="dxa"/>
          </w:tcPr>
          <w:p w:rsidR="000D1DA8" w:rsidRPr="00AA6332" w:rsidRDefault="000D1DA8" w:rsidP="000D1DA8">
            <w:pPr>
              <w:jc w:val="both"/>
              <w:rPr>
                <w:b/>
                <w:bCs/>
              </w:rPr>
            </w:pPr>
            <w:r w:rsidRPr="00AA6332">
              <w:rPr>
                <w:b/>
                <w:bCs/>
              </w:rPr>
              <w:t>№</w:t>
            </w:r>
          </w:p>
        </w:tc>
        <w:tc>
          <w:tcPr>
            <w:tcW w:w="5908" w:type="dxa"/>
          </w:tcPr>
          <w:p w:rsidR="000D1DA8" w:rsidRPr="00AA6332" w:rsidRDefault="000D1DA8" w:rsidP="000D1DA8">
            <w:pPr>
              <w:jc w:val="center"/>
              <w:rPr>
                <w:b/>
                <w:bCs/>
              </w:rPr>
            </w:pPr>
            <w:r w:rsidRPr="00AA6332">
              <w:rPr>
                <w:b/>
                <w:bCs/>
              </w:rPr>
              <w:t>Наименование мероприятий</w:t>
            </w:r>
          </w:p>
        </w:tc>
        <w:tc>
          <w:tcPr>
            <w:tcW w:w="1418" w:type="dxa"/>
          </w:tcPr>
          <w:p w:rsidR="000D1DA8" w:rsidRPr="00AA6332" w:rsidRDefault="000D1DA8" w:rsidP="000D1DA8">
            <w:pPr>
              <w:jc w:val="center"/>
              <w:rPr>
                <w:b/>
                <w:bCs/>
              </w:rPr>
            </w:pPr>
            <w:r w:rsidRPr="00AA6332">
              <w:rPr>
                <w:b/>
                <w:bCs/>
              </w:rPr>
              <w:t>Срок исполнения</w:t>
            </w:r>
          </w:p>
        </w:tc>
        <w:tc>
          <w:tcPr>
            <w:tcW w:w="1417" w:type="dxa"/>
          </w:tcPr>
          <w:p w:rsidR="000D1DA8" w:rsidRPr="00AA6332" w:rsidRDefault="000D1DA8" w:rsidP="000D1DA8">
            <w:pPr>
              <w:jc w:val="center"/>
              <w:rPr>
                <w:b/>
                <w:bCs/>
              </w:rPr>
            </w:pPr>
            <w:r w:rsidRPr="00AA6332">
              <w:rPr>
                <w:b/>
                <w:bCs/>
              </w:rPr>
              <w:t>Исполнители</w:t>
            </w:r>
          </w:p>
        </w:tc>
      </w:tr>
      <w:tr w:rsidR="000D1DA8" w:rsidRPr="00AA6332" w:rsidTr="000D1DA8">
        <w:tc>
          <w:tcPr>
            <w:tcW w:w="9745" w:type="dxa"/>
            <w:gridSpan w:val="4"/>
          </w:tcPr>
          <w:p w:rsidR="000D1DA8" w:rsidRPr="00AA6332" w:rsidRDefault="000D1DA8" w:rsidP="000D1DA8">
            <w:pPr>
              <w:jc w:val="center"/>
            </w:pPr>
            <w:r w:rsidRPr="00AA6332">
              <w:rPr>
                <w:b/>
                <w:bCs/>
                <w:lang w:val="en-US"/>
              </w:rPr>
              <w:t>I</w:t>
            </w:r>
            <w:r w:rsidRPr="00AA6332">
              <w:rPr>
                <w:b/>
                <w:bCs/>
              </w:rPr>
              <w:t>. Организационно-методические меры совершенствования системы патриотического воспитания граждан</w:t>
            </w:r>
          </w:p>
        </w:tc>
      </w:tr>
      <w:tr w:rsidR="000D1DA8" w:rsidRPr="00AA6332" w:rsidTr="000D1DA8">
        <w:tc>
          <w:tcPr>
            <w:tcW w:w="1002" w:type="dxa"/>
          </w:tcPr>
          <w:p w:rsidR="000D1DA8" w:rsidRPr="00E520D3" w:rsidRDefault="000D1DA8" w:rsidP="000D1DA8">
            <w:pPr>
              <w:ind w:left="43"/>
              <w:jc w:val="both"/>
            </w:pPr>
            <w:r>
              <w:t>1.1.</w:t>
            </w:r>
          </w:p>
        </w:tc>
        <w:tc>
          <w:tcPr>
            <w:tcW w:w="5908" w:type="dxa"/>
          </w:tcPr>
          <w:p w:rsidR="000D1DA8" w:rsidRPr="00AA6332" w:rsidRDefault="000D1DA8" w:rsidP="000D1DA8">
            <w:pPr>
              <w:jc w:val="both"/>
            </w:pPr>
            <w:r w:rsidRPr="00AA6332">
              <w:t>Проведение семинаров для работников библиотек, образовательных и клубных учреждений по вопросам организации патриотической работы</w:t>
            </w:r>
          </w:p>
        </w:tc>
        <w:tc>
          <w:tcPr>
            <w:tcW w:w="1418" w:type="dxa"/>
          </w:tcPr>
          <w:p w:rsidR="000D1DA8" w:rsidRPr="00AA6332" w:rsidRDefault="000D1DA8" w:rsidP="000D1DA8">
            <w:pPr>
              <w:jc w:val="both"/>
            </w:pPr>
            <w:r w:rsidRPr="00AA6332">
              <w:t>Весь период</w:t>
            </w:r>
          </w:p>
        </w:tc>
        <w:tc>
          <w:tcPr>
            <w:tcW w:w="1417" w:type="dxa"/>
          </w:tcPr>
          <w:p w:rsidR="000D1DA8" w:rsidRPr="00AA6332" w:rsidRDefault="000D1DA8" w:rsidP="000D1DA8">
            <w:pPr>
              <w:jc w:val="both"/>
            </w:pPr>
            <w:r w:rsidRPr="00AA6332">
              <w:t>Отдел соц</w:t>
            </w:r>
            <w:proofErr w:type="gramStart"/>
            <w:r w:rsidRPr="00AA6332">
              <w:t>.р</w:t>
            </w:r>
            <w:proofErr w:type="gramEnd"/>
            <w:r w:rsidRPr="00AA6332">
              <w:t>азвития</w:t>
            </w:r>
            <w:r>
              <w:t>, КУ МОУО,</w:t>
            </w:r>
          </w:p>
          <w:p w:rsidR="000D1DA8" w:rsidRPr="00AA6332" w:rsidRDefault="000D1DA8" w:rsidP="000D1DA8">
            <w:pPr>
              <w:jc w:val="both"/>
            </w:pPr>
            <w:r w:rsidRPr="00AA6332">
              <w:t>М</w:t>
            </w:r>
            <w:r>
              <w:t>К</w:t>
            </w:r>
            <w:r w:rsidRPr="00AA6332">
              <w:t>УК ИДЦ сельских поселений</w:t>
            </w:r>
          </w:p>
          <w:p w:rsidR="000D1DA8" w:rsidRPr="00AA6332" w:rsidRDefault="000D1DA8" w:rsidP="000D1DA8"/>
        </w:tc>
      </w:tr>
      <w:tr w:rsidR="000D1DA8" w:rsidRPr="00AA6332" w:rsidTr="000D1DA8">
        <w:tc>
          <w:tcPr>
            <w:tcW w:w="1002" w:type="dxa"/>
          </w:tcPr>
          <w:p w:rsidR="000D1DA8" w:rsidRPr="00E520D3" w:rsidRDefault="000D1DA8" w:rsidP="000D1DA8">
            <w:pPr>
              <w:ind w:left="43"/>
              <w:jc w:val="both"/>
            </w:pPr>
            <w:r>
              <w:t>1.2</w:t>
            </w:r>
          </w:p>
        </w:tc>
        <w:tc>
          <w:tcPr>
            <w:tcW w:w="5908" w:type="dxa"/>
          </w:tcPr>
          <w:p w:rsidR="000D1DA8" w:rsidRPr="00AA6332" w:rsidRDefault="000D1DA8" w:rsidP="000D1DA8">
            <w:pPr>
              <w:jc w:val="both"/>
            </w:pPr>
            <w:r w:rsidRPr="00AA6332">
              <w:t>Проведение мероприятий по взаимодействию молод</w:t>
            </w:r>
            <w:r>
              <w:t xml:space="preserve">ежных и ветеранских организаций (вечера памяти,  встречи, и т.д.) </w:t>
            </w:r>
          </w:p>
          <w:p w:rsidR="000D1DA8" w:rsidRPr="00AA6332" w:rsidRDefault="000D1DA8" w:rsidP="000D1DA8">
            <w:pPr>
              <w:jc w:val="both"/>
            </w:pPr>
          </w:p>
        </w:tc>
        <w:tc>
          <w:tcPr>
            <w:tcW w:w="1418" w:type="dxa"/>
          </w:tcPr>
          <w:p w:rsidR="000D1DA8" w:rsidRPr="00AA6332" w:rsidRDefault="000D1DA8" w:rsidP="000D1DA8">
            <w:pPr>
              <w:jc w:val="both"/>
            </w:pPr>
            <w:r w:rsidRPr="00AA6332">
              <w:t>Весь период</w:t>
            </w:r>
          </w:p>
          <w:p w:rsidR="000D1DA8" w:rsidRPr="00AA6332" w:rsidRDefault="000D1DA8" w:rsidP="000D1DA8">
            <w:pPr>
              <w:jc w:val="both"/>
            </w:pPr>
          </w:p>
        </w:tc>
        <w:tc>
          <w:tcPr>
            <w:tcW w:w="1417" w:type="dxa"/>
          </w:tcPr>
          <w:p w:rsidR="000D1DA8" w:rsidRPr="00AA6332" w:rsidRDefault="000D1DA8" w:rsidP="000D1DA8">
            <w:r w:rsidRPr="00AA6332">
              <w:t xml:space="preserve">Администрация АМР, </w:t>
            </w:r>
            <w:r>
              <w:t xml:space="preserve">КУ </w:t>
            </w:r>
            <w:r w:rsidRPr="00AA6332">
              <w:t>МОУО.</w:t>
            </w:r>
          </w:p>
        </w:tc>
      </w:tr>
      <w:tr w:rsidR="000D1DA8" w:rsidRPr="00AA6332" w:rsidTr="000D1DA8">
        <w:tc>
          <w:tcPr>
            <w:tcW w:w="1002" w:type="dxa"/>
          </w:tcPr>
          <w:p w:rsidR="000D1DA8" w:rsidRPr="00AA6332" w:rsidRDefault="000D1DA8" w:rsidP="000D1DA8">
            <w:pPr>
              <w:ind w:left="43"/>
              <w:jc w:val="both"/>
            </w:pPr>
            <w:r>
              <w:t>1.3</w:t>
            </w:r>
          </w:p>
        </w:tc>
        <w:tc>
          <w:tcPr>
            <w:tcW w:w="5908" w:type="dxa"/>
          </w:tcPr>
          <w:p w:rsidR="000D1DA8" w:rsidRPr="00AA6332" w:rsidRDefault="000D1DA8" w:rsidP="000D1DA8">
            <w:pPr>
              <w:jc w:val="both"/>
            </w:pPr>
            <w:r w:rsidRPr="00AA6332">
              <w:t xml:space="preserve">Встречи </w:t>
            </w:r>
            <w:r>
              <w:t>учащихся ОУ</w:t>
            </w:r>
            <w:r w:rsidRPr="00AA6332">
              <w:t xml:space="preserve"> с активом общественных организаций ветеранов ВОВ и «Боевое братство»</w:t>
            </w:r>
            <w:r>
              <w:t xml:space="preserve"> </w:t>
            </w:r>
            <w:r w:rsidRPr="00AA6332">
              <w:t xml:space="preserve">по оказанию помощи ветеранам и вдовам погибших и умерших участников Великой Отечественной войны, локальных войн и конфликтов </w:t>
            </w:r>
          </w:p>
        </w:tc>
        <w:tc>
          <w:tcPr>
            <w:tcW w:w="1418" w:type="dxa"/>
          </w:tcPr>
          <w:p w:rsidR="000D1DA8" w:rsidRPr="00AA6332" w:rsidRDefault="000D1DA8" w:rsidP="000D1DA8">
            <w:pPr>
              <w:jc w:val="both"/>
            </w:pPr>
            <w:r>
              <w:t>Весь период</w:t>
            </w:r>
          </w:p>
        </w:tc>
        <w:tc>
          <w:tcPr>
            <w:tcW w:w="1417" w:type="dxa"/>
          </w:tcPr>
          <w:p w:rsidR="000D1DA8" w:rsidRPr="00AA6332" w:rsidRDefault="000D1DA8" w:rsidP="000D1DA8">
            <w:r>
              <w:t xml:space="preserve">КУ </w:t>
            </w:r>
            <w:r w:rsidRPr="00AA6332">
              <w:t xml:space="preserve">МОУО, </w:t>
            </w:r>
            <w:r>
              <w:t>МКУ «</w:t>
            </w:r>
            <w:proofErr w:type="spellStart"/>
            <w:r>
              <w:t>АРИК</w:t>
            </w:r>
            <w:r w:rsidRPr="00AA6332">
              <w:t>музей</w:t>
            </w:r>
            <w:proofErr w:type="spellEnd"/>
            <w:r>
              <w:t>»</w:t>
            </w:r>
            <w:r w:rsidRPr="00AA6332">
              <w:t xml:space="preserve">, </w:t>
            </w:r>
            <w:r>
              <w:t xml:space="preserve">общественные </w:t>
            </w:r>
            <w:r w:rsidRPr="00AA6332">
              <w:t>организации</w:t>
            </w:r>
            <w:r>
              <w:t xml:space="preserve"> </w:t>
            </w:r>
            <w:proofErr w:type="gramStart"/>
            <w:r w:rsidRPr="00AA6332">
              <w:t xml:space="preserve">( </w:t>
            </w:r>
            <w:proofErr w:type="gramEnd"/>
            <w:r w:rsidRPr="00AA6332">
              <w:t>по согласованию)</w:t>
            </w:r>
          </w:p>
        </w:tc>
      </w:tr>
      <w:tr w:rsidR="000D1DA8" w:rsidRPr="00AA6332" w:rsidTr="000D1DA8">
        <w:tc>
          <w:tcPr>
            <w:tcW w:w="1002" w:type="dxa"/>
          </w:tcPr>
          <w:p w:rsidR="000D1DA8" w:rsidRPr="00AA6332" w:rsidRDefault="000D1DA8" w:rsidP="000D1DA8">
            <w:pPr>
              <w:ind w:left="43"/>
              <w:jc w:val="both"/>
            </w:pPr>
            <w:r>
              <w:t>1.4</w:t>
            </w:r>
          </w:p>
        </w:tc>
        <w:tc>
          <w:tcPr>
            <w:tcW w:w="5908" w:type="dxa"/>
          </w:tcPr>
          <w:p w:rsidR="000D1DA8" w:rsidRPr="00AA6332" w:rsidRDefault="000D1DA8" w:rsidP="000D1DA8">
            <w:pPr>
              <w:jc w:val="both"/>
            </w:pPr>
            <w:r w:rsidRPr="00AA6332">
              <w:t>Участие ветеранских общественных организаций в ежегодном слёте детских и молодёжных общественных организаций</w:t>
            </w:r>
          </w:p>
        </w:tc>
        <w:tc>
          <w:tcPr>
            <w:tcW w:w="1418" w:type="dxa"/>
          </w:tcPr>
          <w:p w:rsidR="000D1DA8" w:rsidRPr="00AA6332" w:rsidRDefault="000D1DA8" w:rsidP="000D1DA8">
            <w:pPr>
              <w:jc w:val="both"/>
            </w:pPr>
            <w:r w:rsidRPr="00AA6332">
              <w:t>19.05. ежегодно</w:t>
            </w:r>
          </w:p>
        </w:tc>
        <w:tc>
          <w:tcPr>
            <w:tcW w:w="1417" w:type="dxa"/>
          </w:tcPr>
          <w:p w:rsidR="000D1DA8" w:rsidRPr="00AA6332" w:rsidRDefault="000D1DA8" w:rsidP="000D1DA8">
            <w:r>
              <w:t xml:space="preserve">КУ </w:t>
            </w:r>
            <w:r w:rsidRPr="00AA6332">
              <w:t xml:space="preserve">МОУО, отдел </w:t>
            </w:r>
            <w:proofErr w:type="spellStart"/>
            <w:r w:rsidRPr="00AA6332">
              <w:t>соцразвития</w:t>
            </w:r>
            <w:proofErr w:type="spellEnd"/>
          </w:p>
        </w:tc>
      </w:tr>
      <w:tr w:rsidR="000D1DA8" w:rsidRPr="00AA6332" w:rsidTr="000D1DA8">
        <w:tc>
          <w:tcPr>
            <w:tcW w:w="9745" w:type="dxa"/>
            <w:gridSpan w:val="4"/>
          </w:tcPr>
          <w:p w:rsidR="000D1DA8" w:rsidRPr="00AA6332" w:rsidRDefault="000D1DA8" w:rsidP="000D1DA8">
            <w:pPr>
              <w:jc w:val="center"/>
              <w:rPr>
                <w:b/>
                <w:bCs/>
              </w:rPr>
            </w:pPr>
            <w:r w:rsidRPr="00AA6332">
              <w:rPr>
                <w:rStyle w:val="af8"/>
                <w:lang w:val="en-US"/>
              </w:rPr>
              <w:t>II</w:t>
            </w:r>
            <w:r w:rsidRPr="00AA6332">
              <w:rPr>
                <w:rStyle w:val="af8"/>
              </w:rPr>
              <w:t>. Совершенствование информационного обеспечения патриотического воспитания граждан</w:t>
            </w:r>
          </w:p>
        </w:tc>
      </w:tr>
      <w:tr w:rsidR="000D1DA8" w:rsidRPr="00AA6332" w:rsidTr="000D1DA8">
        <w:tc>
          <w:tcPr>
            <w:tcW w:w="1002" w:type="dxa"/>
          </w:tcPr>
          <w:p w:rsidR="000D1DA8" w:rsidRPr="00AA6332" w:rsidRDefault="000D1DA8" w:rsidP="000D1DA8">
            <w:pPr>
              <w:ind w:left="43"/>
              <w:jc w:val="both"/>
            </w:pPr>
            <w:r>
              <w:t>2.1</w:t>
            </w:r>
          </w:p>
        </w:tc>
        <w:tc>
          <w:tcPr>
            <w:tcW w:w="5908" w:type="dxa"/>
          </w:tcPr>
          <w:p w:rsidR="000D1DA8" w:rsidRPr="00AA6332" w:rsidRDefault="000D1DA8" w:rsidP="000D1DA8">
            <w:pPr>
              <w:jc w:val="both"/>
            </w:pPr>
            <w:r w:rsidRPr="00AA6332">
              <w:t xml:space="preserve">Издание сборников </w:t>
            </w:r>
            <w:r>
              <w:t xml:space="preserve">по теме </w:t>
            </w:r>
            <w:r w:rsidRPr="00AA6332">
              <w:t xml:space="preserve">«Люди земли </w:t>
            </w:r>
            <w:proofErr w:type="spellStart"/>
            <w:r w:rsidRPr="00AA6332">
              <w:t>Анучинской</w:t>
            </w:r>
            <w:proofErr w:type="spellEnd"/>
            <w:r w:rsidRPr="00AA6332">
              <w:t>»</w:t>
            </w:r>
            <w:r>
              <w:t>, в т.ч. подготовка материалов</w:t>
            </w:r>
            <w:r w:rsidRPr="00AA6332">
              <w:t xml:space="preserve"> </w:t>
            </w:r>
          </w:p>
        </w:tc>
        <w:tc>
          <w:tcPr>
            <w:tcW w:w="1418" w:type="dxa"/>
          </w:tcPr>
          <w:p w:rsidR="000D1DA8" w:rsidRPr="00AA6332" w:rsidRDefault="000D1DA8" w:rsidP="000D1DA8">
            <w:pPr>
              <w:jc w:val="both"/>
            </w:pPr>
            <w:r>
              <w:t>Весь период</w:t>
            </w:r>
            <w:r w:rsidRPr="00AA6332">
              <w:t xml:space="preserve"> </w:t>
            </w:r>
          </w:p>
        </w:tc>
        <w:tc>
          <w:tcPr>
            <w:tcW w:w="1417" w:type="dxa"/>
          </w:tcPr>
          <w:p w:rsidR="000D1DA8" w:rsidRPr="00AA6332" w:rsidRDefault="000D1DA8" w:rsidP="000D1DA8">
            <w:pPr>
              <w:jc w:val="both"/>
            </w:pPr>
            <w:r w:rsidRPr="00AA6332">
              <w:t xml:space="preserve">Редакция газеты, </w:t>
            </w:r>
          </w:p>
          <w:p w:rsidR="000D1DA8" w:rsidRPr="00AA6332" w:rsidRDefault="000D1DA8" w:rsidP="000D1DA8">
            <w:r>
              <w:t xml:space="preserve">КУ МОУО, </w:t>
            </w:r>
            <w:r w:rsidRPr="00AA6332">
              <w:t>отдел социального развития</w:t>
            </w:r>
            <w:r>
              <w:t>, МКУ АРИК музей, ОУ</w:t>
            </w:r>
          </w:p>
        </w:tc>
      </w:tr>
      <w:tr w:rsidR="000D1DA8" w:rsidRPr="00AA6332" w:rsidTr="000D1DA8">
        <w:tc>
          <w:tcPr>
            <w:tcW w:w="1002" w:type="dxa"/>
          </w:tcPr>
          <w:p w:rsidR="000D1DA8" w:rsidRPr="00AA6332" w:rsidRDefault="000D1DA8" w:rsidP="000D1DA8">
            <w:pPr>
              <w:ind w:left="43"/>
              <w:jc w:val="both"/>
            </w:pPr>
            <w:r>
              <w:t>2.2.</w:t>
            </w:r>
          </w:p>
        </w:tc>
        <w:tc>
          <w:tcPr>
            <w:tcW w:w="5908" w:type="dxa"/>
          </w:tcPr>
          <w:p w:rsidR="000D1DA8" w:rsidRPr="007B55C6" w:rsidRDefault="000D1DA8" w:rsidP="000D1DA8">
            <w:pPr>
              <w:jc w:val="both"/>
            </w:pPr>
            <w:r w:rsidRPr="007B55C6">
              <w:t>Участие в кра</w:t>
            </w:r>
            <w:r>
              <w:t>е</w:t>
            </w:r>
            <w:r w:rsidRPr="007B55C6">
              <w:t>вом смотре-конкурсе на лучшую организацию работы по патриотическому воспитанию граждан Российской Федерации среди ветеранских организаций</w:t>
            </w:r>
          </w:p>
        </w:tc>
        <w:tc>
          <w:tcPr>
            <w:tcW w:w="1418" w:type="dxa"/>
          </w:tcPr>
          <w:p w:rsidR="000D1DA8" w:rsidRPr="00AA6332" w:rsidRDefault="000D1DA8" w:rsidP="000D1DA8">
            <w:pPr>
              <w:jc w:val="both"/>
            </w:pPr>
            <w:r>
              <w:t>2015 г.</w:t>
            </w:r>
          </w:p>
        </w:tc>
        <w:tc>
          <w:tcPr>
            <w:tcW w:w="1417" w:type="dxa"/>
          </w:tcPr>
          <w:p w:rsidR="000D1DA8" w:rsidRPr="00AA6332" w:rsidRDefault="000D1DA8" w:rsidP="000D1DA8">
            <w:pPr>
              <w:jc w:val="both"/>
            </w:pPr>
            <w:r w:rsidRPr="00AA6332">
              <w:t>Отдел социального развития</w:t>
            </w:r>
            <w:r>
              <w:t>, КУ МОУО</w:t>
            </w:r>
          </w:p>
        </w:tc>
      </w:tr>
      <w:tr w:rsidR="000D1DA8" w:rsidRPr="00AA6332" w:rsidTr="000D1DA8">
        <w:tc>
          <w:tcPr>
            <w:tcW w:w="1002" w:type="dxa"/>
          </w:tcPr>
          <w:p w:rsidR="000D1DA8" w:rsidRPr="00AA6332" w:rsidRDefault="000D1DA8" w:rsidP="000D1DA8">
            <w:pPr>
              <w:ind w:left="43"/>
              <w:jc w:val="both"/>
            </w:pPr>
            <w:r>
              <w:t>2.3.</w:t>
            </w:r>
          </w:p>
        </w:tc>
        <w:tc>
          <w:tcPr>
            <w:tcW w:w="5908" w:type="dxa"/>
          </w:tcPr>
          <w:p w:rsidR="000D1DA8" w:rsidRPr="00AA6332" w:rsidRDefault="000D1DA8" w:rsidP="000D1DA8">
            <w:pPr>
              <w:jc w:val="both"/>
            </w:pPr>
            <w:r>
              <w:t>Подготовка видеопродукции об участниках ВОВ, категории «Дети войны», вдовы участников ВОВ,  воинах, принимавших участие в «горячих точках»</w:t>
            </w:r>
          </w:p>
        </w:tc>
        <w:tc>
          <w:tcPr>
            <w:tcW w:w="1418" w:type="dxa"/>
          </w:tcPr>
          <w:p w:rsidR="000D1DA8" w:rsidRPr="00AA6332" w:rsidRDefault="000D1DA8" w:rsidP="000D1DA8">
            <w:pPr>
              <w:jc w:val="both"/>
            </w:pPr>
            <w:r>
              <w:t>Весь период</w:t>
            </w:r>
          </w:p>
        </w:tc>
        <w:tc>
          <w:tcPr>
            <w:tcW w:w="1417" w:type="dxa"/>
          </w:tcPr>
          <w:p w:rsidR="000D1DA8" w:rsidRPr="00AA6332" w:rsidRDefault="000D1DA8" w:rsidP="000D1DA8">
            <w:pPr>
              <w:jc w:val="both"/>
            </w:pPr>
            <w:r w:rsidRPr="00AA6332">
              <w:t>Отдел социального развития</w:t>
            </w:r>
            <w:r>
              <w:t>, КУ МОУО, СМИ</w:t>
            </w:r>
          </w:p>
        </w:tc>
      </w:tr>
      <w:tr w:rsidR="000D1DA8" w:rsidRPr="00AA6332" w:rsidTr="000D1DA8">
        <w:tc>
          <w:tcPr>
            <w:tcW w:w="9745" w:type="dxa"/>
            <w:gridSpan w:val="4"/>
          </w:tcPr>
          <w:p w:rsidR="000D1DA8" w:rsidRPr="00041230" w:rsidRDefault="000D1DA8" w:rsidP="000D1DA8">
            <w:pPr>
              <w:pStyle w:val="4"/>
              <w:numPr>
                <w:ilvl w:val="0"/>
                <w:numId w:val="0"/>
              </w:numPr>
              <w:rPr>
                <w:sz w:val="24"/>
                <w:szCs w:val="24"/>
              </w:rPr>
            </w:pPr>
            <w:r>
              <w:rPr>
                <w:b w:val="0"/>
                <w:bCs w:val="0"/>
                <w:lang w:val="en-US"/>
              </w:rPr>
              <w:t>III</w:t>
            </w:r>
            <w:r w:rsidRPr="00AA6332">
              <w:rPr>
                <w:sz w:val="24"/>
                <w:szCs w:val="24"/>
              </w:rPr>
              <w:t>.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r>
      <w:tr w:rsidR="000D1DA8" w:rsidRPr="00AA6332" w:rsidTr="000D1DA8">
        <w:tc>
          <w:tcPr>
            <w:tcW w:w="1002" w:type="dxa"/>
          </w:tcPr>
          <w:p w:rsidR="000D1DA8" w:rsidRPr="00AA6332" w:rsidRDefault="000D1DA8" w:rsidP="000D1DA8">
            <w:pPr>
              <w:ind w:left="43"/>
              <w:jc w:val="both"/>
            </w:pPr>
            <w:r>
              <w:t>3.1.</w:t>
            </w:r>
          </w:p>
        </w:tc>
        <w:tc>
          <w:tcPr>
            <w:tcW w:w="5908" w:type="dxa"/>
          </w:tcPr>
          <w:p w:rsidR="000D1DA8" w:rsidRPr="00AA6332" w:rsidRDefault="000D1DA8" w:rsidP="000D1DA8">
            <w:pPr>
              <w:jc w:val="both"/>
            </w:pPr>
            <w:r w:rsidRPr="00AA6332">
              <w:t xml:space="preserve">Участие во всероссийском фестивале народного </w:t>
            </w:r>
            <w:r w:rsidRPr="00AA6332">
              <w:lastRenderedPageBreak/>
              <w:t>творчества «Салют Победы»</w:t>
            </w:r>
          </w:p>
        </w:tc>
        <w:tc>
          <w:tcPr>
            <w:tcW w:w="1418" w:type="dxa"/>
          </w:tcPr>
          <w:p w:rsidR="000D1DA8" w:rsidRPr="00AA6332" w:rsidRDefault="000D1DA8" w:rsidP="000D1DA8">
            <w:pPr>
              <w:jc w:val="both"/>
            </w:pPr>
            <w:r w:rsidRPr="00AA6332">
              <w:lastRenderedPageBreak/>
              <w:t>2015-2019</w:t>
            </w:r>
          </w:p>
        </w:tc>
        <w:tc>
          <w:tcPr>
            <w:tcW w:w="1417" w:type="dxa"/>
          </w:tcPr>
          <w:p w:rsidR="000D1DA8" w:rsidRPr="00AA6332" w:rsidRDefault="000D1DA8" w:rsidP="000D1DA8">
            <w:r w:rsidRPr="00AA6332">
              <w:t xml:space="preserve">Отдел </w:t>
            </w:r>
            <w:proofErr w:type="spellStart"/>
            <w:r w:rsidRPr="00AA6332">
              <w:lastRenderedPageBreak/>
              <w:t>соцразвития</w:t>
            </w:r>
            <w:proofErr w:type="spellEnd"/>
            <w:r w:rsidRPr="00AA6332">
              <w:t>, администрации СП</w:t>
            </w:r>
          </w:p>
        </w:tc>
      </w:tr>
      <w:tr w:rsidR="000D1DA8" w:rsidRPr="00AA6332" w:rsidTr="000D1DA8">
        <w:tc>
          <w:tcPr>
            <w:tcW w:w="1002" w:type="dxa"/>
          </w:tcPr>
          <w:p w:rsidR="000D1DA8" w:rsidRPr="00AA6332" w:rsidRDefault="000D1DA8" w:rsidP="000D1DA8">
            <w:pPr>
              <w:ind w:left="43"/>
              <w:jc w:val="center"/>
            </w:pPr>
            <w:r>
              <w:lastRenderedPageBreak/>
              <w:t>3.2</w:t>
            </w:r>
          </w:p>
        </w:tc>
        <w:tc>
          <w:tcPr>
            <w:tcW w:w="5908" w:type="dxa"/>
            <w:vAlign w:val="center"/>
          </w:tcPr>
          <w:p w:rsidR="000D1DA8" w:rsidRPr="007B55C6" w:rsidRDefault="000D1DA8" w:rsidP="000D1DA8">
            <w:r w:rsidRPr="007B55C6">
              <w:t>Организация и проведение мероприятий, посвященных дням боевой славы и памятным датам России в том числе:</w:t>
            </w:r>
          </w:p>
          <w:p w:rsidR="000D1DA8" w:rsidRPr="007B55C6" w:rsidRDefault="000D1DA8" w:rsidP="000D1DA8">
            <w:r w:rsidRPr="007B55C6">
              <w:t>-День защитника Отечества;</w:t>
            </w:r>
          </w:p>
          <w:p w:rsidR="000D1DA8" w:rsidRPr="007B55C6" w:rsidRDefault="000D1DA8" w:rsidP="000D1DA8">
            <w:r w:rsidRPr="007B55C6">
              <w:t>-День Победы;</w:t>
            </w:r>
          </w:p>
          <w:p w:rsidR="000D1DA8" w:rsidRDefault="000D1DA8" w:rsidP="000D1DA8">
            <w:r w:rsidRPr="007B55C6">
              <w:t>-День независимости России;</w:t>
            </w:r>
          </w:p>
          <w:p w:rsidR="000D1DA8" w:rsidRPr="007B55C6" w:rsidRDefault="000D1DA8" w:rsidP="000D1DA8">
            <w:r>
              <w:t>-День государственного флага РФ;</w:t>
            </w:r>
          </w:p>
          <w:p w:rsidR="000D1DA8" w:rsidRPr="007B55C6" w:rsidRDefault="000D1DA8" w:rsidP="000D1DA8">
            <w:r w:rsidRPr="007B55C6">
              <w:t xml:space="preserve">- День </w:t>
            </w:r>
            <w:r>
              <w:t xml:space="preserve">памяти и </w:t>
            </w:r>
            <w:r w:rsidRPr="007B55C6">
              <w:t>скорби;</w:t>
            </w:r>
          </w:p>
          <w:p w:rsidR="000D1DA8" w:rsidRPr="007B55C6" w:rsidRDefault="000D1DA8" w:rsidP="000D1DA8">
            <w:r w:rsidRPr="007B55C6">
              <w:t>- День Конституции;</w:t>
            </w:r>
          </w:p>
          <w:p w:rsidR="000D1DA8" w:rsidRPr="007B55C6" w:rsidRDefault="000D1DA8" w:rsidP="000D1DA8">
            <w:r w:rsidRPr="007B55C6">
              <w:t>- День памяти жертв политических репрессий;</w:t>
            </w:r>
          </w:p>
          <w:p w:rsidR="000D1DA8" w:rsidRPr="007B55C6" w:rsidRDefault="000D1DA8" w:rsidP="000D1DA8">
            <w:r w:rsidRPr="007B55C6">
              <w:t>- День Героя Отечества</w:t>
            </w:r>
          </w:p>
        </w:tc>
        <w:tc>
          <w:tcPr>
            <w:tcW w:w="1418" w:type="dxa"/>
          </w:tcPr>
          <w:p w:rsidR="000D1DA8" w:rsidRPr="00AA6332" w:rsidRDefault="000D1DA8" w:rsidP="000D1DA8">
            <w:pPr>
              <w:jc w:val="both"/>
            </w:pPr>
            <w:r>
              <w:t>Весь период</w:t>
            </w:r>
          </w:p>
        </w:tc>
        <w:tc>
          <w:tcPr>
            <w:tcW w:w="1417" w:type="dxa"/>
          </w:tcPr>
          <w:p w:rsidR="000D1DA8" w:rsidRPr="00AA6332" w:rsidRDefault="000D1DA8" w:rsidP="000D1DA8">
            <w:pPr>
              <w:jc w:val="both"/>
            </w:pPr>
            <w:r w:rsidRPr="00AA6332">
              <w:t>Все исполнители П</w:t>
            </w:r>
            <w:r>
              <w:t>одп</w:t>
            </w:r>
            <w:r w:rsidRPr="00AA6332">
              <w:t>рограммы</w:t>
            </w:r>
          </w:p>
        </w:tc>
      </w:tr>
      <w:tr w:rsidR="000D1DA8" w:rsidRPr="00AA6332" w:rsidTr="000D1DA8">
        <w:tc>
          <w:tcPr>
            <w:tcW w:w="1002" w:type="dxa"/>
          </w:tcPr>
          <w:p w:rsidR="000D1DA8" w:rsidRPr="00AA6332" w:rsidRDefault="000D1DA8" w:rsidP="000D1DA8">
            <w:pPr>
              <w:ind w:left="43"/>
              <w:jc w:val="center"/>
            </w:pPr>
            <w:r>
              <w:t>3.3</w:t>
            </w:r>
          </w:p>
        </w:tc>
        <w:tc>
          <w:tcPr>
            <w:tcW w:w="5908" w:type="dxa"/>
            <w:vAlign w:val="center"/>
          </w:tcPr>
          <w:p w:rsidR="000D1DA8" w:rsidRPr="007B55C6" w:rsidRDefault="000D1DA8" w:rsidP="000D1DA8">
            <w:r w:rsidRPr="007B55C6">
              <w:t>Проведение мероприятий, посвященных юбилейным и памятны</w:t>
            </w:r>
            <w:r>
              <w:t>м датам военной истории России</w:t>
            </w:r>
          </w:p>
          <w:p w:rsidR="000D1DA8" w:rsidRPr="007B55C6" w:rsidRDefault="000D1DA8" w:rsidP="000D1DA8"/>
        </w:tc>
        <w:tc>
          <w:tcPr>
            <w:tcW w:w="1418" w:type="dxa"/>
          </w:tcPr>
          <w:p w:rsidR="000D1DA8" w:rsidRPr="00AA6332" w:rsidRDefault="000D1DA8" w:rsidP="000D1DA8">
            <w:pPr>
              <w:jc w:val="both"/>
            </w:pPr>
          </w:p>
        </w:tc>
        <w:tc>
          <w:tcPr>
            <w:tcW w:w="1417" w:type="dxa"/>
          </w:tcPr>
          <w:p w:rsidR="000D1DA8" w:rsidRPr="00AA6332" w:rsidRDefault="000D1DA8" w:rsidP="000D1DA8">
            <w:r>
              <w:t xml:space="preserve">Отдел </w:t>
            </w:r>
            <w:proofErr w:type="spellStart"/>
            <w:r>
              <w:t>соцразвития</w:t>
            </w:r>
            <w:proofErr w:type="spellEnd"/>
            <w:r>
              <w:t>, КУ МОУО, ОУ, МКУК ИДЦ</w:t>
            </w:r>
          </w:p>
        </w:tc>
      </w:tr>
      <w:tr w:rsidR="000D1DA8" w:rsidRPr="00AA6332" w:rsidTr="000D1DA8">
        <w:tc>
          <w:tcPr>
            <w:tcW w:w="1002" w:type="dxa"/>
          </w:tcPr>
          <w:p w:rsidR="000D1DA8" w:rsidRPr="00AA6332" w:rsidRDefault="000D1DA8" w:rsidP="000D1DA8">
            <w:pPr>
              <w:ind w:left="43"/>
              <w:jc w:val="center"/>
            </w:pPr>
            <w:r>
              <w:t>3.4</w:t>
            </w:r>
          </w:p>
        </w:tc>
        <w:tc>
          <w:tcPr>
            <w:tcW w:w="5908" w:type="dxa"/>
          </w:tcPr>
          <w:p w:rsidR="000D1DA8" w:rsidRPr="007B55C6" w:rsidRDefault="000D1DA8" w:rsidP="000D1DA8">
            <w:pPr>
              <w:jc w:val="both"/>
            </w:pPr>
            <w:r w:rsidRPr="007B55C6">
              <w:t>Участие во Всероссийских патриотических акциях «Георгиевская ленточка»,  «Мы помним, мы гордимся»</w:t>
            </w:r>
          </w:p>
        </w:tc>
        <w:tc>
          <w:tcPr>
            <w:tcW w:w="1418" w:type="dxa"/>
          </w:tcPr>
          <w:p w:rsidR="000D1DA8" w:rsidRPr="00AA6332" w:rsidRDefault="000D1DA8" w:rsidP="000D1DA8">
            <w:pPr>
              <w:jc w:val="both"/>
            </w:pPr>
            <w:r w:rsidRPr="00AA6332">
              <w:t>ежегодно</w:t>
            </w:r>
          </w:p>
        </w:tc>
        <w:tc>
          <w:tcPr>
            <w:tcW w:w="1417" w:type="dxa"/>
          </w:tcPr>
          <w:p w:rsidR="000D1DA8" w:rsidRPr="00AA6332" w:rsidRDefault="000D1DA8" w:rsidP="000D1DA8">
            <w:r w:rsidRPr="00AA6332">
              <w:t xml:space="preserve">отдел </w:t>
            </w:r>
            <w:proofErr w:type="spellStart"/>
            <w:r w:rsidRPr="00AA6332">
              <w:t>соцразвития</w:t>
            </w:r>
            <w:proofErr w:type="spellEnd"/>
            <w:r>
              <w:t>, общественные и политические партии (по согласованию)</w:t>
            </w:r>
          </w:p>
        </w:tc>
      </w:tr>
      <w:tr w:rsidR="000D1DA8" w:rsidRPr="00AA6332" w:rsidTr="000D1DA8">
        <w:tc>
          <w:tcPr>
            <w:tcW w:w="1002" w:type="dxa"/>
          </w:tcPr>
          <w:p w:rsidR="000D1DA8" w:rsidRPr="00AA6332" w:rsidRDefault="000D1DA8" w:rsidP="000D1DA8">
            <w:pPr>
              <w:ind w:left="43"/>
              <w:jc w:val="center"/>
            </w:pPr>
            <w:r>
              <w:t>3.5</w:t>
            </w:r>
          </w:p>
        </w:tc>
        <w:tc>
          <w:tcPr>
            <w:tcW w:w="5908" w:type="dxa"/>
          </w:tcPr>
          <w:p w:rsidR="000D1DA8" w:rsidRPr="007B55C6" w:rsidRDefault="000D1DA8" w:rsidP="000D1DA8">
            <w:pPr>
              <w:jc w:val="both"/>
            </w:pPr>
            <w:r w:rsidRPr="007B55C6">
              <w:t>Месячники по военно-патриотическому воспитанию молодежи и населения «Поклонимся великим тем годам», «Эхо войны», «Сыны Российской армии», «Негасимый огонь памяти», посвящённые дню Победы</w:t>
            </w:r>
          </w:p>
        </w:tc>
        <w:tc>
          <w:tcPr>
            <w:tcW w:w="1418" w:type="dxa"/>
          </w:tcPr>
          <w:p w:rsidR="000D1DA8" w:rsidRPr="00AA6332" w:rsidRDefault="000D1DA8" w:rsidP="000D1DA8">
            <w:pPr>
              <w:jc w:val="both"/>
            </w:pPr>
            <w:r w:rsidRPr="00AA6332">
              <w:t>ежегодно</w:t>
            </w:r>
          </w:p>
        </w:tc>
        <w:tc>
          <w:tcPr>
            <w:tcW w:w="1417" w:type="dxa"/>
          </w:tcPr>
          <w:p w:rsidR="000D1DA8" w:rsidRPr="00AA6332" w:rsidRDefault="000D1DA8" w:rsidP="000D1DA8">
            <w:r w:rsidRPr="00AA6332">
              <w:t>Все исполнители П</w:t>
            </w:r>
            <w:r>
              <w:t>одп</w:t>
            </w:r>
            <w:r w:rsidRPr="00AA6332">
              <w:t>рограммы</w:t>
            </w:r>
          </w:p>
        </w:tc>
      </w:tr>
      <w:tr w:rsidR="000D1DA8" w:rsidRPr="00AA6332" w:rsidTr="000D1DA8">
        <w:tc>
          <w:tcPr>
            <w:tcW w:w="1002" w:type="dxa"/>
          </w:tcPr>
          <w:p w:rsidR="000D1DA8" w:rsidRPr="00AA6332" w:rsidRDefault="000D1DA8" w:rsidP="000D1DA8">
            <w:pPr>
              <w:ind w:left="43"/>
              <w:jc w:val="center"/>
            </w:pPr>
            <w:r>
              <w:t>3.6</w:t>
            </w:r>
          </w:p>
        </w:tc>
        <w:tc>
          <w:tcPr>
            <w:tcW w:w="5908" w:type="dxa"/>
          </w:tcPr>
          <w:p w:rsidR="000D1DA8" w:rsidRPr="007B55C6" w:rsidRDefault="000D1DA8" w:rsidP="000D1DA8">
            <w:pPr>
              <w:jc w:val="both"/>
            </w:pPr>
            <w:r w:rsidRPr="007B55C6">
              <w:t>Проведение районных творческих конкурсов, фестивалей, выставок патриотической направленности</w:t>
            </w:r>
          </w:p>
        </w:tc>
        <w:tc>
          <w:tcPr>
            <w:tcW w:w="1418" w:type="dxa"/>
          </w:tcPr>
          <w:p w:rsidR="000D1DA8" w:rsidRPr="00AA6332" w:rsidRDefault="000D1DA8" w:rsidP="000D1DA8">
            <w:pPr>
              <w:jc w:val="both"/>
            </w:pPr>
            <w:r w:rsidRPr="00AA6332">
              <w:t>Весь период</w:t>
            </w:r>
          </w:p>
        </w:tc>
        <w:tc>
          <w:tcPr>
            <w:tcW w:w="1417" w:type="dxa"/>
          </w:tcPr>
          <w:p w:rsidR="000D1DA8" w:rsidRPr="00AA6332" w:rsidRDefault="000D1DA8" w:rsidP="000D1DA8">
            <w:pPr>
              <w:jc w:val="both"/>
            </w:pPr>
            <w:r w:rsidRPr="00AA6332">
              <w:t>Отдел соц</w:t>
            </w:r>
            <w:proofErr w:type="gramStart"/>
            <w:r w:rsidRPr="00AA6332">
              <w:t>.р</w:t>
            </w:r>
            <w:proofErr w:type="gramEnd"/>
            <w:r w:rsidRPr="00AA6332">
              <w:t>азвития</w:t>
            </w:r>
          </w:p>
          <w:p w:rsidR="000D1DA8" w:rsidRPr="00AA6332" w:rsidRDefault="000D1DA8" w:rsidP="000D1DA8">
            <w:r>
              <w:t xml:space="preserve">КУ </w:t>
            </w:r>
            <w:r w:rsidRPr="00AA6332">
              <w:t>МОУО, М</w:t>
            </w:r>
            <w:r>
              <w:t>К</w:t>
            </w:r>
            <w:r w:rsidRPr="00AA6332">
              <w:t>УК ИДЦ СП</w:t>
            </w:r>
          </w:p>
        </w:tc>
      </w:tr>
      <w:tr w:rsidR="000D1DA8" w:rsidRPr="00AA6332" w:rsidTr="000D1DA8">
        <w:tc>
          <w:tcPr>
            <w:tcW w:w="1002" w:type="dxa"/>
          </w:tcPr>
          <w:p w:rsidR="000D1DA8" w:rsidRPr="00AA6332" w:rsidRDefault="000D1DA8" w:rsidP="000D1DA8">
            <w:pPr>
              <w:ind w:left="43"/>
              <w:jc w:val="center"/>
            </w:pPr>
            <w:r>
              <w:t>3.7</w:t>
            </w:r>
          </w:p>
        </w:tc>
        <w:tc>
          <w:tcPr>
            <w:tcW w:w="5908" w:type="dxa"/>
          </w:tcPr>
          <w:p w:rsidR="000D1DA8" w:rsidRPr="00AA6332" w:rsidRDefault="000D1DA8" w:rsidP="000D1DA8">
            <w:pPr>
              <w:jc w:val="both"/>
            </w:pPr>
            <w:r w:rsidRPr="00AA6332">
              <w:t>Участие во Всероссийской акции «Вахта памяти»</w:t>
            </w:r>
          </w:p>
        </w:tc>
        <w:tc>
          <w:tcPr>
            <w:tcW w:w="1418" w:type="dxa"/>
          </w:tcPr>
          <w:p w:rsidR="000D1DA8" w:rsidRPr="00AA6332" w:rsidRDefault="000D1DA8" w:rsidP="000D1DA8">
            <w:pPr>
              <w:jc w:val="both"/>
            </w:pPr>
            <w:r w:rsidRPr="00AA6332">
              <w:t>Ежегодно, май</w:t>
            </w:r>
          </w:p>
        </w:tc>
        <w:tc>
          <w:tcPr>
            <w:tcW w:w="1417" w:type="dxa"/>
          </w:tcPr>
          <w:p w:rsidR="000D1DA8" w:rsidRPr="00AA6332" w:rsidRDefault="000D1DA8" w:rsidP="000D1DA8">
            <w:r w:rsidRPr="00AA6332">
              <w:t xml:space="preserve">Администрация, </w:t>
            </w:r>
            <w:r>
              <w:t xml:space="preserve">КУ </w:t>
            </w:r>
            <w:r w:rsidRPr="00AA6332">
              <w:t xml:space="preserve">МОУО, </w:t>
            </w:r>
            <w:r>
              <w:t>МКУ «</w:t>
            </w:r>
            <w:proofErr w:type="spellStart"/>
            <w:r>
              <w:t>АРИК-</w:t>
            </w:r>
            <w:r w:rsidRPr="00AA6332">
              <w:t>музей</w:t>
            </w:r>
            <w:proofErr w:type="spellEnd"/>
            <w:r>
              <w:t>»</w:t>
            </w:r>
          </w:p>
        </w:tc>
      </w:tr>
      <w:tr w:rsidR="000D1DA8" w:rsidRPr="00AA6332" w:rsidTr="000D1DA8">
        <w:tc>
          <w:tcPr>
            <w:tcW w:w="1002" w:type="dxa"/>
          </w:tcPr>
          <w:p w:rsidR="000D1DA8" w:rsidRPr="00AA6332" w:rsidRDefault="000D1DA8" w:rsidP="000D1DA8">
            <w:pPr>
              <w:ind w:left="43"/>
              <w:jc w:val="center"/>
            </w:pPr>
            <w:r>
              <w:t>3.8</w:t>
            </w:r>
          </w:p>
        </w:tc>
        <w:tc>
          <w:tcPr>
            <w:tcW w:w="5908" w:type="dxa"/>
          </w:tcPr>
          <w:p w:rsidR="000D1DA8" w:rsidRPr="00AA6332" w:rsidRDefault="000D1DA8" w:rsidP="000D1DA8">
            <w:pPr>
              <w:jc w:val="both"/>
            </w:pPr>
            <w:r>
              <w:t xml:space="preserve">Районная </w:t>
            </w:r>
            <w:r w:rsidRPr="00AA6332">
              <w:t>акция «Поклонимся великим тем годам»:</w:t>
            </w:r>
          </w:p>
          <w:p w:rsidR="000D1DA8" w:rsidRPr="00AA6332" w:rsidRDefault="000D1DA8" w:rsidP="000D1DA8">
            <w:pPr>
              <w:numPr>
                <w:ilvl w:val="1"/>
                <w:numId w:val="15"/>
              </w:numPr>
              <w:tabs>
                <w:tab w:val="clear" w:pos="1440"/>
                <w:tab w:val="num" w:pos="0"/>
              </w:tabs>
              <w:ind w:left="34" w:firstLine="133"/>
              <w:jc w:val="both"/>
            </w:pPr>
            <w:r w:rsidRPr="00AA6332">
              <w:t>Оказание адресной социальной помощи ветеранам и труженикам тыла;</w:t>
            </w:r>
          </w:p>
          <w:p w:rsidR="000D1DA8" w:rsidRPr="00AA6332" w:rsidRDefault="000D1DA8" w:rsidP="000D1DA8">
            <w:pPr>
              <w:numPr>
                <w:ilvl w:val="1"/>
                <w:numId w:val="15"/>
              </w:numPr>
              <w:tabs>
                <w:tab w:val="clear" w:pos="1440"/>
                <w:tab w:val="num" w:pos="0"/>
              </w:tabs>
              <w:ind w:left="34" w:firstLine="133"/>
              <w:jc w:val="both"/>
            </w:pPr>
            <w:r w:rsidRPr="00AA6332">
              <w:t xml:space="preserve">Персональное поздравление ветеранов ВОВ с праздником Победы </w:t>
            </w:r>
          </w:p>
          <w:p w:rsidR="000D1DA8" w:rsidRPr="00AA6332" w:rsidRDefault="000D1DA8" w:rsidP="000D1DA8">
            <w:pPr>
              <w:numPr>
                <w:ilvl w:val="1"/>
                <w:numId w:val="15"/>
              </w:numPr>
              <w:tabs>
                <w:tab w:val="clear" w:pos="1440"/>
                <w:tab w:val="num" w:pos="34"/>
              </w:tabs>
              <w:ind w:left="34" w:firstLine="133"/>
              <w:jc w:val="both"/>
            </w:pPr>
            <w:r w:rsidRPr="00AA6332">
              <w:t>Оказание шефской помощи нуждающимся ветеранам, вдовам, участникам ВОВ</w:t>
            </w:r>
          </w:p>
        </w:tc>
        <w:tc>
          <w:tcPr>
            <w:tcW w:w="1418" w:type="dxa"/>
          </w:tcPr>
          <w:p w:rsidR="000D1DA8" w:rsidRPr="00AA6332" w:rsidRDefault="000D1DA8" w:rsidP="000D1DA8">
            <w:pPr>
              <w:jc w:val="both"/>
            </w:pPr>
            <w:r w:rsidRPr="00AA6332">
              <w:t>Ежегодно апрель-май</w:t>
            </w:r>
          </w:p>
        </w:tc>
        <w:tc>
          <w:tcPr>
            <w:tcW w:w="1417" w:type="dxa"/>
          </w:tcPr>
          <w:p w:rsidR="000D1DA8" w:rsidRDefault="000D1DA8" w:rsidP="000D1DA8">
            <w:r w:rsidRPr="00AA6332">
              <w:t xml:space="preserve">Администрация АМР, </w:t>
            </w:r>
          </w:p>
          <w:p w:rsidR="000D1DA8" w:rsidRPr="00AA6332" w:rsidRDefault="000D1DA8" w:rsidP="000D1DA8">
            <w:r>
              <w:t xml:space="preserve">КУ </w:t>
            </w:r>
            <w:r w:rsidRPr="00AA6332">
              <w:t>МОУО, администрации с/поселений</w:t>
            </w:r>
          </w:p>
        </w:tc>
      </w:tr>
      <w:tr w:rsidR="000D1DA8" w:rsidRPr="00AA6332" w:rsidTr="000D1DA8">
        <w:tc>
          <w:tcPr>
            <w:tcW w:w="9745" w:type="dxa"/>
            <w:gridSpan w:val="4"/>
          </w:tcPr>
          <w:p w:rsidR="000D1DA8" w:rsidRPr="00AA6332" w:rsidRDefault="000D1DA8" w:rsidP="000D1DA8">
            <w:pPr>
              <w:jc w:val="center"/>
            </w:pPr>
            <w:r>
              <w:rPr>
                <w:b/>
                <w:bCs/>
                <w:lang w:val="en-US"/>
              </w:rPr>
              <w:t>IV</w:t>
            </w:r>
            <w:r>
              <w:rPr>
                <w:b/>
                <w:bCs/>
              </w:rPr>
              <w:t xml:space="preserve">. </w:t>
            </w:r>
            <w:r w:rsidRPr="00B72792">
              <w:rPr>
                <w:b/>
                <w:bCs/>
              </w:rPr>
              <w:t>Формирование гражданских принципов и патриотического сознания в молодежной среде</w:t>
            </w:r>
          </w:p>
        </w:tc>
      </w:tr>
      <w:tr w:rsidR="000D1DA8" w:rsidRPr="00AA6332" w:rsidTr="000D1DA8">
        <w:tc>
          <w:tcPr>
            <w:tcW w:w="1002" w:type="dxa"/>
          </w:tcPr>
          <w:p w:rsidR="000D1DA8" w:rsidRPr="00AA6332" w:rsidRDefault="000D1DA8" w:rsidP="000D1DA8">
            <w:pPr>
              <w:ind w:left="43"/>
              <w:jc w:val="both"/>
            </w:pPr>
            <w:r>
              <w:lastRenderedPageBreak/>
              <w:t>4.1</w:t>
            </w:r>
          </w:p>
        </w:tc>
        <w:tc>
          <w:tcPr>
            <w:tcW w:w="5908" w:type="dxa"/>
          </w:tcPr>
          <w:p w:rsidR="000D1DA8" w:rsidRPr="00EC224B" w:rsidRDefault="000D1DA8" w:rsidP="000D1DA8">
            <w:pPr>
              <w:jc w:val="both"/>
            </w:pPr>
            <w:r w:rsidRPr="00EC224B">
              <w:t>Сбор данных и учет  существующих клубов и общественных организаций, занимающихся вопросами патриотического и гражданского воспитания  молодежи, с целью сотрудничества</w:t>
            </w:r>
          </w:p>
        </w:tc>
        <w:tc>
          <w:tcPr>
            <w:tcW w:w="1418" w:type="dxa"/>
          </w:tcPr>
          <w:p w:rsidR="000D1DA8" w:rsidRPr="00B72792" w:rsidRDefault="000D1DA8" w:rsidP="000D1DA8">
            <w:pPr>
              <w:jc w:val="both"/>
            </w:pPr>
            <w:r w:rsidRPr="00B72792">
              <w:t>весь период</w:t>
            </w:r>
          </w:p>
          <w:p w:rsidR="000D1DA8" w:rsidRPr="00B72792" w:rsidRDefault="000D1DA8" w:rsidP="000D1DA8">
            <w:pPr>
              <w:jc w:val="both"/>
            </w:pPr>
          </w:p>
          <w:p w:rsidR="000D1DA8" w:rsidRPr="00B72792" w:rsidRDefault="000D1DA8" w:rsidP="000D1DA8">
            <w:pPr>
              <w:jc w:val="center"/>
              <w:rPr>
                <w:b/>
                <w:bCs/>
              </w:rPr>
            </w:pPr>
          </w:p>
        </w:tc>
        <w:tc>
          <w:tcPr>
            <w:tcW w:w="1417" w:type="dxa"/>
          </w:tcPr>
          <w:p w:rsidR="000D1DA8" w:rsidRPr="00B72792" w:rsidRDefault="000D1DA8" w:rsidP="000D1DA8">
            <w:pPr>
              <w:jc w:val="both"/>
            </w:pPr>
            <w:r>
              <w:t xml:space="preserve">КУ </w:t>
            </w:r>
            <w:r w:rsidRPr="00B72792">
              <w:t xml:space="preserve">МОУО, </w:t>
            </w:r>
            <w:r>
              <w:t>отдел соц. развития, учреждения культуры, ОУ</w:t>
            </w:r>
          </w:p>
        </w:tc>
      </w:tr>
      <w:tr w:rsidR="000D1DA8" w:rsidRPr="00AA6332" w:rsidTr="000D1DA8">
        <w:tc>
          <w:tcPr>
            <w:tcW w:w="1002" w:type="dxa"/>
          </w:tcPr>
          <w:p w:rsidR="000D1DA8" w:rsidRPr="00AA6332" w:rsidRDefault="000D1DA8" w:rsidP="000D1DA8">
            <w:pPr>
              <w:ind w:left="43"/>
              <w:jc w:val="both"/>
            </w:pPr>
            <w:r>
              <w:t>4.2.</w:t>
            </w:r>
          </w:p>
        </w:tc>
        <w:tc>
          <w:tcPr>
            <w:tcW w:w="5908" w:type="dxa"/>
          </w:tcPr>
          <w:p w:rsidR="000D1DA8" w:rsidRPr="00B72792" w:rsidRDefault="000D1DA8" w:rsidP="000D1DA8">
            <w:pPr>
              <w:pStyle w:val="3"/>
              <w:jc w:val="both"/>
              <w:rPr>
                <w:b w:val="0"/>
                <w:bCs w:val="0"/>
                <w:sz w:val="24"/>
                <w:szCs w:val="24"/>
              </w:rPr>
            </w:pPr>
            <w:r w:rsidRPr="00B72792">
              <w:rPr>
                <w:b w:val="0"/>
                <w:bCs w:val="0"/>
                <w:sz w:val="24"/>
                <w:szCs w:val="24"/>
              </w:rPr>
              <w:t xml:space="preserve">Содействие в организации  деятельности комнат Боевой славы в </w:t>
            </w:r>
            <w:r>
              <w:rPr>
                <w:b w:val="0"/>
                <w:bCs w:val="0"/>
                <w:sz w:val="24"/>
                <w:szCs w:val="24"/>
              </w:rPr>
              <w:t xml:space="preserve">общеобразовательных и </w:t>
            </w:r>
            <w:proofErr w:type="spellStart"/>
            <w:r>
              <w:rPr>
                <w:b w:val="0"/>
                <w:bCs w:val="0"/>
                <w:sz w:val="24"/>
                <w:szCs w:val="24"/>
              </w:rPr>
              <w:t>культурно-досуговых</w:t>
            </w:r>
            <w:proofErr w:type="spellEnd"/>
            <w:r>
              <w:rPr>
                <w:b w:val="0"/>
                <w:bCs w:val="0"/>
                <w:sz w:val="24"/>
                <w:szCs w:val="24"/>
              </w:rPr>
              <w:t xml:space="preserve"> </w:t>
            </w:r>
            <w:r w:rsidRPr="00B72792">
              <w:rPr>
                <w:b w:val="0"/>
                <w:bCs w:val="0"/>
                <w:sz w:val="24"/>
                <w:szCs w:val="24"/>
              </w:rPr>
              <w:t xml:space="preserve"> </w:t>
            </w:r>
            <w:r>
              <w:rPr>
                <w:b w:val="0"/>
                <w:bCs w:val="0"/>
                <w:sz w:val="24"/>
                <w:szCs w:val="24"/>
              </w:rPr>
              <w:t>учреждениях</w:t>
            </w:r>
            <w:r w:rsidRPr="00B72792">
              <w:rPr>
                <w:b w:val="0"/>
                <w:bCs w:val="0"/>
                <w:sz w:val="24"/>
                <w:szCs w:val="24"/>
              </w:rPr>
              <w:t xml:space="preserve"> района</w:t>
            </w:r>
          </w:p>
        </w:tc>
        <w:tc>
          <w:tcPr>
            <w:tcW w:w="1418" w:type="dxa"/>
          </w:tcPr>
          <w:p w:rsidR="000D1DA8" w:rsidRPr="00B72792" w:rsidRDefault="000D1DA8" w:rsidP="000D1DA8">
            <w:pPr>
              <w:jc w:val="both"/>
            </w:pPr>
            <w:r w:rsidRPr="00B72792">
              <w:t>весь период</w:t>
            </w:r>
          </w:p>
        </w:tc>
        <w:tc>
          <w:tcPr>
            <w:tcW w:w="1417" w:type="dxa"/>
          </w:tcPr>
          <w:p w:rsidR="000D1DA8" w:rsidRPr="00B72792" w:rsidRDefault="000D1DA8" w:rsidP="000D1DA8">
            <w:pPr>
              <w:jc w:val="both"/>
            </w:pPr>
            <w:r>
              <w:t xml:space="preserve">КУ </w:t>
            </w:r>
            <w:r w:rsidRPr="00B72792">
              <w:t xml:space="preserve">МОУО, </w:t>
            </w:r>
            <w:r>
              <w:t>отдел соц. развития, учреждения культуры, ОУ</w:t>
            </w:r>
          </w:p>
        </w:tc>
      </w:tr>
      <w:tr w:rsidR="000D1DA8" w:rsidRPr="00AA6332" w:rsidTr="000D1DA8">
        <w:tc>
          <w:tcPr>
            <w:tcW w:w="1002" w:type="dxa"/>
          </w:tcPr>
          <w:p w:rsidR="000D1DA8" w:rsidRPr="00AA6332" w:rsidRDefault="000D1DA8" w:rsidP="000D1DA8">
            <w:pPr>
              <w:ind w:left="43"/>
              <w:jc w:val="both"/>
            </w:pPr>
            <w:r>
              <w:t>4.3.</w:t>
            </w:r>
          </w:p>
        </w:tc>
        <w:tc>
          <w:tcPr>
            <w:tcW w:w="5908" w:type="dxa"/>
          </w:tcPr>
          <w:p w:rsidR="000D1DA8" w:rsidRPr="00B72792" w:rsidRDefault="000D1DA8" w:rsidP="000D1DA8">
            <w:r w:rsidRPr="00B72792">
              <w:t>Проведение Дня призывника</w:t>
            </w:r>
          </w:p>
        </w:tc>
        <w:tc>
          <w:tcPr>
            <w:tcW w:w="1418" w:type="dxa"/>
          </w:tcPr>
          <w:p w:rsidR="000D1DA8" w:rsidRPr="00B72792" w:rsidRDefault="000D1DA8" w:rsidP="000D1DA8">
            <w:pPr>
              <w:jc w:val="both"/>
            </w:pPr>
            <w:r w:rsidRPr="00B72792">
              <w:t>Дважды в год</w:t>
            </w:r>
          </w:p>
        </w:tc>
        <w:tc>
          <w:tcPr>
            <w:tcW w:w="1417" w:type="dxa"/>
          </w:tcPr>
          <w:p w:rsidR="000D1DA8" w:rsidRPr="00B72792" w:rsidRDefault="000D1DA8" w:rsidP="000D1DA8">
            <w:pPr>
              <w:pStyle w:val="a4"/>
              <w:ind w:right="-108"/>
            </w:pPr>
            <w:r w:rsidRPr="00B72792">
              <w:t xml:space="preserve">Отдел социального развития, учреждения культуры </w:t>
            </w:r>
          </w:p>
        </w:tc>
      </w:tr>
      <w:tr w:rsidR="000D1DA8" w:rsidRPr="00AA6332" w:rsidTr="000D1DA8">
        <w:tc>
          <w:tcPr>
            <w:tcW w:w="1002" w:type="dxa"/>
          </w:tcPr>
          <w:p w:rsidR="000D1DA8" w:rsidRPr="00AA6332" w:rsidRDefault="000D1DA8" w:rsidP="000D1DA8">
            <w:pPr>
              <w:ind w:left="43"/>
              <w:jc w:val="both"/>
            </w:pPr>
            <w:r>
              <w:t>4.4</w:t>
            </w:r>
          </w:p>
        </w:tc>
        <w:tc>
          <w:tcPr>
            <w:tcW w:w="5908" w:type="dxa"/>
          </w:tcPr>
          <w:p w:rsidR="000D1DA8" w:rsidRPr="00B72792" w:rsidRDefault="000D1DA8" w:rsidP="000D1DA8">
            <w:r w:rsidRPr="00B72792">
              <w:t>Проведение культурно-массовых и спортивных мероприятий посвященных 23 февраля</w:t>
            </w:r>
            <w:r>
              <w:t>, 9 Мая</w:t>
            </w:r>
          </w:p>
        </w:tc>
        <w:tc>
          <w:tcPr>
            <w:tcW w:w="1418" w:type="dxa"/>
          </w:tcPr>
          <w:p w:rsidR="000D1DA8" w:rsidRPr="00B72792" w:rsidRDefault="000D1DA8" w:rsidP="000D1DA8">
            <w:pPr>
              <w:jc w:val="both"/>
            </w:pPr>
            <w:r w:rsidRPr="00B72792">
              <w:t>1</w:t>
            </w:r>
            <w:r>
              <w:t>, 2</w:t>
            </w:r>
            <w:r w:rsidRPr="00B72792">
              <w:t xml:space="preserve"> </w:t>
            </w:r>
            <w:proofErr w:type="spellStart"/>
            <w:r w:rsidRPr="00B72792">
              <w:t>кв</w:t>
            </w:r>
            <w:proofErr w:type="spellEnd"/>
          </w:p>
        </w:tc>
        <w:tc>
          <w:tcPr>
            <w:tcW w:w="1417" w:type="dxa"/>
          </w:tcPr>
          <w:p w:rsidR="000D1DA8" w:rsidRPr="00B72792" w:rsidRDefault="000D1DA8" w:rsidP="000D1DA8">
            <w:pPr>
              <w:pStyle w:val="a4"/>
            </w:pPr>
            <w:r w:rsidRPr="00B72792">
              <w:t xml:space="preserve">Отдел социального развития, учреждения культуры </w:t>
            </w:r>
          </w:p>
        </w:tc>
      </w:tr>
      <w:tr w:rsidR="000D1DA8" w:rsidRPr="00AA6332" w:rsidTr="000D1DA8">
        <w:tc>
          <w:tcPr>
            <w:tcW w:w="1002" w:type="dxa"/>
          </w:tcPr>
          <w:p w:rsidR="000D1DA8" w:rsidRPr="00AA6332" w:rsidRDefault="000D1DA8" w:rsidP="000D1DA8">
            <w:pPr>
              <w:ind w:left="43"/>
              <w:jc w:val="both"/>
            </w:pPr>
            <w:r>
              <w:t>4.6</w:t>
            </w:r>
          </w:p>
        </w:tc>
        <w:tc>
          <w:tcPr>
            <w:tcW w:w="5908" w:type="dxa"/>
          </w:tcPr>
          <w:p w:rsidR="000D1DA8" w:rsidRPr="00B72792" w:rsidRDefault="000D1DA8" w:rsidP="000D1DA8">
            <w:r w:rsidRPr="00B72792">
              <w:t>Военно-спортивная игра «Зарница</w:t>
            </w:r>
          </w:p>
        </w:tc>
        <w:tc>
          <w:tcPr>
            <w:tcW w:w="1418" w:type="dxa"/>
          </w:tcPr>
          <w:p w:rsidR="000D1DA8" w:rsidRPr="00B72792" w:rsidRDefault="000D1DA8" w:rsidP="000D1DA8">
            <w:pPr>
              <w:jc w:val="both"/>
            </w:pPr>
            <w:r w:rsidRPr="00B72792">
              <w:t xml:space="preserve"> ежегодно</w:t>
            </w:r>
          </w:p>
        </w:tc>
        <w:tc>
          <w:tcPr>
            <w:tcW w:w="1417" w:type="dxa"/>
          </w:tcPr>
          <w:p w:rsidR="000D1DA8" w:rsidRPr="00B72792" w:rsidRDefault="000D1DA8" w:rsidP="000D1DA8">
            <w:pPr>
              <w:jc w:val="both"/>
            </w:pPr>
            <w:r w:rsidRPr="00B72792">
              <w:t xml:space="preserve"> </w:t>
            </w:r>
            <w:r>
              <w:t xml:space="preserve">КУ </w:t>
            </w:r>
            <w:r w:rsidRPr="00B72792">
              <w:t>МОУО, в/</w:t>
            </w:r>
            <w:proofErr w:type="gramStart"/>
            <w:r w:rsidRPr="00B72792">
              <w:t>ч</w:t>
            </w:r>
            <w:proofErr w:type="gramEnd"/>
          </w:p>
        </w:tc>
      </w:tr>
      <w:tr w:rsidR="000D1DA8" w:rsidRPr="00AA6332" w:rsidTr="000D1DA8">
        <w:tc>
          <w:tcPr>
            <w:tcW w:w="1002" w:type="dxa"/>
          </w:tcPr>
          <w:p w:rsidR="000D1DA8" w:rsidRPr="00AA6332" w:rsidRDefault="000D1DA8" w:rsidP="000D1DA8">
            <w:pPr>
              <w:ind w:left="43"/>
              <w:jc w:val="both"/>
            </w:pPr>
            <w:r>
              <w:t>4.7</w:t>
            </w:r>
          </w:p>
        </w:tc>
        <w:tc>
          <w:tcPr>
            <w:tcW w:w="5908" w:type="dxa"/>
          </w:tcPr>
          <w:p w:rsidR="000D1DA8" w:rsidRPr="00B72792" w:rsidRDefault="000D1DA8" w:rsidP="000D1DA8">
            <w:r w:rsidRPr="00B72792">
              <w:t>Проведение Дней памяти, фестивалей, конкурсов, уроков мужества с приглашением ветеранов ВОВ, воинов интернационалистов</w:t>
            </w:r>
          </w:p>
        </w:tc>
        <w:tc>
          <w:tcPr>
            <w:tcW w:w="1418" w:type="dxa"/>
          </w:tcPr>
          <w:p w:rsidR="000D1DA8" w:rsidRPr="00B72792" w:rsidRDefault="000D1DA8" w:rsidP="000D1DA8">
            <w:pPr>
              <w:jc w:val="both"/>
            </w:pPr>
            <w:r w:rsidRPr="00B72792">
              <w:t>Весь период</w:t>
            </w:r>
          </w:p>
        </w:tc>
        <w:tc>
          <w:tcPr>
            <w:tcW w:w="1417" w:type="dxa"/>
          </w:tcPr>
          <w:p w:rsidR="000D1DA8" w:rsidRPr="00B72792" w:rsidRDefault="000D1DA8" w:rsidP="000D1DA8">
            <w:pPr>
              <w:jc w:val="both"/>
            </w:pPr>
            <w:r w:rsidRPr="00B72792">
              <w:t xml:space="preserve">Отдел социального развития, </w:t>
            </w:r>
            <w:r>
              <w:t xml:space="preserve">КУ </w:t>
            </w:r>
            <w:r w:rsidRPr="00B72792">
              <w:t xml:space="preserve">МОУО, </w:t>
            </w:r>
            <w:r>
              <w:t>ОУ</w:t>
            </w:r>
            <w:r w:rsidRPr="00B72792">
              <w:t xml:space="preserve">, </w:t>
            </w:r>
            <w:r>
              <w:t>МКУ АРИК</w:t>
            </w:r>
            <w:r w:rsidRPr="00B72792">
              <w:t xml:space="preserve"> музей, учреждения культуры</w:t>
            </w:r>
          </w:p>
        </w:tc>
      </w:tr>
    </w:tbl>
    <w:p w:rsidR="000D1DA8" w:rsidRPr="00AA6332" w:rsidRDefault="000D1DA8" w:rsidP="000D1DA8">
      <w:pPr>
        <w:spacing w:line="360" w:lineRule="auto"/>
        <w:ind w:firstLine="360"/>
        <w:jc w:val="center"/>
      </w:pPr>
      <w:r>
        <w:rPr>
          <w:b/>
          <w:bCs/>
        </w:rPr>
        <w:t>4</w:t>
      </w:r>
      <w:r w:rsidRPr="00AA6332">
        <w:rPr>
          <w:b/>
          <w:bCs/>
        </w:rPr>
        <w:t>. Оценка эффективности</w:t>
      </w:r>
      <w:r>
        <w:rPr>
          <w:b/>
          <w:bCs/>
        </w:rPr>
        <w:t>, целевые индикаторы</w:t>
      </w:r>
      <w:r w:rsidRPr="00AA6332">
        <w:rPr>
          <w:b/>
          <w:bCs/>
        </w:rPr>
        <w:t xml:space="preserve"> реализации Подпрограммы</w:t>
      </w:r>
    </w:p>
    <w:p w:rsidR="000D1DA8" w:rsidRPr="00AA6332" w:rsidRDefault="000D1DA8" w:rsidP="000D1DA8">
      <w:pPr>
        <w:ind w:firstLine="360"/>
        <w:jc w:val="both"/>
      </w:pPr>
      <w:r w:rsidRPr="00AA6332">
        <w:t>Конечным результатом реализации Подпрограммы должны стать:</w:t>
      </w:r>
    </w:p>
    <w:p w:rsidR="000D1DA8" w:rsidRPr="00AA6332" w:rsidRDefault="000D1DA8" w:rsidP="000D1DA8">
      <w:pPr>
        <w:pStyle w:val="afb"/>
        <w:numPr>
          <w:ilvl w:val="0"/>
          <w:numId w:val="25"/>
        </w:numPr>
        <w:jc w:val="both"/>
      </w:pPr>
      <w:r w:rsidRPr="00AA6332">
        <w:t>положительная динамика роста патриотизма и интернационализма;</w:t>
      </w:r>
    </w:p>
    <w:p w:rsidR="000D1DA8" w:rsidRPr="00AA6332" w:rsidRDefault="000D1DA8" w:rsidP="000D1DA8">
      <w:pPr>
        <w:pStyle w:val="afb"/>
        <w:numPr>
          <w:ilvl w:val="0"/>
          <w:numId w:val="25"/>
        </w:numPr>
        <w:jc w:val="both"/>
      </w:pPr>
      <w:r w:rsidRPr="00AA6332">
        <w:t>обеспечение благоприятных условий для духовного и культурного роста;</w:t>
      </w:r>
    </w:p>
    <w:p w:rsidR="000D1DA8" w:rsidRPr="00AA6332" w:rsidRDefault="000D1DA8" w:rsidP="000D1DA8">
      <w:pPr>
        <w:pStyle w:val="afb"/>
        <w:numPr>
          <w:ilvl w:val="0"/>
          <w:numId w:val="25"/>
        </w:numPr>
        <w:jc w:val="both"/>
      </w:pPr>
      <w:r w:rsidRPr="00AA6332">
        <w:t xml:space="preserve">рост социальной и </w:t>
      </w:r>
      <w:r>
        <w:t xml:space="preserve">гражданской </w:t>
      </w:r>
      <w:r w:rsidRPr="00AA6332">
        <w:t xml:space="preserve"> активности граждан, особенно молодежи;</w:t>
      </w:r>
    </w:p>
    <w:p w:rsidR="000D1DA8" w:rsidRDefault="000D1DA8" w:rsidP="000D1DA8">
      <w:pPr>
        <w:pStyle w:val="afb"/>
        <w:numPr>
          <w:ilvl w:val="0"/>
          <w:numId w:val="25"/>
        </w:numPr>
        <w:jc w:val="both"/>
      </w:pPr>
      <w:r w:rsidRPr="00AA6332">
        <w:t>преодоление экстремистских проявлений отдельных групп граждан и других негативных явлений;</w:t>
      </w:r>
      <w:r>
        <w:t xml:space="preserve"> </w:t>
      </w:r>
    </w:p>
    <w:p w:rsidR="000D1DA8" w:rsidRDefault="000D1DA8" w:rsidP="000D1DA8">
      <w:pPr>
        <w:pStyle w:val="afb"/>
        <w:numPr>
          <w:ilvl w:val="0"/>
          <w:numId w:val="25"/>
        </w:numPr>
        <w:jc w:val="both"/>
      </w:pPr>
      <w:r w:rsidRPr="00AA6332">
        <w:t>политическая стабильность и укрепление национальной безопасности</w:t>
      </w:r>
      <w:r>
        <w:t>;</w:t>
      </w:r>
    </w:p>
    <w:p w:rsidR="000D1DA8" w:rsidRPr="00AA6332" w:rsidRDefault="000D1DA8" w:rsidP="000D1DA8">
      <w:pPr>
        <w:pStyle w:val="afb"/>
        <w:numPr>
          <w:ilvl w:val="0"/>
          <w:numId w:val="25"/>
        </w:numPr>
        <w:jc w:val="both"/>
      </w:pPr>
      <w:r>
        <w:t>ежегодное увеличение проводимых мероприятий на 3%</w:t>
      </w:r>
      <w:r w:rsidRPr="00AA6332">
        <w:t>.</w:t>
      </w:r>
    </w:p>
    <w:p w:rsidR="000D1DA8" w:rsidRPr="00AA6332" w:rsidRDefault="000D1DA8" w:rsidP="000D1DA8">
      <w:pPr>
        <w:ind w:firstLine="360"/>
        <w:jc w:val="center"/>
        <w:rPr>
          <w:b/>
          <w:bCs/>
        </w:rPr>
      </w:pPr>
      <w:r w:rsidRPr="00AA6332">
        <w:rPr>
          <w:b/>
          <w:bCs/>
        </w:rPr>
        <w:t xml:space="preserve">5. </w:t>
      </w:r>
      <w:r>
        <w:rPr>
          <w:b/>
          <w:bCs/>
        </w:rPr>
        <w:t>Объем и источники финансирования</w:t>
      </w:r>
      <w:r w:rsidRPr="00AA6332">
        <w:rPr>
          <w:b/>
          <w:bCs/>
        </w:rPr>
        <w:t xml:space="preserve"> Подпрограммы</w:t>
      </w:r>
    </w:p>
    <w:p w:rsidR="000D1DA8" w:rsidRDefault="000D1DA8" w:rsidP="000D1DA8">
      <w:pPr>
        <w:ind w:firstLine="360"/>
        <w:jc w:val="both"/>
      </w:pPr>
      <w:r w:rsidRPr="00AA6332">
        <w:t>В ходе реализации Подпрограммы, в связи с уточнением отдельных мероприятий, объемы финансирования мероприятий могут уточняться и подлежат корректировке с учетом утвержденных расходов местного бюджета.</w:t>
      </w:r>
    </w:p>
    <w:p w:rsidR="000D1DA8" w:rsidRDefault="000D1DA8" w:rsidP="000D1DA8">
      <w:pPr>
        <w:ind w:firstLine="360"/>
        <w:jc w:val="both"/>
      </w:pPr>
    </w:p>
    <w:tbl>
      <w:tblPr>
        <w:tblW w:w="98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59"/>
        <w:gridCol w:w="992"/>
        <w:gridCol w:w="992"/>
        <w:gridCol w:w="992"/>
        <w:gridCol w:w="992"/>
        <w:gridCol w:w="850"/>
      </w:tblGrid>
      <w:tr w:rsidR="000D1DA8" w:rsidRPr="00AA6332" w:rsidTr="000D1DA8">
        <w:trPr>
          <w:cantSplit/>
          <w:trHeight w:val="198"/>
        </w:trPr>
        <w:tc>
          <w:tcPr>
            <w:tcW w:w="709" w:type="dxa"/>
          </w:tcPr>
          <w:p w:rsidR="000D1DA8" w:rsidRPr="00AA6332" w:rsidRDefault="000D1DA8" w:rsidP="000D1DA8">
            <w:pPr>
              <w:jc w:val="center"/>
              <w:rPr>
                <w:b/>
                <w:bCs/>
              </w:rPr>
            </w:pPr>
            <w:r w:rsidRPr="00AA6332">
              <w:rPr>
                <w:b/>
                <w:bCs/>
              </w:rPr>
              <w:t>№</w:t>
            </w:r>
          </w:p>
          <w:p w:rsidR="000D1DA8" w:rsidRPr="00AA6332" w:rsidRDefault="000D1DA8" w:rsidP="000D1DA8">
            <w:pPr>
              <w:ind w:left="34"/>
              <w:jc w:val="center"/>
              <w:rPr>
                <w:b/>
                <w:bCs/>
              </w:rPr>
            </w:pPr>
            <w:proofErr w:type="spellStart"/>
            <w:proofErr w:type="gramStart"/>
            <w:r>
              <w:rPr>
                <w:b/>
                <w:bCs/>
              </w:rPr>
              <w:t>п</w:t>
            </w:r>
            <w:proofErr w:type="spellEnd"/>
            <w:proofErr w:type="gramEnd"/>
            <w:r>
              <w:rPr>
                <w:b/>
                <w:bCs/>
              </w:rPr>
              <w:t>/</w:t>
            </w:r>
            <w:proofErr w:type="spellStart"/>
            <w:r>
              <w:rPr>
                <w:b/>
                <w:bCs/>
              </w:rPr>
              <w:t>п</w:t>
            </w:r>
            <w:proofErr w:type="spellEnd"/>
          </w:p>
        </w:tc>
        <w:tc>
          <w:tcPr>
            <w:tcW w:w="4359" w:type="dxa"/>
          </w:tcPr>
          <w:p w:rsidR="000D1DA8" w:rsidRPr="00AA6332" w:rsidRDefault="000D1DA8" w:rsidP="000D1DA8">
            <w:pPr>
              <w:pStyle w:val="3"/>
              <w:jc w:val="both"/>
              <w:rPr>
                <w:sz w:val="24"/>
                <w:szCs w:val="24"/>
              </w:rPr>
            </w:pPr>
            <w:r w:rsidRPr="00AA6332">
              <w:rPr>
                <w:sz w:val="24"/>
                <w:szCs w:val="24"/>
              </w:rPr>
              <w:t>Мероприятие</w:t>
            </w:r>
          </w:p>
        </w:tc>
        <w:tc>
          <w:tcPr>
            <w:tcW w:w="992" w:type="dxa"/>
          </w:tcPr>
          <w:p w:rsidR="000D1DA8" w:rsidRPr="00AA6332" w:rsidRDefault="000D1DA8" w:rsidP="000D1DA8">
            <w:pPr>
              <w:jc w:val="center"/>
              <w:rPr>
                <w:b/>
                <w:bCs/>
              </w:rPr>
            </w:pPr>
            <w:r w:rsidRPr="00AA6332">
              <w:rPr>
                <w:b/>
                <w:bCs/>
              </w:rPr>
              <w:t>2015</w:t>
            </w:r>
            <w:r>
              <w:rPr>
                <w:b/>
                <w:bCs/>
              </w:rPr>
              <w:t xml:space="preserve"> г. </w:t>
            </w:r>
          </w:p>
        </w:tc>
        <w:tc>
          <w:tcPr>
            <w:tcW w:w="992" w:type="dxa"/>
          </w:tcPr>
          <w:p w:rsidR="000D1DA8" w:rsidRDefault="000D1DA8" w:rsidP="000D1DA8">
            <w:pPr>
              <w:jc w:val="center"/>
              <w:rPr>
                <w:b/>
                <w:bCs/>
              </w:rPr>
            </w:pPr>
            <w:r w:rsidRPr="00AA6332">
              <w:rPr>
                <w:b/>
                <w:bCs/>
              </w:rPr>
              <w:t>2016</w:t>
            </w:r>
          </w:p>
          <w:p w:rsidR="000D1DA8" w:rsidRPr="00AA6332" w:rsidRDefault="000D1DA8" w:rsidP="000D1DA8">
            <w:pPr>
              <w:jc w:val="center"/>
              <w:rPr>
                <w:b/>
                <w:bCs/>
              </w:rPr>
            </w:pPr>
          </w:p>
        </w:tc>
        <w:tc>
          <w:tcPr>
            <w:tcW w:w="992" w:type="dxa"/>
          </w:tcPr>
          <w:p w:rsidR="000D1DA8" w:rsidRDefault="000D1DA8" w:rsidP="000D1DA8">
            <w:pPr>
              <w:jc w:val="center"/>
              <w:rPr>
                <w:b/>
                <w:bCs/>
              </w:rPr>
            </w:pPr>
            <w:r w:rsidRPr="00AA6332">
              <w:rPr>
                <w:b/>
                <w:bCs/>
              </w:rPr>
              <w:t>2017</w:t>
            </w:r>
          </w:p>
          <w:p w:rsidR="000D1DA8" w:rsidRPr="00AA6332" w:rsidRDefault="000D1DA8" w:rsidP="000D1DA8">
            <w:pPr>
              <w:jc w:val="center"/>
              <w:rPr>
                <w:b/>
                <w:bCs/>
              </w:rPr>
            </w:pPr>
          </w:p>
        </w:tc>
        <w:tc>
          <w:tcPr>
            <w:tcW w:w="992" w:type="dxa"/>
          </w:tcPr>
          <w:p w:rsidR="000D1DA8" w:rsidRDefault="000D1DA8" w:rsidP="000D1DA8">
            <w:pPr>
              <w:jc w:val="center"/>
              <w:rPr>
                <w:b/>
                <w:bCs/>
              </w:rPr>
            </w:pPr>
            <w:r w:rsidRPr="00AA6332">
              <w:rPr>
                <w:b/>
                <w:bCs/>
              </w:rPr>
              <w:t>2018</w:t>
            </w:r>
          </w:p>
          <w:p w:rsidR="000D1DA8" w:rsidRPr="00AA6332" w:rsidRDefault="000D1DA8" w:rsidP="000D1DA8">
            <w:pPr>
              <w:jc w:val="center"/>
              <w:rPr>
                <w:b/>
                <w:bCs/>
              </w:rPr>
            </w:pPr>
          </w:p>
        </w:tc>
        <w:tc>
          <w:tcPr>
            <w:tcW w:w="850" w:type="dxa"/>
          </w:tcPr>
          <w:p w:rsidR="000D1DA8" w:rsidRDefault="000D1DA8" w:rsidP="000D1DA8">
            <w:pPr>
              <w:jc w:val="center"/>
              <w:rPr>
                <w:b/>
                <w:bCs/>
              </w:rPr>
            </w:pPr>
            <w:r w:rsidRPr="00AA6332">
              <w:rPr>
                <w:b/>
                <w:bCs/>
              </w:rPr>
              <w:t>2019</w:t>
            </w:r>
          </w:p>
          <w:p w:rsidR="000D1DA8" w:rsidRPr="00AA6332" w:rsidRDefault="000D1DA8" w:rsidP="000D1DA8">
            <w:pPr>
              <w:jc w:val="center"/>
              <w:rPr>
                <w:b/>
                <w:bCs/>
              </w:rPr>
            </w:pPr>
          </w:p>
        </w:tc>
      </w:tr>
      <w:tr w:rsidR="000D1DA8" w:rsidRPr="00AA6332" w:rsidTr="000D1DA8">
        <w:trPr>
          <w:cantSplit/>
          <w:trHeight w:val="198"/>
        </w:trPr>
        <w:tc>
          <w:tcPr>
            <w:tcW w:w="709" w:type="dxa"/>
          </w:tcPr>
          <w:p w:rsidR="000D1DA8" w:rsidRPr="00AA6332" w:rsidRDefault="000D1DA8" w:rsidP="000D1DA8">
            <w:pPr>
              <w:jc w:val="center"/>
              <w:rPr>
                <w:b/>
                <w:bCs/>
              </w:rPr>
            </w:pPr>
          </w:p>
        </w:tc>
        <w:tc>
          <w:tcPr>
            <w:tcW w:w="4359" w:type="dxa"/>
          </w:tcPr>
          <w:p w:rsidR="000D1DA8" w:rsidRPr="00AA6332" w:rsidRDefault="000D1DA8" w:rsidP="000D1DA8">
            <w:pPr>
              <w:pStyle w:val="3"/>
              <w:jc w:val="both"/>
              <w:rPr>
                <w:sz w:val="24"/>
                <w:szCs w:val="24"/>
              </w:rPr>
            </w:pPr>
          </w:p>
        </w:tc>
        <w:tc>
          <w:tcPr>
            <w:tcW w:w="4818" w:type="dxa"/>
            <w:gridSpan w:val="5"/>
          </w:tcPr>
          <w:p w:rsidR="000D1DA8" w:rsidRPr="00AA6332" w:rsidRDefault="000D1DA8" w:rsidP="000D1DA8">
            <w:pPr>
              <w:jc w:val="center"/>
              <w:rPr>
                <w:b/>
                <w:bCs/>
              </w:rPr>
            </w:pPr>
            <w:r>
              <w:rPr>
                <w:b/>
                <w:bCs/>
              </w:rPr>
              <w:t>(</w:t>
            </w:r>
            <w:proofErr w:type="spellStart"/>
            <w:r>
              <w:rPr>
                <w:b/>
                <w:bCs/>
              </w:rPr>
              <w:t>тыс</w:t>
            </w:r>
            <w:proofErr w:type="gramStart"/>
            <w:r>
              <w:rPr>
                <w:b/>
                <w:bCs/>
              </w:rPr>
              <w:t>.р</w:t>
            </w:r>
            <w:proofErr w:type="gramEnd"/>
            <w:r>
              <w:rPr>
                <w:b/>
                <w:bCs/>
              </w:rPr>
              <w:t>уб</w:t>
            </w:r>
            <w:proofErr w:type="spellEnd"/>
            <w:r>
              <w:rPr>
                <w:b/>
                <w:bCs/>
              </w:rPr>
              <w:t>)</w:t>
            </w:r>
          </w:p>
        </w:tc>
      </w:tr>
      <w:tr w:rsidR="000D1DA8" w:rsidRPr="00AA6332" w:rsidTr="000D1DA8">
        <w:trPr>
          <w:cantSplit/>
          <w:trHeight w:val="198"/>
        </w:trPr>
        <w:tc>
          <w:tcPr>
            <w:tcW w:w="709" w:type="dxa"/>
          </w:tcPr>
          <w:p w:rsidR="000D1DA8" w:rsidRPr="00AA6332" w:rsidRDefault="000D1DA8" w:rsidP="000D1DA8">
            <w:pPr>
              <w:numPr>
                <w:ilvl w:val="0"/>
                <w:numId w:val="24"/>
              </w:numPr>
              <w:jc w:val="center"/>
              <w:rPr>
                <w:b/>
                <w:bCs/>
              </w:rPr>
            </w:pPr>
          </w:p>
        </w:tc>
        <w:tc>
          <w:tcPr>
            <w:tcW w:w="4359" w:type="dxa"/>
          </w:tcPr>
          <w:p w:rsidR="000D1DA8" w:rsidRPr="00F24DE4" w:rsidRDefault="000D1DA8" w:rsidP="000D1DA8">
            <w:pPr>
              <w:pStyle w:val="2"/>
              <w:jc w:val="both"/>
              <w:rPr>
                <w:b/>
                <w:bCs/>
                <w:sz w:val="24"/>
                <w:szCs w:val="24"/>
              </w:rPr>
            </w:pPr>
            <w:r w:rsidRPr="00F24DE4">
              <w:rPr>
                <w:b/>
                <w:bCs/>
                <w:sz w:val="24"/>
                <w:szCs w:val="24"/>
              </w:rPr>
              <w:t xml:space="preserve">  Организационно-методические меры совершенствования системы патриотического воспитания граждан</w:t>
            </w:r>
          </w:p>
        </w:tc>
        <w:tc>
          <w:tcPr>
            <w:tcW w:w="992" w:type="dxa"/>
          </w:tcPr>
          <w:p w:rsidR="000D1DA8" w:rsidRPr="00AA6332" w:rsidRDefault="000D1DA8" w:rsidP="000D1DA8">
            <w:pPr>
              <w:jc w:val="center"/>
              <w:rPr>
                <w:b/>
                <w:bCs/>
              </w:rPr>
            </w:pPr>
            <w:r>
              <w:rPr>
                <w:b/>
                <w:bCs/>
              </w:rPr>
              <w:t>0</w:t>
            </w:r>
          </w:p>
        </w:tc>
        <w:tc>
          <w:tcPr>
            <w:tcW w:w="992" w:type="dxa"/>
          </w:tcPr>
          <w:p w:rsidR="000D1DA8" w:rsidRDefault="000D1DA8" w:rsidP="000D1DA8">
            <w:pPr>
              <w:jc w:val="center"/>
            </w:pPr>
            <w:r w:rsidRPr="00745FFA">
              <w:rPr>
                <w:b/>
                <w:bCs/>
              </w:rPr>
              <w:t>0</w:t>
            </w:r>
          </w:p>
        </w:tc>
        <w:tc>
          <w:tcPr>
            <w:tcW w:w="992" w:type="dxa"/>
          </w:tcPr>
          <w:p w:rsidR="000D1DA8" w:rsidRDefault="000D1DA8" w:rsidP="000D1DA8">
            <w:pPr>
              <w:jc w:val="center"/>
            </w:pPr>
            <w:r w:rsidRPr="00745FFA">
              <w:rPr>
                <w:b/>
                <w:bCs/>
              </w:rPr>
              <w:t>0</w:t>
            </w:r>
          </w:p>
        </w:tc>
        <w:tc>
          <w:tcPr>
            <w:tcW w:w="992" w:type="dxa"/>
          </w:tcPr>
          <w:p w:rsidR="000D1DA8" w:rsidRDefault="000D1DA8" w:rsidP="000D1DA8">
            <w:pPr>
              <w:jc w:val="center"/>
            </w:pPr>
            <w:r w:rsidRPr="00745FFA">
              <w:rPr>
                <w:b/>
                <w:bCs/>
              </w:rPr>
              <w:t>0</w:t>
            </w:r>
          </w:p>
        </w:tc>
        <w:tc>
          <w:tcPr>
            <w:tcW w:w="850" w:type="dxa"/>
          </w:tcPr>
          <w:p w:rsidR="000D1DA8" w:rsidRDefault="000D1DA8" w:rsidP="000D1DA8">
            <w:pPr>
              <w:jc w:val="center"/>
            </w:pPr>
            <w:r w:rsidRPr="00745FFA">
              <w:rPr>
                <w:b/>
                <w:bCs/>
              </w:rPr>
              <w:t>0</w:t>
            </w:r>
          </w:p>
        </w:tc>
      </w:tr>
      <w:tr w:rsidR="000D1DA8" w:rsidRPr="00AA6332" w:rsidTr="000D1DA8">
        <w:trPr>
          <w:cantSplit/>
          <w:trHeight w:val="455"/>
        </w:trPr>
        <w:tc>
          <w:tcPr>
            <w:tcW w:w="709" w:type="dxa"/>
          </w:tcPr>
          <w:p w:rsidR="000D1DA8" w:rsidRPr="00D623B2" w:rsidRDefault="000D1DA8" w:rsidP="000D1DA8">
            <w:pPr>
              <w:pStyle w:val="afb"/>
              <w:numPr>
                <w:ilvl w:val="0"/>
                <w:numId w:val="24"/>
              </w:numPr>
              <w:rPr>
                <w:b/>
                <w:bCs/>
              </w:rPr>
            </w:pPr>
          </w:p>
        </w:tc>
        <w:tc>
          <w:tcPr>
            <w:tcW w:w="4359" w:type="dxa"/>
          </w:tcPr>
          <w:p w:rsidR="000D1DA8" w:rsidRPr="00F24DE4" w:rsidRDefault="000D1DA8" w:rsidP="000D1DA8">
            <w:pPr>
              <w:jc w:val="both"/>
            </w:pPr>
            <w:r w:rsidRPr="00F24DE4">
              <w:rPr>
                <w:rStyle w:val="af8"/>
              </w:rPr>
              <w:t>Совершенствование информационного обеспечения патриотического воспитания граждан</w:t>
            </w:r>
            <w:r w:rsidRPr="00F24DE4">
              <w:t xml:space="preserve"> </w:t>
            </w:r>
          </w:p>
        </w:tc>
        <w:tc>
          <w:tcPr>
            <w:tcW w:w="992" w:type="dxa"/>
          </w:tcPr>
          <w:p w:rsidR="000D1DA8" w:rsidRPr="00AA6332" w:rsidRDefault="000D1DA8" w:rsidP="000D1DA8">
            <w:pPr>
              <w:jc w:val="center"/>
              <w:rPr>
                <w:b/>
                <w:bCs/>
              </w:rPr>
            </w:pPr>
            <w:r>
              <w:rPr>
                <w:b/>
                <w:bCs/>
              </w:rPr>
              <w:t>0</w:t>
            </w:r>
          </w:p>
        </w:tc>
        <w:tc>
          <w:tcPr>
            <w:tcW w:w="992" w:type="dxa"/>
          </w:tcPr>
          <w:p w:rsidR="000D1DA8" w:rsidRPr="00AA6332" w:rsidRDefault="000D1DA8" w:rsidP="000D1DA8">
            <w:pPr>
              <w:ind w:left="360"/>
              <w:jc w:val="center"/>
              <w:rPr>
                <w:b/>
                <w:bCs/>
              </w:rPr>
            </w:pPr>
            <w:r>
              <w:rPr>
                <w:b/>
                <w:bCs/>
              </w:rPr>
              <w:t>0</w:t>
            </w:r>
          </w:p>
        </w:tc>
        <w:tc>
          <w:tcPr>
            <w:tcW w:w="992" w:type="dxa"/>
          </w:tcPr>
          <w:p w:rsidR="000D1DA8" w:rsidRDefault="000D1DA8" w:rsidP="000D1DA8">
            <w:pPr>
              <w:jc w:val="center"/>
            </w:pPr>
            <w:r w:rsidRPr="004D320A">
              <w:rPr>
                <w:b/>
                <w:bCs/>
              </w:rPr>
              <w:t>0</w:t>
            </w:r>
          </w:p>
        </w:tc>
        <w:tc>
          <w:tcPr>
            <w:tcW w:w="992" w:type="dxa"/>
          </w:tcPr>
          <w:p w:rsidR="000D1DA8" w:rsidRDefault="000D1DA8" w:rsidP="000D1DA8">
            <w:pPr>
              <w:jc w:val="center"/>
            </w:pPr>
            <w:r w:rsidRPr="004D320A">
              <w:rPr>
                <w:b/>
                <w:bCs/>
              </w:rPr>
              <w:t>0</w:t>
            </w:r>
          </w:p>
        </w:tc>
        <w:tc>
          <w:tcPr>
            <w:tcW w:w="850" w:type="dxa"/>
          </w:tcPr>
          <w:p w:rsidR="000D1DA8" w:rsidRDefault="000D1DA8" w:rsidP="000D1DA8">
            <w:pPr>
              <w:jc w:val="center"/>
            </w:pPr>
            <w:r w:rsidRPr="004D320A">
              <w:rPr>
                <w:b/>
                <w:bCs/>
              </w:rPr>
              <w:t>0</w:t>
            </w:r>
          </w:p>
        </w:tc>
      </w:tr>
      <w:tr w:rsidR="000D1DA8" w:rsidRPr="00AA6332" w:rsidTr="000D1DA8">
        <w:trPr>
          <w:cantSplit/>
          <w:trHeight w:val="449"/>
        </w:trPr>
        <w:tc>
          <w:tcPr>
            <w:tcW w:w="709" w:type="dxa"/>
          </w:tcPr>
          <w:p w:rsidR="000D1DA8" w:rsidRPr="00D623B2" w:rsidRDefault="000D1DA8" w:rsidP="000D1DA8">
            <w:pPr>
              <w:pStyle w:val="afb"/>
              <w:numPr>
                <w:ilvl w:val="0"/>
                <w:numId w:val="24"/>
              </w:numPr>
              <w:jc w:val="both"/>
              <w:rPr>
                <w:b/>
                <w:bCs/>
              </w:rPr>
            </w:pPr>
          </w:p>
        </w:tc>
        <w:tc>
          <w:tcPr>
            <w:tcW w:w="4359" w:type="dxa"/>
          </w:tcPr>
          <w:p w:rsidR="000D1DA8" w:rsidRPr="00F24DE4" w:rsidRDefault="000D1DA8" w:rsidP="000D1DA8">
            <w:pPr>
              <w:jc w:val="both"/>
              <w:rPr>
                <w:b/>
                <w:bCs/>
              </w:rPr>
            </w:pPr>
            <w:r w:rsidRPr="00F24DE4">
              <w:rPr>
                <w:b/>
                <w:bCs/>
              </w:rPr>
              <w:t>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992" w:type="dxa"/>
          </w:tcPr>
          <w:p w:rsidR="000D1DA8" w:rsidRPr="009C09B9" w:rsidRDefault="000D1DA8" w:rsidP="000D1DA8">
            <w:pPr>
              <w:jc w:val="center"/>
              <w:rPr>
                <w:b/>
                <w:bCs/>
              </w:rPr>
            </w:pPr>
            <w:r>
              <w:rPr>
                <w:b/>
                <w:bCs/>
              </w:rPr>
              <w:t>50</w:t>
            </w:r>
            <w:r w:rsidRPr="009C09B9">
              <w:rPr>
                <w:b/>
                <w:bCs/>
              </w:rPr>
              <w:t>,0</w:t>
            </w:r>
          </w:p>
        </w:tc>
        <w:tc>
          <w:tcPr>
            <w:tcW w:w="992" w:type="dxa"/>
          </w:tcPr>
          <w:p w:rsidR="000D1DA8" w:rsidRDefault="000D1DA8" w:rsidP="000D1DA8">
            <w:pPr>
              <w:jc w:val="center"/>
            </w:pPr>
            <w:r>
              <w:rPr>
                <w:b/>
                <w:bCs/>
              </w:rPr>
              <w:t>30</w:t>
            </w:r>
            <w:r w:rsidRPr="009E1D0F">
              <w:rPr>
                <w:b/>
                <w:bCs/>
              </w:rPr>
              <w:t>,0</w:t>
            </w:r>
          </w:p>
        </w:tc>
        <w:tc>
          <w:tcPr>
            <w:tcW w:w="992" w:type="dxa"/>
          </w:tcPr>
          <w:p w:rsidR="000D1DA8" w:rsidRDefault="000D1DA8" w:rsidP="000D1DA8">
            <w:pPr>
              <w:jc w:val="center"/>
            </w:pPr>
            <w:r>
              <w:rPr>
                <w:b/>
                <w:bCs/>
              </w:rPr>
              <w:t>15</w:t>
            </w:r>
            <w:r w:rsidRPr="009E1D0F">
              <w:rPr>
                <w:b/>
                <w:bCs/>
              </w:rPr>
              <w:t>,0</w:t>
            </w:r>
          </w:p>
        </w:tc>
        <w:tc>
          <w:tcPr>
            <w:tcW w:w="992" w:type="dxa"/>
          </w:tcPr>
          <w:p w:rsidR="000D1DA8" w:rsidRDefault="000D1DA8" w:rsidP="000D1DA8">
            <w:pPr>
              <w:jc w:val="center"/>
            </w:pPr>
            <w:r>
              <w:rPr>
                <w:b/>
                <w:bCs/>
              </w:rPr>
              <w:t>15</w:t>
            </w:r>
            <w:r w:rsidRPr="009E1D0F">
              <w:rPr>
                <w:b/>
                <w:bCs/>
              </w:rPr>
              <w:t>,0</w:t>
            </w:r>
          </w:p>
        </w:tc>
        <w:tc>
          <w:tcPr>
            <w:tcW w:w="850" w:type="dxa"/>
          </w:tcPr>
          <w:p w:rsidR="000D1DA8" w:rsidRDefault="000D1DA8" w:rsidP="000D1DA8">
            <w:pPr>
              <w:jc w:val="center"/>
            </w:pPr>
            <w:r>
              <w:rPr>
                <w:b/>
                <w:bCs/>
              </w:rPr>
              <w:t>15</w:t>
            </w:r>
            <w:r w:rsidRPr="009E1D0F">
              <w:rPr>
                <w:b/>
                <w:bCs/>
              </w:rPr>
              <w:t>,0</w:t>
            </w:r>
          </w:p>
        </w:tc>
      </w:tr>
      <w:tr w:rsidR="000D1DA8" w:rsidRPr="00AA6332" w:rsidTr="000D1DA8">
        <w:trPr>
          <w:cantSplit/>
          <w:trHeight w:val="449"/>
        </w:trPr>
        <w:tc>
          <w:tcPr>
            <w:tcW w:w="709" w:type="dxa"/>
          </w:tcPr>
          <w:p w:rsidR="000D1DA8" w:rsidRPr="00D623B2" w:rsidRDefault="000D1DA8" w:rsidP="000D1DA8">
            <w:pPr>
              <w:pStyle w:val="afb"/>
              <w:numPr>
                <w:ilvl w:val="0"/>
                <w:numId w:val="24"/>
              </w:numPr>
              <w:jc w:val="both"/>
              <w:rPr>
                <w:b/>
                <w:bCs/>
              </w:rPr>
            </w:pPr>
          </w:p>
        </w:tc>
        <w:tc>
          <w:tcPr>
            <w:tcW w:w="4359" w:type="dxa"/>
          </w:tcPr>
          <w:p w:rsidR="000D1DA8" w:rsidRPr="00AD7F07" w:rsidRDefault="000D1DA8" w:rsidP="000D1DA8">
            <w:pPr>
              <w:jc w:val="both"/>
            </w:pPr>
            <w:r w:rsidRPr="00B72792">
              <w:rPr>
                <w:b/>
                <w:bCs/>
              </w:rPr>
              <w:t>Формирование гражданских принципов и патриотического сознания в молодежной среде</w:t>
            </w:r>
          </w:p>
        </w:tc>
        <w:tc>
          <w:tcPr>
            <w:tcW w:w="992" w:type="dxa"/>
          </w:tcPr>
          <w:p w:rsidR="000D1DA8" w:rsidRDefault="000D1DA8" w:rsidP="000D1DA8">
            <w:pPr>
              <w:jc w:val="center"/>
              <w:rPr>
                <w:b/>
                <w:bCs/>
              </w:rPr>
            </w:pPr>
            <w:r>
              <w:rPr>
                <w:b/>
                <w:bCs/>
              </w:rPr>
              <w:t>0</w:t>
            </w:r>
          </w:p>
        </w:tc>
        <w:tc>
          <w:tcPr>
            <w:tcW w:w="992" w:type="dxa"/>
          </w:tcPr>
          <w:p w:rsidR="000D1DA8" w:rsidRDefault="000D1DA8" w:rsidP="000D1DA8">
            <w:pPr>
              <w:jc w:val="center"/>
              <w:rPr>
                <w:b/>
                <w:bCs/>
              </w:rPr>
            </w:pPr>
            <w:r>
              <w:rPr>
                <w:b/>
                <w:bCs/>
              </w:rPr>
              <w:t>8,0</w:t>
            </w:r>
          </w:p>
        </w:tc>
        <w:tc>
          <w:tcPr>
            <w:tcW w:w="992" w:type="dxa"/>
          </w:tcPr>
          <w:p w:rsidR="000D1DA8" w:rsidRDefault="000D1DA8" w:rsidP="000D1DA8">
            <w:pPr>
              <w:jc w:val="center"/>
            </w:pPr>
            <w:r w:rsidRPr="00804286">
              <w:rPr>
                <w:b/>
                <w:bCs/>
              </w:rPr>
              <w:t>0</w:t>
            </w:r>
          </w:p>
        </w:tc>
        <w:tc>
          <w:tcPr>
            <w:tcW w:w="992" w:type="dxa"/>
          </w:tcPr>
          <w:p w:rsidR="000D1DA8" w:rsidRDefault="000D1DA8" w:rsidP="000D1DA8">
            <w:pPr>
              <w:jc w:val="center"/>
            </w:pPr>
            <w:r w:rsidRPr="00804286">
              <w:rPr>
                <w:b/>
                <w:bCs/>
              </w:rPr>
              <w:t>0</w:t>
            </w:r>
          </w:p>
        </w:tc>
        <w:tc>
          <w:tcPr>
            <w:tcW w:w="850" w:type="dxa"/>
          </w:tcPr>
          <w:p w:rsidR="000D1DA8" w:rsidRDefault="000D1DA8" w:rsidP="000D1DA8">
            <w:pPr>
              <w:jc w:val="center"/>
            </w:pPr>
            <w:r w:rsidRPr="00804286">
              <w:rPr>
                <w:b/>
                <w:bCs/>
              </w:rPr>
              <w:t>0</w:t>
            </w:r>
          </w:p>
        </w:tc>
      </w:tr>
      <w:tr w:rsidR="000D1DA8" w:rsidRPr="00AA6332" w:rsidTr="000D1DA8">
        <w:trPr>
          <w:cantSplit/>
          <w:trHeight w:val="701"/>
        </w:trPr>
        <w:tc>
          <w:tcPr>
            <w:tcW w:w="709" w:type="dxa"/>
          </w:tcPr>
          <w:p w:rsidR="000D1DA8" w:rsidRPr="00AA6332" w:rsidRDefault="000D1DA8" w:rsidP="000D1DA8">
            <w:pPr>
              <w:jc w:val="both"/>
            </w:pPr>
          </w:p>
        </w:tc>
        <w:tc>
          <w:tcPr>
            <w:tcW w:w="4359" w:type="dxa"/>
          </w:tcPr>
          <w:p w:rsidR="000D1DA8" w:rsidRPr="00AA6332" w:rsidRDefault="000D1DA8" w:rsidP="000D1DA8">
            <w:pPr>
              <w:jc w:val="both"/>
              <w:rPr>
                <w:b/>
                <w:bCs/>
              </w:rPr>
            </w:pPr>
            <w:r w:rsidRPr="00AA6332">
              <w:rPr>
                <w:b/>
                <w:bCs/>
              </w:rPr>
              <w:t>ИТОГО:</w:t>
            </w:r>
          </w:p>
        </w:tc>
        <w:tc>
          <w:tcPr>
            <w:tcW w:w="992" w:type="dxa"/>
          </w:tcPr>
          <w:p w:rsidR="000D1DA8" w:rsidRPr="00AA6332" w:rsidRDefault="000D1DA8" w:rsidP="000D1DA8">
            <w:pPr>
              <w:jc w:val="center"/>
              <w:rPr>
                <w:b/>
                <w:bCs/>
              </w:rPr>
            </w:pPr>
            <w:r>
              <w:rPr>
                <w:b/>
                <w:bCs/>
              </w:rPr>
              <w:t>50,0</w:t>
            </w:r>
          </w:p>
        </w:tc>
        <w:tc>
          <w:tcPr>
            <w:tcW w:w="992" w:type="dxa"/>
          </w:tcPr>
          <w:p w:rsidR="000D1DA8" w:rsidRDefault="000D1DA8" w:rsidP="000D1DA8">
            <w:pPr>
              <w:jc w:val="center"/>
            </w:pPr>
            <w:r>
              <w:rPr>
                <w:b/>
                <w:bCs/>
              </w:rPr>
              <w:t>38,0</w:t>
            </w:r>
          </w:p>
        </w:tc>
        <w:tc>
          <w:tcPr>
            <w:tcW w:w="992" w:type="dxa"/>
          </w:tcPr>
          <w:p w:rsidR="000D1DA8" w:rsidRDefault="000D1DA8" w:rsidP="000D1DA8">
            <w:pPr>
              <w:jc w:val="center"/>
            </w:pPr>
            <w:r>
              <w:rPr>
                <w:b/>
                <w:bCs/>
              </w:rPr>
              <w:t>15,0</w:t>
            </w:r>
          </w:p>
        </w:tc>
        <w:tc>
          <w:tcPr>
            <w:tcW w:w="992" w:type="dxa"/>
          </w:tcPr>
          <w:p w:rsidR="000D1DA8" w:rsidRDefault="000D1DA8" w:rsidP="000D1DA8">
            <w:pPr>
              <w:jc w:val="center"/>
            </w:pPr>
            <w:r>
              <w:rPr>
                <w:b/>
                <w:bCs/>
              </w:rPr>
              <w:t>15</w:t>
            </w:r>
            <w:r w:rsidRPr="00593F4C">
              <w:rPr>
                <w:b/>
                <w:bCs/>
              </w:rPr>
              <w:t>,0</w:t>
            </w:r>
          </w:p>
        </w:tc>
        <w:tc>
          <w:tcPr>
            <w:tcW w:w="850" w:type="dxa"/>
          </w:tcPr>
          <w:p w:rsidR="000D1DA8" w:rsidRDefault="000D1DA8" w:rsidP="000D1DA8">
            <w:pPr>
              <w:jc w:val="center"/>
            </w:pPr>
            <w:r>
              <w:rPr>
                <w:b/>
                <w:bCs/>
              </w:rPr>
              <w:t>15</w:t>
            </w:r>
            <w:r w:rsidRPr="00593F4C">
              <w:rPr>
                <w:b/>
                <w:bCs/>
              </w:rPr>
              <w:t>,0</w:t>
            </w:r>
          </w:p>
        </w:tc>
      </w:tr>
    </w:tbl>
    <w:p w:rsidR="000D1DA8" w:rsidRPr="00B72792" w:rsidRDefault="000D1DA8" w:rsidP="000D1DA8">
      <w:pPr>
        <w:pStyle w:val="a7"/>
        <w:tabs>
          <w:tab w:val="clear" w:pos="4677"/>
          <w:tab w:val="clear" w:pos="9355"/>
        </w:tabs>
        <w:ind w:firstLine="540"/>
        <w:jc w:val="both"/>
      </w:pPr>
    </w:p>
    <w:p w:rsidR="000D1DA8" w:rsidRDefault="000D1DA8" w:rsidP="000D1DA8">
      <w:pPr>
        <w:pStyle w:val="a7"/>
        <w:tabs>
          <w:tab w:val="clear" w:pos="4677"/>
          <w:tab w:val="clear" w:pos="9355"/>
        </w:tabs>
        <w:ind w:firstLine="540"/>
        <w:jc w:val="center"/>
        <w:rPr>
          <w:b/>
          <w:bCs/>
        </w:rPr>
      </w:pPr>
    </w:p>
    <w:p w:rsidR="000D1DA8" w:rsidRPr="00A1112E" w:rsidRDefault="000D1DA8" w:rsidP="000D1DA8">
      <w:pPr>
        <w:pStyle w:val="a7"/>
        <w:tabs>
          <w:tab w:val="clear" w:pos="4677"/>
          <w:tab w:val="clear" w:pos="9355"/>
        </w:tabs>
        <w:ind w:firstLine="540"/>
        <w:jc w:val="center"/>
        <w:rPr>
          <w:b/>
          <w:bCs/>
        </w:rPr>
      </w:pPr>
      <w:r>
        <w:rPr>
          <w:b/>
          <w:bCs/>
        </w:rPr>
        <w:t>6</w:t>
      </w:r>
      <w:r w:rsidRPr="00A1112E">
        <w:rPr>
          <w:b/>
          <w:bCs/>
        </w:rPr>
        <w:t>. Механизм реализации Подпрограммы, координация программных мероприятий</w:t>
      </w:r>
    </w:p>
    <w:p w:rsidR="000D1DA8" w:rsidRPr="00B72792" w:rsidRDefault="000D1DA8" w:rsidP="000D1DA8">
      <w:pPr>
        <w:pStyle w:val="a7"/>
        <w:tabs>
          <w:tab w:val="clear" w:pos="4677"/>
          <w:tab w:val="clear" w:pos="9355"/>
        </w:tabs>
        <w:ind w:firstLine="540"/>
        <w:jc w:val="both"/>
        <w:rPr>
          <w:b/>
          <w:bCs/>
        </w:rPr>
      </w:pPr>
    </w:p>
    <w:p w:rsidR="000D1DA8" w:rsidRPr="00B72792" w:rsidRDefault="000D1DA8" w:rsidP="000D1DA8">
      <w:pPr>
        <w:pStyle w:val="a7"/>
        <w:tabs>
          <w:tab w:val="clear" w:pos="4677"/>
          <w:tab w:val="clear" w:pos="9355"/>
        </w:tabs>
        <w:ind w:firstLine="540"/>
        <w:jc w:val="both"/>
      </w:pPr>
      <w:r w:rsidRPr="00B72792">
        <w:t>Отдел социального развития администрации Анучинского муниципального района обеспечивает в ходе реализации П</w:t>
      </w:r>
      <w:r>
        <w:t>одп</w:t>
      </w:r>
      <w:r w:rsidRPr="00B72792">
        <w:t>рограммы координацию деятельности основных исполнителей, целенаправленное, эффективное использование финансовых средств и выполнение намеченных мероприятий.</w:t>
      </w:r>
    </w:p>
    <w:p w:rsidR="000D1DA8" w:rsidRPr="00B72792" w:rsidRDefault="000D1DA8" w:rsidP="000D1DA8">
      <w:pPr>
        <w:pStyle w:val="a7"/>
        <w:tabs>
          <w:tab w:val="clear" w:pos="4677"/>
          <w:tab w:val="clear" w:pos="9355"/>
        </w:tabs>
        <w:ind w:firstLine="540"/>
        <w:jc w:val="both"/>
      </w:pPr>
      <w:r w:rsidRPr="00B72792">
        <w:t>В процессе реализации П</w:t>
      </w:r>
      <w:r>
        <w:t>одп</w:t>
      </w:r>
      <w:r w:rsidRPr="00B72792">
        <w:t>рограммы мероприятия могут уточнят</w:t>
      </w:r>
      <w:r>
        <w:t>ь</w:t>
      </w:r>
      <w:r w:rsidRPr="00B72792">
        <w:t>ся, а объемы финансирования мероприятий подлежат корректировке.</w:t>
      </w:r>
    </w:p>
    <w:p w:rsidR="000D1DA8" w:rsidRDefault="000D1DA8" w:rsidP="000D1DA8">
      <w:pPr>
        <w:pStyle w:val="a7"/>
        <w:tabs>
          <w:tab w:val="clear" w:pos="4677"/>
          <w:tab w:val="clear" w:pos="9355"/>
        </w:tabs>
        <w:ind w:firstLine="540"/>
        <w:jc w:val="both"/>
      </w:pPr>
      <w:r w:rsidRPr="00B72792">
        <w:t>Исполнители П</w:t>
      </w:r>
      <w:r>
        <w:t>одп</w:t>
      </w:r>
      <w:r w:rsidRPr="00B72792">
        <w:t>рограммы разрабатывают и утверждают перечень планируемых мероприятий, определяют объем финансовых затрат на их реализацию и основны</w:t>
      </w:r>
      <w:r>
        <w:t>е источники</w:t>
      </w:r>
      <w:r w:rsidRPr="00B72792">
        <w:t xml:space="preserve"> финансирования, обеспечивают выполнение программных мероприятий в полном объем</w:t>
      </w:r>
      <w:r>
        <w:t>е</w:t>
      </w:r>
      <w:r w:rsidRPr="00B72792">
        <w:t>, отвечают за качество выполненных работ и целевое расходование средств.</w:t>
      </w:r>
    </w:p>
    <w:p w:rsidR="000D1DA8" w:rsidRPr="00AA6332" w:rsidRDefault="000D1DA8" w:rsidP="000D1DA8">
      <w:pPr>
        <w:ind w:firstLine="360"/>
        <w:jc w:val="both"/>
      </w:pPr>
      <w:r w:rsidRPr="00AA6332">
        <w:t>.</w:t>
      </w:r>
    </w:p>
    <w:p w:rsidR="000D1DA8" w:rsidRDefault="000D1DA8" w:rsidP="000D1DA8">
      <w:pPr>
        <w:jc w:val="center"/>
        <w:rPr>
          <w:b/>
          <w:bCs/>
        </w:rPr>
      </w:pPr>
      <w:r>
        <w:rPr>
          <w:b/>
          <w:bCs/>
        </w:rPr>
        <w:t>7.</w:t>
      </w:r>
      <w:r w:rsidRPr="00AA6332">
        <w:rPr>
          <w:b/>
          <w:bCs/>
        </w:rPr>
        <w:t>Ожидаемые конечные</w:t>
      </w:r>
      <w:r>
        <w:rPr>
          <w:b/>
          <w:bCs/>
        </w:rPr>
        <w:t xml:space="preserve"> </w:t>
      </w:r>
      <w:r w:rsidRPr="00AA6332">
        <w:rPr>
          <w:b/>
          <w:bCs/>
        </w:rPr>
        <w:t>результаты реализации</w:t>
      </w:r>
      <w:r>
        <w:rPr>
          <w:b/>
          <w:bCs/>
        </w:rPr>
        <w:t xml:space="preserve"> Подпрограммы</w:t>
      </w:r>
    </w:p>
    <w:p w:rsidR="000D1DA8" w:rsidRPr="00AA6332" w:rsidRDefault="000D1DA8" w:rsidP="000D1DA8">
      <w:pPr>
        <w:jc w:val="center"/>
        <w:rPr>
          <w:b/>
          <w:bCs/>
        </w:rPr>
      </w:pPr>
    </w:p>
    <w:p w:rsidR="000D1DA8" w:rsidRPr="00AA6332" w:rsidRDefault="000D1DA8" w:rsidP="000D1DA8">
      <w:r w:rsidRPr="00AA6332">
        <w:rPr>
          <w:b/>
          <w:bCs/>
        </w:rPr>
        <w:t xml:space="preserve">    </w:t>
      </w:r>
      <w:r w:rsidRPr="00AA6332">
        <w:t>Реализация Подпрограммы позволит достичь:</w:t>
      </w:r>
    </w:p>
    <w:p w:rsidR="000D1DA8" w:rsidRPr="00AA6332" w:rsidRDefault="000D1DA8" w:rsidP="000D1DA8">
      <w:pPr>
        <w:pStyle w:val="afb"/>
        <w:numPr>
          <w:ilvl w:val="0"/>
          <w:numId w:val="26"/>
        </w:numPr>
      </w:pPr>
      <w:r w:rsidRPr="00AA6332">
        <w:t xml:space="preserve">повышение толерантности, снижение степени идеологического противостояния в обществе, преодоление экстремистских проявлений отдельных групп граждан и других негативных явлений; </w:t>
      </w:r>
    </w:p>
    <w:p w:rsidR="000D1DA8" w:rsidRPr="00AA6332" w:rsidRDefault="000D1DA8" w:rsidP="000D1DA8">
      <w:pPr>
        <w:pStyle w:val="afb"/>
        <w:numPr>
          <w:ilvl w:val="0"/>
          <w:numId w:val="26"/>
        </w:numPr>
      </w:pPr>
      <w:r w:rsidRPr="00AA6332">
        <w:t>проявление мировоззренческих установок на готовность граждан к защите Отечества;</w:t>
      </w:r>
    </w:p>
    <w:p w:rsidR="000D1DA8" w:rsidRPr="00AA6332" w:rsidRDefault="000D1DA8" w:rsidP="000D1DA8">
      <w:pPr>
        <w:pStyle w:val="afb"/>
        <w:numPr>
          <w:ilvl w:val="0"/>
          <w:numId w:val="26"/>
        </w:numPr>
      </w:pPr>
      <w:r w:rsidRPr="00AA6332">
        <w:t>положительная динамика роста патриотизма в стране, возрождение духовности;</w:t>
      </w:r>
    </w:p>
    <w:p w:rsidR="000D1DA8" w:rsidRPr="00AA6332" w:rsidRDefault="000D1DA8" w:rsidP="000D1DA8">
      <w:pPr>
        <w:pStyle w:val="afb"/>
        <w:numPr>
          <w:ilvl w:val="0"/>
          <w:numId w:val="26"/>
        </w:numPr>
      </w:pPr>
      <w:r w:rsidRPr="00AA6332">
        <w:t>возрастание социальной и трудовой активности граждан, особенно молодежи, их вклада в развитие основных сфер жизни и деятельности общества и государства.</w:t>
      </w:r>
    </w:p>
    <w:p w:rsidR="000D1DA8" w:rsidRPr="00AA6332" w:rsidRDefault="000D1DA8" w:rsidP="000D1DA8"/>
    <w:p w:rsidR="000D1DA8" w:rsidRDefault="000D1DA8" w:rsidP="000D1DA8">
      <w:pPr>
        <w:pStyle w:val="af0"/>
        <w:jc w:val="center"/>
        <w:rPr>
          <w:b/>
          <w:bCs/>
          <w:sz w:val="24"/>
          <w:szCs w:val="24"/>
        </w:rPr>
      </w:pPr>
      <w:r>
        <w:rPr>
          <w:b/>
          <w:bCs/>
        </w:rPr>
        <w:t>8.</w:t>
      </w:r>
      <w:r w:rsidRPr="00AA6332">
        <w:rPr>
          <w:b/>
          <w:bCs/>
          <w:sz w:val="24"/>
          <w:szCs w:val="24"/>
        </w:rPr>
        <w:t>Организация управления реализацией Подпрограммы и контроль над её исполнением</w:t>
      </w:r>
    </w:p>
    <w:p w:rsidR="000D1DA8" w:rsidRPr="00AA6332" w:rsidRDefault="000D1DA8" w:rsidP="000D1DA8">
      <w:pPr>
        <w:pStyle w:val="af0"/>
        <w:jc w:val="center"/>
        <w:rPr>
          <w:sz w:val="24"/>
          <w:szCs w:val="24"/>
        </w:rPr>
      </w:pPr>
    </w:p>
    <w:p w:rsidR="000D1DA8" w:rsidRDefault="000D1DA8" w:rsidP="000D1DA8">
      <w:pPr>
        <w:pStyle w:val="af0"/>
        <w:rPr>
          <w:sz w:val="24"/>
          <w:szCs w:val="24"/>
        </w:rPr>
      </w:pPr>
      <w:r w:rsidRPr="00AA6332">
        <w:rPr>
          <w:sz w:val="24"/>
          <w:szCs w:val="24"/>
        </w:rPr>
        <w:t>Общий контроль над исполнением Подпрограммы осуществляет администрация Анучинского муниципального района</w:t>
      </w:r>
      <w:r>
        <w:rPr>
          <w:sz w:val="24"/>
          <w:szCs w:val="24"/>
        </w:rPr>
        <w:t xml:space="preserve">, заместитель главы администрации. </w:t>
      </w:r>
    </w:p>
    <w:p w:rsidR="003B58E2" w:rsidRDefault="003B58E2" w:rsidP="007E2CE8">
      <w:pPr>
        <w:shd w:val="clear" w:color="auto" w:fill="FFFFFF"/>
        <w:spacing w:line="264" w:lineRule="exact"/>
        <w:ind w:right="-272"/>
        <w:jc w:val="center"/>
        <w:rPr>
          <w:b/>
          <w:bCs/>
          <w:spacing w:val="-5"/>
          <w:sz w:val="28"/>
          <w:szCs w:val="28"/>
        </w:rPr>
      </w:pPr>
    </w:p>
    <w:p w:rsidR="003B58E2" w:rsidRDefault="003B58E2" w:rsidP="007E2CE8">
      <w:pPr>
        <w:shd w:val="clear" w:color="auto" w:fill="FFFFFF"/>
        <w:spacing w:line="264" w:lineRule="exact"/>
        <w:ind w:right="-272"/>
        <w:jc w:val="center"/>
        <w:rPr>
          <w:b/>
          <w:bCs/>
          <w:spacing w:val="-5"/>
          <w:sz w:val="28"/>
          <w:szCs w:val="28"/>
        </w:rPr>
      </w:pPr>
    </w:p>
    <w:p w:rsidR="00C13EFE" w:rsidRDefault="00C13EFE" w:rsidP="007E2CE8">
      <w:pPr>
        <w:shd w:val="clear" w:color="auto" w:fill="FFFFFF"/>
        <w:spacing w:line="264" w:lineRule="exact"/>
        <w:ind w:right="-272"/>
        <w:jc w:val="center"/>
        <w:rPr>
          <w:b/>
          <w:bCs/>
          <w:spacing w:val="-5"/>
          <w:sz w:val="28"/>
          <w:szCs w:val="28"/>
        </w:rPr>
      </w:pPr>
    </w:p>
    <w:p w:rsidR="00C13EFE" w:rsidRDefault="00C13EFE" w:rsidP="007E2CE8">
      <w:pPr>
        <w:shd w:val="clear" w:color="auto" w:fill="FFFFFF"/>
        <w:spacing w:line="264" w:lineRule="exact"/>
        <w:ind w:right="-272"/>
        <w:jc w:val="center"/>
        <w:rPr>
          <w:b/>
          <w:bCs/>
          <w:spacing w:val="-5"/>
          <w:sz w:val="28"/>
          <w:szCs w:val="28"/>
        </w:rPr>
      </w:pPr>
    </w:p>
    <w:p w:rsidR="00C13EFE" w:rsidRDefault="00C13EFE" w:rsidP="007E2CE8">
      <w:pPr>
        <w:shd w:val="clear" w:color="auto" w:fill="FFFFFF"/>
        <w:spacing w:line="264" w:lineRule="exact"/>
        <w:ind w:right="-272"/>
        <w:jc w:val="center"/>
        <w:rPr>
          <w:b/>
          <w:bCs/>
          <w:spacing w:val="-5"/>
          <w:sz w:val="28"/>
          <w:szCs w:val="28"/>
        </w:rPr>
      </w:pPr>
    </w:p>
    <w:p w:rsidR="00C13EFE" w:rsidRDefault="00C13EFE" w:rsidP="007E2CE8">
      <w:pPr>
        <w:shd w:val="clear" w:color="auto" w:fill="FFFFFF"/>
        <w:spacing w:line="264" w:lineRule="exact"/>
        <w:ind w:right="-272"/>
        <w:jc w:val="center"/>
        <w:rPr>
          <w:b/>
          <w:bCs/>
          <w:spacing w:val="-5"/>
          <w:sz w:val="28"/>
          <w:szCs w:val="28"/>
        </w:rPr>
      </w:pPr>
    </w:p>
    <w:p w:rsidR="00C13EFE" w:rsidRDefault="00C13EFE" w:rsidP="007E2CE8">
      <w:pPr>
        <w:shd w:val="clear" w:color="auto" w:fill="FFFFFF"/>
        <w:spacing w:line="264" w:lineRule="exact"/>
        <w:ind w:right="-272"/>
        <w:jc w:val="center"/>
        <w:rPr>
          <w:b/>
          <w:bCs/>
          <w:spacing w:val="-5"/>
          <w:sz w:val="28"/>
          <w:szCs w:val="28"/>
        </w:rPr>
      </w:pPr>
    </w:p>
    <w:p w:rsidR="00C13EFE" w:rsidRDefault="00C13EFE" w:rsidP="007E2CE8">
      <w:pPr>
        <w:shd w:val="clear" w:color="auto" w:fill="FFFFFF"/>
        <w:spacing w:line="264" w:lineRule="exact"/>
        <w:ind w:right="-272"/>
        <w:jc w:val="center"/>
        <w:rPr>
          <w:b/>
          <w:bCs/>
          <w:spacing w:val="-5"/>
          <w:sz w:val="28"/>
          <w:szCs w:val="28"/>
        </w:rPr>
      </w:pPr>
    </w:p>
    <w:p w:rsidR="00C13EFE" w:rsidRDefault="00C13EFE" w:rsidP="007E2CE8">
      <w:pPr>
        <w:shd w:val="clear" w:color="auto" w:fill="FFFFFF"/>
        <w:spacing w:line="264" w:lineRule="exact"/>
        <w:ind w:right="-272"/>
        <w:jc w:val="center"/>
        <w:rPr>
          <w:b/>
          <w:bCs/>
          <w:spacing w:val="-5"/>
          <w:sz w:val="28"/>
          <w:szCs w:val="28"/>
        </w:rPr>
      </w:pPr>
    </w:p>
    <w:p w:rsidR="00C13EFE" w:rsidRDefault="00C13EFE" w:rsidP="007E2CE8">
      <w:pPr>
        <w:shd w:val="clear" w:color="auto" w:fill="FFFFFF"/>
        <w:spacing w:line="264" w:lineRule="exact"/>
        <w:ind w:right="-272"/>
        <w:jc w:val="center"/>
        <w:rPr>
          <w:b/>
          <w:bCs/>
          <w:spacing w:val="-5"/>
          <w:sz w:val="28"/>
          <w:szCs w:val="28"/>
        </w:rPr>
      </w:pPr>
    </w:p>
    <w:p w:rsidR="00C13EFE" w:rsidRDefault="00C13EFE" w:rsidP="007E2CE8">
      <w:pPr>
        <w:shd w:val="clear" w:color="auto" w:fill="FFFFFF"/>
        <w:spacing w:line="264" w:lineRule="exact"/>
        <w:ind w:right="-272"/>
        <w:jc w:val="center"/>
        <w:rPr>
          <w:b/>
          <w:bCs/>
          <w:spacing w:val="-5"/>
          <w:sz w:val="28"/>
          <w:szCs w:val="28"/>
        </w:rPr>
      </w:pPr>
    </w:p>
    <w:p w:rsidR="00C13EFE" w:rsidRDefault="00C13EFE" w:rsidP="007E2CE8">
      <w:pPr>
        <w:shd w:val="clear" w:color="auto" w:fill="FFFFFF"/>
        <w:spacing w:line="264" w:lineRule="exact"/>
        <w:ind w:right="-272"/>
        <w:jc w:val="center"/>
        <w:rPr>
          <w:b/>
          <w:bCs/>
          <w:spacing w:val="-5"/>
          <w:sz w:val="28"/>
          <w:szCs w:val="28"/>
        </w:rPr>
      </w:pPr>
    </w:p>
    <w:p w:rsidR="000D1DA8" w:rsidRPr="008E22BC" w:rsidRDefault="000D1DA8" w:rsidP="000D1DA8">
      <w:pPr>
        <w:autoSpaceDE w:val="0"/>
        <w:autoSpaceDN w:val="0"/>
        <w:adjustRightInd w:val="0"/>
        <w:jc w:val="center"/>
        <w:outlineLvl w:val="1"/>
        <w:rPr>
          <w:b/>
          <w:bCs/>
          <w:sz w:val="26"/>
          <w:szCs w:val="26"/>
        </w:rPr>
      </w:pPr>
      <w:r w:rsidRPr="008E22BC">
        <w:rPr>
          <w:b/>
          <w:bCs/>
          <w:sz w:val="26"/>
          <w:szCs w:val="26"/>
        </w:rPr>
        <w:lastRenderedPageBreak/>
        <w:t>ПАСПОРТ</w:t>
      </w:r>
    </w:p>
    <w:p w:rsidR="000D1DA8" w:rsidRPr="00A32CFC" w:rsidRDefault="000D1DA8" w:rsidP="000D1DA8">
      <w:pPr>
        <w:autoSpaceDE w:val="0"/>
        <w:autoSpaceDN w:val="0"/>
        <w:adjustRightInd w:val="0"/>
        <w:jc w:val="center"/>
        <w:rPr>
          <w:b/>
          <w:bCs/>
        </w:rPr>
      </w:pPr>
      <w:r w:rsidRPr="00A32CFC">
        <w:rPr>
          <w:b/>
          <w:bCs/>
        </w:rPr>
        <w:t xml:space="preserve">муниципальной  подпрограммы "Комплексные меры по профилактике экстремизма и терроризма в </w:t>
      </w:r>
      <w:proofErr w:type="spellStart"/>
      <w:r w:rsidRPr="00A32CFC">
        <w:rPr>
          <w:b/>
          <w:bCs/>
        </w:rPr>
        <w:t>Анучинском</w:t>
      </w:r>
      <w:proofErr w:type="spellEnd"/>
      <w:r w:rsidRPr="00A32CFC">
        <w:rPr>
          <w:b/>
          <w:bCs/>
        </w:rPr>
        <w:t xml:space="preserve"> муниципальном районе»</w:t>
      </w:r>
    </w:p>
    <w:p w:rsidR="000D1DA8" w:rsidRDefault="000D1DA8" w:rsidP="000D1DA8">
      <w:pPr>
        <w:autoSpaceDE w:val="0"/>
        <w:autoSpaceDN w:val="0"/>
        <w:adjustRightInd w:val="0"/>
        <w:jc w:val="center"/>
        <w:rPr>
          <w:b/>
          <w:bCs/>
          <w:sz w:val="26"/>
          <w:szCs w:val="26"/>
        </w:rPr>
      </w:pPr>
    </w:p>
    <w:tbl>
      <w:tblPr>
        <w:tblW w:w="10312" w:type="dxa"/>
        <w:tblInd w:w="2" w:type="dxa"/>
        <w:tblLook w:val="00A0"/>
      </w:tblPr>
      <w:tblGrid>
        <w:gridCol w:w="3936"/>
        <w:gridCol w:w="6376"/>
      </w:tblGrid>
      <w:tr w:rsidR="000D1DA8" w:rsidRPr="00F257F8" w:rsidTr="000D1DA8">
        <w:tc>
          <w:tcPr>
            <w:tcW w:w="3936" w:type="dxa"/>
          </w:tcPr>
          <w:p w:rsidR="000D1DA8" w:rsidRPr="00C12F97" w:rsidRDefault="000D1DA8" w:rsidP="000D1DA8">
            <w:pPr>
              <w:pStyle w:val="af0"/>
              <w:ind w:firstLine="34"/>
              <w:jc w:val="left"/>
              <w:rPr>
                <w:b/>
                <w:bCs/>
                <w:sz w:val="24"/>
                <w:szCs w:val="24"/>
              </w:rPr>
            </w:pPr>
            <w:r w:rsidRPr="00C12F97">
              <w:rPr>
                <w:b/>
                <w:bCs/>
                <w:sz w:val="24"/>
                <w:szCs w:val="24"/>
              </w:rPr>
              <w:t>Наименование Подпрограммы</w:t>
            </w:r>
          </w:p>
        </w:tc>
        <w:tc>
          <w:tcPr>
            <w:tcW w:w="6376" w:type="dxa"/>
          </w:tcPr>
          <w:p w:rsidR="000D1DA8" w:rsidRPr="00C12F97" w:rsidRDefault="000D1DA8" w:rsidP="000D1DA8">
            <w:pPr>
              <w:autoSpaceDE w:val="0"/>
              <w:autoSpaceDN w:val="0"/>
              <w:adjustRightInd w:val="0"/>
              <w:jc w:val="both"/>
              <w:rPr>
                <w:b/>
                <w:bCs/>
              </w:rPr>
            </w:pPr>
            <w:r w:rsidRPr="00F257F8">
              <w:t xml:space="preserve">Муниципальная подпрограмма «Комплексные меры по профилактике экстремизма и терроризма в </w:t>
            </w:r>
            <w:proofErr w:type="spellStart"/>
            <w:r w:rsidRPr="00F257F8">
              <w:t>Анучинском</w:t>
            </w:r>
            <w:proofErr w:type="spellEnd"/>
            <w:r w:rsidRPr="00F257F8">
              <w:t xml:space="preserve"> муниципальном районе</w:t>
            </w:r>
          </w:p>
        </w:tc>
      </w:tr>
      <w:tr w:rsidR="000D1DA8" w:rsidRPr="00F257F8" w:rsidTr="000D1DA8">
        <w:tc>
          <w:tcPr>
            <w:tcW w:w="3936" w:type="dxa"/>
          </w:tcPr>
          <w:p w:rsidR="000D1DA8" w:rsidRPr="00C12F97" w:rsidRDefault="000D1DA8" w:rsidP="000D1DA8">
            <w:pPr>
              <w:pStyle w:val="af0"/>
              <w:ind w:firstLine="34"/>
              <w:jc w:val="left"/>
              <w:rPr>
                <w:b/>
                <w:bCs/>
                <w:sz w:val="24"/>
                <w:szCs w:val="24"/>
              </w:rPr>
            </w:pPr>
            <w:r w:rsidRPr="00C12F97">
              <w:rPr>
                <w:b/>
                <w:bCs/>
                <w:sz w:val="24"/>
                <w:szCs w:val="24"/>
              </w:rPr>
              <w:t>Основание для разработки Подпрограммы</w:t>
            </w:r>
          </w:p>
        </w:tc>
        <w:tc>
          <w:tcPr>
            <w:tcW w:w="6376" w:type="dxa"/>
          </w:tcPr>
          <w:p w:rsidR="000D1DA8" w:rsidRPr="00F257F8" w:rsidRDefault="000D1DA8" w:rsidP="000D1DA8">
            <w:pPr>
              <w:autoSpaceDE w:val="0"/>
              <w:autoSpaceDN w:val="0"/>
              <w:adjustRightInd w:val="0"/>
              <w:jc w:val="both"/>
            </w:pPr>
            <w:r w:rsidRPr="00F257F8">
              <w:t xml:space="preserve">Федеральный закон от 6 марта 2006 года </w:t>
            </w:r>
            <w:hyperlink r:id="rId45" w:history="1">
              <w:r w:rsidRPr="00C12F97">
                <w:rPr>
                  <w:rStyle w:val="afa"/>
                </w:rPr>
                <w:t>N 35-ФЗ</w:t>
              </w:r>
            </w:hyperlink>
            <w:r w:rsidRPr="00F257F8">
              <w:t xml:space="preserve"> "О противодействии терроризму", от 25 июля 2002 года </w:t>
            </w:r>
            <w:hyperlink r:id="rId46" w:history="1">
              <w:r w:rsidRPr="00C12F97">
                <w:rPr>
                  <w:rStyle w:val="afa"/>
                </w:rPr>
                <w:t>N 114-ФЗ</w:t>
              </w:r>
            </w:hyperlink>
            <w:r w:rsidRPr="00F257F8">
              <w:t xml:space="preserve"> "О противодействии экстремистской деятельности", «</w:t>
            </w:r>
            <w:hyperlink r:id="rId47" w:history="1">
              <w:r w:rsidRPr="00C12F97">
                <w:rPr>
                  <w:rStyle w:val="afa"/>
                </w:rPr>
                <w:t>Концепция</w:t>
              </w:r>
            </w:hyperlink>
            <w:r w:rsidRPr="00F257F8">
              <w:t xml:space="preserve"> противодействия терроризму», от  5 октября 2009 года, Уставом Анучинского муниципального района. </w:t>
            </w:r>
          </w:p>
          <w:p w:rsidR="000D1DA8" w:rsidRPr="00F257F8" w:rsidRDefault="000D1DA8" w:rsidP="000D1DA8">
            <w:pPr>
              <w:autoSpaceDE w:val="0"/>
              <w:autoSpaceDN w:val="0"/>
              <w:adjustRightInd w:val="0"/>
              <w:jc w:val="both"/>
            </w:pPr>
            <w:hyperlink r:id="rId48" w:history="1">
              <w:r w:rsidRPr="00C12F97">
                <w:rPr>
                  <w:rStyle w:val="afa"/>
                </w:rPr>
                <w:t>Закон</w:t>
              </w:r>
            </w:hyperlink>
            <w:r w:rsidRPr="00F257F8">
              <w:t xml:space="preserve"> Приморского края от 20 октября 2008 года N 324-КЗ "О стратегии социально-экономического развития Приморского края до 2025 года".</w:t>
            </w:r>
          </w:p>
          <w:p w:rsidR="000D1DA8" w:rsidRPr="00C12F97" w:rsidRDefault="000D1DA8" w:rsidP="000D1DA8">
            <w:pPr>
              <w:pStyle w:val="ConsPlusNonformat"/>
              <w:widowControl/>
              <w:jc w:val="both"/>
              <w:rPr>
                <w:b/>
                <w:bCs/>
                <w:sz w:val="24"/>
                <w:szCs w:val="24"/>
              </w:rPr>
            </w:pPr>
          </w:p>
        </w:tc>
      </w:tr>
      <w:tr w:rsidR="000D1DA8" w:rsidRPr="00F257F8" w:rsidTr="000D1DA8">
        <w:tc>
          <w:tcPr>
            <w:tcW w:w="3936" w:type="dxa"/>
          </w:tcPr>
          <w:p w:rsidR="000D1DA8" w:rsidRPr="00C12F97" w:rsidRDefault="000D1DA8" w:rsidP="000D1DA8">
            <w:pPr>
              <w:pStyle w:val="af0"/>
              <w:ind w:firstLine="34"/>
              <w:jc w:val="left"/>
              <w:rPr>
                <w:b/>
                <w:bCs/>
                <w:sz w:val="24"/>
                <w:szCs w:val="24"/>
              </w:rPr>
            </w:pPr>
            <w:r w:rsidRPr="00C12F97">
              <w:rPr>
                <w:b/>
                <w:bCs/>
                <w:sz w:val="24"/>
                <w:szCs w:val="24"/>
              </w:rPr>
              <w:t>Заказчики Подпрограммы</w:t>
            </w:r>
          </w:p>
        </w:tc>
        <w:tc>
          <w:tcPr>
            <w:tcW w:w="6376" w:type="dxa"/>
          </w:tcPr>
          <w:p w:rsidR="000D1DA8" w:rsidRPr="00C12F97" w:rsidRDefault="000D1DA8" w:rsidP="000D1DA8">
            <w:pPr>
              <w:pStyle w:val="ConsPlusNonformat"/>
              <w:widowControl/>
              <w:jc w:val="both"/>
              <w:rPr>
                <w:rFonts w:ascii="Times New Roman" w:hAnsi="Times New Roman" w:cs="Times New Roman"/>
                <w:sz w:val="24"/>
                <w:szCs w:val="24"/>
              </w:rPr>
            </w:pPr>
            <w:r w:rsidRPr="00C12F97">
              <w:rPr>
                <w:rFonts w:ascii="Times New Roman" w:hAnsi="Times New Roman" w:cs="Times New Roman"/>
                <w:sz w:val="24"/>
                <w:szCs w:val="24"/>
              </w:rPr>
              <w:t>Администрация Анучинского муниципального района;</w:t>
            </w:r>
          </w:p>
          <w:p w:rsidR="000D1DA8" w:rsidRPr="00C12F97" w:rsidRDefault="000D1DA8" w:rsidP="000D1DA8">
            <w:pPr>
              <w:autoSpaceDE w:val="0"/>
              <w:autoSpaceDN w:val="0"/>
              <w:adjustRightInd w:val="0"/>
              <w:jc w:val="both"/>
              <w:rPr>
                <w:b/>
                <w:bCs/>
              </w:rPr>
            </w:pPr>
          </w:p>
        </w:tc>
      </w:tr>
      <w:tr w:rsidR="000D1DA8" w:rsidRPr="00F257F8" w:rsidTr="000D1DA8">
        <w:tc>
          <w:tcPr>
            <w:tcW w:w="3936" w:type="dxa"/>
          </w:tcPr>
          <w:p w:rsidR="000D1DA8" w:rsidRPr="00C12F97" w:rsidRDefault="000D1DA8" w:rsidP="000D1DA8">
            <w:pPr>
              <w:pStyle w:val="af0"/>
              <w:ind w:firstLine="34"/>
              <w:jc w:val="left"/>
              <w:rPr>
                <w:b/>
                <w:bCs/>
                <w:sz w:val="24"/>
                <w:szCs w:val="24"/>
              </w:rPr>
            </w:pPr>
            <w:r w:rsidRPr="00C12F97">
              <w:rPr>
                <w:b/>
                <w:bCs/>
                <w:sz w:val="24"/>
                <w:szCs w:val="24"/>
              </w:rPr>
              <w:t>Заказчик-координатор Подпрограммы</w:t>
            </w:r>
          </w:p>
        </w:tc>
        <w:tc>
          <w:tcPr>
            <w:tcW w:w="6376" w:type="dxa"/>
          </w:tcPr>
          <w:p w:rsidR="000D1DA8" w:rsidRPr="00C12F97" w:rsidRDefault="000D1DA8" w:rsidP="000D1DA8">
            <w:pPr>
              <w:pStyle w:val="ConsPlusNonformat"/>
              <w:widowControl/>
              <w:jc w:val="both"/>
              <w:rPr>
                <w:rFonts w:ascii="Times New Roman" w:hAnsi="Times New Roman" w:cs="Times New Roman"/>
                <w:sz w:val="24"/>
                <w:szCs w:val="24"/>
              </w:rPr>
            </w:pPr>
            <w:r w:rsidRPr="00C12F97">
              <w:rPr>
                <w:rFonts w:ascii="Times New Roman" w:hAnsi="Times New Roman" w:cs="Times New Roman"/>
                <w:sz w:val="24"/>
                <w:szCs w:val="24"/>
              </w:rPr>
              <w:t>Администрация Анучинского муниципального района;</w:t>
            </w:r>
          </w:p>
          <w:p w:rsidR="000D1DA8" w:rsidRPr="00C12F97" w:rsidRDefault="000D1DA8" w:rsidP="000D1DA8">
            <w:pPr>
              <w:autoSpaceDE w:val="0"/>
              <w:autoSpaceDN w:val="0"/>
              <w:adjustRightInd w:val="0"/>
              <w:jc w:val="both"/>
              <w:rPr>
                <w:b/>
                <w:bCs/>
              </w:rPr>
            </w:pPr>
          </w:p>
        </w:tc>
      </w:tr>
      <w:tr w:rsidR="000D1DA8" w:rsidRPr="00F257F8" w:rsidTr="000D1DA8">
        <w:tc>
          <w:tcPr>
            <w:tcW w:w="3936" w:type="dxa"/>
          </w:tcPr>
          <w:p w:rsidR="000D1DA8" w:rsidRDefault="000D1DA8" w:rsidP="000D1DA8">
            <w:pPr>
              <w:pStyle w:val="af0"/>
              <w:ind w:firstLine="34"/>
              <w:jc w:val="left"/>
              <w:rPr>
                <w:b/>
                <w:bCs/>
                <w:sz w:val="24"/>
                <w:szCs w:val="24"/>
              </w:rPr>
            </w:pPr>
          </w:p>
          <w:p w:rsidR="000D1DA8" w:rsidRDefault="000D1DA8" w:rsidP="000D1DA8">
            <w:pPr>
              <w:pStyle w:val="af0"/>
              <w:ind w:firstLine="34"/>
              <w:jc w:val="left"/>
              <w:rPr>
                <w:b/>
                <w:bCs/>
                <w:sz w:val="24"/>
                <w:szCs w:val="24"/>
              </w:rPr>
            </w:pPr>
            <w:r w:rsidRPr="00C12F97">
              <w:rPr>
                <w:b/>
                <w:bCs/>
                <w:sz w:val="24"/>
                <w:szCs w:val="24"/>
              </w:rPr>
              <w:t>Разработчик</w:t>
            </w:r>
            <w:r>
              <w:rPr>
                <w:b/>
                <w:bCs/>
                <w:sz w:val="24"/>
                <w:szCs w:val="24"/>
              </w:rPr>
              <w:t xml:space="preserve"> </w:t>
            </w:r>
            <w:r w:rsidRPr="00C12F97">
              <w:rPr>
                <w:b/>
                <w:bCs/>
                <w:sz w:val="24"/>
                <w:szCs w:val="24"/>
              </w:rPr>
              <w:t xml:space="preserve"> </w:t>
            </w:r>
          </w:p>
          <w:p w:rsidR="000D1DA8" w:rsidRDefault="000D1DA8" w:rsidP="000D1DA8">
            <w:pPr>
              <w:pStyle w:val="af0"/>
              <w:ind w:firstLine="34"/>
              <w:jc w:val="left"/>
              <w:rPr>
                <w:b/>
                <w:bCs/>
                <w:sz w:val="24"/>
                <w:szCs w:val="24"/>
              </w:rPr>
            </w:pPr>
          </w:p>
          <w:p w:rsidR="000D1DA8" w:rsidRDefault="000D1DA8" w:rsidP="000D1DA8">
            <w:pPr>
              <w:pStyle w:val="af0"/>
              <w:ind w:firstLine="34"/>
              <w:jc w:val="left"/>
              <w:rPr>
                <w:b/>
                <w:bCs/>
                <w:sz w:val="24"/>
                <w:szCs w:val="24"/>
              </w:rPr>
            </w:pPr>
          </w:p>
          <w:p w:rsidR="000D1DA8" w:rsidRPr="00C12F97" w:rsidRDefault="000D1DA8" w:rsidP="000D1DA8">
            <w:pPr>
              <w:pStyle w:val="af0"/>
              <w:ind w:firstLine="34"/>
              <w:jc w:val="left"/>
              <w:rPr>
                <w:b/>
                <w:bCs/>
                <w:sz w:val="24"/>
                <w:szCs w:val="24"/>
              </w:rPr>
            </w:pPr>
            <w:r w:rsidRPr="00C12F97">
              <w:rPr>
                <w:b/>
                <w:bCs/>
                <w:sz w:val="24"/>
                <w:szCs w:val="24"/>
              </w:rPr>
              <w:t>Ответственный исполнитель Подпрограммы</w:t>
            </w:r>
          </w:p>
        </w:tc>
        <w:tc>
          <w:tcPr>
            <w:tcW w:w="6376" w:type="dxa"/>
          </w:tcPr>
          <w:p w:rsidR="000D1DA8" w:rsidRDefault="000D1DA8" w:rsidP="000D1DA8">
            <w:pPr>
              <w:pStyle w:val="ConsPlusNonformat"/>
              <w:widowControl/>
              <w:jc w:val="both"/>
              <w:rPr>
                <w:rFonts w:ascii="Times New Roman" w:hAnsi="Times New Roman" w:cs="Times New Roman"/>
                <w:sz w:val="24"/>
                <w:szCs w:val="24"/>
              </w:rPr>
            </w:pPr>
          </w:p>
          <w:p w:rsidR="000D1DA8" w:rsidRDefault="000D1DA8" w:rsidP="000D1DA8">
            <w:pPr>
              <w:pStyle w:val="ConsPlusNonformat"/>
              <w:widowControl/>
              <w:jc w:val="both"/>
              <w:rPr>
                <w:rFonts w:ascii="Times New Roman" w:hAnsi="Times New Roman" w:cs="Times New Roman"/>
                <w:sz w:val="24"/>
                <w:szCs w:val="24"/>
              </w:rPr>
            </w:pPr>
            <w:r w:rsidRPr="00C12F97">
              <w:rPr>
                <w:rFonts w:ascii="Times New Roman" w:hAnsi="Times New Roman" w:cs="Times New Roman"/>
                <w:sz w:val="24"/>
                <w:szCs w:val="24"/>
              </w:rPr>
              <w:t>Отдел социального развития Администрации Анучинского муниципально</w:t>
            </w:r>
            <w:r>
              <w:rPr>
                <w:rFonts w:ascii="Times New Roman" w:hAnsi="Times New Roman" w:cs="Times New Roman"/>
                <w:sz w:val="24"/>
                <w:szCs w:val="24"/>
              </w:rPr>
              <w:t>го района</w:t>
            </w:r>
          </w:p>
          <w:p w:rsidR="000D1DA8" w:rsidRDefault="000D1DA8" w:rsidP="000D1DA8">
            <w:pPr>
              <w:pStyle w:val="ConsPlusNonformat"/>
              <w:widowControl/>
              <w:jc w:val="both"/>
              <w:rPr>
                <w:rFonts w:ascii="Times New Roman" w:hAnsi="Times New Roman" w:cs="Times New Roman"/>
                <w:sz w:val="24"/>
                <w:szCs w:val="24"/>
              </w:rPr>
            </w:pPr>
          </w:p>
          <w:p w:rsidR="000D1DA8" w:rsidRDefault="000D1DA8" w:rsidP="000D1DA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Правовой отдел</w:t>
            </w:r>
            <w:r w:rsidRPr="00C12F97">
              <w:rPr>
                <w:rFonts w:ascii="Times New Roman" w:hAnsi="Times New Roman" w:cs="Times New Roman"/>
                <w:sz w:val="24"/>
                <w:szCs w:val="24"/>
              </w:rPr>
              <w:t xml:space="preserve">  администрации Анучинского муниципального района </w:t>
            </w:r>
          </w:p>
          <w:p w:rsidR="000D1DA8" w:rsidRPr="00C12F97" w:rsidRDefault="000D1DA8" w:rsidP="000D1DA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p>
          <w:p w:rsidR="000D1DA8" w:rsidRPr="00C12F97" w:rsidRDefault="000D1DA8" w:rsidP="000D1DA8">
            <w:pPr>
              <w:autoSpaceDE w:val="0"/>
              <w:autoSpaceDN w:val="0"/>
              <w:adjustRightInd w:val="0"/>
              <w:jc w:val="both"/>
              <w:rPr>
                <w:b/>
                <w:bCs/>
              </w:rPr>
            </w:pPr>
          </w:p>
        </w:tc>
      </w:tr>
      <w:tr w:rsidR="000D1DA8" w:rsidRPr="00F257F8" w:rsidTr="000D1DA8">
        <w:tc>
          <w:tcPr>
            <w:tcW w:w="3936" w:type="dxa"/>
          </w:tcPr>
          <w:p w:rsidR="000D1DA8" w:rsidRPr="00C12F97" w:rsidRDefault="000D1DA8" w:rsidP="000D1DA8">
            <w:pPr>
              <w:pStyle w:val="af0"/>
              <w:ind w:firstLine="34"/>
              <w:jc w:val="left"/>
              <w:rPr>
                <w:b/>
                <w:bCs/>
                <w:sz w:val="24"/>
                <w:szCs w:val="24"/>
              </w:rPr>
            </w:pPr>
            <w:r w:rsidRPr="00C12F97">
              <w:rPr>
                <w:b/>
                <w:bCs/>
                <w:sz w:val="24"/>
                <w:szCs w:val="24"/>
              </w:rPr>
              <w:t>Соисполнител</w:t>
            </w:r>
            <w:r>
              <w:rPr>
                <w:b/>
                <w:bCs/>
                <w:sz w:val="24"/>
                <w:szCs w:val="24"/>
              </w:rPr>
              <w:t xml:space="preserve">и </w:t>
            </w:r>
            <w:r w:rsidRPr="00C12F97">
              <w:rPr>
                <w:b/>
                <w:bCs/>
                <w:sz w:val="24"/>
                <w:szCs w:val="24"/>
              </w:rPr>
              <w:t xml:space="preserve">Подпрограммы </w:t>
            </w:r>
          </w:p>
        </w:tc>
        <w:tc>
          <w:tcPr>
            <w:tcW w:w="6376" w:type="dxa"/>
          </w:tcPr>
          <w:p w:rsidR="000D1DA8" w:rsidRPr="00C12F97" w:rsidRDefault="000D1DA8" w:rsidP="000D1DA8">
            <w:pPr>
              <w:pStyle w:val="ConsPlusNonformat"/>
              <w:widowControl/>
              <w:jc w:val="both"/>
              <w:rPr>
                <w:rFonts w:ascii="Times New Roman" w:hAnsi="Times New Roman" w:cs="Times New Roman"/>
                <w:sz w:val="24"/>
                <w:szCs w:val="24"/>
              </w:rPr>
            </w:pPr>
            <w:r w:rsidRPr="00C12F97">
              <w:rPr>
                <w:rFonts w:ascii="Times New Roman" w:hAnsi="Times New Roman" w:cs="Times New Roman"/>
                <w:sz w:val="24"/>
                <w:szCs w:val="24"/>
              </w:rPr>
              <w:t>КУ Муниципальный отдел управления образованием  АМР</w:t>
            </w:r>
          </w:p>
          <w:p w:rsidR="000D1DA8" w:rsidRDefault="000D1DA8" w:rsidP="000D1DA8">
            <w:pPr>
              <w:autoSpaceDE w:val="0"/>
              <w:autoSpaceDN w:val="0"/>
              <w:adjustRightInd w:val="0"/>
              <w:jc w:val="both"/>
            </w:pPr>
            <w:r w:rsidRPr="00F257F8">
              <w:t xml:space="preserve">Образовательные учреждения, </w:t>
            </w:r>
            <w:proofErr w:type="spellStart"/>
            <w:r w:rsidRPr="00F257F8">
              <w:t>культурно-досуговые</w:t>
            </w:r>
            <w:proofErr w:type="spellEnd"/>
            <w:r w:rsidRPr="00F257F8">
              <w:t xml:space="preserve"> учреждения района</w:t>
            </w:r>
          </w:p>
          <w:p w:rsidR="000D1DA8" w:rsidRPr="00F257F8" w:rsidRDefault="000D1DA8" w:rsidP="000D1DA8">
            <w:pPr>
              <w:autoSpaceDE w:val="0"/>
              <w:autoSpaceDN w:val="0"/>
              <w:adjustRightInd w:val="0"/>
              <w:jc w:val="both"/>
            </w:pPr>
          </w:p>
        </w:tc>
      </w:tr>
      <w:tr w:rsidR="000D1DA8" w:rsidRPr="00F257F8" w:rsidTr="000D1DA8">
        <w:tc>
          <w:tcPr>
            <w:tcW w:w="3936" w:type="dxa"/>
          </w:tcPr>
          <w:p w:rsidR="000D1DA8" w:rsidRPr="00C12F97" w:rsidRDefault="000D1DA8" w:rsidP="000D1DA8">
            <w:pPr>
              <w:pStyle w:val="af0"/>
              <w:ind w:firstLine="34"/>
              <w:jc w:val="left"/>
              <w:rPr>
                <w:b/>
                <w:bCs/>
                <w:sz w:val="24"/>
                <w:szCs w:val="24"/>
              </w:rPr>
            </w:pPr>
            <w:r w:rsidRPr="00C12F97">
              <w:rPr>
                <w:b/>
                <w:bCs/>
                <w:sz w:val="24"/>
                <w:szCs w:val="24"/>
              </w:rPr>
              <w:t xml:space="preserve">Цель Подпрограммы </w:t>
            </w:r>
          </w:p>
        </w:tc>
        <w:tc>
          <w:tcPr>
            <w:tcW w:w="6376" w:type="dxa"/>
          </w:tcPr>
          <w:p w:rsidR="000D1DA8" w:rsidRPr="00C12F97" w:rsidRDefault="000D1DA8" w:rsidP="000D1DA8">
            <w:pPr>
              <w:pStyle w:val="ConsPlusNonformat"/>
              <w:widowControl/>
              <w:jc w:val="both"/>
              <w:rPr>
                <w:rFonts w:ascii="Times New Roman" w:hAnsi="Times New Roman" w:cs="Times New Roman"/>
                <w:b/>
                <w:bCs/>
                <w:sz w:val="24"/>
                <w:szCs w:val="24"/>
              </w:rPr>
            </w:pPr>
            <w:r w:rsidRPr="00C12F97">
              <w:rPr>
                <w:rFonts w:ascii="Times New Roman" w:hAnsi="Times New Roman" w:cs="Times New Roman"/>
                <w:b/>
                <w:bCs/>
                <w:sz w:val="24"/>
                <w:szCs w:val="24"/>
              </w:rPr>
              <w:t xml:space="preserve">Основными целями Программы являются: </w:t>
            </w:r>
          </w:p>
          <w:p w:rsidR="000D1DA8" w:rsidRPr="00C12F97" w:rsidRDefault="000D1DA8" w:rsidP="000D1DA8">
            <w:pPr>
              <w:pStyle w:val="ConsPlusNonformat"/>
              <w:widowControl/>
              <w:jc w:val="both"/>
              <w:rPr>
                <w:rFonts w:ascii="Times New Roman" w:hAnsi="Times New Roman" w:cs="Times New Roman"/>
                <w:sz w:val="24"/>
                <w:szCs w:val="24"/>
              </w:rPr>
            </w:pPr>
            <w:r w:rsidRPr="00C12F97">
              <w:rPr>
                <w:rFonts w:ascii="Times New Roman" w:hAnsi="Times New Roman" w:cs="Times New Roman"/>
                <w:sz w:val="24"/>
                <w:szCs w:val="24"/>
              </w:rPr>
              <w:t xml:space="preserve">совершенствование   системы    профилактических    мер антитеррористической и </w:t>
            </w:r>
            <w:proofErr w:type="spellStart"/>
            <w:r w:rsidRPr="00C12F97">
              <w:rPr>
                <w:rFonts w:ascii="Times New Roman" w:hAnsi="Times New Roman" w:cs="Times New Roman"/>
                <w:sz w:val="24"/>
                <w:szCs w:val="24"/>
              </w:rPr>
              <w:t>антиэкстремистской</w:t>
            </w:r>
            <w:proofErr w:type="spellEnd"/>
            <w:r w:rsidRPr="00C12F97">
              <w:rPr>
                <w:rFonts w:ascii="Times New Roman" w:hAnsi="Times New Roman" w:cs="Times New Roman"/>
                <w:sz w:val="24"/>
                <w:szCs w:val="24"/>
              </w:rPr>
              <w:t xml:space="preserve"> направленности;</w:t>
            </w:r>
          </w:p>
          <w:p w:rsidR="000D1DA8" w:rsidRPr="00C12F97" w:rsidRDefault="000D1DA8" w:rsidP="000D1DA8">
            <w:pPr>
              <w:pStyle w:val="ConsPlusNonformat"/>
              <w:widowControl/>
              <w:jc w:val="both"/>
              <w:rPr>
                <w:rFonts w:ascii="Times New Roman" w:hAnsi="Times New Roman" w:cs="Times New Roman"/>
                <w:sz w:val="24"/>
                <w:szCs w:val="24"/>
              </w:rPr>
            </w:pPr>
            <w:r w:rsidRPr="00C12F97">
              <w:rPr>
                <w:rFonts w:ascii="Times New Roman" w:hAnsi="Times New Roman" w:cs="Times New Roman"/>
                <w:sz w:val="24"/>
                <w:szCs w:val="24"/>
              </w:rPr>
              <w:t>распространение норм и установок толерантного сознания   и   поведения, формирование   уважительного отношения к этнокультурным и конфессиональным различиям.</w:t>
            </w:r>
          </w:p>
          <w:p w:rsidR="000D1DA8" w:rsidRPr="00C12F97" w:rsidRDefault="000D1DA8" w:rsidP="000D1DA8">
            <w:pPr>
              <w:autoSpaceDE w:val="0"/>
              <w:autoSpaceDN w:val="0"/>
              <w:adjustRightInd w:val="0"/>
              <w:jc w:val="both"/>
              <w:rPr>
                <w:b/>
                <w:bCs/>
              </w:rPr>
            </w:pPr>
          </w:p>
        </w:tc>
      </w:tr>
      <w:tr w:rsidR="000D1DA8" w:rsidRPr="00F257F8" w:rsidTr="000D1DA8">
        <w:tc>
          <w:tcPr>
            <w:tcW w:w="3936" w:type="dxa"/>
          </w:tcPr>
          <w:p w:rsidR="000D1DA8" w:rsidRPr="00C12F97" w:rsidRDefault="000D1DA8" w:rsidP="000D1DA8">
            <w:pPr>
              <w:pStyle w:val="af0"/>
              <w:ind w:firstLine="34"/>
              <w:jc w:val="left"/>
              <w:rPr>
                <w:b/>
                <w:bCs/>
                <w:sz w:val="24"/>
                <w:szCs w:val="24"/>
              </w:rPr>
            </w:pPr>
            <w:r w:rsidRPr="00C12F97">
              <w:rPr>
                <w:b/>
                <w:bCs/>
                <w:sz w:val="24"/>
                <w:szCs w:val="24"/>
              </w:rPr>
              <w:t>Задачи Подпрограммы</w:t>
            </w:r>
          </w:p>
        </w:tc>
        <w:tc>
          <w:tcPr>
            <w:tcW w:w="6376" w:type="dxa"/>
          </w:tcPr>
          <w:p w:rsidR="000D1DA8" w:rsidRPr="00C12F97" w:rsidRDefault="000D1DA8" w:rsidP="000D1DA8">
            <w:pPr>
              <w:pStyle w:val="ConsPlusNonformat"/>
              <w:widowControl/>
              <w:jc w:val="both"/>
              <w:rPr>
                <w:rFonts w:ascii="Times New Roman" w:hAnsi="Times New Roman" w:cs="Times New Roman"/>
                <w:b/>
                <w:bCs/>
                <w:sz w:val="24"/>
                <w:szCs w:val="24"/>
              </w:rPr>
            </w:pPr>
            <w:r w:rsidRPr="00C12F97">
              <w:rPr>
                <w:rFonts w:ascii="Times New Roman" w:hAnsi="Times New Roman" w:cs="Times New Roman"/>
                <w:b/>
                <w:bCs/>
                <w:sz w:val="24"/>
                <w:szCs w:val="24"/>
              </w:rPr>
              <w:t>Задачи Программы:</w:t>
            </w:r>
          </w:p>
          <w:p w:rsidR="000D1DA8" w:rsidRPr="00C12F97" w:rsidRDefault="000D1DA8" w:rsidP="000D1DA8">
            <w:pPr>
              <w:pStyle w:val="ConsPlusNonformat"/>
              <w:widowControl/>
              <w:jc w:val="both"/>
              <w:rPr>
                <w:rFonts w:ascii="Times New Roman" w:hAnsi="Times New Roman" w:cs="Times New Roman"/>
                <w:sz w:val="24"/>
                <w:szCs w:val="24"/>
              </w:rPr>
            </w:pPr>
            <w:r w:rsidRPr="00C12F97">
              <w:rPr>
                <w:rFonts w:ascii="Times New Roman" w:hAnsi="Times New Roman" w:cs="Times New Roman"/>
                <w:sz w:val="24"/>
                <w:szCs w:val="24"/>
              </w:rPr>
              <w:t>выявление   причин    и    условий,    способствующих возникновению    и    распространению    терроризма    и экстремизма;</w:t>
            </w:r>
          </w:p>
          <w:p w:rsidR="000D1DA8" w:rsidRPr="00C12F97" w:rsidRDefault="000D1DA8" w:rsidP="000D1DA8">
            <w:pPr>
              <w:pStyle w:val="ConsPlusNonformat"/>
              <w:widowControl/>
              <w:jc w:val="both"/>
              <w:rPr>
                <w:rFonts w:ascii="Times New Roman" w:hAnsi="Times New Roman" w:cs="Times New Roman"/>
                <w:sz w:val="24"/>
                <w:szCs w:val="24"/>
              </w:rPr>
            </w:pPr>
            <w:r w:rsidRPr="00C12F97">
              <w:rPr>
                <w:rFonts w:ascii="Times New Roman" w:hAnsi="Times New Roman" w:cs="Times New Roman"/>
                <w:sz w:val="24"/>
                <w:szCs w:val="24"/>
              </w:rPr>
              <w:t>проведение   информационно-пропагандистской   работы, направленной  на  формирование  у  граждан  толерантного поведения, способствующего  противодействию  экстремизму в обществе;</w:t>
            </w:r>
          </w:p>
          <w:p w:rsidR="000D1DA8" w:rsidRPr="00C12F97" w:rsidRDefault="000D1DA8" w:rsidP="000D1DA8">
            <w:pPr>
              <w:autoSpaceDE w:val="0"/>
              <w:autoSpaceDN w:val="0"/>
              <w:adjustRightInd w:val="0"/>
              <w:jc w:val="both"/>
              <w:rPr>
                <w:b/>
                <w:bCs/>
              </w:rPr>
            </w:pPr>
            <w:r w:rsidRPr="00F257F8">
              <w:t>создание условий для повышения эффективности  межнационального,  межэтнического и  межконфессионального диалога.</w:t>
            </w:r>
          </w:p>
        </w:tc>
      </w:tr>
      <w:tr w:rsidR="000D1DA8" w:rsidRPr="00F257F8" w:rsidTr="000D1DA8">
        <w:tc>
          <w:tcPr>
            <w:tcW w:w="3936" w:type="dxa"/>
          </w:tcPr>
          <w:p w:rsidR="000D1DA8" w:rsidRPr="00C12F97" w:rsidRDefault="000D1DA8" w:rsidP="000D1DA8">
            <w:pPr>
              <w:pStyle w:val="af0"/>
              <w:ind w:firstLine="34"/>
              <w:jc w:val="left"/>
              <w:rPr>
                <w:b/>
                <w:bCs/>
                <w:sz w:val="24"/>
                <w:szCs w:val="24"/>
              </w:rPr>
            </w:pPr>
            <w:r w:rsidRPr="00C12F97">
              <w:rPr>
                <w:b/>
                <w:bCs/>
                <w:sz w:val="24"/>
                <w:szCs w:val="24"/>
              </w:rPr>
              <w:t>Объем и источники финансирования Подпрограммы</w:t>
            </w:r>
          </w:p>
        </w:tc>
        <w:tc>
          <w:tcPr>
            <w:tcW w:w="6376" w:type="dxa"/>
          </w:tcPr>
          <w:p w:rsidR="000D1DA8" w:rsidRPr="00C12F97" w:rsidRDefault="000D1DA8" w:rsidP="000D1DA8">
            <w:pPr>
              <w:pStyle w:val="ConsPlusNonformat"/>
              <w:widowControl/>
              <w:jc w:val="both"/>
              <w:rPr>
                <w:rFonts w:ascii="Times New Roman" w:hAnsi="Times New Roman" w:cs="Times New Roman"/>
                <w:sz w:val="24"/>
                <w:szCs w:val="24"/>
              </w:rPr>
            </w:pPr>
            <w:r w:rsidRPr="00C12F97">
              <w:rPr>
                <w:rFonts w:ascii="Times New Roman" w:hAnsi="Times New Roman" w:cs="Times New Roman"/>
                <w:sz w:val="24"/>
                <w:szCs w:val="24"/>
              </w:rPr>
              <w:t xml:space="preserve">Объём финансирования программы за счёт средств местного бюджета составляет </w:t>
            </w:r>
            <w:r>
              <w:rPr>
                <w:rFonts w:ascii="Times New Roman" w:hAnsi="Times New Roman" w:cs="Times New Roman"/>
                <w:sz w:val="24"/>
                <w:szCs w:val="24"/>
              </w:rPr>
              <w:t>84</w:t>
            </w:r>
            <w:r w:rsidRPr="00C12F97">
              <w:rPr>
                <w:rFonts w:ascii="Times New Roman" w:hAnsi="Times New Roman" w:cs="Times New Roman"/>
                <w:sz w:val="24"/>
                <w:szCs w:val="24"/>
              </w:rPr>
              <w:t>,0 тысяч рублей</w:t>
            </w:r>
          </w:p>
          <w:p w:rsidR="000D1DA8" w:rsidRPr="00C12F97" w:rsidRDefault="000D1DA8" w:rsidP="000D1DA8">
            <w:pPr>
              <w:pStyle w:val="ConsPlusNonformat"/>
              <w:widowControl/>
              <w:jc w:val="both"/>
              <w:rPr>
                <w:rFonts w:ascii="Times New Roman" w:hAnsi="Times New Roman" w:cs="Times New Roman"/>
                <w:sz w:val="24"/>
                <w:szCs w:val="24"/>
              </w:rPr>
            </w:pPr>
            <w:r w:rsidRPr="00C12F97">
              <w:rPr>
                <w:rFonts w:ascii="Times New Roman" w:hAnsi="Times New Roman" w:cs="Times New Roman"/>
                <w:sz w:val="24"/>
                <w:szCs w:val="24"/>
              </w:rPr>
              <w:t>в том числе:</w:t>
            </w:r>
          </w:p>
          <w:p w:rsidR="000D1DA8" w:rsidRPr="00C12F97" w:rsidRDefault="000D1DA8" w:rsidP="000D1DA8">
            <w:pPr>
              <w:pStyle w:val="ConsPlusNonformat"/>
              <w:widowControl/>
              <w:jc w:val="both"/>
              <w:rPr>
                <w:rFonts w:ascii="Times New Roman" w:hAnsi="Times New Roman" w:cs="Times New Roman"/>
                <w:sz w:val="24"/>
                <w:szCs w:val="24"/>
              </w:rPr>
            </w:pPr>
            <w:r w:rsidRPr="00C12F97">
              <w:rPr>
                <w:rFonts w:ascii="Times New Roman" w:hAnsi="Times New Roman" w:cs="Times New Roman"/>
                <w:sz w:val="24"/>
                <w:szCs w:val="24"/>
              </w:rPr>
              <w:t xml:space="preserve">2015 – </w:t>
            </w:r>
            <w:r>
              <w:rPr>
                <w:rFonts w:ascii="Times New Roman" w:hAnsi="Times New Roman" w:cs="Times New Roman"/>
                <w:sz w:val="24"/>
                <w:szCs w:val="24"/>
              </w:rPr>
              <w:t>35,0</w:t>
            </w:r>
            <w:r w:rsidRPr="00C12F97">
              <w:rPr>
                <w:rFonts w:ascii="Times New Roman" w:hAnsi="Times New Roman" w:cs="Times New Roman"/>
                <w:sz w:val="24"/>
                <w:szCs w:val="24"/>
              </w:rPr>
              <w:t xml:space="preserve"> тыс. рублей;</w:t>
            </w:r>
          </w:p>
          <w:p w:rsidR="000D1DA8" w:rsidRPr="00C12F97" w:rsidRDefault="000D1DA8" w:rsidP="000D1DA8">
            <w:pPr>
              <w:pStyle w:val="ConsPlusNonformat"/>
              <w:widowControl/>
              <w:jc w:val="both"/>
              <w:rPr>
                <w:rFonts w:ascii="Times New Roman" w:hAnsi="Times New Roman" w:cs="Times New Roman"/>
                <w:sz w:val="24"/>
                <w:szCs w:val="24"/>
              </w:rPr>
            </w:pPr>
            <w:r w:rsidRPr="00C12F97">
              <w:rPr>
                <w:rFonts w:ascii="Times New Roman" w:hAnsi="Times New Roman" w:cs="Times New Roman"/>
                <w:sz w:val="24"/>
                <w:szCs w:val="24"/>
              </w:rPr>
              <w:t xml:space="preserve">2016 – </w:t>
            </w:r>
            <w:r>
              <w:rPr>
                <w:rFonts w:ascii="Times New Roman" w:hAnsi="Times New Roman" w:cs="Times New Roman"/>
                <w:sz w:val="24"/>
                <w:szCs w:val="24"/>
              </w:rPr>
              <w:t>20,0</w:t>
            </w:r>
            <w:r w:rsidRPr="00C12F97">
              <w:rPr>
                <w:rFonts w:ascii="Times New Roman" w:hAnsi="Times New Roman" w:cs="Times New Roman"/>
                <w:sz w:val="24"/>
                <w:szCs w:val="24"/>
              </w:rPr>
              <w:t xml:space="preserve"> тыс. рублей;</w:t>
            </w:r>
          </w:p>
          <w:p w:rsidR="000D1DA8" w:rsidRPr="00C12F97" w:rsidRDefault="000D1DA8" w:rsidP="000D1DA8">
            <w:pPr>
              <w:pStyle w:val="ConsPlusNonformat"/>
              <w:widowControl/>
              <w:jc w:val="both"/>
              <w:rPr>
                <w:rFonts w:ascii="Times New Roman" w:hAnsi="Times New Roman" w:cs="Times New Roman"/>
                <w:sz w:val="24"/>
                <w:szCs w:val="24"/>
              </w:rPr>
            </w:pPr>
            <w:r w:rsidRPr="00C12F97">
              <w:rPr>
                <w:rFonts w:ascii="Times New Roman" w:hAnsi="Times New Roman" w:cs="Times New Roman"/>
                <w:sz w:val="24"/>
                <w:szCs w:val="24"/>
              </w:rPr>
              <w:t xml:space="preserve">2017 – </w:t>
            </w:r>
            <w:r>
              <w:rPr>
                <w:rFonts w:ascii="Times New Roman" w:hAnsi="Times New Roman" w:cs="Times New Roman"/>
                <w:sz w:val="24"/>
                <w:szCs w:val="24"/>
              </w:rPr>
              <w:t>3,0</w:t>
            </w:r>
            <w:r w:rsidRPr="00C12F97">
              <w:rPr>
                <w:rFonts w:ascii="Times New Roman" w:hAnsi="Times New Roman" w:cs="Times New Roman"/>
                <w:sz w:val="24"/>
                <w:szCs w:val="24"/>
              </w:rPr>
              <w:t xml:space="preserve"> тыс. рублей;</w:t>
            </w:r>
          </w:p>
          <w:p w:rsidR="000D1DA8" w:rsidRPr="00F257F8" w:rsidRDefault="000D1DA8" w:rsidP="000D1DA8">
            <w:pPr>
              <w:autoSpaceDE w:val="0"/>
              <w:autoSpaceDN w:val="0"/>
              <w:adjustRightInd w:val="0"/>
              <w:jc w:val="both"/>
            </w:pPr>
            <w:r w:rsidRPr="00F257F8">
              <w:t xml:space="preserve">2018 – </w:t>
            </w:r>
            <w:r>
              <w:t>13,0</w:t>
            </w:r>
            <w:r w:rsidRPr="00F257F8">
              <w:t xml:space="preserve"> тыс. рублей</w:t>
            </w:r>
            <w:proofErr w:type="gramStart"/>
            <w:r w:rsidRPr="00F257F8">
              <w:t>.;</w:t>
            </w:r>
            <w:proofErr w:type="gramEnd"/>
          </w:p>
          <w:p w:rsidR="000D1DA8" w:rsidRPr="00C12F97" w:rsidRDefault="000D1DA8" w:rsidP="000D1DA8">
            <w:pPr>
              <w:autoSpaceDE w:val="0"/>
              <w:autoSpaceDN w:val="0"/>
              <w:adjustRightInd w:val="0"/>
              <w:jc w:val="both"/>
              <w:rPr>
                <w:b/>
                <w:bCs/>
              </w:rPr>
            </w:pPr>
            <w:r w:rsidRPr="00F257F8">
              <w:lastRenderedPageBreak/>
              <w:t xml:space="preserve">2019 – </w:t>
            </w:r>
            <w:r>
              <w:t>13</w:t>
            </w:r>
            <w:r w:rsidRPr="00F257F8">
              <w:t>, 0 тыс</w:t>
            </w:r>
            <w:proofErr w:type="gramStart"/>
            <w:r w:rsidRPr="00F257F8">
              <w:t>.р</w:t>
            </w:r>
            <w:proofErr w:type="gramEnd"/>
            <w:r w:rsidRPr="00F257F8">
              <w:t>ублей</w:t>
            </w:r>
          </w:p>
        </w:tc>
      </w:tr>
      <w:tr w:rsidR="000D1DA8" w:rsidRPr="00F257F8" w:rsidTr="000D1DA8">
        <w:tc>
          <w:tcPr>
            <w:tcW w:w="3936" w:type="dxa"/>
          </w:tcPr>
          <w:p w:rsidR="000D1DA8" w:rsidRPr="00C12F97" w:rsidRDefault="000D1DA8" w:rsidP="000D1DA8">
            <w:pPr>
              <w:pStyle w:val="af0"/>
              <w:ind w:firstLine="34"/>
              <w:jc w:val="left"/>
              <w:rPr>
                <w:b/>
                <w:bCs/>
                <w:sz w:val="24"/>
                <w:szCs w:val="24"/>
              </w:rPr>
            </w:pPr>
            <w:r w:rsidRPr="00C12F97">
              <w:rPr>
                <w:b/>
                <w:bCs/>
                <w:sz w:val="24"/>
                <w:szCs w:val="24"/>
              </w:rPr>
              <w:lastRenderedPageBreak/>
              <w:t xml:space="preserve">Ожидаемые конечные результаты реализации Подпрограммы </w:t>
            </w:r>
          </w:p>
        </w:tc>
        <w:tc>
          <w:tcPr>
            <w:tcW w:w="6376" w:type="dxa"/>
          </w:tcPr>
          <w:p w:rsidR="000D1DA8" w:rsidRPr="00C12F97" w:rsidRDefault="000D1DA8" w:rsidP="000D1DA8">
            <w:pPr>
              <w:pStyle w:val="ConsPlusNonformat"/>
              <w:widowControl/>
              <w:jc w:val="both"/>
              <w:rPr>
                <w:rFonts w:ascii="Times New Roman" w:hAnsi="Times New Roman" w:cs="Times New Roman"/>
                <w:sz w:val="24"/>
                <w:szCs w:val="24"/>
              </w:rPr>
            </w:pPr>
            <w:r w:rsidRPr="00C12F97">
              <w:rPr>
                <w:rFonts w:ascii="Times New Roman" w:hAnsi="Times New Roman" w:cs="Times New Roman"/>
                <w:sz w:val="24"/>
                <w:szCs w:val="24"/>
              </w:rPr>
              <w:t>Отсутствие зарегистрированных экстремистских акций, повлекших групповые нарушения общественного порядка, осложнение оперативной обстановки на территории района;</w:t>
            </w:r>
          </w:p>
          <w:p w:rsidR="000D1DA8" w:rsidRPr="00C12F97" w:rsidRDefault="000D1DA8" w:rsidP="000D1DA8">
            <w:pPr>
              <w:pStyle w:val="ConsPlusNonformat"/>
              <w:widowControl/>
              <w:jc w:val="both"/>
              <w:rPr>
                <w:rFonts w:ascii="Times New Roman" w:hAnsi="Times New Roman" w:cs="Times New Roman"/>
                <w:sz w:val="24"/>
                <w:szCs w:val="24"/>
              </w:rPr>
            </w:pPr>
            <w:r w:rsidRPr="00C12F97">
              <w:rPr>
                <w:rFonts w:ascii="Times New Roman" w:hAnsi="Times New Roman" w:cs="Times New Roman"/>
                <w:sz w:val="24"/>
                <w:szCs w:val="24"/>
              </w:rPr>
              <w:t>Отсутствие на территории  общественных  или   религиозных   объединений экстремистской деятельности</w:t>
            </w:r>
          </w:p>
          <w:p w:rsidR="000D1DA8" w:rsidRPr="00C12F97" w:rsidRDefault="000D1DA8" w:rsidP="000D1DA8">
            <w:pPr>
              <w:autoSpaceDE w:val="0"/>
              <w:autoSpaceDN w:val="0"/>
              <w:adjustRightInd w:val="0"/>
              <w:jc w:val="both"/>
              <w:rPr>
                <w:b/>
                <w:bCs/>
              </w:rPr>
            </w:pPr>
          </w:p>
        </w:tc>
      </w:tr>
      <w:tr w:rsidR="000D1DA8" w:rsidRPr="00F257F8" w:rsidTr="000D1DA8">
        <w:tc>
          <w:tcPr>
            <w:tcW w:w="3936" w:type="dxa"/>
          </w:tcPr>
          <w:p w:rsidR="000D1DA8" w:rsidRPr="00C12F97" w:rsidRDefault="000D1DA8" w:rsidP="000D1DA8">
            <w:pPr>
              <w:pStyle w:val="af0"/>
              <w:ind w:firstLine="34"/>
              <w:jc w:val="left"/>
              <w:rPr>
                <w:b/>
                <w:bCs/>
                <w:sz w:val="24"/>
                <w:szCs w:val="24"/>
              </w:rPr>
            </w:pPr>
            <w:r w:rsidRPr="00C12F97">
              <w:rPr>
                <w:b/>
                <w:bCs/>
                <w:sz w:val="24"/>
                <w:szCs w:val="24"/>
              </w:rPr>
              <w:t>Сроки реализации Подпрограммы</w:t>
            </w:r>
          </w:p>
        </w:tc>
        <w:tc>
          <w:tcPr>
            <w:tcW w:w="6376" w:type="dxa"/>
          </w:tcPr>
          <w:p w:rsidR="000D1DA8" w:rsidRPr="00C12F97" w:rsidRDefault="000D1DA8" w:rsidP="000D1DA8">
            <w:pPr>
              <w:autoSpaceDE w:val="0"/>
              <w:autoSpaceDN w:val="0"/>
              <w:adjustRightInd w:val="0"/>
              <w:jc w:val="both"/>
              <w:rPr>
                <w:b/>
                <w:bCs/>
              </w:rPr>
            </w:pPr>
            <w:r w:rsidRPr="00F257F8">
              <w:t>2015-2019 годы</w:t>
            </w:r>
          </w:p>
        </w:tc>
      </w:tr>
      <w:tr w:rsidR="000D1DA8" w:rsidRPr="00F257F8" w:rsidTr="000D1DA8">
        <w:tc>
          <w:tcPr>
            <w:tcW w:w="3936" w:type="dxa"/>
          </w:tcPr>
          <w:p w:rsidR="000D1DA8" w:rsidRPr="00C12F97" w:rsidRDefault="000D1DA8" w:rsidP="000D1DA8">
            <w:pPr>
              <w:pStyle w:val="af0"/>
              <w:ind w:firstLine="34"/>
              <w:jc w:val="left"/>
              <w:rPr>
                <w:b/>
                <w:bCs/>
                <w:sz w:val="24"/>
                <w:szCs w:val="24"/>
              </w:rPr>
            </w:pPr>
            <w:r w:rsidRPr="00C12F97">
              <w:rPr>
                <w:b/>
                <w:bCs/>
                <w:sz w:val="24"/>
                <w:szCs w:val="24"/>
              </w:rPr>
              <w:t>Важнейшие целевые индикаторы Подпрограммы</w:t>
            </w:r>
          </w:p>
        </w:tc>
        <w:tc>
          <w:tcPr>
            <w:tcW w:w="6376" w:type="dxa"/>
          </w:tcPr>
          <w:p w:rsidR="000D1DA8" w:rsidRPr="00C12F97" w:rsidRDefault="000D1DA8" w:rsidP="000D1DA8">
            <w:pPr>
              <w:pStyle w:val="ConsPlusNonformat"/>
              <w:widowControl/>
              <w:jc w:val="both"/>
              <w:rPr>
                <w:rFonts w:ascii="Times New Roman" w:hAnsi="Times New Roman" w:cs="Times New Roman"/>
                <w:sz w:val="24"/>
                <w:szCs w:val="24"/>
              </w:rPr>
            </w:pPr>
            <w:r w:rsidRPr="00C12F97">
              <w:rPr>
                <w:rFonts w:ascii="Times New Roman" w:hAnsi="Times New Roman" w:cs="Times New Roman"/>
                <w:sz w:val="24"/>
                <w:szCs w:val="24"/>
              </w:rPr>
              <w:t>Отсутствие на территории  общественных  или   религиозных   объединений экстремистской деятельности;</w:t>
            </w:r>
          </w:p>
          <w:p w:rsidR="000D1DA8" w:rsidRPr="00C12F97" w:rsidRDefault="000D1DA8" w:rsidP="000D1DA8">
            <w:pPr>
              <w:autoSpaceDE w:val="0"/>
              <w:autoSpaceDN w:val="0"/>
              <w:adjustRightInd w:val="0"/>
              <w:jc w:val="both"/>
              <w:rPr>
                <w:b/>
                <w:bCs/>
              </w:rPr>
            </w:pPr>
            <w:r w:rsidRPr="00F257F8">
              <w:t>- Отсутствие зарегистрированных  экстремистских акций, повлекших групповые нарушения общественного порядка, осложнение оперативной обстановки</w:t>
            </w:r>
          </w:p>
        </w:tc>
      </w:tr>
    </w:tbl>
    <w:p w:rsidR="000D1DA8" w:rsidRPr="00F257F8" w:rsidRDefault="000D1DA8" w:rsidP="000D1DA8"/>
    <w:p w:rsidR="000D1DA8" w:rsidRPr="009048AB" w:rsidRDefault="000D1DA8" w:rsidP="000D1DA8">
      <w:pPr>
        <w:autoSpaceDE w:val="0"/>
        <w:autoSpaceDN w:val="0"/>
        <w:adjustRightInd w:val="0"/>
        <w:jc w:val="center"/>
        <w:outlineLvl w:val="1"/>
        <w:rPr>
          <w:b/>
          <w:bCs/>
        </w:rPr>
      </w:pPr>
      <w:r w:rsidRPr="009048AB">
        <w:rPr>
          <w:b/>
          <w:bCs/>
          <w:sz w:val="26"/>
          <w:szCs w:val="26"/>
        </w:rPr>
        <w:t xml:space="preserve">1. </w:t>
      </w:r>
      <w:r w:rsidRPr="009048AB">
        <w:rPr>
          <w:b/>
          <w:bCs/>
        </w:rPr>
        <w:t>Содержание проблемы и обоснование необходимости ее решения программными методами</w:t>
      </w:r>
    </w:p>
    <w:p w:rsidR="000D1DA8" w:rsidRPr="00B1061D" w:rsidRDefault="000D1DA8" w:rsidP="000D1DA8">
      <w:pPr>
        <w:autoSpaceDE w:val="0"/>
        <w:autoSpaceDN w:val="0"/>
        <w:adjustRightInd w:val="0"/>
        <w:ind w:firstLine="540"/>
        <w:jc w:val="both"/>
      </w:pPr>
      <w:r w:rsidRPr="00B1061D">
        <w:t xml:space="preserve">Разработка настоящей </w:t>
      </w:r>
      <w:r>
        <w:t>под</w:t>
      </w:r>
      <w:r w:rsidRPr="00B1061D">
        <w:t xml:space="preserve">программы вызвана необходимостью выработки системного, комплексного подхода к решению проблемы профилактики экстремизма и терроризма. </w:t>
      </w:r>
      <w:proofErr w:type="gramStart"/>
      <w:r w:rsidRPr="00B1061D">
        <w:t>Настоящая П</w:t>
      </w:r>
      <w:r>
        <w:t>одп</w:t>
      </w:r>
      <w:r w:rsidRPr="00B1061D">
        <w:t xml:space="preserve">рограмма призвана стать составной частью антитеррористической политики в соответствии с федеральными законами от 6 марта 2006 года </w:t>
      </w:r>
      <w:hyperlink r:id="rId49" w:history="1">
        <w:r w:rsidRPr="00B1061D">
          <w:rPr>
            <w:rStyle w:val="afa"/>
          </w:rPr>
          <w:t>N 35-ФЗ</w:t>
        </w:r>
      </w:hyperlink>
      <w:r w:rsidRPr="00B1061D">
        <w:t xml:space="preserve"> "О противодействии терроризму", от 25 июля 2002 года </w:t>
      </w:r>
      <w:hyperlink r:id="rId50" w:history="1">
        <w:r w:rsidRPr="00B1061D">
          <w:rPr>
            <w:rStyle w:val="afa"/>
          </w:rPr>
          <w:t>N 114-ФЗ</w:t>
        </w:r>
      </w:hyperlink>
      <w:r w:rsidRPr="00B1061D">
        <w:t xml:space="preserve"> "О противодействии экстремистской деятельности", федеральными нормативными правовыми актами, нормативными правовыми актами Приморского края, </w:t>
      </w:r>
      <w:hyperlink r:id="rId51" w:history="1">
        <w:r w:rsidRPr="00B1061D">
          <w:rPr>
            <w:rStyle w:val="afa"/>
          </w:rPr>
          <w:t>Концепцией</w:t>
        </w:r>
      </w:hyperlink>
      <w:r w:rsidRPr="00B1061D">
        <w:t xml:space="preserve"> противодействия терроризму, утвержденной Президентом Российской Федерации 5 октября 2009 года, Уставом Анучинского муниципального района. </w:t>
      </w:r>
      <w:proofErr w:type="gramEnd"/>
    </w:p>
    <w:p w:rsidR="000D1DA8" w:rsidRPr="00B1061D" w:rsidRDefault="000D1DA8" w:rsidP="000D1DA8">
      <w:pPr>
        <w:autoSpaceDE w:val="0"/>
        <w:autoSpaceDN w:val="0"/>
        <w:adjustRightInd w:val="0"/>
        <w:ind w:firstLine="540"/>
        <w:jc w:val="both"/>
      </w:pPr>
      <w:r w:rsidRPr="00B1061D">
        <w:t>Кроме того, П</w:t>
      </w:r>
      <w:r>
        <w:t>одп</w:t>
      </w:r>
      <w:r w:rsidRPr="00B1061D">
        <w:t xml:space="preserve">рограмма позволит обеспечить последовательную реализацию положений </w:t>
      </w:r>
      <w:hyperlink r:id="rId52" w:history="1">
        <w:r w:rsidRPr="00B1061D">
          <w:rPr>
            <w:rStyle w:val="afa"/>
          </w:rPr>
          <w:t>Закона</w:t>
        </w:r>
      </w:hyperlink>
      <w:r w:rsidRPr="00B1061D">
        <w:t xml:space="preserve"> Приморского края от 20 октября 2008 года N 324-КЗ "О стратегии социально-экономического развития Приморского края до 2025 года".</w:t>
      </w:r>
    </w:p>
    <w:p w:rsidR="000D1DA8" w:rsidRPr="00B1061D" w:rsidRDefault="000D1DA8" w:rsidP="000D1DA8">
      <w:pPr>
        <w:autoSpaceDE w:val="0"/>
        <w:autoSpaceDN w:val="0"/>
        <w:adjustRightInd w:val="0"/>
        <w:ind w:firstLine="540"/>
        <w:jc w:val="both"/>
      </w:pPr>
      <w:r w:rsidRPr="00B1061D">
        <w:t>Реализация мероприятий П</w:t>
      </w:r>
      <w:r>
        <w:t>одп</w:t>
      </w:r>
      <w:r w:rsidRPr="00B1061D">
        <w:t>рограммы направлена на формирование толерантного отношения населения Анучинского муниципального района к мигрантам, создание среды для противодействия распространению идеологии терроризма и активизации работы по информационно-пропагандистскому обеспечению антитеррористических мероприятий.</w:t>
      </w:r>
    </w:p>
    <w:p w:rsidR="000D1DA8" w:rsidRPr="00B1061D" w:rsidRDefault="000D1DA8" w:rsidP="000D1DA8">
      <w:pPr>
        <w:autoSpaceDE w:val="0"/>
        <w:autoSpaceDN w:val="0"/>
        <w:adjustRightInd w:val="0"/>
        <w:ind w:firstLine="540"/>
        <w:jc w:val="both"/>
      </w:pPr>
      <w:r w:rsidRPr="00B1061D">
        <w:t xml:space="preserve">Отношения между представителями разных национальностей в </w:t>
      </w:r>
      <w:proofErr w:type="spellStart"/>
      <w:r w:rsidRPr="00B1061D">
        <w:t>Анучинском</w:t>
      </w:r>
      <w:proofErr w:type="spellEnd"/>
      <w:r w:rsidRPr="00B1061D">
        <w:t xml:space="preserve"> муниципальном районе спокойные и доброжелательные. Однако, по мнению жителей района, присутствие мигрантов влияет на развитие некоторой нетерпимости со стороны безработной части населения. Кроме того, к потенциальным угрозам распространения экстремистской и террористской деятельности на территории Анучинского муниципального района можно отнести:</w:t>
      </w:r>
    </w:p>
    <w:p w:rsidR="000D1DA8" w:rsidRPr="00B1061D" w:rsidRDefault="000D1DA8" w:rsidP="000D1DA8">
      <w:pPr>
        <w:autoSpaceDE w:val="0"/>
        <w:autoSpaceDN w:val="0"/>
        <w:adjustRightInd w:val="0"/>
        <w:ind w:firstLine="540"/>
        <w:jc w:val="both"/>
      </w:pPr>
      <w:r w:rsidRPr="00B1061D">
        <w:t>- негативные процессы миграции, в т.ч. появление незаконных мигрантов, прибывающих на территорию района;</w:t>
      </w:r>
    </w:p>
    <w:p w:rsidR="000D1DA8" w:rsidRPr="00B1061D" w:rsidRDefault="000D1DA8" w:rsidP="000D1DA8">
      <w:pPr>
        <w:autoSpaceDE w:val="0"/>
        <w:autoSpaceDN w:val="0"/>
        <w:adjustRightInd w:val="0"/>
        <w:ind w:firstLine="540"/>
        <w:jc w:val="both"/>
      </w:pPr>
      <w:r w:rsidRPr="00B1061D">
        <w:t>- недостаточное участие средств массовой информации в профилактике экстремизма и терроризма на территории Анучинского района и Приморского края в целом.</w:t>
      </w:r>
    </w:p>
    <w:p w:rsidR="000D1DA8" w:rsidRPr="00B1061D" w:rsidRDefault="000D1DA8" w:rsidP="000D1DA8">
      <w:pPr>
        <w:autoSpaceDE w:val="0"/>
        <w:autoSpaceDN w:val="0"/>
        <w:adjustRightInd w:val="0"/>
        <w:ind w:firstLine="540"/>
        <w:jc w:val="both"/>
      </w:pPr>
      <w:r w:rsidRPr="00B1061D">
        <w:t>Терроризм представляет собой сложную систему, состоящую из комплекса взаимодополняющих процессов: идеологических, криминальных, военных, экономических, политических, религиозных и национальных. Любые проявления террористического характера угрожают безопасности государства и его граждан, влекут за собой политические, экономические и моральные потери, оказывают сильное психологическое давление на большие массы людей.</w:t>
      </w:r>
    </w:p>
    <w:p w:rsidR="000D1DA8" w:rsidRPr="00B1061D" w:rsidRDefault="000D1DA8" w:rsidP="000D1DA8">
      <w:pPr>
        <w:autoSpaceDE w:val="0"/>
        <w:autoSpaceDN w:val="0"/>
        <w:adjustRightInd w:val="0"/>
        <w:ind w:firstLine="540"/>
        <w:jc w:val="both"/>
      </w:pPr>
      <w:r w:rsidRPr="00B1061D">
        <w:t>Международный и отечественный опыт противодействия терроризму свидетельствует о том, что силовые методы решения данной проблемы способны лишь временно локализовать конкретную угрозу совершения террористических актов. В целом такие угрозы будут сохраняться до тех пор, пока существует система воспроизводства инфраструктуры терроризма. Ключевые звенья этой системы - идеология терроризма и экстремизма, ее вдохновители и носители, а также каналы распространения указанной идеологии.</w:t>
      </w:r>
    </w:p>
    <w:p w:rsidR="000D1DA8" w:rsidRPr="00B1061D" w:rsidRDefault="000D1DA8" w:rsidP="000D1DA8">
      <w:pPr>
        <w:autoSpaceDE w:val="0"/>
        <w:autoSpaceDN w:val="0"/>
        <w:adjustRightInd w:val="0"/>
        <w:ind w:firstLine="540"/>
        <w:jc w:val="both"/>
      </w:pPr>
      <w:r w:rsidRPr="00B1061D">
        <w:t xml:space="preserve">В условиях развития современного общества особого внимания требует профилактика экстремизма и терроризма в молодежной среде. </w:t>
      </w:r>
      <w:proofErr w:type="gramStart"/>
      <w:r w:rsidRPr="00B1061D">
        <w:t xml:space="preserve">Это обусловлено, в первую очередь, тем, что </w:t>
      </w:r>
      <w:r w:rsidRPr="00B1061D">
        <w:lastRenderedPageBreak/>
        <w:t>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w:t>
      </w:r>
      <w:proofErr w:type="gramEnd"/>
      <w:r w:rsidRPr="00B1061D">
        <w:t xml:space="preserve"> Проникновение в молодежную среду экстремистских взглядов и идей может привести, как показывает опыт, к трагическим последствиям - применению насилия в отношении мигрантов, иностранных граждан.</w:t>
      </w:r>
    </w:p>
    <w:p w:rsidR="000D1DA8" w:rsidRPr="00B1061D" w:rsidRDefault="000D1DA8" w:rsidP="000D1DA8">
      <w:pPr>
        <w:autoSpaceDE w:val="0"/>
        <w:autoSpaceDN w:val="0"/>
        <w:adjustRightInd w:val="0"/>
        <w:ind w:firstLine="540"/>
        <w:jc w:val="both"/>
      </w:pPr>
      <w:r w:rsidRPr="00B1061D">
        <w:t>Необходимо формирование у молодежи Анучинского района позитивных установок в отношении представителей всех этнических групп, проживающих на территории района, повышение уровня межэтнической и межконфессиональной толерантности, предотвращение формирования экстремистских молодежных объединений на почве этнической или конфессиональной вражды.</w:t>
      </w:r>
    </w:p>
    <w:p w:rsidR="000D1DA8" w:rsidRPr="00B1061D" w:rsidRDefault="000D1DA8" w:rsidP="000D1DA8">
      <w:pPr>
        <w:autoSpaceDE w:val="0"/>
        <w:autoSpaceDN w:val="0"/>
        <w:adjustRightInd w:val="0"/>
        <w:ind w:firstLine="540"/>
        <w:jc w:val="both"/>
      </w:pPr>
      <w:proofErr w:type="gramStart"/>
      <w:r w:rsidRPr="00B1061D">
        <w:t>Экстремизм и терроризм сегодня немыслимы без информационной подпитки.</w:t>
      </w:r>
      <w:proofErr w:type="gramEnd"/>
      <w:r w:rsidRPr="00B1061D">
        <w:t xml:space="preserve"> На настроения в обществе сильное влияние оказывают средства массовой информации, которые способны как снизить уровень конфликтности в обществе, так и повысить его. 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Следует учитывать и то, что для России характерен низкий уровень культуры межнационального общения. Именно в такой среде возможны активные проявления ксенофобии, предрассудков и предубеждений, которые становятся причиной конфликтов в сфере отношений между людьми разных национальностей, способствуют проявлению экстремизма.</w:t>
      </w:r>
    </w:p>
    <w:p w:rsidR="000D1DA8" w:rsidRPr="00B1061D" w:rsidRDefault="000D1DA8" w:rsidP="000D1DA8">
      <w:pPr>
        <w:autoSpaceDE w:val="0"/>
        <w:autoSpaceDN w:val="0"/>
        <w:adjustRightInd w:val="0"/>
        <w:ind w:firstLine="540"/>
        <w:jc w:val="both"/>
      </w:pPr>
      <w:r w:rsidRPr="00B1061D">
        <w:t>Одной из важнейших задач любых экстремистских акций является получение общественного и политического резонанса с помощью средств массовой информации, что является эффективным "инструментом" для психологической дестабилизации широких кругов общественности и способствует втягиванию в поддержку борьбы с неясными целями огромной массы населения. Подобная активизация экстремистской и террористской деятельности может означать возбуждение, подогрев и инициирование ненависти людей против собственной власти, дестабилизацию обстановки в различных регионах, рост национальной и религиозной вражды.</w:t>
      </w:r>
    </w:p>
    <w:p w:rsidR="000D1DA8" w:rsidRPr="00B1061D" w:rsidRDefault="000D1DA8" w:rsidP="000D1DA8">
      <w:pPr>
        <w:autoSpaceDE w:val="0"/>
        <w:autoSpaceDN w:val="0"/>
        <w:adjustRightInd w:val="0"/>
        <w:ind w:firstLine="540"/>
        <w:jc w:val="both"/>
      </w:pPr>
      <w:r w:rsidRPr="00B1061D">
        <w:t xml:space="preserve">Вместе с тем, в средствах массовой информации наблюдается недостаток внимания к формированию уважительного отношения к закону, органам власти, представителям различных национальностей и </w:t>
      </w:r>
      <w:proofErr w:type="spellStart"/>
      <w:r w:rsidRPr="00B1061D">
        <w:t>конфессий</w:t>
      </w:r>
      <w:proofErr w:type="spellEnd"/>
      <w:r w:rsidRPr="00B1061D">
        <w:t>, с чем согласно 60 процентов респондентов - жителей края.</w:t>
      </w:r>
    </w:p>
    <w:p w:rsidR="000D1DA8" w:rsidRPr="00B1061D" w:rsidRDefault="000D1DA8" w:rsidP="000D1DA8">
      <w:pPr>
        <w:autoSpaceDE w:val="0"/>
        <w:autoSpaceDN w:val="0"/>
        <w:adjustRightInd w:val="0"/>
        <w:ind w:firstLine="540"/>
        <w:jc w:val="both"/>
      </w:pPr>
      <w:r w:rsidRPr="00B1061D">
        <w:t xml:space="preserve">В современных условиях одним из основных направлений государственной </w:t>
      </w:r>
      <w:proofErr w:type="gramStart"/>
      <w:r w:rsidRPr="00B1061D">
        <w:t>политики является создание системы противодействия идеологии  экстремизма</w:t>
      </w:r>
      <w:proofErr w:type="gramEnd"/>
      <w:r w:rsidRPr="00B1061D">
        <w:t xml:space="preserve"> и терроризма, включающей в себя:</w:t>
      </w:r>
    </w:p>
    <w:p w:rsidR="000D1DA8" w:rsidRPr="00B1061D" w:rsidRDefault="000D1DA8" w:rsidP="000D1DA8">
      <w:pPr>
        <w:autoSpaceDE w:val="0"/>
        <w:autoSpaceDN w:val="0"/>
        <w:adjustRightInd w:val="0"/>
        <w:ind w:firstLine="540"/>
        <w:jc w:val="both"/>
      </w:pPr>
      <w:r w:rsidRPr="00B1061D">
        <w:t>- повышение общеобразовательного уровня граждан, развитие культуры, образования отдельных социальных групп, создание условий для развития традиционной и самобытной культуры;</w:t>
      </w:r>
    </w:p>
    <w:p w:rsidR="000D1DA8" w:rsidRPr="00B1061D" w:rsidRDefault="000D1DA8" w:rsidP="000D1DA8">
      <w:pPr>
        <w:autoSpaceDE w:val="0"/>
        <w:autoSpaceDN w:val="0"/>
        <w:adjustRightInd w:val="0"/>
        <w:ind w:firstLine="540"/>
        <w:jc w:val="both"/>
      </w:pPr>
      <w:r w:rsidRPr="00B1061D">
        <w:t>- усиление пропагандистской работы среди населения, разъяснение сути мероприятий по противодействию экстремистской и террористской деятельности;</w:t>
      </w:r>
    </w:p>
    <w:p w:rsidR="000D1DA8" w:rsidRPr="00B1061D" w:rsidRDefault="000D1DA8" w:rsidP="000D1DA8">
      <w:pPr>
        <w:autoSpaceDE w:val="0"/>
        <w:autoSpaceDN w:val="0"/>
        <w:adjustRightInd w:val="0"/>
        <w:ind w:firstLine="540"/>
        <w:jc w:val="both"/>
      </w:pPr>
      <w:r w:rsidRPr="00B1061D">
        <w:t>- создание эффективной системы просвещения граждан в части культурного и конфессионального многообразия и исторического единства жителей страны, истории религиозной нетерпимости, геноцида и других преступлений, порождённых экстремизмом и терроризмом;</w:t>
      </w:r>
    </w:p>
    <w:p w:rsidR="000D1DA8" w:rsidRPr="00B1061D" w:rsidRDefault="000D1DA8" w:rsidP="000D1DA8">
      <w:pPr>
        <w:autoSpaceDE w:val="0"/>
        <w:autoSpaceDN w:val="0"/>
        <w:adjustRightInd w:val="0"/>
        <w:ind w:firstLine="540"/>
        <w:jc w:val="both"/>
      </w:pPr>
      <w:r w:rsidRPr="00B1061D">
        <w:t>- обеспечение системы мер, направленных на недопущение пропаганды экстремистской идеологии и насилия в местных средствах массовой информации, а также усиление контрпропаганды, переориентации на внедрение в социальную практику норм толерантного поведения и др.</w:t>
      </w:r>
    </w:p>
    <w:p w:rsidR="000D1DA8" w:rsidRPr="00B1061D" w:rsidRDefault="000D1DA8" w:rsidP="000D1DA8">
      <w:pPr>
        <w:autoSpaceDE w:val="0"/>
        <w:autoSpaceDN w:val="0"/>
        <w:adjustRightInd w:val="0"/>
        <w:ind w:firstLine="540"/>
        <w:jc w:val="both"/>
      </w:pPr>
      <w:r w:rsidRPr="00B1061D">
        <w:t>Противостоять экстремизму и терроризму можно лишь на основе консолидации деятельности государственных органов, юридических лиц, независимо от форм собственности, а также общественных объединений и граждан.</w:t>
      </w:r>
    </w:p>
    <w:p w:rsidR="000D1DA8" w:rsidRPr="00B1061D" w:rsidRDefault="000D1DA8" w:rsidP="000D1DA8">
      <w:pPr>
        <w:autoSpaceDE w:val="0"/>
        <w:autoSpaceDN w:val="0"/>
        <w:adjustRightInd w:val="0"/>
        <w:ind w:firstLine="540"/>
        <w:jc w:val="both"/>
      </w:pPr>
      <w:r w:rsidRPr="00B1061D">
        <w:t>Наиболее эффективно реализовать полномочия по осуществлению мер по противодействию экстремизму и терроризму возможно в рамках Программы.</w:t>
      </w:r>
    </w:p>
    <w:p w:rsidR="000D1DA8" w:rsidRPr="00B1061D" w:rsidRDefault="000D1DA8" w:rsidP="000D1DA8">
      <w:pPr>
        <w:autoSpaceDE w:val="0"/>
        <w:autoSpaceDN w:val="0"/>
        <w:adjustRightInd w:val="0"/>
        <w:ind w:firstLine="540"/>
        <w:jc w:val="both"/>
      </w:pPr>
      <w:r w:rsidRPr="00B1061D">
        <w:t>Данная П</w:t>
      </w:r>
      <w:r>
        <w:t>одп</w:t>
      </w:r>
      <w:r w:rsidRPr="00B1061D">
        <w:t xml:space="preserve">рограмма призвана усилить действие уже </w:t>
      </w:r>
      <w:proofErr w:type="gramStart"/>
      <w:r w:rsidRPr="00B1061D">
        <w:t>предпринятых мер</w:t>
      </w:r>
      <w:proofErr w:type="gramEnd"/>
      <w:r w:rsidRPr="00B1061D">
        <w:t xml:space="preserve"> по профилактике экстремизма и терроризма,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 Анучинского муниципального района. Реальными механизмами её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w:t>
      </w:r>
    </w:p>
    <w:p w:rsidR="000D1DA8" w:rsidRPr="00B1061D" w:rsidRDefault="000D1DA8" w:rsidP="000D1DA8">
      <w:pPr>
        <w:autoSpaceDE w:val="0"/>
        <w:autoSpaceDN w:val="0"/>
        <w:adjustRightInd w:val="0"/>
        <w:ind w:firstLine="540"/>
        <w:jc w:val="both"/>
      </w:pPr>
    </w:p>
    <w:p w:rsidR="000D1DA8" w:rsidRPr="009048AB" w:rsidRDefault="000D1DA8" w:rsidP="000D1DA8">
      <w:pPr>
        <w:autoSpaceDE w:val="0"/>
        <w:autoSpaceDN w:val="0"/>
        <w:adjustRightInd w:val="0"/>
        <w:jc w:val="center"/>
        <w:outlineLvl w:val="1"/>
        <w:rPr>
          <w:b/>
          <w:bCs/>
        </w:rPr>
      </w:pPr>
      <w:r w:rsidRPr="009048AB">
        <w:rPr>
          <w:b/>
          <w:bCs/>
        </w:rPr>
        <w:t>2. Цели и задачи п</w:t>
      </w:r>
      <w:r>
        <w:rPr>
          <w:b/>
          <w:bCs/>
        </w:rPr>
        <w:t>одп</w:t>
      </w:r>
      <w:r w:rsidRPr="009048AB">
        <w:rPr>
          <w:b/>
          <w:bCs/>
        </w:rPr>
        <w:t>рограммы</w:t>
      </w:r>
    </w:p>
    <w:p w:rsidR="000D1DA8" w:rsidRPr="00B1061D" w:rsidRDefault="000D1DA8" w:rsidP="000D1DA8">
      <w:pPr>
        <w:autoSpaceDE w:val="0"/>
        <w:autoSpaceDN w:val="0"/>
        <w:adjustRightInd w:val="0"/>
        <w:ind w:firstLine="540"/>
        <w:jc w:val="both"/>
      </w:pPr>
      <w:r w:rsidRPr="00B1061D">
        <w:t>П</w:t>
      </w:r>
      <w:r>
        <w:t>одп</w:t>
      </w:r>
      <w:r w:rsidRPr="00B1061D">
        <w:t>рограмма разработана для достижения следующих целей:</w:t>
      </w:r>
    </w:p>
    <w:p w:rsidR="000D1DA8" w:rsidRPr="00B1061D" w:rsidRDefault="000D1DA8" w:rsidP="000D1DA8">
      <w:pPr>
        <w:autoSpaceDE w:val="0"/>
        <w:autoSpaceDN w:val="0"/>
        <w:adjustRightInd w:val="0"/>
        <w:ind w:firstLine="540"/>
        <w:jc w:val="both"/>
      </w:pPr>
      <w:r w:rsidRPr="00B1061D">
        <w:t xml:space="preserve">- совершенствование системы профилактических мер антитеррористической и </w:t>
      </w:r>
      <w:proofErr w:type="spellStart"/>
      <w:r w:rsidRPr="00B1061D">
        <w:t>антиэкстремистской</w:t>
      </w:r>
      <w:proofErr w:type="spellEnd"/>
      <w:r w:rsidRPr="00B1061D">
        <w:t xml:space="preserve"> направленности;</w:t>
      </w:r>
    </w:p>
    <w:p w:rsidR="000D1DA8" w:rsidRPr="00B1061D" w:rsidRDefault="000D1DA8" w:rsidP="000D1DA8">
      <w:pPr>
        <w:autoSpaceDE w:val="0"/>
        <w:autoSpaceDN w:val="0"/>
        <w:adjustRightInd w:val="0"/>
        <w:ind w:firstLine="540"/>
        <w:jc w:val="both"/>
      </w:pPr>
      <w:r w:rsidRPr="00B1061D">
        <w:t>- распространение норм и установок толерантного сознания и поведения, формирование уважительного отношения к этнокультурным и конфессиональным различиям.</w:t>
      </w:r>
    </w:p>
    <w:p w:rsidR="000D1DA8" w:rsidRPr="00B1061D" w:rsidRDefault="000D1DA8" w:rsidP="000D1DA8">
      <w:pPr>
        <w:autoSpaceDE w:val="0"/>
        <w:autoSpaceDN w:val="0"/>
        <w:adjustRightInd w:val="0"/>
        <w:ind w:firstLine="540"/>
        <w:jc w:val="both"/>
      </w:pPr>
      <w:r w:rsidRPr="00B1061D">
        <w:t>Мероприятия П</w:t>
      </w:r>
      <w:r>
        <w:t>одп</w:t>
      </w:r>
      <w:r w:rsidRPr="00B1061D">
        <w:t>рограммы направлены на решение следующих основных задач:</w:t>
      </w:r>
    </w:p>
    <w:p w:rsidR="000D1DA8" w:rsidRPr="00B1061D" w:rsidRDefault="000D1DA8" w:rsidP="000D1DA8">
      <w:pPr>
        <w:autoSpaceDE w:val="0"/>
        <w:autoSpaceDN w:val="0"/>
        <w:adjustRightInd w:val="0"/>
        <w:ind w:firstLine="540"/>
        <w:jc w:val="both"/>
      </w:pPr>
      <w:r w:rsidRPr="00B1061D">
        <w:t>- выявление причин и условий, способствующих возникновению и распространению терроризма и экстремизма;</w:t>
      </w:r>
    </w:p>
    <w:p w:rsidR="000D1DA8" w:rsidRPr="00B1061D" w:rsidRDefault="000D1DA8" w:rsidP="000D1DA8">
      <w:pPr>
        <w:autoSpaceDE w:val="0"/>
        <w:autoSpaceDN w:val="0"/>
        <w:adjustRightInd w:val="0"/>
        <w:ind w:firstLine="540"/>
        <w:jc w:val="both"/>
      </w:pPr>
      <w:r w:rsidRPr="00B1061D">
        <w:t>- проведение информационно-пропагандистской работы, направленной на формирование у граждан толерантного поведения, способствующего противодействию экстремизму в обществе;</w:t>
      </w:r>
    </w:p>
    <w:p w:rsidR="000D1DA8" w:rsidRPr="00B1061D" w:rsidRDefault="000D1DA8" w:rsidP="000D1DA8">
      <w:pPr>
        <w:autoSpaceDE w:val="0"/>
        <w:autoSpaceDN w:val="0"/>
        <w:adjustRightInd w:val="0"/>
        <w:ind w:firstLine="540"/>
        <w:jc w:val="both"/>
      </w:pPr>
      <w:r w:rsidRPr="00B1061D">
        <w:t>- создание условий для эффективного межнационального, межэтнического и межконфессионального диалога.</w:t>
      </w:r>
    </w:p>
    <w:p w:rsidR="000D1DA8" w:rsidRPr="00B1061D" w:rsidRDefault="000D1DA8" w:rsidP="000D1DA8">
      <w:pPr>
        <w:autoSpaceDE w:val="0"/>
        <w:autoSpaceDN w:val="0"/>
        <w:adjustRightInd w:val="0"/>
        <w:spacing w:line="360" w:lineRule="auto"/>
        <w:ind w:firstLine="540"/>
        <w:jc w:val="both"/>
      </w:pPr>
    </w:p>
    <w:p w:rsidR="000D1DA8" w:rsidRDefault="000D1DA8" w:rsidP="000D1DA8">
      <w:pPr>
        <w:autoSpaceDE w:val="0"/>
        <w:autoSpaceDN w:val="0"/>
        <w:adjustRightInd w:val="0"/>
        <w:spacing w:line="360" w:lineRule="auto"/>
        <w:ind w:left="360"/>
        <w:jc w:val="center"/>
        <w:outlineLvl w:val="1"/>
      </w:pPr>
      <w:r w:rsidRPr="009048AB">
        <w:rPr>
          <w:b/>
          <w:bCs/>
        </w:rPr>
        <w:t>3</w:t>
      </w:r>
      <w:r>
        <w:t>.</w:t>
      </w:r>
      <w:r w:rsidRPr="00B1061D">
        <w:rPr>
          <w:b/>
          <w:bCs/>
        </w:rPr>
        <w:t>Перечень п</w:t>
      </w:r>
      <w:r>
        <w:rPr>
          <w:b/>
          <w:bCs/>
        </w:rPr>
        <w:t>одп</w:t>
      </w:r>
      <w:r w:rsidRPr="00B1061D">
        <w:rPr>
          <w:b/>
          <w:bCs/>
        </w:rPr>
        <w:t>рограммных мероприятий</w:t>
      </w:r>
      <w:r w:rsidRPr="00B1061D">
        <w:t xml:space="preserve"> </w:t>
      </w:r>
    </w:p>
    <w:tbl>
      <w:tblPr>
        <w:tblW w:w="105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6235"/>
        <w:gridCol w:w="992"/>
        <w:gridCol w:w="1985"/>
      </w:tblGrid>
      <w:tr w:rsidR="000D1DA8" w:rsidTr="000D1DA8">
        <w:tc>
          <w:tcPr>
            <w:tcW w:w="1384" w:type="dxa"/>
          </w:tcPr>
          <w:p w:rsidR="000D1DA8" w:rsidRDefault="000D1DA8" w:rsidP="000D1DA8">
            <w:pPr>
              <w:pStyle w:val="ConsPlusTitle"/>
              <w:widowControl/>
              <w:jc w:val="center"/>
            </w:pPr>
            <w:r>
              <w:t>№</w:t>
            </w:r>
          </w:p>
        </w:tc>
        <w:tc>
          <w:tcPr>
            <w:tcW w:w="6235" w:type="dxa"/>
          </w:tcPr>
          <w:p w:rsidR="000D1DA8" w:rsidRDefault="000D1DA8" w:rsidP="000D1DA8">
            <w:pPr>
              <w:pStyle w:val="ConsPlusTitle"/>
              <w:widowControl/>
              <w:jc w:val="center"/>
            </w:pPr>
            <w:r>
              <w:t>Наименование мероприятия</w:t>
            </w:r>
          </w:p>
        </w:tc>
        <w:tc>
          <w:tcPr>
            <w:tcW w:w="992" w:type="dxa"/>
          </w:tcPr>
          <w:p w:rsidR="000D1DA8" w:rsidRPr="005658BC" w:rsidRDefault="000D1DA8" w:rsidP="000D1DA8">
            <w:pPr>
              <w:pStyle w:val="ConsPlusTitle"/>
              <w:widowControl/>
              <w:ind w:right="-108"/>
              <w:jc w:val="center"/>
            </w:pPr>
            <w:r w:rsidRPr="005658BC">
              <w:t>Срок исполнения</w:t>
            </w:r>
          </w:p>
        </w:tc>
        <w:tc>
          <w:tcPr>
            <w:tcW w:w="1985" w:type="dxa"/>
          </w:tcPr>
          <w:p w:rsidR="000D1DA8" w:rsidRPr="00C12F97" w:rsidRDefault="000D1DA8" w:rsidP="000D1DA8">
            <w:pPr>
              <w:pStyle w:val="ConsPlusTitle"/>
              <w:widowControl/>
              <w:jc w:val="center"/>
              <w:rPr>
                <w:sz w:val="26"/>
                <w:szCs w:val="26"/>
              </w:rPr>
            </w:pPr>
            <w:r>
              <w:t>Исполнитель</w:t>
            </w:r>
          </w:p>
        </w:tc>
      </w:tr>
      <w:tr w:rsidR="000D1DA8" w:rsidTr="000D1DA8">
        <w:tc>
          <w:tcPr>
            <w:tcW w:w="10596" w:type="dxa"/>
            <w:gridSpan w:val="4"/>
          </w:tcPr>
          <w:p w:rsidR="000D1DA8" w:rsidRDefault="000D1DA8" w:rsidP="000D1DA8">
            <w:pPr>
              <w:pStyle w:val="ConsPlusTitle"/>
              <w:widowControl/>
              <w:jc w:val="center"/>
            </w:pPr>
            <w:r>
              <w:t xml:space="preserve">1.Меры </w:t>
            </w:r>
            <w:r w:rsidRPr="00EF4783">
              <w:t xml:space="preserve">информационно-пропагандистского обеспечения профилактики </w:t>
            </w:r>
          </w:p>
          <w:p w:rsidR="000D1DA8" w:rsidRPr="00C12F97" w:rsidRDefault="000D1DA8" w:rsidP="000D1DA8">
            <w:pPr>
              <w:pStyle w:val="ConsPlusTitle"/>
              <w:widowControl/>
              <w:jc w:val="center"/>
              <w:rPr>
                <w:sz w:val="26"/>
                <w:szCs w:val="26"/>
              </w:rPr>
            </w:pPr>
            <w:r w:rsidRPr="00EF4783">
              <w:t>экстремизма и терроризма</w:t>
            </w:r>
          </w:p>
        </w:tc>
      </w:tr>
      <w:tr w:rsidR="000D1DA8" w:rsidTr="000D1DA8">
        <w:tc>
          <w:tcPr>
            <w:tcW w:w="1384" w:type="dxa"/>
          </w:tcPr>
          <w:p w:rsidR="000D1DA8" w:rsidRPr="00C12F97" w:rsidRDefault="000D1DA8" w:rsidP="000D1DA8">
            <w:pPr>
              <w:pStyle w:val="ConsPlusTitle"/>
              <w:widowControl/>
              <w:numPr>
                <w:ilvl w:val="1"/>
                <w:numId w:val="36"/>
              </w:numPr>
              <w:rPr>
                <w:b w:val="0"/>
                <w:bCs w:val="0"/>
              </w:rPr>
            </w:pPr>
          </w:p>
        </w:tc>
        <w:tc>
          <w:tcPr>
            <w:tcW w:w="6235" w:type="dxa"/>
          </w:tcPr>
          <w:p w:rsidR="000D1DA8" w:rsidRPr="00C12F97" w:rsidRDefault="000D1DA8" w:rsidP="000D1DA8">
            <w:pPr>
              <w:pStyle w:val="ConsPlusTitle"/>
              <w:widowControl/>
              <w:jc w:val="both"/>
              <w:rPr>
                <w:b w:val="0"/>
                <w:bCs w:val="0"/>
              </w:rPr>
            </w:pPr>
            <w:r w:rsidRPr="00C12F97">
              <w:rPr>
                <w:b w:val="0"/>
                <w:bCs w:val="0"/>
              </w:rPr>
              <w:t>Обеспечение размещения материалов о деятельности по профилактике терроризма и экстремизма в СМИ</w:t>
            </w:r>
          </w:p>
        </w:tc>
        <w:tc>
          <w:tcPr>
            <w:tcW w:w="992" w:type="dxa"/>
          </w:tcPr>
          <w:p w:rsidR="000D1DA8" w:rsidRPr="00C12F97" w:rsidRDefault="000D1DA8" w:rsidP="000D1DA8">
            <w:pPr>
              <w:pStyle w:val="ConsPlusTitle"/>
              <w:widowControl/>
              <w:jc w:val="center"/>
              <w:rPr>
                <w:b w:val="0"/>
                <w:bCs w:val="0"/>
              </w:rPr>
            </w:pPr>
            <w:r w:rsidRPr="00C12F97">
              <w:rPr>
                <w:b w:val="0"/>
                <w:bCs w:val="0"/>
              </w:rPr>
              <w:t>Весь период</w:t>
            </w:r>
          </w:p>
        </w:tc>
        <w:tc>
          <w:tcPr>
            <w:tcW w:w="1985" w:type="dxa"/>
          </w:tcPr>
          <w:p w:rsidR="000D1DA8" w:rsidRPr="00C12F97" w:rsidRDefault="000D1DA8" w:rsidP="000D1DA8">
            <w:pPr>
              <w:pStyle w:val="ConsPlusTitle"/>
              <w:widowControl/>
              <w:rPr>
                <w:b w:val="0"/>
                <w:bCs w:val="0"/>
              </w:rPr>
            </w:pPr>
            <w:r>
              <w:rPr>
                <w:b w:val="0"/>
                <w:bCs w:val="0"/>
              </w:rPr>
              <w:t>Отдел ГО ЧС</w:t>
            </w:r>
            <w:r w:rsidRPr="00C12F97">
              <w:rPr>
                <w:b w:val="0"/>
                <w:bCs w:val="0"/>
              </w:rPr>
              <w:t xml:space="preserve">  </w:t>
            </w:r>
          </w:p>
          <w:p w:rsidR="000D1DA8" w:rsidRPr="00C12F97" w:rsidRDefault="000D1DA8" w:rsidP="000D1DA8">
            <w:pPr>
              <w:pStyle w:val="ConsPlusTitle"/>
              <w:widowControl/>
              <w:rPr>
                <w:b w:val="0"/>
                <w:bCs w:val="0"/>
              </w:rPr>
            </w:pPr>
          </w:p>
        </w:tc>
      </w:tr>
      <w:tr w:rsidR="000D1DA8" w:rsidTr="000D1DA8">
        <w:tc>
          <w:tcPr>
            <w:tcW w:w="1384" w:type="dxa"/>
          </w:tcPr>
          <w:p w:rsidR="000D1DA8" w:rsidRPr="00C12F97" w:rsidRDefault="000D1DA8" w:rsidP="000D1DA8">
            <w:pPr>
              <w:pStyle w:val="ConsPlusTitle"/>
              <w:widowControl/>
              <w:numPr>
                <w:ilvl w:val="1"/>
                <w:numId w:val="36"/>
              </w:numPr>
              <w:jc w:val="center"/>
              <w:rPr>
                <w:b w:val="0"/>
                <w:bCs w:val="0"/>
              </w:rPr>
            </w:pPr>
          </w:p>
        </w:tc>
        <w:tc>
          <w:tcPr>
            <w:tcW w:w="6235" w:type="dxa"/>
          </w:tcPr>
          <w:p w:rsidR="000D1DA8" w:rsidRPr="00C12F97" w:rsidRDefault="000D1DA8" w:rsidP="000D1DA8">
            <w:pPr>
              <w:pStyle w:val="ConsPlusTitle"/>
              <w:widowControl/>
              <w:jc w:val="both"/>
              <w:rPr>
                <w:b w:val="0"/>
                <w:bCs w:val="0"/>
              </w:rPr>
            </w:pPr>
            <w:r w:rsidRPr="00C12F97">
              <w:rPr>
                <w:b w:val="0"/>
                <w:bCs w:val="0"/>
              </w:rPr>
              <w:t>Обеспечение учреждений</w:t>
            </w:r>
            <w:r>
              <w:rPr>
                <w:b w:val="0"/>
                <w:bCs w:val="0"/>
              </w:rPr>
              <w:t xml:space="preserve"> культуры и образовательных учреждений</w:t>
            </w:r>
            <w:r w:rsidRPr="00C12F97">
              <w:rPr>
                <w:b w:val="0"/>
                <w:bCs w:val="0"/>
              </w:rPr>
              <w:t xml:space="preserve"> методической литературой по профилактике экстремизма и террористических угроз, наглядными пособиями по действиям в случае тер</w:t>
            </w:r>
            <w:proofErr w:type="gramStart"/>
            <w:r w:rsidRPr="00C12F97">
              <w:rPr>
                <w:b w:val="0"/>
                <w:bCs w:val="0"/>
              </w:rPr>
              <w:t>.</w:t>
            </w:r>
            <w:proofErr w:type="gramEnd"/>
            <w:r w:rsidRPr="00C12F97">
              <w:rPr>
                <w:b w:val="0"/>
                <w:bCs w:val="0"/>
              </w:rPr>
              <w:t xml:space="preserve"> </w:t>
            </w:r>
            <w:proofErr w:type="gramStart"/>
            <w:r w:rsidRPr="00C12F97">
              <w:rPr>
                <w:b w:val="0"/>
                <w:bCs w:val="0"/>
              </w:rPr>
              <w:t>у</w:t>
            </w:r>
            <w:proofErr w:type="gramEnd"/>
            <w:r w:rsidRPr="00C12F97">
              <w:rPr>
                <w:b w:val="0"/>
                <w:bCs w:val="0"/>
              </w:rPr>
              <w:t>грозы</w:t>
            </w:r>
          </w:p>
        </w:tc>
        <w:tc>
          <w:tcPr>
            <w:tcW w:w="992" w:type="dxa"/>
          </w:tcPr>
          <w:p w:rsidR="000D1DA8" w:rsidRPr="00C12F97" w:rsidRDefault="000D1DA8" w:rsidP="000D1DA8">
            <w:pPr>
              <w:pStyle w:val="ConsPlusTitle"/>
              <w:widowControl/>
              <w:jc w:val="center"/>
              <w:rPr>
                <w:b w:val="0"/>
                <w:bCs w:val="0"/>
              </w:rPr>
            </w:pPr>
            <w:r w:rsidRPr="00C12F97">
              <w:rPr>
                <w:b w:val="0"/>
                <w:bCs w:val="0"/>
              </w:rPr>
              <w:t>Весь период</w:t>
            </w:r>
          </w:p>
        </w:tc>
        <w:tc>
          <w:tcPr>
            <w:tcW w:w="1985" w:type="dxa"/>
          </w:tcPr>
          <w:p w:rsidR="000D1DA8" w:rsidRPr="00C12F97" w:rsidRDefault="000D1DA8" w:rsidP="000D1DA8">
            <w:pPr>
              <w:pStyle w:val="ConsPlusTitle"/>
              <w:widowControl/>
              <w:rPr>
                <w:b w:val="0"/>
                <w:bCs w:val="0"/>
              </w:rPr>
            </w:pPr>
            <w:r w:rsidRPr="00C12F97">
              <w:rPr>
                <w:b w:val="0"/>
                <w:bCs w:val="0"/>
              </w:rPr>
              <w:t>Отдел ГО ЧС</w:t>
            </w:r>
          </w:p>
          <w:p w:rsidR="000D1DA8" w:rsidRPr="00C12F97" w:rsidRDefault="000D1DA8" w:rsidP="000D1DA8">
            <w:pPr>
              <w:pStyle w:val="ConsPlusTitle"/>
              <w:widowControl/>
              <w:rPr>
                <w:b w:val="0"/>
                <w:bCs w:val="0"/>
              </w:rPr>
            </w:pPr>
            <w:r w:rsidRPr="00C12F97">
              <w:rPr>
                <w:b w:val="0"/>
                <w:bCs w:val="0"/>
              </w:rPr>
              <w:t>КУ МОУО</w:t>
            </w:r>
          </w:p>
        </w:tc>
      </w:tr>
      <w:tr w:rsidR="000D1DA8" w:rsidTr="000D1DA8">
        <w:tc>
          <w:tcPr>
            <w:tcW w:w="1384" w:type="dxa"/>
          </w:tcPr>
          <w:p w:rsidR="000D1DA8" w:rsidRPr="00C12F97" w:rsidRDefault="000D1DA8" w:rsidP="000D1DA8">
            <w:pPr>
              <w:pStyle w:val="ConsPlusTitle"/>
              <w:widowControl/>
              <w:numPr>
                <w:ilvl w:val="1"/>
                <w:numId w:val="36"/>
              </w:numPr>
              <w:jc w:val="center"/>
              <w:rPr>
                <w:b w:val="0"/>
                <w:bCs w:val="0"/>
              </w:rPr>
            </w:pPr>
          </w:p>
        </w:tc>
        <w:tc>
          <w:tcPr>
            <w:tcW w:w="6235" w:type="dxa"/>
          </w:tcPr>
          <w:p w:rsidR="000D1DA8" w:rsidRPr="00C12F97" w:rsidRDefault="000D1DA8" w:rsidP="000D1DA8">
            <w:pPr>
              <w:pStyle w:val="ConsPlusTitle"/>
              <w:widowControl/>
              <w:jc w:val="both"/>
              <w:rPr>
                <w:b w:val="0"/>
                <w:bCs w:val="0"/>
              </w:rPr>
            </w:pPr>
            <w:r w:rsidRPr="00C12F97">
              <w:rPr>
                <w:b w:val="0"/>
                <w:bCs w:val="0"/>
              </w:rPr>
              <w:t>Проведение мероприятий по анализ</w:t>
            </w:r>
            <w:r>
              <w:rPr>
                <w:b w:val="0"/>
                <w:bCs w:val="0"/>
              </w:rPr>
              <w:t>у</w:t>
            </w:r>
            <w:r w:rsidRPr="00C12F97">
              <w:rPr>
                <w:b w:val="0"/>
                <w:bCs w:val="0"/>
              </w:rPr>
              <w:t xml:space="preserve"> материалов, публикуемых в районной газете Анучинского МР</w:t>
            </w:r>
          </w:p>
        </w:tc>
        <w:tc>
          <w:tcPr>
            <w:tcW w:w="992" w:type="dxa"/>
          </w:tcPr>
          <w:p w:rsidR="000D1DA8" w:rsidRPr="00C12F97" w:rsidRDefault="000D1DA8" w:rsidP="000D1DA8">
            <w:pPr>
              <w:pStyle w:val="ConsPlusTitle"/>
              <w:widowControl/>
              <w:jc w:val="center"/>
              <w:rPr>
                <w:b w:val="0"/>
                <w:bCs w:val="0"/>
              </w:rPr>
            </w:pPr>
            <w:r w:rsidRPr="00C12F97">
              <w:rPr>
                <w:b w:val="0"/>
                <w:bCs w:val="0"/>
              </w:rPr>
              <w:t>Весь период</w:t>
            </w:r>
          </w:p>
        </w:tc>
        <w:tc>
          <w:tcPr>
            <w:tcW w:w="1985" w:type="dxa"/>
          </w:tcPr>
          <w:p w:rsidR="000D1DA8" w:rsidRPr="00C12F97" w:rsidRDefault="000D1DA8" w:rsidP="000D1DA8">
            <w:pPr>
              <w:pStyle w:val="ConsPlusTitle"/>
              <w:widowControl/>
              <w:rPr>
                <w:b w:val="0"/>
                <w:bCs w:val="0"/>
              </w:rPr>
            </w:pPr>
            <w:r w:rsidRPr="00C12F97">
              <w:rPr>
                <w:b w:val="0"/>
                <w:bCs w:val="0"/>
              </w:rPr>
              <w:t xml:space="preserve">Отдел </w:t>
            </w:r>
            <w:proofErr w:type="spellStart"/>
            <w:r w:rsidRPr="00C12F97">
              <w:rPr>
                <w:b w:val="0"/>
                <w:bCs w:val="0"/>
              </w:rPr>
              <w:t>соцразвития</w:t>
            </w:r>
            <w:proofErr w:type="spellEnd"/>
          </w:p>
        </w:tc>
      </w:tr>
      <w:tr w:rsidR="000D1DA8" w:rsidTr="000D1DA8">
        <w:tc>
          <w:tcPr>
            <w:tcW w:w="10596" w:type="dxa"/>
            <w:gridSpan w:val="4"/>
          </w:tcPr>
          <w:p w:rsidR="000D1DA8" w:rsidRPr="00C12F97" w:rsidRDefault="000D1DA8" w:rsidP="000D1DA8">
            <w:pPr>
              <w:pStyle w:val="ConsPlusTitle"/>
              <w:widowControl/>
              <w:numPr>
                <w:ilvl w:val="0"/>
                <w:numId w:val="36"/>
              </w:numPr>
              <w:jc w:val="center"/>
              <w:rPr>
                <w:sz w:val="26"/>
                <w:szCs w:val="26"/>
              </w:rPr>
            </w:pPr>
            <w:r>
              <w:t>Меры по профилактике экстремизма и терроризма среди учащихся</w:t>
            </w:r>
          </w:p>
        </w:tc>
      </w:tr>
      <w:tr w:rsidR="000D1DA8" w:rsidTr="000D1DA8">
        <w:tc>
          <w:tcPr>
            <w:tcW w:w="1384" w:type="dxa"/>
          </w:tcPr>
          <w:p w:rsidR="000D1DA8" w:rsidRDefault="000D1DA8" w:rsidP="000D1DA8">
            <w:pPr>
              <w:pStyle w:val="ConsPlusTitle"/>
              <w:widowControl/>
              <w:numPr>
                <w:ilvl w:val="1"/>
                <w:numId w:val="36"/>
              </w:numPr>
              <w:jc w:val="center"/>
            </w:pPr>
          </w:p>
        </w:tc>
        <w:tc>
          <w:tcPr>
            <w:tcW w:w="6235" w:type="dxa"/>
          </w:tcPr>
          <w:p w:rsidR="000D1DA8" w:rsidRPr="00C12F97" w:rsidRDefault="000D1DA8" w:rsidP="000D1DA8">
            <w:pPr>
              <w:pStyle w:val="ConsPlusTitle"/>
              <w:widowControl/>
              <w:jc w:val="both"/>
              <w:rPr>
                <w:b w:val="0"/>
                <w:bCs w:val="0"/>
              </w:rPr>
            </w:pPr>
            <w:r w:rsidRPr="00C12F97">
              <w:rPr>
                <w:b w:val="0"/>
                <w:bCs w:val="0"/>
              </w:rPr>
              <w:t xml:space="preserve">Проведение соревнований </w:t>
            </w:r>
            <w:r>
              <w:rPr>
                <w:b w:val="0"/>
                <w:bCs w:val="0"/>
              </w:rPr>
              <w:t xml:space="preserve">по теме </w:t>
            </w:r>
            <w:r w:rsidRPr="00C12F97">
              <w:rPr>
                <w:b w:val="0"/>
                <w:bCs w:val="0"/>
              </w:rPr>
              <w:t>«Школа выживания»</w:t>
            </w:r>
            <w:r>
              <w:rPr>
                <w:b w:val="0"/>
                <w:bCs w:val="0"/>
              </w:rPr>
              <w:t>,</w:t>
            </w:r>
            <w:r w:rsidRPr="00103AC2">
              <w:t xml:space="preserve"> </w:t>
            </w:r>
            <w:r>
              <w:rPr>
                <w:b w:val="0"/>
              </w:rPr>
              <w:t>игры «</w:t>
            </w:r>
            <w:r w:rsidRPr="003705CD">
              <w:rPr>
                <w:b w:val="0"/>
              </w:rPr>
              <w:t>Школа безопасности»</w:t>
            </w:r>
          </w:p>
        </w:tc>
        <w:tc>
          <w:tcPr>
            <w:tcW w:w="992" w:type="dxa"/>
          </w:tcPr>
          <w:p w:rsidR="000D1DA8" w:rsidRPr="00C12F97" w:rsidRDefault="000D1DA8" w:rsidP="000D1DA8">
            <w:pPr>
              <w:pStyle w:val="ConsPlusTitle"/>
              <w:widowControl/>
              <w:jc w:val="center"/>
              <w:rPr>
                <w:b w:val="0"/>
                <w:bCs w:val="0"/>
              </w:rPr>
            </w:pPr>
            <w:r w:rsidRPr="00C12F97">
              <w:rPr>
                <w:b w:val="0"/>
                <w:bCs w:val="0"/>
              </w:rPr>
              <w:t>Весь период</w:t>
            </w:r>
          </w:p>
        </w:tc>
        <w:tc>
          <w:tcPr>
            <w:tcW w:w="1985" w:type="dxa"/>
          </w:tcPr>
          <w:p w:rsidR="000D1DA8" w:rsidRDefault="000D1DA8" w:rsidP="000D1DA8">
            <w:r>
              <w:t xml:space="preserve">Отдел </w:t>
            </w:r>
            <w:proofErr w:type="spellStart"/>
            <w:r>
              <w:t>соцразвития</w:t>
            </w:r>
            <w:proofErr w:type="spellEnd"/>
            <w:r>
              <w:t>,  КУ МОУО</w:t>
            </w:r>
          </w:p>
          <w:p w:rsidR="000D1DA8" w:rsidRPr="003705CD" w:rsidRDefault="000D1DA8" w:rsidP="000D1DA8">
            <w:pPr>
              <w:pStyle w:val="ConsPlusTitle"/>
              <w:widowControl/>
              <w:rPr>
                <w:b w:val="0"/>
              </w:rPr>
            </w:pPr>
            <w:r w:rsidRPr="003705CD">
              <w:rPr>
                <w:b w:val="0"/>
              </w:rPr>
              <w:t>ОУ, учреждения культуры</w:t>
            </w:r>
          </w:p>
        </w:tc>
      </w:tr>
      <w:tr w:rsidR="000D1DA8" w:rsidTr="000D1DA8">
        <w:tc>
          <w:tcPr>
            <w:tcW w:w="1384" w:type="dxa"/>
          </w:tcPr>
          <w:p w:rsidR="000D1DA8" w:rsidRDefault="000D1DA8" w:rsidP="000D1DA8">
            <w:pPr>
              <w:pStyle w:val="ConsPlusTitle"/>
              <w:widowControl/>
              <w:numPr>
                <w:ilvl w:val="1"/>
                <w:numId w:val="36"/>
              </w:numPr>
              <w:jc w:val="center"/>
            </w:pPr>
          </w:p>
        </w:tc>
        <w:tc>
          <w:tcPr>
            <w:tcW w:w="6235" w:type="dxa"/>
          </w:tcPr>
          <w:p w:rsidR="000D1DA8" w:rsidRPr="00C12F97" w:rsidRDefault="000D1DA8" w:rsidP="000D1DA8">
            <w:pPr>
              <w:pStyle w:val="ConsPlusTitle"/>
              <w:widowControl/>
              <w:jc w:val="both"/>
              <w:rPr>
                <w:b w:val="0"/>
                <w:bCs w:val="0"/>
              </w:rPr>
            </w:pPr>
            <w:r w:rsidRPr="00C12F97">
              <w:rPr>
                <w:b w:val="0"/>
                <w:bCs w:val="0"/>
              </w:rPr>
              <w:t>Проведение конкурсов по основам безопасности жизнедеятельности</w:t>
            </w:r>
          </w:p>
        </w:tc>
        <w:tc>
          <w:tcPr>
            <w:tcW w:w="992" w:type="dxa"/>
          </w:tcPr>
          <w:p w:rsidR="000D1DA8" w:rsidRPr="00C12F97" w:rsidRDefault="000D1DA8" w:rsidP="000D1DA8">
            <w:pPr>
              <w:pStyle w:val="ConsPlusTitle"/>
              <w:widowControl/>
              <w:jc w:val="center"/>
              <w:rPr>
                <w:b w:val="0"/>
                <w:bCs w:val="0"/>
              </w:rPr>
            </w:pPr>
            <w:r w:rsidRPr="00C12F97">
              <w:rPr>
                <w:b w:val="0"/>
                <w:bCs w:val="0"/>
              </w:rPr>
              <w:t>Весь период</w:t>
            </w:r>
          </w:p>
        </w:tc>
        <w:tc>
          <w:tcPr>
            <w:tcW w:w="1985" w:type="dxa"/>
          </w:tcPr>
          <w:p w:rsidR="000D1DA8" w:rsidRPr="00C12F97" w:rsidRDefault="000D1DA8" w:rsidP="000D1DA8">
            <w:pPr>
              <w:pStyle w:val="ConsPlusTitle"/>
              <w:widowControl/>
              <w:rPr>
                <w:b w:val="0"/>
                <w:bCs w:val="0"/>
              </w:rPr>
            </w:pPr>
            <w:r w:rsidRPr="00C12F97">
              <w:rPr>
                <w:b w:val="0"/>
                <w:bCs w:val="0"/>
              </w:rPr>
              <w:t>КУ МОУО</w:t>
            </w:r>
          </w:p>
          <w:p w:rsidR="000D1DA8" w:rsidRPr="00C12F97" w:rsidRDefault="000D1DA8" w:rsidP="000D1DA8">
            <w:pPr>
              <w:pStyle w:val="ConsPlusTitle"/>
              <w:widowControl/>
              <w:rPr>
                <w:b w:val="0"/>
                <w:bCs w:val="0"/>
              </w:rPr>
            </w:pPr>
            <w:r w:rsidRPr="00C12F97">
              <w:rPr>
                <w:b w:val="0"/>
                <w:bCs w:val="0"/>
              </w:rPr>
              <w:t>ДЮСШ</w:t>
            </w:r>
          </w:p>
        </w:tc>
      </w:tr>
      <w:tr w:rsidR="000D1DA8" w:rsidTr="000D1DA8">
        <w:tc>
          <w:tcPr>
            <w:tcW w:w="1384" w:type="dxa"/>
          </w:tcPr>
          <w:p w:rsidR="000D1DA8" w:rsidRDefault="000D1DA8" w:rsidP="000D1DA8">
            <w:pPr>
              <w:pStyle w:val="ConsPlusTitle"/>
              <w:widowControl/>
              <w:numPr>
                <w:ilvl w:val="1"/>
                <w:numId w:val="36"/>
              </w:numPr>
              <w:jc w:val="center"/>
            </w:pPr>
          </w:p>
        </w:tc>
        <w:tc>
          <w:tcPr>
            <w:tcW w:w="6235" w:type="dxa"/>
          </w:tcPr>
          <w:p w:rsidR="000D1DA8" w:rsidRPr="00103AC2" w:rsidRDefault="000D1DA8" w:rsidP="000D1DA8">
            <w:pPr>
              <w:snapToGrid w:val="0"/>
              <w:jc w:val="both"/>
            </w:pPr>
            <w:r w:rsidRPr="00103AC2">
              <w:t>Проведение практических тренировок по эвакуации сотрудников и обучающихся</w:t>
            </w:r>
          </w:p>
        </w:tc>
        <w:tc>
          <w:tcPr>
            <w:tcW w:w="992" w:type="dxa"/>
          </w:tcPr>
          <w:p w:rsidR="000D1DA8" w:rsidRPr="00C12F97" w:rsidRDefault="000D1DA8" w:rsidP="000D1DA8">
            <w:pPr>
              <w:pStyle w:val="ConsPlusTitle"/>
              <w:widowControl/>
              <w:jc w:val="center"/>
              <w:rPr>
                <w:b w:val="0"/>
                <w:bCs w:val="0"/>
              </w:rPr>
            </w:pPr>
            <w:r w:rsidRPr="00C12F97">
              <w:rPr>
                <w:b w:val="0"/>
                <w:bCs w:val="0"/>
              </w:rPr>
              <w:t>Весь период</w:t>
            </w:r>
          </w:p>
        </w:tc>
        <w:tc>
          <w:tcPr>
            <w:tcW w:w="1985" w:type="dxa"/>
          </w:tcPr>
          <w:p w:rsidR="000D1DA8" w:rsidRPr="00103AC2" w:rsidRDefault="000D1DA8" w:rsidP="000D1DA8">
            <w:r>
              <w:t xml:space="preserve">КУ </w:t>
            </w:r>
            <w:r w:rsidRPr="00103AC2">
              <w:t>МОУО,</w:t>
            </w:r>
          </w:p>
          <w:p w:rsidR="000D1DA8" w:rsidRPr="00103AC2" w:rsidRDefault="000D1DA8" w:rsidP="000D1DA8">
            <w:r w:rsidRPr="00103AC2">
              <w:t>ОУ</w:t>
            </w:r>
          </w:p>
        </w:tc>
      </w:tr>
      <w:tr w:rsidR="000D1DA8" w:rsidTr="000D1DA8">
        <w:tc>
          <w:tcPr>
            <w:tcW w:w="1384" w:type="dxa"/>
          </w:tcPr>
          <w:p w:rsidR="000D1DA8" w:rsidRDefault="000D1DA8" w:rsidP="000D1DA8">
            <w:pPr>
              <w:pStyle w:val="ConsPlusTitle"/>
              <w:widowControl/>
              <w:numPr>
                <w:ilvl w:val="1"/>
                <w:numId w:val="36"/>
              </w:numPr>
              <w:jc w:val="center"/>
            </w:pPr>
          </w:p>
        </w:tc>
        <w:tc>
          <w:tcPr>
            <w:tcW w:w="6235" w:type="dxa"/>
          </w:tcPr>
          <w:p w:rsidR="000D1DA8" w:rsidRPr="00103AC2" w:rsidRDefault="000D1DA8" w:rsidP="000D1DA8">
            <w:pPr>
              <w:snapToGrid w:val="0"/>
            </w:pPr>
            <w:r w:rsidRPr="00103AC2">
              <w:t>Проведение инструктажей:</w:t>
            </w:r>
          </w:p>
          <w:p w:rsidR="000D1DA8" w:rsidRPr="00103AC2" w:rsidRDefault="000D1DA8" w:rsidP="000D1DA8">
            <w:r w:rsidRPr="00103AC2">
              <w:t>-действия по предупреждению установки взрывчатых веществ;</w:t>
            </w:r>
          </w:p>
          <w:p w:rsidR="000D1DA8" w:rsidRPr="00103AC2" w:rsidRDefault="000D1DA8" w:rsidP="000D1DA8">
            <w:r w:rsidRPr="00103AC2">
              <w:t>-о порядке действий при получении  анонимных сообщений по телефону с угрозами совершения актов терроризма;</w:t>
            </w:r>
          </w:p>
          <w:p w:rsidR="000D1DA8" w:rsidRPr="00103AC2" w:rsidRDefault="000D1DA8" w:rsidP="000D1DA8">
            <w:r w:rsidRPr="00103AC2">
              <w:t>-действия при обнаружении подозрительных предметов;</w:t>
            </w:r>
          </w:p>
          <w:p w:rsidR="000D1DA8" w:rsidRPr="00103AC2" w:rsidRDefault="000D1DA8" w:rsidP="000D1DA8">
            <w:r w:rsidRPr="00103AC2">
              <w:t xml:space="preserve"> - захват заложников;</w:t>
            </w:r>
          </w:p>
          <w:p w:rsidR="000D1DA8" w:rsidRPr="00103AC2" w:rsidRDefault="000D1DA8" w:rsidP="000D1DA8">
            <w:r w:rsidRPr="00103AC2">
              <w:t>-при взрыве здания, при стрельбе</w:t>
            </w:r>
          </w:p>
          <w:p w:rsidR="000D1DA8" w:rsidRPr="00103AC2" w:rsidRDefault="000D1DA8" w:rsidP="000D1DA8">
            <w:r w:rsidRPr="00103AC2">
              <w:t>-применение отравляющих веществ;</w:t>
            </w:r>
          </w:p>
          <w:p w:rsidR="000D1DA8" w:rsidRPr="00103AC2" w:rsidRDefault="000D1DA8" w:rsidP="000D1DA8">
            <w:r w:rsidRPr="00103AC2">
              <w:t>-поджоги, пожары;</w:t>
            </w:r>
          </w:p>
          <w:p w:rsidR="000D1DA8" w:rsidRPr="00103AC2" w:rsidRDefault="000D1DA8" w:rsidP="000D1DA8">
            <w:pPr>
              <w:snapToGrid w:val="0"/>
            </w:pPr>
            <w:r w:rsidRPr="00103AC2">
              <w:t>-массовые беспорядки</w:t>
            </w:r>
            <w:r>
              <w:t xml:space="preserve"> и др</w:t>
            </w:r>
            <w:proofErr w:type="gramStart"/>
            <w:r>
              <w:t>.</w:t>
            </w:r>
            <w:r w:rsidRPr="00103AC2">
              <w:t>.</w:t>
            </w:r>
            <w:proofErr w:type="gramEnd"/>
          </w:p>
        </w:tc>
        <w:tc>
          <w:tcPr>
            <w:tcW w:w="992" w:type="dxa"/>
          </w:tcPr>
          <w:p w:rsidR="000D1DA8" w:rsidRPr="00C12F97" w:rsidRDefault="000D1DA8" w:rsidP="000D1DA8">
            <w:pPr>
              <w:pStyle w:val="ConsPlusTitle"/>
              <w:widowControl/>
              <w:jc w:val="center"/>
              <w:rPr>
                <w:b w:val="0"/>
                <w:bCs w:val="0"/>
              </w:rPr>
            </w:pPr>
            <w:r w:rsidRPr="00C12F97">
              <w:rPr>
                <w:b w:val="0"/>
                <w:bCs w:val="0"/>
              </w:rPr>
              <w:t>Весь период</w:t>
            </w:r>
          </w:p>
        </w:tc>
        <w:tc>
          <w:tcPr>
            <w:tcW w:w="1985" w:type="dxa"/>
          </w:tcPr>
          <w:p w:rsidR="000D1DA8" w:rsidRPr="00103AC2" w:rsidRDefault="000D1DA8" w:rsidP="000D1DA8">
            <w:r>
              <w:t>Отдел ГО ЧС</w:t>
            </w:r>
          </w:p>
          <w:p w:rsidR="000D1DA8" w:rsidRDefault="000D1DA8" w:rsidP="000D1DA8">
            <w:r>
              <w:t>КУ МОУО</w:t>
            </w:r>
          </w:p>
          <w:p w:rsidR="000D1DA8" w:rsidRPr="00103AC2" w:rsidRDefault="000D1DA8" w:rsidP="000D1DA8">
            <w:r w:rsidRPr="00103AC2">
              <w:t>ОУ</w:t>
            </w:r>
          </w:p>
        </w:tc>
      </w:tr>
      <w:tr w:rsidR="000D1DA8" w:rsidTr="000D1DA8">
        <w:tc>
          <w:tcPr>
            <w:tcW w:w="1384" w:type="dxa"/>
          </w:tcPr>
          <w:p w:rsidR="000D1DA8" w:rsidRDefault="000D1DA8" w:rsidP="000D1DA8">
            <w:pPr>
              <w:pStyle w:val="ConsPlusTitle"/>
              <w:widowControl/>
              <w:numPr>
                <w:ilvl w:val="1"/>
                <w:numId w:val="36"/>
              </w:numPr>
              <w:jc w:val="center"/>
            </w:pPr>
          </w:p>
        </w:tc>
        <w:tc>
          <w:tcPr>
            <w:tcW w:w="6235" w:type="dxa"/>
          </w:tcPr>
          <w:p w:rsidR="000D1DA8" w:rsidRPr="00103AC2" w:rsidRDefault="000D1DA8" w:rsidP="000D1DA8">
            <w:pPr>
              <w:jc w:val="both"/>
            </w:pPr>
            <w:r w:rsidRPr="00103AC2">
              <w:t>Проведение бесед, классных часов, встреч с участием представителей правоохранительных органов, представителями О</w:t>
            </w:r>
            <w:r>
              <w:t>Д</w:t>
            </w:r>
            <w:r w:rsidRPr="00103AC2">
              <w:t>Н, МЧС</w:t>
            </w:r>
            <w:r>
              <w:t>, ГО ЧС и др.</w:t>
            </w:r>
          </w:p>
        </w:tc>
        <w:tc>
          <w:tcPr>
            <w:tcW w:w="992" w:type="dxa"/>
          </w:tcPr>
          <w:p w:rsidR="000D1DA8" w:rsidRPr="00C12F97" w:rsidRDefault="000D1DA8" w:rsidP="000D1DA8">
            <w:pPr>
              <w:pStyle w:val="ConsPlusTitle"/>
              <w:widowControl/>
              <w:jc w:val="center"/>
              <w:rPr>
                <w:b w:val="0"/>
                <w:bCs w:val="0"/>
              </w:rPr>
            </w:pPr>
            <w:r w:rsidRPr="00C12F97">
              <w:rPr>
                <w:b w:val="0"/>
                <w:bCs w:val="0"/>
              </w:rPr>
              <w:t>Весь период</w:t>
            </w:r>
          </w:p>
        </w:tc>
        <w:tc>
          <w:tcPr>
            <w:tcW w:w="1985" w:type="dxa"/>
          </w:tcPr>
          <w:p w:rsidR="000D1DA8" w:rsidRDefault="000D1DA8" w:rsidP="000D1DA8"/>
          <w:p w:rsidR="000D1DA8" w:rsidRPr="00103AC2" w:rsidRDefault="000D1DA8" w:rsidP="000D1DA8">
            <w:r w:rsidRPr="00103AC2">
              <w:t>ОУ</w:t>
            </w:r>
          </w:p>
        </w:tc>
      </w:tr>
      <w:tr w:rsidR="000D1DA8" w:rsidTr="000D1DA8">
        <w:tc>
          <w:tcPr>
            <w:tcW w:w="10596" w:type="dxa"/>
            <w:gridSpan w:val="4"/>
          </w:tcPr>
          <w:p w:rsidR="000D1DA8" w:rsidRPr="00C12F97" w:rsidRDefault="000D1DA8" w:rsidP="000D1DA8">
            <w:pPr>
              <w:pStyle w:val="ConsPlusTitle"/>
              <w:widowControl/>
              <w:numPr>
                <w:ilvl w:val="0"/>
                <w:numId w:val="36"/>
              </w:numPr>
              <w:jc w:val="center"/>
              <w:rPr>
                <w:sz w:val="26"/>
                <w:szCs w:val="26"/>
              </w:rPr>
            </w:pPr>
            <w:r w:rsidRPr="007718A1">
              <w:t>Меры по снижению уровня ксенофобии, этнической нетерпимости и формированию позитивных установок к представителям иных этнических и конфессиональных сообществ</w:t>
            </w:r>
          </w:p>
        </w:tc>
      </w:tr>
      <w:tr w:rsidR="000D1DA8" w:rsidTr="000D1DA8">
        <w:tc>
          <w:tcPr>
            <w:tcW w:w="1384" w:type="dxa"/>
          </w:tcPr>
          <w:p w:rsidR="000D1DA8" w:rsidRDefault="000D1DA8" w:rsidP="000D1DA8">
            <w:pPr>
              <w:pStyle w:val="ConsPlusTitle"/>
              <w:widowControl/>
              <w:numPr>
                <w:ilvl w:val="1"/>
                <w:numId w:val="36"/>
              </w:numPr>
              <w:jc w:val="center"/>
            </w:pPr>
          </w:p>
        </w:tc>
        <w:tc>
          <w:tcPr>
            <w:tcW w:w="6235" w:type="dxa"/>
          </w:tcPr>
          <w:p w:rsidR="000D1DA8" w:rsidRPr="00C12F97" w:rsidRDefault="000D1DA8" w:rsidP="000D1DA8">
            <w:pPr>
              <w:pStyle w:val="ConsPlusTitle"/>
              <w:widowControl/>
              <w:jc w:val="both"/>
              <w:rPr>
                <w:b w:val="0"/>
                <w:bCs w:val="0"/>
              </w:rPr>
            </w:pPr>
            <w:r w:rsidRPr="00C12F97">
              <w:rPr>
                <w:b w:val="0"/>
                <w:bCs w:val="0"/>
              </w:rPr>
              <w:t>Организация фестивалей и праздников национальных культур (украинской, русской и др.)</w:t>
            </w:r>
          </w:p>
        </w:tc>
        <w:tc>
          <w:tcPr>
            <w:tcW w:w="992" w:type="dxa"/>
          </w:tcPr>
          <w:p w:rsidR="000D1DA8" w:rsidRPr="00C12F97" w:rsidRDefault="000D1DA8" w:rsidP="000D1DA8">
            <w:pPr>
              <w:pStyle w:val="ConsPlusTitle"/>
              <w:widowControl/>
              <w:jc w:val="center"/>
              <w:rPr>
                <w:b w:val="0"/>
                <w:bCs w:val="0"/>
              </w:rPr>
            </w:pPr>
            <w:r w:rsidRPr="00C12F97">
              <w:rPr>
                <w:b w:val="0"/>
                <w:bCs w:val="0"/>
              </w:rPr>
              <w:t>Весь период</w:t>
            </w:r>
          </w:p>
        </w:tc>
        <w:tc>
          <w:tcPr>
            <w:tcW w:w="1985" w:type="dxa"/>
          </w:tcPr>
          <w:p w:rsidR="000D1DA8" w:rsidRPr="00C12F97" w:rsidRDefault="000D1DA8" w:rsidP="000D1DA8">
            <w:pPr>
              <w:pStyle w:val="ConsPlusTitle"/>
              <w:widowControl/>
              <w:rPr>
                <w:b w:val="0"/>
                <w:bCs w:val="0"/>
              </w:rPr>
            </w:pPr>
            <w:r w:rsidRPr="00C12F97">
              <w:rPr>
                <w:b w:val="0"/>
                <w:bCs w:val="0"/>
              </w:rPr>
              <w:t xml:space="preserve">Отдел </w:t>
            </w:r>
            <w:proofErr w:type="spellStart"/>
            <w:r w:rsidRPr="00C12F97">
              <w:rPr>
                <w:b w:val="0"/>
                <w:bCs w:val="0"/>
              </w:rPr>
              <w:t>соцразвития</w:t>
            </w:r>
            <w:proofErr w:type="spellEnd"/>
            <w:r>
              <w:rPr>
                <w:b w:val="0"/>
                <w:bCs w:val="0"/>
              </w:rPr>
              <w:t>,</w:t>
            </w:r>
            <w:r w:rsidRPr="00C12F97">
              <w:rPr>
                <w:b w:val="0"/>
                <w:bCs w:val="0"/>
              </w:rPr>
              <w:t xml:space="preserve"> </w:t>
            </w:r>
          </w:p>
          <w:p w:rsidR="000D1DA8" w:rsidRDefault="000D1DA8" w:rsidP="000D1DA8">
            <w:pPr>
              <w:pStyle w:val="ConsPlusTitle"/>
              <w:widowControl/>
            </w:pPr>
            <w:r w:rsidRPr="00C12F97">
              <w:rPr>
                <w:b w:val="0"/>
                <w:bCs w:val="0"/>
              </w:rPr>
              <w:t>КУ МОУО Администрации сельских поселений</w:t>
            </w:r>
          </w:p>
        </w:tc>
      </w:tr>
      <w:tr w:rsidR="000D1DA8" w:rsidTr="000D1DA8">
        <w:tc>
          <w:tcPr>
            <w:tcW w:w="1384" w:type="dxa"/>
          </w:tcPr>
          <w:p w:rsidR="000D1DA8" w:rsidRDefault="000D1DA8" w:rsidP="000D1DA8">
            <w:pPr>
              <w:pStyle w:val="ConsPlusTitle"/>
              <w:widowControl/>
              <w:numPr>
                <w:ilvl w:val="1"/>
                <w:numId w:val="36"/>
              </w:numPr>
              <w:jc w:val="center"/>
            </w:pPr>
          </w:p>
        </w:tc>
        <w:tc>
          <w:tcPr>
            <w:tcW w:w="6235" w:type="dxa"/>
          </w:tcPr>
          <w:p w:rsidR="000D1DA8" w:rsidRPr="00C12F97" w:rsidRDefault="000D1DA8" w:rsidP="000D1DA8">
            <w:pPr>
              <w:pStyle w:val="ConsPlusTitle"/>
              <w:widowControl/>
              <w:rPr>
                <w:b w:val="0"/>
                <w:bCs w:val="0"/>
              </w:rPr>
            </w:pPr>
            <w:r w:rsidRPr="00C12F97">
              <w:rPr>
                <w:b w:val="0"/>
                <w:bCs w:val="0"/>
              </w:rPr>
              <w:t>Проведение районных совещаний, семинаров по вопросам профилактики экстремизма</w:t>
            </w:r>
          </w:p>
        </w:tc>
        <w:tc>
          <w:tcPr>
            <w:tcW w:w="992" w:type="dxa"/>
          </w:tcPr>
          <w:p w:rsidR="000D1DA8" w:rsidRPr="00C12F97" w:rsidRDefault="000D1DA8" w:rsidP="000D1DA8">
            <w:pPr>
              <w:pStyle w:val="ConsPlusTitle"/>
              <w:widowControl/>
              <w:jc w:val="center"/>
              <w:rPr>
                <w:b w:val="0"/>
                <w:bCs w:val="0"/>
              </w:rPr>
            </w:pPr>
            <w:r w:rsidRPr="00C12F97">
              <w:rPr>
                <w:b w:val="0"/>
                <w:bCs w:val="0"/>
              </w:rPr>
              <w:t>Весь период</w:t>
            </w:r>
          </w:p>
        </w:tc>
        <w:tc>
          <w:tcPr>
            <w:tcW w:w="1985" w:type="dxa"/>
          </w:tcPr>
          <w:p w:rsidR="000D1DA8" w:rsidRPr="00C12F97" w:rsidRDefault="000D1DA8" w:rsidP="000D1DA8">
            <w:pPr>
              <w:pStyle w:val="ConsPlusTitle"/>
              <w:widowControl/>
              <w:rPr>
                <w:b w:val="0"/>
                <w:bCs w:val="0"/>
              </w:rPr>
            </w:pPr>
            <w:r w:rsidRPr="00C12F97">
              <w:rPr>
                <w:b w:val="0"/>
                <w:bCs w:val="0"/>
              </w:rPr>
              <w:t xml:space="preserve">Отдел </w:t>
            </w:r>
            <w:proofErr w:type="spellStart"/>
            <w:r w:rsidRPr="00C12F97">
              <w:rPr>
                <w:b w:val="0"/>
                <w:bCs w:val="0"/>
              </w:rPr>
              <w:t>соцразвития</w:t>
            </w:r>
            <w:proofErr w:type="spellEnd"/>
            <w:r w:rsidRPr="00C12F97">
              <w:rPr>
                <w:b w:val="0"/>
                <w:bCs w:val="0"/>
              </w:rPr>
              <w:t xml:space="preserve"> </w:t>
            </w:r>
          </w:p>
          <w:p w:rsidR="000D1DA8" w:rsidRPr="00C12F97" w:rsidRDefault="000D1DA8" w:rsidP="000D1DA8">
            <w:pPr>
              <w:pStyle w:val="ConsPlusTitle"/>
              <w:widowControl/>
              <w:rPr>
                <w:b w:val="0"/>
                <w:bCs w:val="0"/>
              </w:rPr>
            </w:pPr>
            <w:r w:rsidRPr="00C12F97">
              <w:rPr>
                <w:b w:val="0"/>
                <w:bCs w:val="0"/>
              </w:rPr>
              <w:t>КУ МОУО</w:t>
            </w:r>
          </w:p>
        </w:tc>
      </w:tr>
      <w:tr w:rsidR="000D1DA8" w:rsidTr="000D1DA8">
        <w:tc>
          <w:tcPr>
            <w:tcW w:w="10596" w:type="dxa"/>
            <w:gridSpan w:val="4"/>
          </w:tcPr>
          <w:p w:rsidR="000D1DA8" w:rsidRPr="00C12F97" w:rsidRDefault="000D1DA8" w:rsidP="000D1DA8">
            <w:pPr>
              <w:pStyle w:val="ConsPlusTitle"/>
              <w:widowControl/>
              <w:numPr>
                <w:ilvl w:val="0"/>
                <w:numId w:val="36"/>
              </w:numPr>
              <w:jc w:val="center"/>
              <w:rPr>
                <w:b w:val="0"/>
                <w:bCs w:val="0"/>
              </w:rPr>
            </w:pPr>
            <w:r w:rsidRPr="00837F74">
              <w:t>Минимизация и (или) ликвидация проявлений терроризма и экстремизма на территории Анучинского муниципального района</w:t>
            </w:r>
          </w:p>
        </w:tc>
      </w:tr>
      <w:tr w:rsidR="000D1DA8" w:rsidTr="000D1DA8">
        <w:tc>
          <w:tcPr>
            <w:tcW w:w="1384" w:type="dxa"/>
          </w:tcPr>
          <w:p w:rsidR="000D1DA8" w:rsidRDefault="000D1DA8" w:rsidP="000D1DA8">
            <w:pPr>
              <w:pStyle w:val="ConsPlusTitle"/>
              <w:widowControl/>
              <w:numPr>
                <w:ilvl w:val="1"/>
                <w:numId w:val="36"/>
              </w:numPr>
              <w:jc w:val="both"/>
            </w:pPr>
          </w:p>
        </w:tc>
        <w:tc>
          <w:tcPr>
            <w:tcW w:w="6235" w:type="dxa"/>
          </w:tcPr>
          <w:p w:rsidR="000D1DA8" w:rsidRPr="00C12F97" w:rsidRDefault="000D1DA8" w:rsidP="000D1DA8">
            <w:pPr>
              <w:pStyle w:val="ConsPlusTitle"/>
              <w:widowControl/>
              <w:jc w:val="both"/>
              <w:rPr>
                <w:b w:val="0"/>
                <w:bCs w:val="0"/>
              </w:rPr>
            </w:pPr>
            <w:r w:rsidRPr="00C12F97">
              <w:rPr>
                <w:b w:val="0"/>
                <w:bCs w:val="0"/>
              </w:rPr>
              <w:t>Координация деятельности заинтересованных структур по минимизации и (или) ликвидации последствий проявления терроризма и экстремизма</w:t>
            </w:r>
          </w:p>
        </w:tc>
        <w:tc>
          <w:tcPr>
            <w:tcW w:w="992" w:type="dxa"/>
          </w:tcPr>
          <w:p w:rsidR="000D1DA8" w:rsidRPr="00C12F97" w:rsidRDefault="000D1DA8" w:rsidP="000D1DA8">
            <w:pPr>
              <w:pStyle w:val="ConsPlusTitle"/>
              <w:widowControl/>
              <w:jc w:val="center"/>
              <w:rPr>
                <w:b w:val="0"/>
                <w:bCs w:val="0"/>
              </w:rPr>
            </w:pPr>
            <w:r w:rsidRPr="00C12F97">
              <w:rPr>
                <w:b w:val="0"/>
                <w:bCs w:val="0"/>
              </w:rPr>
              <w:t>Весь период</w:t>
            </w:r>
          </w:p>
        </w:tc>
        <w:tc>
          <w:tcPr>
            <w:tcW w:w="1985" w:type="dxa"/>
          </w:tcPr>
          <w:p w:rsidR="000D1DA8" w:rsidRPr="00C12F97" w:rsidRDefault="000D1DA8" w:rsidP="000D1DA8">
            <w:pPr>
              <w:pStyle w:val="ConsPlusTitle"/>
              <w:widowControl/>
              <w:jc w:val="both"/>
              <w:rPr>
                <w:b w:val="0"/>
                <w:bCs w:val="0"/>
              </w:rPr>
            </w:pPr>
            <w:r w:rsidRPr="00C12F97">
              <w:rPr>
                <w:b w:val="0"/>
                <w:bCs w:val="0"/>
              </w:rPr>
              <w:t>Отдел ГО ЧС</w:t>
            </w:r>
          </w:p>
        </w:tc>
      </w:tr>
    </w:tbl>
    <w:p w:rsidR="000D1DA8" w:rsidRDefault="000D1DA8" w:rsidP="000D1DA8">
      <w:pPr>
        <w:autoSpaceDE w:val="0"/>
        <w:autoSpaceDN w:val="0"/>
        <w:adjustRightInd w:val="0"/>
        <w:ind w:firstLine="540"/>
        <w:jc w:val="both"/>
      </w:pPr>
    </w:p>
    <w:p w:rsidR="000D1DA8" w:rsidRPr="00B1061D" w:rsidRDefault="000D1DA8" w:rsidP="000D1DA8">
      <w:pPr>
        <w:autoSpaceDE w:val="0"/>
        <w:autoSpaceDN w:val="0"/>
        <w:adjustRightInd w:val="0"/>
        <w:ind w:firstLine="540"/>
        <w:jc w:val="both"/>
      </w:pPr>
      <w:r w:rsidRPr="00B1061D">
        <w:t>П</w:t>
      </w:r>
      <w:r>
        <w:t>одп</w:t>
      </w:r>
      <w:r w:rsidRPr="00B1061D">
        <w:t>рограмма предусматривает реализацию нижеследующих мероприятий:</w:t>
      </w:r>
    </w:p>
    <w:p w:rsidR="000D1DA8" w:rsidRPr="00B1061D" w:rsidRDefault="000D1DA8" w:rsidP="000D1DA8">
      <w:pPr>
        <w:autoSpaceDE w:val="0"/>
        <w:autoSpaceDN w:val="0"/>
        <w:adjustRightInd w:val="0"/>
        <w:ind w:firstLine="540"/>
        <w:jc w:val="both"/>
      </w:pPr>
      <w:r w:rsidRPr="00B1061D">
        <w:t xml:space="preserve">- осуществление мер по информационно-пропагандистскому обеспечению профилактики экстремизма и терроризма. </w:t>
      </w:r>
      <w:proofErr w:type="gramStart"/>
      <w:r w:rsidRPr="00B1061D">
        <w:t>Указанные меры планируется реализовывать путем проведения социологических исследований, размещения в средствах массовой информации материалов по профилактике экстремизма и терроризма, осуществления мониторинга и анализа материалов, опубликованных в районных СМИ, разработки и изготовления наглядно-агитационной продукции, обеспечения населения методической литературой по профилактике экстремизма и террористических угроз, наглядными пособиями по действиям в случае террористической угрозы;</w:t>
      </w:r>
      <w:proofErr w:type="gramEnd"/>
    </w:p>
    <w:p w:rsidR="000D1DA8" w:rsidRPr="00B1061D" w:rsidRDefault="000D1DA8" w:rsidP="000D1DA8">
      <w:pPr>
        <w:autoSpaceDE w:val="0"/>
        <w:autoSpaceDN w:val="0"/>
        <w:adjustRightInd w:val="0"/>
        <w:ind w:firstLine="540"/>
        <w:jc w:val="both"/>
      </w:pPr>
      <w:r w:rsidRPr="00B1061D">
        <w:t>- осуществление мер по профилактике экстремизма и терроризма среди учащихся. Данный раздел предполагает организацию и проведение соревнований, сборов, слётов среди учащихся общеобразовательных учебных заведений;</w:t>
      </w:r>
    </w:p>
    <w:p w:rsidR="000D1DA8" w:rsidRPr="00B1061D" w:rsidRDefault="000D1DA8" w:rsidP="000D1DA8">
      <w:pPr>
        <w:autoSpaceDE w:val="0"/>
        <w:autoSpaceDN w:val="0"/>
        <w:adjustRightInd w:val="0"/>
        <w:ind w:firstLine="540"/>
        <w:jc w:val="both"/>
      </w:pPr>
      <w:r w:rsidRPr="00B1061D">
        <w:t xml:space="preserve">- осуществление мер по снижению уровня проявления ксенофобии, этнической нетерпимости и формированию позитивных установок к представителям различных этнических и конфессиональных сообществ. </w:t>
      </w:r>
      <w:proofErr w:type="gramStart"/>
      <w:r w:rsidRPr="00B1061D">
        <w:t>Мероприятия данного раздела реализуются путем организации и проведения фестивалей традиционной культуры, семинаров, "дней открытых дверей", других мероприятий культурно-этнической направленности;</w:t>
      </w:r>
      <w:proofErr w:type="gramEnd"/>
    </w:p>
    <w:p w:rsidR="000D1DA8" w:rsidRPr="00B1061D" w:rsidRDefault="000D1DA8" w:rsidP="000D1DA8">
      <w:pPr>
        <w:autoSpaceDE w:val="0"/>
        <w:autoSpaceDN w:val="0"/>
        <w:adjustRightInd w:val="0"/>
        <w:ind w:firstLine="540"/>
        <w:jc w:val="both"/>
      </w:pPr>
      <w:r w:rsidRPr="00B1061D">
        <w:t>- Минимизация и (или) ликвидация проявлений терроризма и экстремизма предусматривает, в случае их проявления, координацию деятельности заинтересованных структур по минимизации и (или) ликвидации последствий проявления терроризма и экстремизма на территории Анучинского муниципального района.</w:t>
      </w:r>
    </w:p>
    <w:p w:rsidR="000D1DA8" w:rsidRPr="00B1061D" w:rsidRDefault="000D1DA8" w:rsidP="000D1DA8">
      <w:pPr>
        <w:autoSpaceDE w:val="0"/>
        <w:autoSpaceDN w:val="0"/>
        <w:adjustRightInd w:val="0"/>
        <w:ind w:firstLine="540"/>
        <w:jc w:val="both"/>
      </w:pPr>
    </w:p>
    <w:p w:rsidR="000D1DA8" w:rsidRPr="009048AB" w:rsidRDefault="000D1DA8" w:rsidP="000D1DA8">
      <w:pPr>
        <w:autoSpaceDE w:val="0"/>
        <w:autoSpaceDN w:val="0"/>
        <w:adjustRightInd w:val="0"/>
        <w:jc w:val="center"/>
        <w:outlineLvl w:val="1"/>
        <w:rPr>
          <w:b/>
          <w:bCs/>
        </w:rPr>
      </w:pPr>
      <w:r w:rsidRPr="009048AB">
        <w:rPr>
          <w:b/>
          <w:bCs/>
        </w:rPr>
        <w:t>4. Важнейшие целевые показатели</w:t>
      </w:r>
    </w:p>
    <w:p w:rsidR="000D1DA8" w:rsidRPr="00B1061D" w:rsidRDefault="000D1DA8" w:rsidP="000D1DA8">
      <w:pPr>
        <w:autoSpaceDE w:val="0"/>
        <w:autoSpaceDN w:val="0"/>
        <w:adjustRightInd w:val="0"/>
        <w:ind w:firstLine="540"/>
        <w:jc w:val="both"/>
      </w:pPr>
      <w:r w:rsidRPr="00B1061D">
        <w:t>Оценка эффективности реализации П</w:t>
      </w:r>
      <w:r>
        <w:t>одп</w:t>
      </w:r>
      <w:r w:rsidRPr="00B1061D">
        <w:t>рограммы осуществляется с использованием следующих целевых индикаторов:</w:t>
      </w:r>
    </w:p>
    <w:p w:rsidR="000D1DA8" w:rsidRPr="00B1061D" w:rsidRDefault="000D1DA8" w:rsidP="000D1DA8">
      <w:pPr>
        <w:autoSpaceDE w:val="0"/>
        <w:autoSpaceDN w:val="0"/>
        <w:adjustRightInd w:val="0"/>
        <w:ind w:firstLine="540"/>
        <w:jc w:val="both"/>
      </w:pPr>
      <w:r w:rsidRPr="00B1061D">
        <w:t>- число общественных или религиозных объединений, ликвидированных по причине осуществления ими экстремистской деятельности либо их отсутствие;</w:t>
      </w:r>
    </w:p>
    <w:p w:rsidR="000D1DA8" w:rsidRPr="00B1061D" w:rsidRDefault="000D1DA8" w:rsidP="000D1DA8">
      <w:pPr>
        <w:autoSpaceDE w:val="0"/>
        <w:autoSpaceDN w:val="0"/>
        <w:adjustRightInd w:val="0"/>
        <w:ind w:firstLine="540"/>
        <w:jc w:val="both"/>
      </w:pPr>
      <w:r w:rsidRPr="00B1061D">
        <w:t>- число зарегистрированных экстремистских акций, повлекших групповые нарушения общественного порядка и иное осложнение оперативно</w:t>
      </w:r>
      <w:r>
        <w:t>й обстановки либо их отсутствие.</w:t>
      </w:r>
    </w:p>
    <w:p w:rsidR="000D1DA8" w:rsidRPr="00B1061D" w:rsidRDefault="000D1DA8" w:rsidP="000D1DA8">
      <w:pPr>
        <w:autoSpaceDE w:val="0"/>
        <w:autoSpaceDN w:val="0"/>
        <w:adjustRightInd w:val="0"/>
        <w:spacing w:line="360" w:lineRule="auto"/>
        <w:ind w:firstLine="540"/>
        <w:jc w:val="both"/>
      </w:pPr>
    </w:p>
    <w:p w:rsidR="000D1DA8" w:rsidRPr="009048AB" w:rsidRDefault="000D1DA8" w:rsidP="000D1DA8">
      <w:pPr>
        <w:autoSpaceDE w:val="0"/>
        <w:autoSpaceDN w:val="0"/>
        <w:adjustRightInd w:val="0"/>
        <w:spacing w:line="360" w:lineRule="auto"/>
        <w:jc w:val="center"/>
        <w:outlineLvl w:val="1"/>
        <w:rPr>
          <w:b/>
          <w:bCs/>
        </w:rPr>
      </w:pPr>
      <w:r>
        <w:rPr>
          <w:b/>
          <w:bCs/>
        </w:rPr>
        <w:t>5</w:t>
      </w:r>
      <w:r w:rsidRPr="009048AB">
        <w:rPr>
          <w:b/>
          <w:bCs/>
        </w:rPr>
        <w:t>. Объем и источники финансирования</w:t>
      </w:r>
    </w:p>
    <w:p w:rsidR="000D1DA8" w:rsidRPr="00B1061D" w:rsidRDefault="000D1DA8" w:rsidP="000D1DA8">
      <w:pPr>
        <w:autoSpaceDE w:val="0"/>
        <w:autoSpaceDN w:val="0"/>
        <w:adjustRightInd w:val="0"/>
        <w:ind w:firstLine="540"/>
        <w:jc w:val="both"/>
      </w:pPr>
      <w:r w:rsidRPr="00B1061D">
        <w:t>Финансирование мероприятий П</w:t>
      </w:r>
      <w:r>
        <w:t>одп</w:t>
      </w:r>
      <w:r w:rsidRPr="00B1061D">
        <w:t xml:space="preserve">рограммы </w:t>
      </w:r>
      <w:proofErr w:type="gramStart"/>
      <w:r w:rsidRPr="00B1061D">
        <w:t xml:space="preserve">реализуется за счет средств местного бюджета в соответствии с </w:t>
      </w:r>
      <w:hyperlink r:id="rId53" w:history="1">
        <w:r w:rsidRPr="009048AB">
          <w:rPr>
            <w:rStyle w:val="afa"/>
          </w:rPr>
          <w:t>перечнем</w:t>
        </w:r>
      </w:hyperlink>
      <w:r w:rsidRPr="00B1061D">
        <w:t xml:space="preserve"> мероприятий по реализации П</w:t>
      </w:r>
      <w:r>
        <w:t>одп</w:t>
      </w:r>
      <w:r w:rsidRPr="00B1061D">
        <w:t>рограммы Финансовые средства выделяются</w:t>
      </w:r>
      <w:proofErr w:type="gramEnd"/>
      <w:r w:rsidRPr="00B1061D">
        <w:t xml:space="preserve"> в пределах средств, предусмотренных в районном бюджете на реализацию мероприятий П</w:t>
      </w:r>
      <w:r>
        <w:t>одп</w:t>
      </w:r>
      <w:r w:rsidRPr="00B1061D">
        <w:t>рограммы в текущем финансовом году.</w:t>
      </w:r>
    </w:p>
    <w:p w:rsidR="000D1DA8" w:rsidRPr="00B1061D" w:rsidRDefault="000D1DA8" w:rsidP="000D1DA8">
      <w:pPr>
        <w:autoSpaceDE w:val="0"/>
        <w:autoSpaceDN w:val="0"/>
        <w:adjustRightInd w:val="0"/>
        <w:ind w:firstLine="540"/>
        <w:jc w:val="both"/>
      </w:pPr>
      <w:r w:rsidRPr="00B1061D">
        <w:t>Объёмы финансовых средств, предусмотренных на реализацию мероприятий П</w:t>
      </w:r>
      <w:r>
        <w:t>одп</w:t>
      </w:r>
      <w:r w:rsidRPr="00B1061D">
        <w:t>рограммы, подлежат уточнению при формировании районного бюджета на очередной финансовый год на основе анализа полученных результатов и с учётом возможностей местного бюджета.</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3367"/>
        <w:gridCol w:w="1276"/>
        <w:gridCol w:w="1134"/>
        <w:gridCol w:w="1134"/>
        <w:gridCol w:w="992"/>
        <w:gridCol w:w="992"/>
      </w:tblGrid>
      <w:tr w:rsidR="000D1DA8" w:rsidRPr="00AA6332" w:rsidTr="000D1DA8">
        <w:trPr>
          <w:cantSplit/>
          <w:trHeight w:val="198"/>
        </w:trPr>
        <w:tc>
          <w:tcPr>
            <w:tcW w:w="992" w:type="dxa"/>
          </w:tcPr>
          <w:p w:rsidR="000D1DA8" w:rsidRPr="00AA6332" w:rsidRDefault="000D1DA8" w:rsidP="000D1DA8">
            <w:pPr>
              <w:jc w:val="center"/>
              <w:rPr>
                <w:b/>
                <w:bCs/>
              </w:rPr>
            </w:pPr>
          </w:p>
          <w:p w:rsidR="000D1DA8" w:rsidRPr="00AA6332" w:rsidRDefault="000D1DA8" w:rsidP="000D1DA8">
            <w:pPr>
              <w:ind w:left="34"/>
              <w:jc w:val="center"/>
              <w:rPr>
                <w:b/>
                <w:bCs/>
              </w:rPr>
            </w:pPr>
            <w:proofErr w:type="spellStart"/>
            <w:proofErr w:type="gramStart"/>
            <w:r>
              <w:rPr>
                <w:b/>
                <w:bCs/>
              </w:rPr>
              <w:t>п</w:t>
            </w:r>
            <w:proofErr w:type="spellEnd"/>
            <w:proofErr w:type="gramEnd"/>
            <w:r>
              <w:rPr>
                <w:b/>
                <w:bCs/>
              </w:rPr>
              <w:t>/</w:t>
            </w:r>
            <w:proofErr w:type="spellStart"/>
            <w:r>
              <w:rPr>
                <w:b/>
                <w:bCs/>
              </w:rPr>
              <w:t>п</w:t>
            </w:r>
            <w:proofErr w:type="spellEnd"/>
          </w:p>
        </w:tc>
        <w:tc>
          <w:tcPr>
            <w:tcW w:w="3367" w:type="dxa"/>
          </w:tcPr>
          <w:p w:rsidR="000D1DA8" w:rsidRPr="00AA6332" w:rsidRDefault="000D1DA8" w:rsidP="000D1DA8">
            <w:pPr>
              <w:pStyle w:val="3"/>
              <w:jc w:val="both"/>
              <w:rPr>
                <w:sz w:val="24"/>
                <w:szCs w:val="24"/>
              </w:rPr>
            </w:pPr>
            <w:r w:rsidRPr="00AA6332">
              <w:rPr>
                <w:sz w:val="24"/>
                <w:szCs w:val="24"/>
              </w:rPr>
              <w:t>Мероприятие</w:t>
            </w:r>
          </w:p>
        </w:tc>
        <w:tc>
          <w:tcPr>
            <w:tcW w:w="1276" w:type="dxa"/>
          </w:tcPr>
          <w:p w:rsidR="000D1DA8" w:rsidRPr="00AA6332" w:rsidRDefault="000D1DA8" w:rsidP="000D1DA8">
            <w:pPr>
              <w:jc w:val="center"/>
              <w:rPr>
                <w:b/>
                <w:bCs/>
              </w:rPr>
            </w:pPr>
            <w:r w:rsidRPr="00AA6332">
              <w:rPr>
                <w:b/>
                <w:bCs/>
              </w:rPr>
              <w:t>2015</w:t>
            </w:r>
            <w:r>
              <w:rPr>
                <w:b/>
                <w:bCs/>
              </w:rPr>
              <w:t xml:space="preserve"> г. </w:t>
            </w:r>
          </w:p>
        </w:tc>
        <w:tc>
          <w:tcPr>
            <w:tcW w:w="1134" w:type="dxa"/>
          </w:tcPr>
          <w:p w:rsidR="000D1DA8" w:rsidRDefault="000D1DA8" w:rsidP="000D1DA8">
            <w:pPr>
              <w:jc w:val="center"/>
              <w:rPr>
                <w:b/>
                <w:bCs/>
              </w:rPr>
            </w:pPr>
            <w:r w:rsidRPr="00AA6332">
              <w:rPr>
                <w:b/>
                <w:bCs/>
              </w:rPr>
              <w:t>2016</w:t>
            </w:r>
          </w:p>
          <w:p w:rsidR="000D1DA8" w:rsidRPr="00AA6332" w:rsidRDefault="000D1DA8" w:rsidP="000D1DA8">
            <w:pPr>
              <w:jc w:val="center"/>
              <w:rPr>
                <w:b/>
                <w:bCs/>
              </w:rPr>
            </w:pPr>
          </w:p>
        </w:tc>
        <w:tc>
          <w:tcPr>
            <w:tcW w:w="1134" w:type="dxa"/>
          </w:tcPr>
          <w:p w:rsidR="000D1DA8" w:rsidRDefault="000D1DA8" w:rsidP="000D1DA8">
            <w:pPr>
              <w:jc w:val="center"/>
              <w:rPr>
                <w:b/>
                <w:bCs/>
              </w:rPr>
            </w:pPr>
            <w:r w:rsidRPr="00AA6332">
              <w:rPr>
                <w:b/>
                <w:bCs/>
              </w:rPr>
              <w:t>2017</w:t>
            </w:r>
          </w:p>
          <w:p w:rsidR="000D1DA8" w:rsidRPr="00AA6332" w:rsidRDefault="000D1DA8" w:rsidP="000D1DA8">
            <w:pPr>
              <w:jc w:val="center"/>
              <w:rPr>
                <w:b/>
                <w:bCs/>
              </w:rPr>
            </w:pPr>
          </w:p>
        </w:tc>
        <w:tc>
          <w:tcPr>
            <w:tcW w:w="992" w:type="dxa"/>
          </w:tcPr>
          <w:p w:rsidR="000D1DA8" w:rsidRDefault="000D1DA8" w:rsidP="000D1DA8">
            <w:pPr>
              <w:jc w:val="center"/>
              <w:rPr>
                <w:b/>
                <w:bCs/>
              </w:rPr>
            </w:pPr>
            <w:r w:rsidRPr="00AA6332">
              <w:rPr>
                <w:b/>
                <w:bCs/>
              </w:rPr>
              <w:t>2018</w:t>
            </w:r>
          </w:p>
          <w:p w:rsidR="000D1DA8" w:rsidRPr="00AA6332" w:rsidRDefault="000D1DA8" w:rsidP="000D1DA8">
            <w:pPr>
              <w:jc w:val="center"/>
              <w:rPr>
                <w:b/>
                <w:bCs/>
              </w:rPr>
            </w:pPr>
          </w:p>
        </w:tc>
        <w:tc>
          <w:tcPr>
            <w:tcW w:w="992" w:type="dxa"/>
          </w:tcPr>
          <w:p w:rsidR="000D1DA8" w:rsidRDefault="000D1DA8" w:rsidP="000D1DA8">
            <w:pPr>
              <w:jc w:val="center"/>
              <w:rPr>
                <w:b/>
                <w:bCs/>
              </w:rPr>
            </w:pPr>
            <w:r w:rsidRPr="00AA6332">
              <w:rPr>
                <w:b/>
                <w:bCs/>
              </w:rPr>
              <w:t>2019</w:t>
            </w:r>
          </w:p>
          <w:p w:rsidR="000D1DA8" w:rsidRPr="00AA6332" w:rsidRDefault="000D1DA8" w:rsidP="000D1DA8">
            <w:pPr>
              <w:jc w:val="center"/>
              <w:rPr>
                <w:b/>
                <w:bCs/>
              </w:rPr>
            </w:pPr>
          </w:p>
        </w:tc>
      </w:tr>
      <w:tr w:rsidR="000D1DA8" w:rsidRPr="00AA6332" w:rsidTr="000D1DA8">
        <w:trPr>
          <w:cantSplit/>
          <w:trHeight w:val="198"/>
        </w:trPr>
        <w:tc>
          <w:tcPr>
            <w:tcW w:w="992" w:type="dxa"/>
          </w:tcPr>
          <w:p w:rsidR="000D1DA8" w:rsidRPr="00AA6332" w:rsidRDefault="000D1DA8" w:rsidP="000D1DA8">
            <w:pPr>
              <w:jc w:val="center"/>
              <w:rPr>
                <w:b/>
                <w:bCs/>
              </w:rPr>
            </w:pPr>
          </w:p>
        </w:tc>
        <w:tc>
          <w:tcPr>
            <w:tcW w:w="3367" w:type="dxa"/>
          </w:tcPr>
          <w:p w:rsidR="000D1DA8" w:rsidRPr="00AA6332" w:rsidRDefault="000D1DA8" w:rsidP="000D1DA8">
            <w:pPr>
              <w:pStyle w:val="3"/>
              <w:jc w:val="both"/>
              <w:rPr>
                <w:sz w:val="24"/>
                <w:szCs w:val="24"/>
              </w:rPr>
            </w:pPr>
          </w:p>
        </w:tc>
        <w:tc>
          <w:tcPr>
            <w:tcW w:w="5528" w:type="dxa"/>
            <w:gridSpan w:val="5"/>
          </w:tcPr>
          <w:p w:rsidR="000D1DA8" w:rsidRPr="00AA6332" w:rsidRDefault="000D1DA8" w:rsidP="000D1DA8">
            <w:pPr>
              <w:jc w:val="center"/>
              <w:rPr>
                <w:b/>
                <w:bCs/>
              </w:rPr>
            </w:pPr>
            <w:r>
              <w:rPr>
                <w:b/>
                <w:bCs/>
              </w:rPr>
              <w:t>(</w:t>
            </w:r>
            <w:proofErr w:type="spellStart"/>
            <w:r>
              <w:rPr>
                <w:b/>
                <w:bCs/>
              </w:rPr>
              <w:t>тыс</w:t>
            </w:r>
            <w:proofErr w:type="gramStart"/>
            <w:r>
              <w:rPr>
                <w:b/>
                <w:bCs/>
              </w:rPr>
              <w:t>.р</w:t>
            </w:r>
            <w:proofErr w:type="gramEnd"/>
            <w:r>
              <w:rPr>
                <w:b/>
                <w:bCs/>
              </w:rPr>
              <w:t>уб</w:t>
            </w:r>
            <w:proofErr w:type="spellEnd"/>
            <w:r>
              <w:rPr>
                <w:b/>
                <w:bCs/>
              </w:rPr>
              <w:t>)</w:t>
            </w:r>
          </w:p>
        </w:tc>
      </w:tr>
      <w:tr w:rsidR="000D1DA8" w:rsidRPr="00AA6332" w:rsidTr="000D1DA8">
        <w:trPr>
          <w:cantSplit/>
          <w:trHeight w:val="198"/>
        </w:trPr>
        <w:tc>
          <w:tcPr>
            <w:tcW w:w="992" w:type="dxa"/>
          </w:tcPr>
          <w:p w:rsidR="000D1DA8" w:rsidRPr="00CB62CA" w:rsidRDefault="000D1DA8" w:rsidP="000D1DA8">
            <w:pPr>
              <w:ind w:left="360"/>
              <w:jc w:val="center"/>
              <w:rPr>
                <w:b/>
                <w:bCs/>
              </w:rPr>
            </w:pPr>
            <w:r>
              <w:rPr>
                <w:b/>
                <w:bCs/>
              </w:rPr>
              <w:lastRenderedPageBreak/>
              <w:t>1.</w:t>
            </w:r>
          </w:p>
        </w:tc>
        <w:tc>
          <w:tcPr>
            <w:tcW w:w="3367" w:type="dxa"/>
          </w:tcPr>
          <w:p w:rsidR="000D1DA8" w:rsidRPr="009048AB" w:rsidRDefault="000D1DA8" w:rsidP="000D1DA8">
            <w:pPr>
              <w:pStyle w:val="2"/>
              <w:jc w:val="both"/>
              <w:rPr>
                <w:sz w:val="24"/>
                <w:szCs w:val="24"/>
              </w:rPr>
            </w:pPr>
            <w:r w:rsidRPr="009048AB">
              <w:rPr>
                <w:sz w:val="24"/>
                <w:szCs w:val="24"/>
              </w:rPr>
              <w:t>Меры информационно-пропагандистского обеспечения профилактики экстремизма и терроризма</w:t>
            </w:r>
          </w:p>
        </w:tc>
        <w:tc>
          <w:tcPr>
            <w:tcW w:w="1276" w:type="dxa"/>
          </w:tcPr>
          <w:p w:rsidR="000D1DA8" w:rsidRPr="0071379E" w:rsidRDefault="000D1DA8" w:rsidP="000D1DA8">
            <w:pPr>
              <w:rPr>
                <w:b/>
                <w:bCs/>
              </w:rPr>
            </w:pPr>
          </w:p>
        </w:tc>
        <w:tc>
          <w:tcPr>
            <w:tcW w:w="1134" w:type="dxa"/>
          </w:tcPr>
          <w:p w:rsidR="000D1DA8" w:rsidRPr="0071379E" w:rsidRDefault="000D1DA8" w:rsidP="000D1DA8">
            <w:pPr>
              <w:rPr>
                <w:b/>
                <w:bCs/>
              </w:rPr>
            </w:pPr>
          </w:p>
        </w:tc>
        <w:tc>
          <w:tcPr>
            <w:tcW w:w="1134" w:type="dxa"/>
          </w:tcPr>
          <w:p w:rsidR="000D1DA8" w:rsidRPr="00C545D1" w:rsidRDefault="000D1DA8" w:rsidP="000D1DA8">
            <w:pPr>
              <w:rPr>
                <w:b/>
                <w:bCs/>
              </w:rPr>
            </w:pPr>
          </w:p>
        </w:tc>
        <w:tc>
          <w:tcPr>
            <w:tcW w:w="992" w:type="dxa"/>
          </w:tcPr>
          <w:p w:rsidR="000D1DA8" w:rsidRPr="004D02AB" w:rsidRDefault="000D1DA8" w:rsidP="000D1DA8">
            <w:pPr>
              <w:rPr>
                <w:b/>
                <w:bCs/>
              </w:rPr>
            </w:pPr>
          </w:p>
        </w:tc>
        <w:tc>
          <w:tcPr>
            <w:tcW w:w="992" w:type="dxa"/>
          </w:tcPr>
          <w:p w:rsidR="000D1DA8" w:rsidRPr="004D02AB" w:rsidRDefault="000D1DA8" w:rsidP="000D1DA8">
            <w:pPr>
              <w:rPr>
                <w:b/>
                <w:bCs/>
              </w:rPr>
            </w:pPr>
          </w:p>
        </w:tc>
      </w:tr>
      <w:tr w:rsidR="000D1DA8" w:rsidRPr="00AA6332" w:rsidTr="000D1DA8">
        <w:trPr>
          <w:cantSplit/>
          <w:trHeight w:val="455"/>
        </w:trPr>
        <w:tc>
          <w:tcPr>
            <w:tcW w:w="992" w:type="dxa"/>
          </w:tcPr>
          <w:p w:rsidR="000D1DA8" w:rsidRPr="00CB62CA" w:rsidRDefault="000D1DA8" w:rsidP="000D1DA8">
            <w:pPr>
              <w:ind w:left="360"/>
              <w:rPr>
                <w:b/>
                <w:bCs/>
              </w:rPr>
            </w:pPr>
            <w:r>
              <w:rPr>
                <w:b/>
                <w:bCs/>
              </w:rPr>
              <w:t>2.</w:t>
            </w:r>
          </w:p>
        </w:tc>
        <w:tc>
          <w:tcPr>
            <w:tcW w:w="3367" w:type="dxa"/>
          </w:tcPr>
          <w:p w:rsidR="000D1DA8" w:rsidRPr="009048AB" w:rsidRDefault="000D1DA8" w:rsidP="000D1DA8">
            <w:pPr>
              <w:jc w:val="both"/>
            </w:pPr>
            <w:r w:rsidRPr="009048AB">
              <w:t>Меры по профилактике экстремизма и терроризма среди учащихся</w:t>
            </w:r>
          </w:p>
        </w:tc>
        <w:tc>
          <w:tcPr>
            <w:tcW w:w="1276" w:type="dxa"/>
          </w:tcPr>
          <w:p w:rsidR="000D1DA8" w:rsidRPr="00CB62CA" w:rsidRDefault="000D1DA8" w:rsidP="000D1DA8">
            <w:r>
              <w:t>6,385</w:t>
            </w:r>
          </w:p>
        </w:tc>
        <w:tc>
          <w:tcPr>
            <w:tcW w:w="1134" w:type="dxa"/>
          </w:tcPr>
          <w:p w:rsidR="000D1DA8" w:rsidRPr="00CB62CA" w:rsidRDefault="000D1DA8" w:rsidP="000D1DA8">
            <w:r w:rsidRPr="00CB62CA">
              <w:t>10,0</w:t>
            </w:r>
          </w:p>
        </w:tc>
        <w:tc>
          <w:tcPr>
            <w:tcW w:w="1134" w:type="dxa"/>
          </w:tcPr>
          <w:p w:rsidR="000D1DA8" w:rsidRPr="00CB62CA" w:rsidRDefault="000D1DA8" w:rsidP="000D1DA8">
            <w:r w:rsidRPr="00CB62CA">
              <w:t>0,0</w:t>
            </w:r>
          </w:p>
        </w:tc>
        <w:tc>
          <w:tcPr>
            <w:tcW w:w="992" w:type="dxa"/>
          </w:tcPr>
          <w:p w:rsidR="000D1DA8" w:rsidRPr="00CB62CA" w:rsidRDefault="000D1DA8" w:rsidP="000D1DA8">
            <w:r w:rsidRPr="00CB62CA">
              <w:t>10,0</w:t>
            </w:r>
          </w:p>
        </w:tc>
        <w:tc>
          <w:tcPr>
            <w:tcW w:w="992" w:type="dxa"/>
          </w:tcPr>
          <w:p w:rsidR="000D1DA8" w:rsidRPr="00CB62CA" w:rsidRDefault="000D1DA8" w:rsidP="000D1DA8">
            <w:r w:rsidRPr="00CB62CA">
              <w:t>10,0</w:t>
            </w:r>
          </w:p>
        </w:tc>
      </w:tr>
      <w:tr w:rsidR="000D1DA8" w:rsidRPr="00AA6332" w:rsidTr="000D1DA8">
        <w:trPr>
          <w:cantSplit/>
          <w:trHeight w:val="449"/>
        </w:trPr>
        <w:tc>
          <w:tcPr>
            <w:tcW w:w="992" w:type="dxa"/>
          </w:tcPr>
          <w:p w:rsidR="000D1DA8" w:rsidRPr="00CB62CA" w:rsidRDefault="000D1DA8" w:rsidP="000D1DA8">
            <w:pPr>
              <w:ind w:left="360"/>
              <w:jc w:val="both"/>
              <w:rPr>
                <w:b/>
                <w:bCs/>
              </w:rPr>
            </w:pPr>
            <w:r>
              <w:rPr>
                <w:b/>
                <w:bCs/>
              </w:rPr>
              <w:t>3.</w:t>
            </w:r>
          </w:p>
        </w:tc>
        <w:tc>
          <w:tcPr>
            <w:tcW w:w="3367" w:type="dxa"/>
          </w:tcPr>
          <w:p w:rsidR="000D1DA8" w:rsidRPr="009048AB" w:rsidRDefault="000D1DA8" w:rsidP="000D1DA8">
            <w:pPr>
              <w:jc w:val="both"/>
            </w:pPr>
            <w:r w:rsidRPr="009048AB">
              <w:t>Меры по снижению уровня ксенофобии, этнической нетерпимости и формированию позитивных установок к представителям иных этнических и конфессиональных сообществ</w:t>
            </w:r>
          </w:p>
        </w:tc>
        <w:tc>
          <w:tcPr>
            <w:tcW w:w="1276" w:type="dxa"/>
          </w:tcPr>
          <w:p w:rsidR="000D1DA8" w:rsidRPr="00CB62CA" w:rsidRDefault="000D1DA8" w:rsidP="000D1DA8">
            <w:r>
              <w:t>28,615</w:t>
            </w:r>
          </w:p>
        </w:tc>
        <w:tc>
          <w:tcPr>
            <w:tcW w:w="1134" w:type="dxa"/>
          </w:tcPr>
          <w:p w:rsidR="000D1DA8" w:rsidRPr="00CB62CA" w:rsidRDefault="000D1DA8" w:rsidP="000D1DA8">
            <w:r>
              <w:t>1</w:t>
            </w:r>
            <w:r w:rsidRPr="00CB62CA">
              <w:t>0,0</w:t>
            </w:r>
          </w:p>
        </w:tc>
        <w:tc>
          <w:tcPr>
            <w:tcW w:w="1134" w:type="dxa"/>
          </w:tcPr>
          <w:p w:rsidR="000D1DA8" w:rsidRPr="00CB62CA" w:rsidRDefault="000D1DA8" w:rsidP="000D1DA8">
            <w:r w:rsidRPr="00CB62CA">
              <w:t>3,0</w:t>
            </w:r>
          </w:p>
        </w:tc>
        <w:tc>
          <w:tcPr>
            <w:tcW w:w="992" w:type="dxa"/>
          </w:tcPr>
          <w:p w:rsidR="000D1DA8" w:rsidRPr="00CB62CA" w:rsidRDefault="000D1DA8" w:rsidP="000D1DA8">
            <w:r w:rsidRPr="00CB62CA">
              <w:t>3,0</w:t>
            </w:r>
          </w:p>
        </w:tc>
        <w:tc>
          <w:tcPr>
            <w:tcW w:w="992" w:type="dxa"/>
          </w:tcPr>
          <w:p w:rsidR="000D1DA8" w:rsidRPr="00CB62CA" w:rsidRDefault="000D1DA8" w:rsidP="000D1DA8">
            <w:r w:rsidRPr="00CB62CA">
              <w:t>3,0</w:t>
            </w:r>
          </w:p>
        </w:tc>
      </w:tr>
      <w:tr w:rsidR="000D1DA8" w:rsidRPr="00AA6332" w:rsidTr="000D1DA8">
        <w:trPr>
          <w:cantSplit/>
          <w:trHeight w:val="449"/>
        </w:trPr>
        <w:tc>
          <w:tcPr>
            <w:tcW w:w="992" w:type="dxa"/>
          </w:tcPr>
          <w:p w:rsidR="000D1DA8" w:rsidRPr="00CB62CA" w:rsidRDefault="000D1DA8" w:rsidP="000D1DA8">
            <w:pPr>
              <w:ind w:left="360"/>
              <w:jc w:val="both"/>
              <w:rPr>
                <w:b/>
                <w:bCs/>
              </w:rPr>
            </w:pPr>
            <w:r>
              <w:rPr>
                <w:b/>
                <w:bCs/>
              </w:rPr>
              <w:t>4.</w:t>
            </w:r>
          </w:p>
        </w:tc>
        <w:tc>
          <w:tcPr>
            <w:tcW w:w="3367" w:type="dxa"/>
          </w:tcPr>
          <w:p w:rsidR="000D1DA8" w:rsidRPr="009048AB" w:rsidRDefault="000D1DA8" w:rsidP="000D1DA8">
            <w:pPr>
              <w:jc w:val="both"/>
            </w:pPr>
            <w:r w:rsidRPr="009048AB">
              <w:t>Минимизация и (или) ликвидация проявлений терроризма и экстремизма на территории Анучинского муниципального района</w:t>
            </w:r>
          </w:p>
        </w:tc>
        <w:tc>
          <w:tcPr>
            <w:tcW w:w="1276" w:type="dxa"/>
          </w:tcPr>
          <w:p w:rsidR="000D1DA8" w:rsidRPr="00CB62CA" w:rsidRDefault="000D1DA8" w:rsidP="000D1DA8"/>
        </w:tc>
        <w:tc>
          <w:tcPr>
            <w:tcW w:w="1134" w:type="dxa"/>
          </w:tcPr>
          <w:p w:rsidR="000D1DA8" w:rsidRPr="00CB62CA" w:rsidRDefault="000D1DA8" w:rsidP="000D1DA8"/>
        </w:tc>
        <w:tc>
          <w:tcPr>
            <w:tcW w:w="1134" w:type="dxa"/>
          </w:tcPr>
          <w:p w:rsidR="000D1DA8" w:rsidRPr="00CB62CA" w:rsidRDefault="000D1DA8" w:rsidP="000D1DA8"/>
        </w:tc>
        <w:tc>
          <w:tcPr>
            <w:tcW w:w="992" w:type="dxa"/>
          </w:tcPr>
          <w:p w:rsidR="000D1DA8" w:rsidRPr="00CB62CA" w:rsidRDefault="000D1DA8" w:rsidP="000D1DA8"/>
        </w:tc>
        <w:tc>
          <w:tcPr>
            <w:tcW w:w="992" w:type="dxa"/>
          </w:tcPr>
          <w:p w:rsidR="000D1DA8" w:rsidRPr="00CB62CA" w:rsidRDefault="000D1DA8" w:rsidP="000D1DA8"/>
        </w:tc>
      </w:tr>
      <w:tr w:rsidR="000D1DA8" w:rsidRPr="00AA6332" w:rsidTr="000D1DA8">
        <w:trPr>
          <w:cantSplit/>
          <w:trHeight w:val="542"/>
        </w:trPr>
        <w:tc>
          <w:tcPr>
            <w:tcW w:w="992" w:type="dxa"/>
          </w:tcPr>
          <w:p w:rsidR="000D1DA8" w:rsidRPr="00AA6332" w:rsidRDefault="000D1DA8" w:rsidP="000D1DA8">
            <w:pPr>
              <w:jc w:val="both"/>
            </w:pPr>
          </w:p>
        </w:tc>
        <w:tc>
          <w:tcPr>
            <w:tcW w:w="3367" w:type="dxa"/>
          </w:tcPr>
          <w:p w:rsidR="000D1DA8" w:rsidRDefault="000D1DA8" w:rsidP="000D1DA8">
            <w:pPr>
              <w:shd w:val="clear" w:color="auto" w:fill="FFFFFF"/>
              <w:spacing w:line="302" w:lineRule="exact"/>
              <w:ind w:left="5" w:right="72"/>
              <w:rPr>
                <w:b/>
                <w:bCs/>
              </w:rPr>
            </w:pPr>
            <w:r w:rsidRPr="00AA6332">
              <w:rPr>
                <w:b/>
                <w:bCs/>
              </w:rPr>
              <w:t>ИТОГО:</w:t>
            </w:r>
          </w:p>
          <w:p w:rsidR="000D1DA8" w:rsidRPr="00AA6332" w:rsidRDefault="000D1DA8" w:rsidP="000D1DA8">
            <w:pPr>
              <w:shd w:val="clear" w:color="auto" w:fill="FFFFFF"/>
              <w:spacing w:line="302" w:lineRule="exact"/>
              <w:ind w:right="72"/>
              <w:rPr>
                <w:b/>
                <w:bCs/>
              </w:rPr>
            </w:pPr>
          </w:p>
        </w:tc>
        <w:tc>
          <w:tcPr>
            <w:tcW w:w="1276" w:type="dxa"/>
          </w:tcPr>
          <w:p w:rsidR="000D1DA8" w:rsidRPr="00CB62CA" w:rsidRDefault="000D1DA8" w:rsidP="000D1DA8">
            <w:r>
              <w:t>35</w:t>
            </w:r>
            <w:r w:rsidRPr="00CB62CA">
              <w:t>,0</w:t>
            </w:r>
          </w:p>
        </w:tc>
        <w:tc>
          <w:tcPr>
            <w:tcW w:w="1134" w:type="dxa"/>
          </w:tcPr>
          <w:p w:rsidR="000D1DA8" w:rsidRPr="00CB62CA" w:rsidRDefault="000D1DA8" w:rsidP="000D1DA8">
            <w:r>
              <w:t>2</w:t>
            </w:r>
            <w:r w:rsidRPr="00CB62CA">
              <w:t>0,0</w:t>
            </w:r>
          </w:p>
        </w:tc>
        <w:tc>
          <w:tcPr>
            <w:tcW w:w="1134" w:type="dxa"/>
          </w:tcPr>
          <w:p w:rsidR="000D1DA8" w:rsidRPr="00CB62CA" w:rsidRDefault="000D1DA8" w:rsidP="000D1DA8">
            <w:r>
              <w:t>3</w:t>
            </w:r>
            <w:r w:rsidRPr="00CB62CA">
              <w:t>,0</w:t>
            </w:r>
          </w:p>
        </w:tc>
        <w:tc>
          <w:tcPr>
            <w:tcW w:w="992" w:type="dxa"/>
          </w:tcPr>
          <w:p w:rsidR="000D1DA8" w:rsidRPr="00CB62CA" w:rsidRDefault="000D1DA8" w:rsidP="000D1DA8">
            <w:r>
              <w:t>13</w:t>
            </w:r>
            <w:r w:rsidRPr="00CB62CA">
              <w:t>,0</w:t>
            </w:r>
          </w:p>
        </w:tc>
        <w:tc>
          <w:tcPr>
            <w:tcW w:w="992" w:type="dxa"/>
          </w:tcPr>
          <w:p w:rsidR="000D1DA8" w:rsidRPr="00CB62CA" w:rsidRDefault="000D1DA8" w:rsidP="000D1DA8">
            <w:r>
              <w:t>13</w:t>
            </w:r>
            <w:r w:rsidRPr="00CB62CA">
              <w:t>,0</w:t>
            </w:r>
          </w:p>
        </w:tc>
      </w:tr>
    </w:tbl>
    <w:p w:rsidR="000D1DA8" w:rsidRPr="00B1061D" w:rsidRDefault="000D1DA8" w:rsidP="000D1DA8">
      <w:pPr>
        <w:autoSpaceDE w:val="0"/>
        <w:autoSpaceDN w:val="0"/>
        <w:adjustRightInd w:val="0"/>
        <w:ind w:firstLine="540"/>
        <w:jc w:val="both"/>
      </w:pPr>
      <w:r w:rsidRPr="00B1061D">
        <w:t>В ходе реализации П</w:t>
      </w:r>
      <w:r>
        <w:t>одп</w:t>
      </w:r>
      <w:r w:rsidRPr="00B1061D">
        <w:t xml:space="preserve">рограммы отдельные её мероприятия в установленном порядке могут уточняться, а объемы финансирования корректироваться. </w:t>
      </w:r>
    </w:p>
    <w:p w:rsidR="000D1DA8" w:rsidRPr="009048AB" w:rsidRDefault="000D1DA8" w:rsidP="000D1DA8">
      <w:pPr>
        <w:autoSpaceDE w:val="0"/>
        <w:autoSpaceDN w:val="0"/>
        <w:adjustRightInd w:val="0"/>
        <w:ind w:firstLine="540"/>
        <w:jc w:val="both"/>
        <w:rPr>
          <w:b/>
          <w:bCs/>
        </w:rPr>
      </w:pPr>
    </w:p>
    <w:p w:rsidR="000D1DA8" w:rsidRPr="00CB62CA" w:rsidRDefault="000D1DA8" w:rsidP="000D1DA8">
      <w:pPr>
        <w:autoSpaceDE w:val="0"/>
        <w:autoSpaceDN w:val="0"/>
        <w:adjustRightInd w:val="0"/>
        <w:jc w:val="center"/>
        <w:outlineLvl w:val="1"/>
        <w:rPr>
          <w:b/>
          <w:bCs/>
        </w:rPr>
      </w:pPr>
      <w:r>
        <w:rPr>
          <w:b/>
          <w:bCs/>
        </w:rPr>
        <w:t>6.</w:t>
      </w:r>
      <w:r w:rsidRPr="00CB62CA">
        <w:rPr>
          <w:b/>
          <w:bCs/>
        </w:rPr>
        <w:t>Ожидаемые конечные результаты</w:t>
      </w:r>
    </w:p>
    <w:p w:rsidR="000D1DA8" w:rsidRPr="00B1061D" w:rsidRDefault="000D1DA8" w:rsidP="000D1DA8">
      <w:pPr>
        <w:autoSpaceDE w:val="0"/>
        <w:autoSpaceDN w:val="0"/>
        <w:adjustRightInd w:val="0"/>
        <w:ind w:firstLine="540"/>
        <w:jc w:val="both"/>
      </w:pPr>
      <w:r w:rsidRPr="00B1061D">
        <w:t>Реализация мероприятий П</w:t>
      </w:r>
      <w:r>
        <w:t>одп</w:t>
      </w:r>
      <w:r w:rsidRPr="00B1061D">
        <w:t>рограммы позволит к концу 201</w:t>
      </w:r>
      <w:r>
        <w:t>9</w:t>
      </w:r>
      <w:r w:rsidRPr="00B1061D">
        <w:t xml:space="preserve"> года сохранить благоприятные условия для устранения предпосылок, способствующих проявлению различных форм терроризма, политического экстремизма, разжигания социальной, национальной и религиозной розни и гармонизации </w:t>
      </w:r>
      <w:proofErr w:type="spellStart"/>
      <w:r w:rsidRPr="00B1061D">
        <w:t>этноконфессиональных</w:t>
      </w:r>
      <w:proofErr w:type="spellEnd"/>
      <w:r w:rsidRPr="00B1061D">
        <w:t xml:space="preserve"> отношений, что приведет </w:t>
      </w:r>
      <w:proofErr w:type="gramStart"/>
      <w:r w:rsidRPr="00B1061D">
        <w:t>к</w:t>
      </w:r>
      <w:proofErr w:type="gramEnd"/>
      <w:r w:rsidRPr="00B1061D">
        <w:t>:</w:t>
      </w:r>
    </w:p>
    <w:p w:rsidR="000D1DA8" w:rsidRPr="00B1061D" w:rsidRDefault="000D1DA8" w:rsidP="000D1DA8">
      <w:pPr>
        <w:autoSpaceDE w:val="0"/>
        <w:autoSpaceDN w:val="0"/>
        <w:adjustRightInd w:val="0"/>
        <w:ind w:firstLine="540"/>
        <w:jc w:val="both"/>
      </w:pPr>
      <w:r w:rsidRPr="00B1061D">
        <w:t>- отсутствию на территории района общественных объединений  экстремистской деятельности;</w:t>
      </w:r>
    </w:p>
    <w:p w:rsidR="000D1DA8" w:rsidRPr="00B1061D" w:rsidRDefault="000D1DA8" w:rsidP="000D1DA8">
      <w:pPr>
        <w:autoSpaceDE w:val="0"/>
        <w:autoSpaceDN w:val="0"/>
        <w:adjustRightInd w:val="0"/>
        <w:ind w:firstLine="540"/>
        <w:jc w:val="both"/>
      </w:pPr>
      <w:r w:rsidRPr="00B1061D">
        <w:t>- отсутствию экстремистских акций, повлекших групповые нарушения общественного порядка и иное осложнение оперативной обстановки на территории района.</w:t>
      </w:r>
    </w:p>
    <w:p w:rsidR="000D1DA8" w:rsidRPr="00B1061D" w:rsidRDefault="000D1DA8" w:rsidP="000D1DA8"/>
    <w:p w:rsidR="000D1DA8" w:rsidRPr="00CB62CA" w:rsidRDefault="000D1DA8" w:rsidP="000D1DA8">
      <w:pPr>
        <w:autoSpaceDE w:val="0"/>
        <w:autoSpaceDN w:val="0"/>
        <w:adjustRightInd w:val="0"/>
        <w:jc w:val="center"/>
        <w:outlineLvl w:val="1"/>
        <w:rPr>
          <w:b/>
          <w:bCs/>
        </w:rPr>
      </w:pPr>
      <w:r>
        <w:rPr>
          <w:b/>
          <w:bCs/>
        </w:rPr>
        <w:t>7</w:t>
      </w:r>
      <w:r w:rsidRPr="00CB62CA">
        <w:rPr>
          <w:b/>
          <w:bCs/>
        </w:rPr>
        <w:t>. Управление реализацией п</w:t>
      </w:r>
      <w:r>
        <w:rPr>
          <w:b/>
          <w:bCs/>
        </w:rPr>
        <w:t>одп</w:t>
      </w:r>
      <w:r w:rsidRPr="00CB62CA">
        <w:rPr>
          <w:b/>
          <w:bCs/>
        </w:rPr>
        <w:t xml:space="preserve">рограммы и </w:t>
      </w:r>
      <w:proofErr w:type="gramStart"/>
      <w:r w:rsidRPr="00CB62CA">
        <w:rPr>
          <w:b/>
          <w:bCs/>
        </w:rPr>
        <w:t>контроль за</w:t>
      </w:r>
      <w:proofErr w:type="gramEnd"/>
      <w:r w:rsidRPr="00CB62CA">
        <w:rPr>
          <w:b/>
          <w:bCs/>
        </w:rPr>
        <w:t xml:space="preserve"> ходом её исполнения</w:t>
      </w:r>
    </w:p>
    <w:p w:rsidR="000D1DA8" w:rsidRPr="00784FAE" w:rsidRDefault="000D1DA8" w:rsidP="000D1DA8">
      <w:pPr>
        <w:shd w:val="clear" w:color="auto" w:fill="FFFFFF"/>
        <w:ind w:right="62" w:firstLine="701"/>
        <w:jc w:val="both"/>
        <w:rPr>
          <w:spacing w:val="5"/>
        </w:rPr>
      </w:pPr>
      <w:r w:rsidRPr="00784FAE">
        <w:rPr>
          <w:spacing w:val="5"/>
        </w:rPr>
        <w:t xml:space="preserve">Контроль за исполнение подпрограммы осуществляют: </w:t>
      </w:r>
      <w:r w:rsidRPr="00784FAE">
        <w:rPr>
          <w:spacing w:val="-1"/>
        </w:rPr>
        <w:t>администрация Анучинского муниципального района,</w:t>
      </w:r>
      <w:r w:rsidRPr="00784FAE">
        <w:t xml:space="preserve"> заместитель главы администрации Анучинского муниципального района.</w:t>
      </w:r>
      <w:r w:rsidRPr="00784FAE">
        <w:rPr>
          <w:spacing w:val="5"/>
        </w:rPr>
        <w:t xml:space="preserve"> </w:t>
      </w:r>
    </w:p>
    <w:p w:rsidR="000D1DA8" w:rsidRPr="00784FAE" w:rsidRDefault="000D1DA8" w:rsidP="000D1DA8">
      <w:pPr>
        <w:shd w:val="clear" w:color="auto" w:fill="FFFFFF"/>
        <w:ind w:right="-51" w:hanging="3182"/>
        <w:jc w:val="center"/>
        <w:rPr>
          <w:color w:val="000000"/>
          <w:spacing w:val="-2"/>
        </w:rPr>
      </w:pPr>
    </w:p>
    <w:p w:rsidR="000D1DA8" w:rsidRDefault="000D1DA8" w:rsidP="000D1DA8">
      <w:pPr>
        <w:autoSpaceDE w:val="0"/>
        <w:autoSpaceDN w:val="0"/>
        <w:adjustRightInd w:val="0"/>
        <w:ind w:firstLine="540"/>
        <w:jc w:val="both"/>
      </w:pPr>
    </w:p>
    <w:p w:rsidR="000D1DA8" w:rsidRDefault="000D1DA8" w:rsidP="000D1DA8">
      <w:pPr>
        <w:autoSpaceDE w:val="0"/>
        <w:autoSpaceDN w:val="0"/>
        <w:adjustRightInd w:val="0"/>
        <w:spacing w:line="360" w:lineRule="auto"/>
        <w:ind w:firstLine="540"/>
        <w:jc w:val="both"/>
      </w:pPr>
    </w:p>
    <w:p w:rsidR="000D1DA8" w:rsidRDefault="000D1DA8" w:rsidP="000D1DA8">
      <w:pPr>
        <w:autoSpaceDE w:val="0"/>
        <w:autoSpaceDN w:val="0"/>
        <w:adjustRightInd w:val="0"/>
        <w:spacing w:line="360" w:lineRule="auto"/>
        <w:ind w:firstLine="540"/>
        <w:jc w:val="both"/>
      </w:pPr>
    </w:p>
    <w:p w:rsidR="000D1DA8" w:rsidRDefault="000D1DA8" w:rsidP="000D1DA8"/>
    <w:p w:rsidR="00134293" w:rsidRDefault="00134293" w:rsidP="00CB62CA">
      <w:pPr>
        <w:autoSpaceDE w:val="0"/>
        <w:autoSpaceDN w:val="0"/>
        <w:adjustRightInd w:val="0"/>
        <w:spacing w:line="360" w:lineRule="auto"/>
        <w:ind w:firstLine="540"/>
        <w:jc w:val="both"/>
      </w:pPr>
    </w:p>
    <w:p w:rsidR="00134293" w:rsidRDefault="00134293" w:rsidP="00CB62CA">
      <w:pPr>
        <w:autoSpaceDE w:val="0"/>
        <w:autoSpaceDN w:val="0"/>
        <w:adjustRightInd w:val="0"/>
        <w:spacing w:line="360" w:lineRule="auto"/>
        <w:ind w:firstLine="540"/>
        <w:jc w:val="both"/>
      </w:pPr>
    </w:p>
    <w:p w:rsidR="00134293" w:rsidRDefault="00134293" w:rsidP="00CB62CA">
      <w:pPr>
        <w:autoSpaceDE w:val="0"/>
        <w:autoSpaceDN w:val="0"/>
        <w:adjustRightInd w:val="0"/>
        <w:spacing w:line="360" w:lineRule="auto"/>
        <w:ind w:firstLine="540"/>
        <w:jc w:val="both"/>
      </w:pPr>
    </w:p>
    <w:p w:rsidR="003C401E" w:rsidRDefault="003C401E" w:rsidP="00CB62CA">
      <w:pPr>
        <w:autoSpaceDE w:val="0"/>
        <w:autoSpaceDN w:val="0"/>
        <w:adjustRightInd w:val="0"/>
        <w:spacing w:line="360" w:lineRule="auto"/>
        <w:ind w:firstLine="540"/>
        <w:jc w:val="both"/>
      </w:pPr>
    </w:p>
    <w:p w:rsidR="003C401E" w:rsidRDefault="003C401E" w:rsidP="00CB62CA">
      <w:pPr>
        <w:autoSpaceDE w:val="0"/>
        <w:autoSpaceDN w:val="0"/>
        <w:adjustRightInd w:val="0"/>
        <w:spacing w:line="360" w:lineRule="auto"/>
        <w:ind w:firstLine="540"/>
        <w:jc w:val="both"/>
      </w:pPr>
    </w:p>
    <w:p w:rsidR="003C401E" w:rsidRDefault="003C401E" w:rsidP="00CB62CA">
      <w:pPr>
        <w:autoSpaceDE w:val="0"/>
        <w:autoSpaceDN w:val="0"/>
        <w:adjustRightInd w:val="0"/>
        <w:spacing w:line="360" w:lineRule="auto"/>
        <w:ind w:firstLine="540"/>
        <w:jc w:val="both"/>
      </w:pPr>
    </w:p>
    <w:p w:rsidR="003C401E" w:rsidRDefault="003C401E" w:rsidP="00CB62CA">
      <w:pPr>
        <w:autoSpaceDE w:val="0"/>
        <w:autoSpaceDN w:val="0"/>
        <w:adjustRightInd w:val="0"/>
        <w:spacing w:line="360" w:lineRule="auto"/>
        <w:ind w:firstLine="540"/>
        <w:jc w:val="both"/>
      </w:pPr>
    </w:p>
    <w:p w:rsidR="00134293" w:rsidRDefault="00134293" w:rsidP="00CB62CA">
      <w:pPr>
        <w:autoSpaceDE w:val="0"/>
        <w:autoSpaceDN w:val="0"/>
        <w:adjustRightInd w:val="0"/>
        <w:spacing w:line="360" w:lineRule="auto"/>
        <w:ind w:firstLine="540"/>
        <w:jc w:val="both"/>
      </w:pPr>
    </w:p>
    <w:p w:rsidR="003705CD" w:rsidRDefault="003705CD" w:rsidP="00CB62CA">
      <w:pPr>
        <w:autoSpaceDE w:val="0"/>
        <w:autoSpaceDN w:val="0"/>
        <w:adjustRightInd w:val="0"/>
        <w:spacing w:line="360" w:lineRule="auto"/>
        <w:ind w:firstLine="540"/>
        <w:jc w:val="both"/>
      </w:pPr>
    </w:p>
    <w:p w:rsidR="0073292C" w:rsidRDefault="0073292C" w:rsidP="00402EB0">
      <w:pPr>
        <w:shd w:val="clear" w:color="auto" w:fill="FFFFFF"/>
        <w:spacing w:line="264" w:lineRule="exact"/>
        <w:ind w:right="-272"/>
        <w:jc w:val="center"/>
      </w:pPr>
    </w:p>
    <w:p w:rsidR="000D1DA8" w:rsidRPr="00BE0DBA" w:rsidRDefault="000D1DA8" w:rsidP="000D1DA8">
      <w:pPr>
        <w:shd w:val="clear" w:color="auto" w:fill="FFFFFF"/>
        <w:spacing w:line="264" w:lineRule="exact"/>
        <w:ind w:right="-272"/>
        <w:jc w:val="center"/>
      </w:pPr>
      <w:r w:rsidRPr="00BE0DBA">
        <w:rPr>
          <w:b/>
          <w:bCs/>
          <w:spacing w:val="-5"/>
        </w:rPr>
        <w:t>ПАСПОРТ</w:t>
      </w:r>
    </w:p>
    <w:p w:rsidR="000D1DA8" w:rsidRDefault="000D1DA8" w:rsidP="000D1DA8">
      <w:pPr>
        <w:shd w:val="clear" w:color="auto" w:fill="FFFFFF"/>
        <w:spacing w:line="264" w:lineRule="exact"/>
        <w:ind w:right="-272"/>
        <w:jc w:val="center"/>
        <w:rPr>
          <w:b/>
          <w:bCs/>
          <w:spacing w:val="-3"/>
        </w:rPr>
      </w:pPr>
      <w:r w:rsidRPr="00BE0DBA">
        <w:rPr>
          <w:b/>
          <w:bCs/>
          <w:spacing w:val="-4"/>
        </w:rPr>
        <w:t>подпрограммы</w:t>
      </w:r>
      <w:r w:rsidRPr="00BE0DBA">
        <w:rPr>
          <w:b/>
          <w:bCs/>
          <w:color w:val="323232"/>
          <w:spacing w:val="-4"/>
        </w:rPr>
        <w:t xml:space="preserve"> «</w:t>
      </w:r>
      <w:r w:rsidRPr="00BE0DBA">
        <w:rPr>
          <w:b/>
          <w:bCs/>
          <w:spacing w:val="-4"/>
        </w:rPr>
        <w:t xml:space="preserve">Развитие внутреннего и въездного </w:t>
      </w:r>
      <w:r w:rsidRPr="00BE0DBA">
        <w:rPr>
          <w:b/>
          <w:bCs/>
          <w:spacing w:val="-3"/>
        </w:rPr>
        <w:t xml:space="preserve">туризма  </w:t>
      </w:r>
      <w:proofErr w:type="spellStart"/>
      <w:r w:rsidRPr="00BE0DBA">
        <w:rPr>
          <w:b/>
          <w:bCs/>
          <w:spacing w:val="-3"/>
        </w:rPr>
        <w:t>Анучинском</w:t>
      </w:r>
      <w:proofErr w:type="spellEnd"/>
      <w:r w:rsidRPr="00BE0DBA">
        <w:rPr>
          <w:b/>
          <w:bCs/>
          <w:spacing w:val="-3"/>
        </w:rPr>
        <w:t xml:space="preserve"> </w:t>
      </w:r>
    </w:p>
    <w:p w:rsidR="000D1DA8" w:rsidRPr="00BE0DBA" w:rsidRDefault="000D1DA8" w:rsidP="000D1DA8">
      <w:pPr>
        <w:shd w:val="clear" w:color="auto" w:fill="FFFFFF"/>
        <w:spacing w:line="264" w:lineRule="exact"/>
        <w:ind w:right="-272"/>
        <w:jc w:val="center"/>
      </w:pPr>
      <w:r w:rsidRPr="00BE0DBA">
        <w:rPr>
          <w:b/>
          <w:bCs/>
          <w:spacing w:val="-3"/>
        </w:rPr>
        <w:t xml:space="preserve">муниципальном </w:t>
      </w:r>
      <w:proofErr w:type="gramStart"/>
      <w:r w:rsidRPr="00BE0DBA">
        <w:rPr>
          <w:b/>
          <w:bCs/>
          <w:spacing w:val="-3"/>
        </w:rPr>
        <w:t>районе</w:t>
      </w:r>
      <w:proofErr w:type="gramEnd"/>
      <w:r w:rsidRPr="00BE0DBA">
        <w:rPr>
          <w:b/>
          <w:bCs/>
          <w:spacing w:val="-3"/>
        </w:rPr>
        <w:t xml:space="preserve">» </w:t>
      </w:r>
    </w:p>
    <w:p w:rsidR="000D1DA8" w:rsidRPr="00BE0DBA" w:rsidRDefault="000D1DA8" w:rsidP="000D1DA8"/>
    <w:tbl>
      <w:tblPr>
        <w:tblW w:w="9604" w:type="dxa"/>
        <w:tblInd w:w="2" w:type="dxa"/>
        <w:tblLook w:val="01E0"/>
      </w:tblPr>
      <w:tblGrid>
        <w:gridCol w:w="3085"/>
        <w:gridCol w:w="6519"/>
      </w:tblGrid>
      <w:tr w:rsidR="000D1DA8" w:rsidTr="000D1DA8">
        <w:tc>
          <w:tcPr>
            <w:tcW w:w="3085" w:type="dxa"/>
          </w:tcPr>
          <w:p w:rsidR="000D1DA8" w:rsidRPr="00661515" w:rsidRDefault="000D1DA8" w:rsidP="000D1DA8">
            <w:pPr>
              <w:shd w:val="clear" w:color="auto" w:fill="FFFFFF"/>
              <w:spacing w:line="259" w:lineRule="exact"/>
              <w:ind w:right="442"/>
              <w:rPr>
                <w:b/>
                <w:bCs/>
                <w:color w:val="000000"/>
                <w:spacing w:val="-7"/>
              </w:rPr>
            </w:pPr>
            <w:r w:rsidRPr="00661515">
              <w:rPr>
                <w:b/>
                <w:bCs/>
                <w:color w:val="000000"/>
                <w:spacing w:val="-7"/>
              </w:rPr>
              <w:t>Наименование</w:t>
            </w:r>
          </w:p>
          <w:p w:rsidR="000D1DA8" w:rsidRPr="00661515" w:rsidRDefault="000D1DA8" w:rsidP="000D1DA8">
            <w:pPr>
              <w:shd w:val="clear" w:color="auto" w:fill="FFFFFF"/>
              <w:spacing w:line="259" w:lineRule="exact"/>
              <w:ind w:right="442"/>
              <w:rPr>
                <w:b/>
                <w:bCs/>
              </w:rPr>
            </w:pPr>
            <w:r w:rsidRPr="00661515">
              <w:rPr>
                <w:b/>
                <w:bCs/>
                <w:color w:val="000000"/>
                <w:spacing w:val="-6"/>
              </w:rPr>
              <w:t>Подпрограммы</w:t>
            </w:r>
          </w:p>
          <w:p w:rsidR="000D1DA8" w:rsidRPr="00661515" w:rsidRDefault="000D1DA8" w:rsidP="000D1DA8">
            <w:pPr>
              <w:rPr>
                <w:b/>
                <w:bCs/>
              </w:rPr>
            </w:pPr>
          </w:p>
        </w:tc>
        <w:tc>
          <w:tcPr>
            <w:tcW w:w="6519" w:type="dxa"/>
          </w:tcPr>
          <w:p w:rsidR="000D1DA8" w:rsidRDefault="000D1DA8" w:rsidP="000D1DA8">
            <w:pPr>
              <w:shd w:val="clear" w:color="auto" w:fill="FFFFFF"/>
              <w:spacing w:line="259" w:lineRule="exact"/>
              <w:ind w:right="442"/>
              <w:jc w:val="both"/>
            </w:pPr>
            <w:r>
              <w:rPr>
                <w:color w:val="000000"/>
                <w:spacing w:val="-6"/>
              </w:rPr>
              <w:t>Подп</w:t>
            </w:r>
            <w:r w:rsidRPr="001020D8">
              <w:rPr>
                <w:color w:val="000000"/>
                <w:spacing w:val="-6"/>
              </w:rPr>
              <w:t>рограмм</w:t>
            </w:r>
            <w:r>
              <w:rPr>
                <w:color w:val="000000"/>
                <w:spacing w:val="-6"/>
              </w:rPr>
              <w:t xml:space="preserve">а </w:t>
            </w:r>
            <w:r w:rsidRPr="001020D8">
              <w:rPr>
                <w:color w:val="000000"/>
                <w:spacing w:val="-2"/>
              </w:rPr>
              <w:t xml:space="preserve"> «Развитие внутреннего и въездного </w:t>
            </w:r>
            <w:r w:rsidRPr="001020D8">
              <w:rPr>
                <w:color w:val="000000"/>
                <w:spacing w:val="-5"/>
              </w:rPr>
              <w:t xml:space="preserve">туризма  в </w:t>
            </w:r>
            <w:proofErr w:type="spellStart"/>
            <w:r w:rsidRPr="001020D8">
              <w:rPr>
                <w:color w:val="000000"/>
                <w:spacing w:val="-5"/>
              </w:rPr>
              <w:t>Анучинском</w:t>
            </w:r>
            <w:proofErr w:type="spellEnd"/>
            <w:r w:rsidRPr="001020D8">
              <w:rPr>
                <w:color w:val="000000"/>
                <w:spacing w:val="-5"/>
              </w:rPr>
              <w:t xml:space="preserve"> муниципальном районе</w:t>
            </w:r>
            <w:r w:rsidRPr="001020D8">
              <w:rPr>
                <w:color w:val="000000"/>
                <w:spacing w:val="-9"/>
              </w:rPr>
              <w:t>»</w:t>
            </w:r>
            <w:r>
              <w:t xml:space="preserve"> </w:t>
            </w:r>
          </w:p>
        </w:tc>
      </w:tr>
      <w:tr w:rsidR="000D1DA8" w:rsidTr="000D1DA8">
        <w:tc>
          <w:tcPr>
            <w:tcW w:w="3085" w:type="dxa"/>
          </w:tcPr>
          <w:p w:rsidR="000D1DA8" w:rsidRPr="009B2776" w:rsidRDefault="000D1DA8" w:rsidP="000D1DA8">
            <w:pPr>
              <w:pStyle w:val="ConsPlusNormal"/>
              <w:jc w:val="both"/>
              <w:rPr>
                <w:rFonts w:ascii="Times New Roman" w:hAnsi="Times New Roman" w:cs="Times New Roman"/>
                <w:b/>
                <w:bCs/>
                <w:sz w:val="24"/>
                <w:szCs w:val="24"/>
              </w:rPr>
            </w:pPr>
            <w:r w:rsidRPr="009B2776">
              <w:rPr>
                <w:rFonts w:ascii="Times New Roman" w:hAnsi="Times New Roman" w:cs="Times New Roman"/>
                <w:b/>
                <w:bCs/>
                <w:sz w:val="24"/>
                <w:szCs w:val="24"/>
              </w:rPr>
              <w:t>Основание разработки П</w:t>
            </w:r>
            <w:r>
              <w:rPr>
                <w:rFonts w:ascii="Times New Roman" w:hAnsi="Times New Roman" w:cs="Times New Roman"/>
                <w:b/>
                <w:bCs/>
                <w:sz w:val="24"/>
                <w:szCs w:val="24"/>
              </w:rPr>
              <w:t>одп</w:t>
            </w:r>
            <w:r w:rsidRPr="009B2776">
              <w:rPr>
                <w:rFonts w:ascii="Times New Roman" w:hAnsi="Times New Roman" w:cs="Times New Roman"/>
                <w:b/>
                <w:bCs/>
                <w:sz w:val="24"/>
                <w:szCs w:val="24"/>
              </w:rPr>
              <w:t>рограммы</w:t>
            </w:r>
          </w:p>
          <w:p w:rsidR="000D1DA8" w:rsidRPr="00661515" w:rsidRDefault="000D1DA8" w:rsidP="000D1DA8">
            <w:pPr>
              <w:shd w:val="clear" w:color="auto" w:fill="FFFFFF"/>
              <w:spacing w:line="259" w:lineRule="exact"/>
              <w:ind w:right="442"/>
              <w:rPr>
                <w:b/>
                <w:bCs/>
                <w:color w:val="000000"/>
                <w:spacing w:val="-7"/>
              </w:rPr>
            </w:pPr>
          </w:p>
        </w:tc>
        <w:tc>
          <w:tcPr>
            <w:tcW w:w="6519" w:type="dxa"/>
          </w:tcPr>
          <w:p w:rsidR="000D1DA8" w:rsidRDefault="000D1DA8" w:rsidP="000D1DA8">
            <w:pPr>
              <w:jc w:val="both"/>
              <w:rPr>
                <w:color w:val="000000"/>
                <w:spacing w:val="-3"/>
              </w:rPr>
            </w:pPr>
            <w:r w:rsidRPr="001020D8">
              <w:rPr>
                <w:color w:val="000000"/>
                <w:spacing w:val="-5"/>
              </w:rPr>
              <w:t>Распоряжение</w:t>
            </w:r>
            <w:r w:rsidRPr="001020D8">
              <w:rPr>
                <w:color w:val="000000"/>
              </w:rPr>
              <w:t xml:space="preserve"> </w:t>
            </w:r>
            <w:r w:rsidRPr="001020D8">
              <w:rPr>
                <w:color w:val="000000"/>
                <w:spacing w:val="-6"/>
              </w:rPr>
              <w:t>Администрации</w:t>
            </w:r>
            <w:r w:rsidRPr="001020D8">
              <w:rPr>
                <w:color w:val="000000"/>
              </w:rPr>
              <w:t xml:space="preserve"> </w:t>
            </w:r>
            <w:r w:rsidRPr="001020D8">
              <w:rPr>
                <w:color w:val="000000"/>
                <w:spacing w:val="-7"/>
              </w:rPr>
              <w:t>Приморского края</w:t>
            </w:r>
            <w:r>
              <w:t xml:space="preserve"> </w:t>
            </w:r>
            <w:r w:rsidRPr="001020D8">
              <w:rPr>
                <w:color w:val="000000"/>
                <w:spacing w:val="9"/>
              </w:rPr>
              <w:t>от 31 января 201</w:t>
            </w:r>
            <w:r>
              <w:rPr>
                <w:color w:val="000000"/>
                <w:spacing w:val="9"/>
              </w:rPr>
              <w:t>1</w:t>
            </w:r>
            <w:r w:rsidRPr="001020D8">
              <w:rPr>
                <w:color w:val="000000"/>
                <w:spacing w:val="9"/>
              </w:rPr>
              <w:t xml:space="preserve"> года № 28-ра «О разработке краевой </w:t>
            </w:r>
            <w:r w:rsidRPr="001020D8">
              <w:rPr>
                <w:color w:val="000000"/>
                <w:spacing w:val="3"/>
              </w:rPr>
              <w:t xml:space="preserve">долгосрочной целевой программы «Развитие внутреннего и </w:t>
            </w:r>
            <w:r w:rsidRPr="001020D8">
              <w:rPr>
                <w:color w:val="000000"/>
                <w:spacing w:val="-3"/>
              </w:rPr>
              <w:t>въездного туризма в Приморском крае» на 2011-2016 годы»</w:t>
            </w:r>
            <w:r>
              <w:rPr>
                <w:color w:val="000000"/>
                <w:spacing w:val="-3"/>
              </w:rPr>
              <w:t>.</w:t>
            </w:r>
          </w:p>
          <w:p w:rsidR="000D1DA8" w:rsidRPr="001020D8" w:rsidRDefault="000D1DA8" w:rsidP="000D1DA8"/>
        </w:tc>
      </w:tr>
      <w:tr w:rsidR="000D1DA8" w:rsidTr="000D1DA8">
        <w:tc>
          <w:tcPr>
            <w:tcW w:w="3085" w:type="dxa"/>
          </w:tcPr>
          <w:p w:rsidR="000D1DA8" w:rsidRPr="00661515" w:rsidRDefault="000D1DA8" w:rsidP="000D1DA8">
            <w:pPr>
              <w:shd w:val="clear" w:color="auto" w:fill="FFFFFF"/>
              <w:spacing w:line="259" w:lineRule="exact"/>
              <w:ind w:right="442"/>
              <w:rPr>
                <w:b/>
                <w:bCs/>
              </w:rPr>
            </w:pPr>
            <w:r w:rsidRPr="00661515">
              <w:rPr>
                <w:b/>
                <w:bCs/>
                <w:color w:val="000000"/>
                <w:spacing w:val="-6"/>
              </w:rPr>
              <w:t>Заказчик  Подпрограммы</w:t>
            </w:r>
          </w:p>
          <w:p w:rsidR="000D1DA8" w:rsidRPr="00661515" w:rsidRDefault="000D1DA8" w:rsidP="000D1DA8">
            <w:pPr>
              <w:shd w:val="clear" w:color="auto" w:fill="FFFFFF"/>
              <w:spacing w:line="264" w:lineRule="exact"/>
              <w:rPr>
                <w:b/>
                <w:bCs/>
                <w:color w:val="000000"/>
                <w:spacing w:val="-5"/>
              </w:rPr>
            </w:pPr>
          </w:p>
        </w:tc>
        <w:tc>
          <w:tcPr>
            <w:tcW w:w="6519" w:type="dxa"/>
          </w:tcPr>
          <w:p w:rsidR="000D1DA8" w:rsidRPr="001020D8" w:rsidRDefault="000D1DA8" w:rsidP="000D1DA8">
            <w:pPr>
              <w:shd w:val="clear" w:color="auto" w:fill="FFFFFF"/>
              <w:tabs>
                <w:tab w:val="left" w:pos="2078"/>
                <w:tab w:val="left" w:pos="4348"/>
                <w:tab w:val="left" w:pos="6360"/>
              </w:tabs>
              <w:ind w:left="6"/>
              <w:jc w:val="both"/>
              <w:rPr>
                <w:color w:val="000000"/>
                <w:spacing w:val="-5"/>
              </w:rPr>
            </w:pPr>
            <w:r w:rsidRPr="001020D8">
              <w:rPr>
                <w:color w:val="000000"/>
                <w:spacing w:val="6"/>
              </w:rPr>
              <w:t>Администрация Анучинского муниципального района</w:t>
            </w:r>
          </w:p>
        </w:tc>
      </w:tr>
      <w:tr w:rsidR="000D1DA8" w:rsidTr="000D1DA8">
        <w:trPr>
          <w:trHeight w:val="550"/>
        </w:trPr>
        <w:tc>
          <w:tcPr>
            <w:tcW w:w="3085" w:type="dxa"/>
          </w:tcPr>
          <w:p w:rsidR="000D1DA8" w:rsidRPr="00661515" w:rsidRDefault="000D1DA8" w:rsidP="000D1DA8">
            <w:pPr>
              <w:shd w:val="clear" w:color="auto" w:fill="FFFFFF"/>
              <w:spacing w:line="259" w:lineRule="exact"/>
              <w:ind w:right="442"/>
              <w:rPr>
                <w:b/>
                <w:bCs/>
              </w:rPr>
            </w:pPr>
            <w:r w:rsidRPr="00661515">
              <w:rPr>
                <w:b/>
                <w:bCs/>
                <w:color w:val="000000"/>
                <w:spacing w:val="-6"/>
              </w:rPr>
              <w:t xml:space="preserve">Разработчик  </w:t>
            </w:r>
            <w:r>
              <w:rPr>
                <w:b/>
                <w:bCs/>
                <w:color w:val="000000"/>
                <w:spacing w:val="-6"/>
              </w:rPr>
              <w:t xml:space="preserve">и ответственный исполнитель </w:t>
            </w:r>
            <w:r w:rsidRPr="00661515">
              <w:rPr>
                <w:b/>
                <w:bCs/>
                <w:color w:val="000000"/>
                <w:spacing w:val="-6"/>
              </w:rPr>
              <w:t>Подпрограммы</w:t>
            </w:r>
          </w:p>
          <w:p w:rsidR="000D1DA8" w:rsidRPr="00661515" w:rsidRDefault="000D1DA8" w:rsidP="000D1DA8">
            <w:pPr>
              <w:shd w:val="clear" w:color="auto" w:fill="FFFFFF"/>
              <w:spacing w:line="264" w:lineRule="exact"/>
              <w:ind w:left="11"/>
              <w:rPr>
                <w:b/>
                <w:bCs/>
                <w:color w:val="000000"/>
                <w:spacing w:val="-6"/>
              </w:rPr>
            </w:pPr>
          </w:p>
        </w:tc>
        <w:tc>
          <w:tcPr>
            <w:tcW w:w="6519" w:type="dxa"/>
          </w:tcPr>
          <w:p w:rsidR="000D1DA8" w:rsidRPr="001020D8" w:rsidRDefault="000D1DA8" w:rsidP="000D1DA8">
            <w:pPr>
              <w:shd w:val="clear" w:color="auto" w:fill="FFFFFF"/>
              <w:spacing w:line="269" w:lineRule="exact"/>
              <w:ind w:left="11" w:right="45"/>
              <w:jc w:val="both"/>
              <w:rPr>
                <w:color w:val="000000"/>
                <w:spacing w:val="6"/>
              </w:rPr>
            </w:pPr>
            <w:r w:rsidRPr="001020D8">
              <w:rPr>
                <w:color w:val="000000"/>
                <w:spacing w:val="6"/>
              </w:rPr>
              <w:t>отдел социального развития администрации Анучинского муниципального района</w:t>
            </w:r>
          </w:p>
        </w:tc>
      </w:tr>
      <w:tr w:rsidR="000D1DA8" w:rsidTr="000D1DA8">
        <w:trPr>
          <w:trHeight w:val="550"/>
        </w:trPr>
        <w:tc>
          <w:tcPr>
            <w:tcW w:w="3085" w:type="dxa"/>
          </w:tcPr>
          <w:p w:rsidR="000D1DA8" w:rsidRPr="00661515" w:rsidRDefault="000D1DA8" w:rsidP="000D1DA8">
            <w:pPr>
              <w:shd w:val="clear" w:color="auto" w:fill="FFFFFF"/>
              <w:spacing w:line="269" w:lineRule="exact"/>
              <w:ind w:left="6"/>
              <w:rPr>
                <w:b/>
                <w:bCs/>
                <w:color w:val="000000"/>
                <w:spacing w:val="-4"/>
              </w:rPr>
            </w:pPr>
            <w:r>
              <w:rPr>
                <w:b/>
                <w:bCs/>
                <w:color w:val="000000"/>
                <w:spacing w:val="-4"/>
              </w:rPr>
              <w:t>Со</w:t>
            </w:r>
            <w:r w:rsidRPr="00661515">
              <w:rPr>
                <w:b/>
                <w:bCs/>
                <w:color w:val="000000"/>
                <w:spacing w:val="-4"/>
              </w:rPr>
              <w:t>исполнители П</w:t>
            </w:r>
            <w:r>
              <w:rPr>
                <w:b/>
                <w:bCs/>
                <w:color w:val="000000"/>
                <w:spacing w:val="-4"/>
              </w:rPr>
              <w:t>одп</w:t>
            </w:r>
            <w:r w:rsidRPr="00661515">
              <w:rPr>
                <w:b/>
                <w:bCs/>
                <w:color w:val="000000"/>
                <w:spacing w:val="-4"/>
              </w:rPr>
              <w:t>рограммы</w:t>
            </w:r>
          </w:p>
        </w:tc>
        <w:tc>
          <w:tcPr>
            <w:tcW w:w="6519" w:type="dxa"/>
          </w:tcPr>
          <w:p w:rsidR="000D1DA8" w:rsidRDefault="000D1DA8" w:rsidP="000D1DA8">
            <w:pPr>
              <w:widowControl w:val="0"/>
              <w:shd w:val="clear" w:color="auto" w:fill="FFFFFF"/>
              <w:tabs>
                <w:tab w:val="left" w:pos="230"/>
              </w:tabs>
              <w:autoSpaceDE w:val="0"/>
              <w:autoSpaceDN w:val="0"/>
              <w:adjustRightInd w:val="0"/>
              <w:jc w:val="both"/>
              <w:rPr>
                <w:color w:val="000000"/>
                <w:spacing w:val="-2"/>
              </w:rPr>
            </w:pPr>
            <w:r w:rsidRPr="001020D8">
              <w:t>структурные подразделения администрации Анучинского муниципального района;</w:t>
            </w:r>
            <w:r>
              <w:t xml:space="preserve"> </w:t>
            </w:r>
            <w:r w:rsidRPr="001020D8">
              <w:rPr>
                <w:color w:val="000000"/>
                <w:spacing w:val="-2"/>
              </w:rPr>
              <w:t>учреждения культуры, образования</w:t>
            </w:r>
            <w:r>
              <w:rPr>
                <w:color w:val="000000"/>
                <w:spacing w:val="-2"/>
              </w:rPr>
              <w:t>, сельские поселения Анучинского муниципального района, КУ МОУО, МКУК «</w:t>
            </w:r>
            <w:proofErr w:type="spellStart"/>
            <w:r>
              <w:rPr>
                <w:color w:val="000000"/>
                <w:spacing w:val="-2"/>
              </w:rPr>
              <w:t>АРИК-музей</w:t>
            </w:r>
            <w:proofErr w:type="spellEnd"/>
            <w:r>
              <w:rPr>
                <w:color w:val="000000"/>
                <w:spacing w:val="-2"/>
              </w:rPr>
              <w:t>».</w:t>
            </w:r>
            <w:r w:rsidRPr="001020D8">
              <w:rPr>
                <w:color w:val="000000"/>
                <w:spacing w:val="-2"/>
              </w:rPr>
              <w:t xml:space="preserve"> </w:t>
            </w:r>
            <w:r>
              <w:rPr>
                <w:color w:val="000000"/>
                <w:spacing w:val="-2"/>
              </w:rPr>
              <w:t xml:space="preserve"> </w:t>
            </w:r>
          </w:p>
          <w:p w:rsidR="000D1DA8" w:rsidRPr="001020D8" w:rsidRDefault="000D1DA8" w:rsidP="000D1DA8">
            <w:pPr>
              <w:shd w:val="clear" w:color="auto" w:fill="FFFFFF"/>
              <w:tabs>
                <w:tab w:val="left" w:pos="230"/>
              </w:tabs>
              <w:ind w:left="72"/>
              <w:jc w:val="both"/>
              <w:rPr>
                <w:color w:val="000000"/>
                <w:spacing w:val="-2"/>
              </w:rPr>
            </w:pPr>
          </w:p>
        </w:tc>
      </w:tr>
      <w:tr w:rsidR="000D1DA8" w:rsidTr="000D1DA8">
        <w:tc>
          <w:tcPr>
            <w:tcW w:w="3085" w:type="dxa"/>
          </w:tcPr>
          <w:p w:rsidR="000D1DA8" w:rsidRPr="00661515" w:rsidRDefault="000D1DA8" w:rsidP="000D1DA8">
            <w:pPr>
              <w:shd w:val="clear" w:color="auto" w:fill="FFFFFF"/>
              <w:rPr>
                <w:b/>
                <w:bCs/>
              </w:rPr>
            </w:pPr>
            <w:r w:rsidRPr="00661515">
              <w:rPr>
                <w:b/>
                <w:bCs/>
                <w:color w:val="000000"/>
                <w:spacing w:val="-4"/>
              </w:rPr>
              <w:t>Цели и задачи</w:t>
            </w:r>
          </w:p>
          <w:p w:rsidR="000D1DA8" w:rsidRPr="00661515" w:rsidRDefault="000D1DA8" w:rsidP="000D1DA8">
            <w:pPr>
              <w:shd w:val="clear" w:color="auto" w:fill="FFFFFF"/>
              <w:spacing w:line="269" w:lineRule="exact"/>
              <w:ind w:left="11" w:right="885"/>
              <w:rPr>
                <w:b/>
                <w:bCs/>
                <w:color w:val="000000"/>
                <w:spacing w:val="-6"/>
              </w:rPr>
            </w:pPr>
          </w:p>
        </w:tc>
        <w:tc>
          <w:tcPr>
            <w:tcW w:w="6519" w:type="dxa"/>
          </w:tcPr>
          <w:p w:rsidR="000D1DA8" w:rsidRDefault="000D1DA8" w:rsidP="000D1DA8">
            <w:pPr>
              <w:shd w:val="clear" w:color="auto" w:fill="FFFFFF"/>
              <w:spacing w:line="259" w:lineRule="exact"/>
              <w:ind w:right="442"/>
            </w:pPr>
            <w:r w:rsidRPr="001020D8">
              <w:rPr>
                <w:color w:val="000000"/>
                <w:spacing w:val="-4"/>
              </w:rPr>
              <w:t xml:space="preserve">Цели </w:t>
            </w:r>
            <w:r>
              <w:rPr>
                <w:color w:val="000000"/>
                <w:spacing w:val="-6"/>
              </w:rPr>
              <w:t>Подп</w:t>
            </w:r>
            <w:r w:rsidRPr="001020D8">
              <w:rPr>
                <w:color w:val="000000"/>
                <w:spacing w:val="-6"/>
              </w:rPr>
              <w:t>рограммы</w:t>
            </w:r>
            <w:r w:rsidRPr="001020D8">
              <w:rPr>
                <w:color w:val="000000"/>
                <w:spacing w:val="-4"/>
              </w:rPr>
              <w:t>:</w:t>
            </w:r>
          </w:p>
          <w:p w:rsidR="000D1DA8" w:rsidRDefault="000D1DA8" w:rsidP="000D1DA8">
            <w:pPr>
              <w:shd w:val="clear" w:color="auto" w:fill="FFFFFF"/>
              <w:ind w:left="72"/>
              <w:jc w:val="both"/>
            </w:pPr>
            <w:r w:rsidRPr="001020D8">
              <w:rPr>
                <w:color w:val="000000"/>
                <w:spacing w:val="-2"/>
              </w:rPr>
              <w:t xml:space="preserve">- </w:t>
            </w:r>
            <w:r w:rsidRPr="001020D8">
              <w:t xml:space="preserve">развитие индустрии туризма как доходной отрасли экономики       </w:t>
            </w:r>
            <w:r w:rsidRPr="001020D8">
              <w:br/>
            </w:r>
            <w:r w:rsidRPr="001020D8">
              <w:rPr>
                <w:color w:val="000000"/>
                <w:spacing w:val="-2"/>
              </w:rPr>
              <w:t>- повышение благосостояния и комфортности проживания</w:t>
            </w:r>
            <w:r>
              <w:t xml:space="preserve"> </w:t>
            </w:r>
            <w:r w:rsidRPr="001020D8">
              <w:rPr>
                <w:color w:val="000000"/>
                <w:spacing w:val="4"/>
              </w:rPr>
              <w:t>населения Анучинского района за счет развития инфраструктуры</w:t>
            </w:r>
            <w:r>
              <w:t xml:space="preserve"> </w:t>
            </w:r>
            <w:r w:rsidRPr="001020D8">
              <w:rPr>
                <w:color w:val="000000"/>
                <w:spacing w:val="-3"/>
              </w:rPr>
              <w:t>отдыха и туризма;</w:t>
            </w:r>
          </w:p>
          <w:p w:rsidR="000D1DA8" w:rsidRDefault="000D1DA8" w:rsidP="000D1DA8">
            <w:pPr>
              <w:shd w:val="clear" w:color="auto" w:fill="FFFFFF"/>
              <w:tabs>
                <w:tab w:val="left" w:pos="-108"/>
              </w:tabs>
              <w:ind w:left="72"/>
              <w:jc w:val="both"/>
            </w:pPr>
            <w:r w:rsidRPr="001020D8">
              <w:rPr>
                <w:color w:val="000000"/>
              </w:rPr>
              <w:t>-  обеспечение    качества   и    доступности    туристских   услуг</w:t>
            </w:r>
            <w:r w:rsidRPr="001020D8">
              <w:rPr>
                <w:color w:val="000000"/>
                <w:spacing w:val="-4"/>
              </w:rPr>
              <w:t>;</w:t>
            </w:r>
          </w:p>
          <w:p w:rsidR="000D1DA8" w:rsidRDefault="000D1DA8" w:rsidP="000D1DA8">
            <w:pPr>
              <w:shd w:val="clear" w:color="auto" w:fill="FFFFFF"/>
              <w:ind w:left="72"/>
              <w:jc w:val="both"/>
            </w:pPr>
            <w:r w:rsidRPr="001020D8">
              <w:rPr>
                <w:color w:val="000000"/>
                <w:spacing w:val="-1"/>
              </w:rPr>
              <w:t>-  увеличение объемов въездного и внутреннего туризма</w:t>
            </w:r>
            <w:r w:rsidRPr="001020D8">
              <w:rPr>
                <w:color w:val="000000"/>
                <w:spacing w:val="-4"/>
              </w:rPr>
              <w:t>;</w:t>
            </w:r>
          </w:p>
          <w:p w:rsidR="000D1DA8" w:rsidRDefault="000D1DA8" w:rsidP="000D1DA8">
            <w:pPr>
              <w:shd w:val="clear" w:color="auto" w:fill="FFFFFF"/>
              <w:ind w:left="72"/>
              <w:jc w:val="both"/>
            </w:pPr>
            <w:r w:rsidRPr="001020D8">
              <w:rPr>
                <w:color w:val="000000"/>
                <w:spacing w:val="-1"/>
              </w:rPr>
              <w:t>- формирование позитивного имиджа и узнаваемости Анучинского района</w:t>
            </w:r>
            <w:r w:rsidRPr="001020D8">
              <w:rPr>
                <w:color w:val="000000"/>
                <w:spacing w:val="-3"/>
              </w:rPr>
              <w:t xml:space="preserve"> на внутреннем и международном туристском рынке.</w:t>
            </w:r>
          </w:p>
          <w:p w:rsidR="000D1DA8" w:rsidRPr="001020D8" w:rsidRDefault="000D1DA8" w:rsidP="000D1DA8">
            <w:pPr>
              <w:shd w:val="clear" w:color="auto" w:fill="FFFFFF"/>
              <w:jc w:val="both"/>
              <w:rPr>
                <w:color w:val="000000"/>
                <w:spacing w:val="-4"/>
              </w:rPr>
            </w:pPr>
          </w:p>
          <w:p w:rsidR="000D1DA8" w:rsidRDefault="000D1DA8" w:rsidP="000D1DA8">
            <w:pPr>
              <w:shd w:val="clear" w:color="auto" w:fill="FFFFFF"/>
              <w:spacing w:line="259" w:lineRule="exact"/>
              <w:ind w:right="442"/>
            </w:pPr>
            <w:r w:rsidRPr="001020D8">
              <w:rPr>
                <w:color w:val="000000"/>
                <w:spacing w:val="-4"/>
              </w:rPr>
              <w:t xml:space="preserve"> Задачи </w:t>
            </w:r>
            <w:r>
              <w:rPr>
                <w:color w:val="000000"/>
                <w:spacing w:val="-6"/>
              </w:rPr>
              <w:t>Подп</w:t>
            </w:r>
            <w:r w:rsidRPr="001020D8">
              <w:rPr>
                <w:color w:val="000000"/>
                <w:spacing w:val="-6"/>
              </w:rPr>
              <w:t>рограммы</w:t>
            </w:r>
            <w:r w:rsidRPr="001020D8">
              <w:rPr>
                <w:color w:val="000000"/>
                <w:spacing w:val="-4"/>
              </w:rPr>
              <w:t>:</w:t>
            </w:r>
          </w:p>
          <w:p w:rsidR="000D1DA8" w:rsidRPr="001020D8" w:rsidRDefault="000D1DA8" w:rsidP="000D1DA8">
            <w:pPr>
              <w:shd w:val="clear" w:color="auto" w:fill="FFFFFF"/>
              <w:ind w:left="72"/>
              <w:jc w:val="both"/>
            </w:pPr>
            <w:r w:rsidRPr="001020D8">
              <w:rPr>
                <w:color w:val="000000"/>
                <w:spacing w:val="-2"/>
              </w:rPr>
              <w:t xml:space="preserve">- </w:t>
            </w:r>
            <w:r w:rsidRPr="001020D8">
              <w:t xml:space="preserve">Формирование нормативно-правовой базы развития туризма на       </w:t>
            </w:r>
            <w:r w:rsidRPr="001020D8">
              <w:br/>
              <w:t>территории Анучинского муниципального района;</w:t>
            </w:r>
          </w:p>
          <w:p w:rsidR="000D1DA8" w:rsidRPr="001020D8" w:rsidRDefault="000D1DA8" w:rsidP="000D1DA8">
            <w:pPr>
              <w:shd w:val="clear" w:color="auto" w:fill="FFFFFF"/>
              <w:ind w:left="72"/>
              <w:jc w:val="both"/>
              <w:rPr>
                <w:color w:val="000000"/>
                <w:spacing w:val="-2"/>
              </w:rPr>
            </w:pPr>
            <w:r w:rsidRPr="001020D8">
              <w:t>- развитие инфраструктуры и рынка туристических услуг;</w:t>
            </w:r>
          </w:p>
          <w:p w:rsidR="000D1DA8" w:rsidRDefault="000D1DA8" w:rsidP="000D1DA8">
            <w:pPr>
              <w:shd w:val="clear" w:color="auto" w:fill="FFFFFF"/>
              <w:ind w:left="72"/>
              <w:jc w:val="both"/>
            </w:pPr>
            <w:r w:rsidRPr="001020D8">
              <w:rPr>
                <w:color w:val="000000"/>
                <w:spacing w:val="-2"/>
              </w:rPr>
              <w:t>- разработка и реализация рекламно-информационного обеспечения</w:t>
            </w:r>
            <w:r>
              <w:t xml:space="preserve"> </w:t>
            </w:r>
            <w:r w:rsidRPr="001020D8">
              <w:rPr>
                <w:color w:val="000000"/>
                <w:spacing w:val="-3"/>
              </w:rPr>
              <w:t>туристской сферы Анучинского района;</w:t>
            </w:r>
          </w:p>
          <w:p w:rsidR="000D1DA8" w:rsidRDefault="000D1DA8" w:rsidP="000D1DA8">
            <w:pPr>
              <w:shd w:val="clear" w:color="auto" w:fill="FFFFFF"/>
              <w:ind w:left="72"/>
              <w:jc w:val="both"/>
            </w:pPr>
            <w:r w:rsidRPr="001020D8">
              <w:rPr>
                <w:color w:val="000000"/>
              </w:rPr>
              <w:t>-  развитие международного и межрегионального сотрудничества в</w:t>
            </w:r>
            <w:r>
              <w:t xml:space="preserve"> </w:t>
            </w:r>
            <w:r w:rsidRPr="001020D8">
              <w:rPr>
                <w:color w:val="000000"/>
                <w:spacing w:val="-4"/>
              </w:rPr>
              <w:t>области туризма;</w:t>
            </w:r>
          </w:p>
          <w:p w:rsidR="000D1DA8" w:rsidRDefault="000D1DA8" w:rsidP="000D1DA8">
            <w:pPr>
              <w:shd w:val="clear" w:color="auto" w:fill="FFFFFF"/>
              <w:tabs>
                <w:tab w:val="left" w:pos="72"/>
              </w:tabs>
              <w:spacing w:line="264" w:lineRule="exact"/>
              <w:jc w:val="both"/>
              <w:rPr>
                <w:color w:val="000000"/>
                <w:spacing w:val="-3"/>
              </w:rPr>
            </w:pPr>
            <w:r w:rsidRPr="001020D8">
              <w:rPr>
                <w:color w:val="000000"/>
                <w:spacing w:val="-2"/>
              </w:rPr>
              <w:t>- создание условий для системного развития секторов</w:t>
            </w:r>
            <w:r>
              <w:t xml:space="preserve"> </w:t>
            </w:r>
            <w:r w:rsidRPr="001020D8">
              <w:rPr>
                <w:color w:val="000000"/>
                <w:spacing w:val="-3"/>
              </w:rPr>
              <w:t xml:space="preserve">делового, </w:t>
            </w:r>
            <w:r w:rsidRPr="001020D8">
              <w:rPr>
                <w:color w:val="000000"/>
                <w:spacing w:val="-5"/>
              </w:rPr>
              <w:t xml:space="preserve">экологического, культурно-исторического, </w:t>
            </w:r>
            <w:r w:rsidRPr="001020D8">
              <w:rPr>
                <w:color w:val="000000"/>
                <w:spacing w:val="-3"/>
              </w:rPr>
              <w:t>развлекательного туризма.</w:t>
            </w:r>
          </w:p>
          <w:p w:rsidR="000D1DA8" w:rsidRPr="001020D8" w:rsidRDefault="000D1DA8" w:rsidP="000D1DA8">
            <w:pPr>
              <w:shd w:val="clear" w:color="auto" w:fill="FFFFFF"/>
              <w:tabs>
                <w:tab w:val="left" w:pos="72"/>
              </w:tabs>
              <w:spacing w:line="264" w:lineRule="exact"/>
              <w:jc w:val="both"/>
              <w:rPr>
                <w:color w:val="000000"/>
                <w:spacing w:val="6"/>
              </w:rPr>
            </w:pPr>
          </w:p>
        </w:tc>
      </w:tr>
      <w:tr w:rsidR="000D1DA8" w:rsidTr="000D1DA8">
        <w:tc>
          <w:tcPr>
            <w:tcW w:w="3085" w:type="dxa"/>
          </w:tcPr>
          <w:p w:rsidR="000D1DA8" w:rsidRPr="00661515" w:rsidRDefault="000D1DA8" w:rsidP="000D1DA8">
            <w:pPr>
              <w:shd w:val="clear" w:color="auto" w:fill="FFFFFF"/>
              <w:spacing w:line="269" w:lineRule="exact"/>
              <w:ind w:left="6"/>
              <w:rPr>
                <w:b/>
                <w:bCs/>
              </w:rPr>
            </w:pPr>
            <w:r w:rsidRPr="00661515">
              <w:rPr>
                <w:b/>
                <w:bCs/>
                <w:color w:val="000000"/>
                <w:spacing w:val="-4"/>
              </w:rPr>
              <w:t>Сроки и этапы</w:t>
            </w:r>
          </w:p>
          <w:p w:rsidR="000D1DA8" w:rsidRPr="00661515" w:rsidRDefault="000D1DA8" w:rsidP="000D1DA8">
            <w:pPr>
              <w:shd w:val="clear" w:color="auto" w:fill="FFFFFF"/>
              <w:spacing w:line="259" w:lineRule="exact"/>
              <w:ind w:right="442"/>
              <w:rPr>
                <w:b/>
                <w:bCs/>
                <w:color w:val="000000"/>
                <w:spacing w:val="-4"/>
              </w:rPr>
            </w:pPr>
            <w:r w:rsidRPr="00661515">
              <w:rPr>
                <w:b/>
                <w:bCs/>
                <w:color w:val="000000"/>
                <w:spacing w:val="-4"/>
              </w:rPr>
              <w:t xml:space="preserve">реализации </w:t>
            </w:r>
            <w:r w:rsidRPr="00661515">
              <w:rPr>
                <w:b/>
                <w:bCs/>
                <w:color w:val="000000"/>
                <w:spacing w:val="-6"/>
              </w:rPr>
              <w:t>Подпрограммы</w:t>
            </w:r>
          </w:p>
          <w:p w:rsidR="000D1DA8" w:rsidRPr="00661515" w:rsidRDefault="000D1DA8" w:rsidP="000D1DA8">
            <w:pPr>
              <w:rPr>
                <w:b/>
                <w:bCs/>
              </w:rPr>
            </w:pPr>
          </w:p>
        </w:tc>
        <w:tc>
          <w:tcPr>
            <w:tcW w:w="6519" w:type="dxa"/>
          </w:tcPr>
          <w:p w:rsidR="000D1DA8" w:rsidRPr="001020D8" w:rsidRDefault="000D1DA8" w:rsidP="000D1DA8">
            <w:pPr>
              <w:widowControl w:val="0"/>
              <w:shd w:val="clear" w:color="auto" w:fill="FFFFFF"/>
              <w:tabs>
                <w:tab w:val="left" w:pos="230"/>
              </w:tabs>
              <w:autoSpaceDE w:val="0"/>
              <w:autoSpaceDN w:val="0"/>
              <w:adjustRightInd w:val="0"/>
              <w:jc w:val="both"/>
              <w:rPr>
                <w:color w:val="000000"/>
              </w:rPr>
            </w:pPr>
            <w:r w:rsidRPr="001020D8">
              <w:rPr>
                <w:color w:val="000000"/>
                <w:spacing w:val="-2"/>
              </w:rPr>
              <w:t>Программа реализуется в 201</w:t>
            </w:r>
            <w:r>
              <w:rPr>
                <w:color w:val="000000"/>
                <w:spacing w:val="-2"/>
              </w:rPr>
              <w:t>5</w:t>
            </w:r>
            <w:r w:rsidRPr="001020D8">
              <w:rPr>
                <w:color w:val="000000"/>
                <w:spacing w:val="-2"/>
              </w:rPr>
              <w:t>-201</w:t>
            </w:r>
            <w:r>
              <w:rPr>
                <w:color w:val="000000"/>
                <w:spacing w:val="-2"/>
              </w:rPr>
              <w:t>9</w:t>
            </w:r>
            <w:r w:rsidRPr="001020D8">
              <w:rPr>
                <w:color w:val="000000"/>
                <w:spacing w:val="-2"/>
              </w:rPr>
              <w:t xml:space="preserve"> годах в один этап</w:t>
            </w:r>
          </w:p>
          <w:p w:rsidR="000D1DA8" w:rsidRDefault="000D1DA8" w:rsidP="000D1DA8">
            <w:pPr>
              <w:shd w:val="clear" w:color="auto" w:fill="FFFFFF"/>
              <w:ind w:left="72"/>
              <w:jc w:val="both"/>
              <w:rPr>
                <w:color w:val="000000"/>
                <w:spacing w:val="-4"/>
              </w:rPr>
            </w:pPr>
          </w:p>
          <w:p w:rsidR="000D1DA8" w:rsidRDefault="000D1DA8" w:rsidP="000D1DA8">
            <w:pPr>
              <w:shd w:val="clear" w:color="auto" w:fill="FFFFFF"/>
              <w:ind w:left="72"/>
              <w:jc w:val="both"/>
              <w:rPr>
                <w:color w:val="000000"/>
                <w:spacing w:val="-4"/>
              </w:rPr>
            </w:pPr>
          </w:p>
          <w:p w:rsidR="000D1DA8" w:rsidRPr="001020D8" w:rsidRDefault="000D1DA8" w:rsidP="000D1DA8">
            <w:pPr>
              <w:shd w:val="clear" w:color="auto" w:fill="FFFFFF"/>
              <w:ind w:left="72"/>
              <w:jc w:val="both"/>
              <w:rPr>
                <w:color w:val="000000"/>
                <w:spacing w:val="-4"/>
              </w:rPr>
            </w:pPr>
          </w:p>
        </w:tc>
      </w:tr>
      <w:tr w:rsidR="000D1DA8" w:rsidRPr="003705CD" w:rsidTr="000D1DA8">
        <w:tc>
          <w:tcPr>
            <w:tcW w:w="3085" w:type="dxa"/>
          </w:tcPr>
          <w:p w:rsidR="000D1DA8" w:rsidRPr="007A455A" w:rsidRDefault="000D1DA8" w:rsidP="000D1DA8">
            <w:pPr>
              <w:shd w:val="clear" w:color="auto" w:fill="FFFFFF"/>
              <w:spacing w:line="269" w:lineRule="exact"/>
              <w:ind w:left="6"/>
              <w:rPr>
                <w:b/>
                <w:bCs/>
                <w:color w:val="000000"/>
                <w:spacing w:val="-4"/>
              </w:rPr>
            </w:pPr>
            <w:r w:rsidRPr="007A455A">
              <w:rPr>
                <w:b/>
                <w:bCs/>
                <w:color w:val="000000"/>
                <w:spacing w:val="-6"/>
              </w:rPr>
              <w:t xml:space="preserve">Объемы и источники </w:t>
            </w:r>
            <w:r w:rsidRPr="007A455A">
              <w:rPr>
                <w:b/>
                <w:bCs/>
                <w:color w:val="000000"/>
                <w:spacing w:val="-4"/>
              </w:rPr>
              <w:t xml:space="preserve">финансирования </w:t>
            </w:r>
          </w:p>
        </w:tc>
        <w:tc>
          <w:tcPr>
            <w:tcW w:w="6519" w:type="dxa"/>
          </w:tcPr>
          <w:p w:rsidR="000D1DA8" w:rsidRPr="003705CD" w:rsidRDefault="000D1DA8" w:rsidP="000D1DA8">
            <w:pPr>
              <w:shd w:val="clear" w:color="auto" w:fill="FFFFFF"/>
              <w:spacing w:line="259" w:lineRule="exact"/>
              <w:ind w:right="442"/>
              <w:jc w:val="both"/>
              <w:rPr>
                <w:color w:val="000000"/>
                <w:spacing w:val="-2"/>
              </w:rPr>
            </w:pPr>
            <w:r w:rsidRPr="003705CD">
              <w:rPr>
                <w:color w:val="000000"/>
                <w:spacing w:val="3"/>
              </w:rPr>
              <w:t xml:space="preserve">Общий  объем  финансирования  </w:t>
            </w:r>
            <w:r w:rsidRPr="003705CD">
              <w:rPr>
                <w:color w:val="000000"/>
                <w:spacing w:val="-6"/>
              </w:rPr>
              <w:t xml:space="preserve">Подпрограммы </w:t>
            </w:r>
            <w:r w:rsidRPr="003705CD">
              <w:rPr>
                <w:color w:val="000000"/>
                <w:spacing w:val="3"/>
              </w:rPr>
              <w:t xml:space="preserve">  составляет   за счет </w:t>
            </w:r>
            <w:r w:rsidRPr="003705CD">
              <w:rPr>
                <w:color w:val="000000"/>
                <w:spacing w:val="-2"/>
              </w:rPr>
              <w:t xml:space="preserve">местного бюджета </w:t>
            </w:r>
            <w:r>
              <w:rPr>
                <w:color w:val="000000"/>
                <w:spacing w:val="-2"/>
              </w:rPr>
              <w:t>112,35</w:t>
            </w:r>
            <w:r w:rsidRPr="003705CD">
              <w:rPr>
                <w:color w:val="000000"/>
                <w:spacing w:val="-2"/>
              </w:rPr>
              <w:t xml:space="preserve"> тыс. руб.</w:t>
            </w:r>
          </w:p>
          <w:p w:rsidR="000D1DA8" w:rsidRPr="003705CD" w:rsidRDefault="000D1DA8" w:rsidP="000D1DA8">
            <w:pPr>
              <w:shd w:val="clear" w:color="auto" w:fill="FFFFFF"/>
              <w:tabs>
                <w:tab w:val="left" w:pos="230"/>
              </w:tabs>
              <w:ind w:left="72"/>
              <w:jc w:val="both"/>
            </w:pPr>
            <w:r w:rsidRPr="003705CD">
              <w:rPr>
                <w:color w:val="000000"/>
                <w:spacing w:val="-2"/>
              </w:rPr>
              <w:t>в том числе по годам:</w:t>
            </w:r>
            <w:r w:rsidRPr="003705CD">
              <w:t xml:space="preserve"> </w:t>
            </w:r>
          </w:p>
          <w:p w:rsidR="000D1DA8" w:rsidRPr="003705CD" w:rsidRDefault="000D1DA8" w:rsidP="000D1DA8">
            <w:pPr>
              <w:shd w:val="clear" w:color="auto" w:fill="FFFFFF"/>
              <w:tabs>
                <w:tab w:val="left" w:pos="230"/>
              </w:tabs>
              <w:ind w:left="72"/>
              <w:jc w:val="both"/>
            </w:pPr>
            <w:r w:rsidRPr="003705CD">
              <w:lastRenderedPageBreak/>
              <w:t xml:space="preserve">в 2015 году </w:t>
            </w:r>
            <w:r>
              <w:t>–</w:t>
            </w:r>
            <w:r w:rsidRPr="003705CD">
              <w:t xml:space="preserve"> 33</w:t>
            </w:r>
            <w:r>
              <w:t>,0</w:t>
            </w:r>
            <w:r w:rsidRPr="003705CD">
              <w:t xml:space="preserve"> тыс. руб., </w:t>
            </w:r>
          </w:p>
          <w:p w:rsidR="000D1DA8" w:rsidRPr="003705CD" w:rsidRDefault="000D1DA8" w:rsidP="000D1DA8">
            <w:pPr>
              <w:shd w:val="clear" w:color="auto" w:fill="FFFFFF"/>
              <w:tabs>
                <w:tab w:val="left" w:pos="230"/>
              </w:tabs>
              <w:ind w:left="72"/>
              <w:jc w:val="both"/>
            </w:pPr>
            <w:r w:rsidRPr="003705CD">
              <w:t xml:space="preserve">в 2016 году – </w:t>
            </w:r>
            <w:r>
              <w:t>2</w:t>
            </w:r>
            <w:r w:rsidRPr="003705CD">
              <w:t>3</w:t>
            </w:r>
            <w:r>
              <w:t>,0</w:t>
            </w:r>
            <w:r w:rsidRPr="003705CD">
              <w:t xml:space="preserve"> тыс. руб., </w:t>
            </w:r>
          </w:p>
          <w:p w:rsidR="000D1DA8" w:rsidRPr="003705CD" w:rsidRDefault="000D1DA8" w:rsidP="000D1DA8">
            <w:pPr>
              <w:shd w:val="clear" w:color="auto" w:fill="FFFFFF"/>
              <w:tabs>
                <w:tab w:val="left" w:pos="230"/>
              </w:tabs>
              <w:ind w:left="72"/>
              <w:jc w:val="both"/>
            </w:pPr>
            <w:r w:rsidRPr="003705CD">
              <w:t xml:space="preserve">в 2017 году </w:t>
            </w:r>
            <w:r>
              <w:t>–</w:t>
            </w:r>
            <w:r w:rsidRPr="003705CD">
              <w:t xml:space="preserve"> </w:t>
            </w:r>
            <w:r>
              <w:t>41,35</w:t>
            </w:r>
            <w:r w:rsidRPr="003705CD">
              <w:t xml:space="preserve"> тыс. руб., </w:t>
            </w:r>
          </w:p>
          <w:p w:rsidR="000D1DA8" w:rsidRPr="003705CD" w:rsidRDefault="000D1DA8" w:rsidP="000D1DA8">
            <w:pPr>
              <w:shd w:val="clear" w:color="auto" w:fill="FFFFFF"/>
              <w:tabs>
                <w:tab w:val="left" w:pos="230"/>
              </w:tabs>
              <w:ind w:left="72"/>
              <w:jc w:val="both"/>
            </w:pPr>
            <w:r w:rsidRPr="003705CD">
              <w:t xml:space="preserve">в 2018 году </w:t>
            </w:r>
            <w:r>
              <w:t>–</w:t>
            </w:r>
            <w:r w:rsidRPr="003705CD">
              <w:t xml:space="preserve"> </w:t>
            </w:r>
            <w:r>
              <w:t>7,5</w:t>
            </w:r>
            <w:r w:rsidRPr="003705CD">
              <w:t xml:space="preserve"> тыс. руб., </w:t>
            </w:r>
          </w:p>
          <w:p w:rsidR="000D1DA8" w:rsidRPr="003705CD" w:rsidRDefault="000D1DA8" w:rsidP="000D1DA8">
            <w:pPr>
              <w:shd w:val="clear" w:color="auto" w:fill="FFFFFF"/>
              <w:tabs>
                <w:tab w:val="left" w:pos="230"/>
              </w:tabs>
              <w:ind w:left="72"/>
              <w:jc w:val="both"/>
              <w:rPr>
                <w:color w:val="000000"/>
                <w:spacing w:val="-2"/>
              </w:rPr>
            </w:pPr>
            <w:r w:rsidRPr="003705CD">
              <w:t xml:space="preserve">в 2019 году – </w:t>
            </w:r>
            <w:r>
              <w:t>7,5</w:t>
            </w:r>
            <w:r w:rsidRPr="003705CD">
              <w:t xml:space="preserve"> тыс. руб.</w:t>
            </w:r>
            <w:r w:rsidRPr="003705CD">
              <w:rPr>
                <w:color w:val="000000"/>
                <w:spacing w:val="-2"/>
              </w:rPr>
              <w:t xml:space="preserve"> </w:t>
            </w:r>
          </w:p>
        </w:tc>
      </w:tr>
      <w:tr w:rsidR="000D1DA8" w:rsidTr="000D1DA8">
        <w:tc>
          <w:tcPr>
            <w:tcW w:w="3085" w:type="dxa"/>
          </w:tcPr>
          <w:p w:rsidR="000D1DA8" w:rsidRPr="00661515" w:rsidRDefault="000D1DA8" w:rsidP="000D1DA8">
            <w:pPr>
              <w:shd w:val="clear" w:color="auto" w:fill="FFFFFF"/>
              <w:spacing w:line="269" w:lineRule="exact"/>
              <w:rPr>
                <w:b/>
                <w:bCs/>
                <w:color w:val="000000"/>
                <w:spacing w:val="-4"/>
              </w:rPr>
            </w:pPr>
            <w:r w:rsidRPr="00661515">
              <w:rPr>
                <w:b/>
                <w:bCs/>
                <w:color w:val="000000"/>
                <w:spacing w:val="-5"/>
              </w:rPr>
              <w:lastRenderedPageBreak/>
              <w:t xml:space="preserve">Система </w:t>
            </w:r>
            <w:r w:rsidRPr="00661515">
              <w:rPr>
                <w:b/>
                <w:bCs/>
                <w:color w:val="000000"/>
                <w:spacing w:val="-4"/>
              </w:rPr>
              <w:t xml:space="preserve">контроля </w:t>
            </w:r>
            <w:proofErr w:type="gramStart"/>
            <w:r w:rsidRPr="00661515">
              <w:rPr>
                <w:b/>
                <w:bCs/>
                <w:color w:val="000000"/>
                <w:spacing w:val="-4"/>
              </w:rPr>
              <w:t>за</w:t>
            </w:r>
            <w:proofErr w:type="gramEnd"/>
            <w:r w:rsidRPr="00661515">
              <w:rPr>
                <w:b/>
                <w:bCs/>
                <w:color w:val="000000"/>
                <w:spacing w:val="-4"/>
              </w:rPr>
              <w:t xml:space="preserve"> </w:t>
            </w:r>
          </w:p>
          <w:p w:rsidR="000D1DA8" w:rsidRPr="00661515" w:rsidRDefault="000D1DA8" w:rsidP="000D1DA8">
            <w:pPr>
              <w:shd w:val="clear" w:color="auto" w:fill="FFFFFF"/>
              <w:spacing w:line="269" w:lineRule="exact"/>
              <w:ind w:left="17"/>
              <w:rPr>
                <w:b/>
                <w:bCs/>
                <w:color w:val="000000"/>
                <w:spacing w:val="-6"/>
              </w:rPr>
            </w:pPr>
            <w:r w:rsidRPr="00661515">
              <w:rPr>
                <w:b/>
                <w:bCs/>
                <w:color w:val="000000"/>
                <w:spacing w:val="-5"/>
              </w:rPr>
              <w:t>исполнением П</w:t>
            </w:r>
            <w:r>
              <w:rPr>
                <w:b/>
                <w:bCs/>
                <w:color w:val="000000"/>
                <w:spacing w:val="-5"/>
              </w:rPr>
              <w:t>одп</w:t>
            </w:r>
            <w:r w:rsidRPr="00661515">
              <w:rPr>
                <w:b/>
                <w:bCs/>
                <w:color w:val="000000"/>
                <w:spacing w:val="-5"/>
              </w:rPr>
              <w:t>рограммы</w:t>
            </w:r>
          </w:p>
        </w:tc>
        <w:tc>
          <w:tcPr>
            <w:tcW w:w="6519" w:type="dxa"/>
          </w:tcPr>
          <w:p w:rsidR="000D1DA8" w:rsidRPr="001020D8" w:rsidRDefault="000D1DA8" w:rsidP="000D1DA8">
            <w:pPr>
              <w:shd w:val="clear" w:color="auto" w:fill="FFFFFF"/>
              <w:spacing w:line="274" w:lineRule="exact"/>
              <w:ind w:left="72"/>
              <w:jc w:val="both"/>
              <w:rPr>
                <w:color w:val="000000"/>
                <w:spacing w:val="3"/>
              </w:rPr>
            </w:pPr>
            <w:r w:rsidRPr="001020D8">
              <w:rPr>
                <w:color w:val="000000"/>
                <w:spacing w:val="2"/>
              </w:rPr>
              <w:t>-</w:t>
            </w:r>
            <w:proofErr w:type="gramStart"/>
            <w:r w:rsidRPr="001020D8">
              <w:rPr>
                <w:color w:val="000000"/>
                <w:spacing w:val="2"/>
              </w:rPr>
              <w:t>контроль за</w:t>
            </w:r>
            <w:proofErr w:type="gramEnd"/>
            <w:r w:rsidRPr="001020D8">
              <w:rPr>
                <w:color w:val="000000"/>
                <w:spacing w:val="2"/>
              </w:rPr>
              <w:t xml:space="preserve"> реализацией </w:t>
            </w:r>
            <w:r>
              <w:rPr>
                <w:color w:val="000000"/>
                <w:spacing w:val="2"/>
              </w:rPr>
              <w:t>Подп</w:t>
            </w:r>
            <w:r w:rsidRPr="001020D8">
              <w:rPr>
                <w:color w:val="000000"/>
                <w:spacing w:val="2"/>
              </w:rPr>
              <w:t xml:space="preserve">рограммы осуществляет                                                                                                                                               </w:t>
            </w:r>
            <w:r>
              <w:rPr>
                <w:color w:val="000000"/>
                <w:spacing w:val="2"/>
              </w:rPr>
              <w:t xml:space="preserve">заместитель главы </w:t>
            </w:r>
            <w:r w:rsidRPr="001020D8">
              <w:rPr>
                <w:color w:val="000000"/>
                <w:spacing w:val="6"/>
              </w:rPr>
              <w:t>администраци</w:t>
            </w:r>
            <w:r>
              <w:rPr>
                <w:color w:val="000000"/>
                <w:spacing w:val="6"/>
              </w:rPr>
              <w:t>и</w:t>
            </w:r>
            <w:r w:rsidRPr="001020D8">
              <w:rPr>
                <w:color w:val="000000"/>
                <w:spacing w:val="6"/>
              </w:rPr>
              <w:t xml:space="preserve"> Анучинского муниципального района</w:t>
            </w:r>
            <w:r>
              <w:rPr>
                <w:color w:val="000000"/>
                <w:spacing w:val="6"/>
              </w:rPr>
              <w:t xml:space="preserve"> </w:t>
            </w:r>
          </w:p>
        </w:tc>
      </w:tr>
    </w:tbl>
    <w:p w:rsidR="000D1DA8" w:rsidRDefault="000D1DA8" w:rsidP="000D1DA8"/>
    <w:p w:rsidR="000D1DA8" w:rsidRDefault="000D1DA8" w:rsidP="000D1DA8">
      <w:pPr>
        <w:ind w:firstLine="540"/>
        <w:jc w:val="both"/>
      </w:pPr>
    </w:p>
    <w:p w:rsidR="000D1DA8" w:rsidRPr="00A50262" w:rsidRDefault="000D1DA8" w:rsidP="000D1DA8">
      <w:pPr>
        <w:pStyle w:val="afb"/>
        <w:numPr>
          <w:ilvl w:val="0"/>
          <w:numId w:val="31"/>
        </w:numPr>
        <w:shd w:val="clear" w:color="auto" w:fill="FFFFFF"/>
        <w:ind w:right="1474"/>
        <w:jc w:val="center"/>
      </w:pPr>
      <w:r w:rsidRPr="00784FAE">
        <w:rPr>
          <w:b/>
          <w:bCs/>
          <w:color w:val="000000"/>
          <w:spacing w:val="-2"/>
        </w:rPr>
        <w:t xml:space="preserve">Содержание проблемы и обоснования необходимости </w:t>
      </w:r>
      <w:r w:rsidRPr="00784FAE">
        <w:rPr>
          <w:b/>
          <w:bCs/>
          <w:color w:val="000000"/>
        </w:rPr>
        <w:t>её решения Подпрограммными методами</w:t>
      </w:r>
    </w:p>
    <w:p w:rsidR="000D1DA8" w:rsidRDefault="000D1DA8" w:rsidP="000D1DA8">
      <w:pPr>
        <w:jc w:val="both"/>
      </w:pPr>
    </w:p>
    <w:p w:rsidR="000D1DA8" w:rsidRDefault="000D1DA8" w:rsidP="000D1DA8">
      <w:pPr>
        <w:ind w:firstLine="540"/>
        <w:jc w:val="both"/>
      </w:pPr>
      <w:r w:rsidRPr="00E94A03">
        <w:t>Туризм является одной из ведущих и наиболее динамичных отраслей мировой экономики. Во многих странах и регионах он играет значительную роль в формировании валового внутреннего продукта, создании дополнительных рабочих мест и обеспечении занятости населения, активизации внешнеторгового баланса. Туризм оказывает огромное значение на такие ключевые отрасли экономики, как транспорт и связь, строительство, сельское хозяйство и перерабатывающ</w:t>
      </w:r>
      <w:r>
        <w:t>ая</w:t>
      </w:r>
      <w:r w:rsidRPr="00E94A03">
        <w:t xml:space="preserve"> промышленность. </w:t>
      </w:r>
    </w:p>
    <w:p w:rsidR="000D1DA8" w:rsidRDefault="000D1DA8" w:rsidP="000D1DA8">
      <w:pPr>
        <w:ind w:firstLine="540"/>
        <w:jc w:val="both"/>
      </w:pPr>
      <w:r w:rsidRPr="00E94A03">
        <w:t>В свою очередь, на развитие туризма воздействуют различные факторы: демографические, природно-географические, социально-экономические, исторические, религиозные и политико-правовые.</w:t>
      </w:r>
    </w:p>
    <w:p w:rsidR="000D1DA8" w:rsidRDefault="000D1DA8" w:rsidP="000D1DA8">
      <w:pPr>
        <w:ind w:firstLine="540"/>
        <w:jc w:val="both"/>
      </w:pPr>
      <w:r w:rsidRPr="00E94A03">
        <w:t xml:space="preserve">Туризм для </w:t>
      </w:r>
      <w:r>
        <w:t>Анучинского района</w:t>
      </w:r>
      <w:r w:rsidRPr="00E94A03">
        <w:t xml:space="preserve"> имеет особое значение. </w:t>
      </w:r>
      <w:r>
        <w:t xml:space="preserve">Район </w:t>
      </w:r>
      <w:r w:rsidRPr="00E94A03">
        <w:t>занимает выгодное географическое положение</w:t>
      </w:r>
      <w:r>
        <w:t xml:space="preserve"> – центральная часть Приморья</w:t>
      </w:r>
      <w:r w:rsidRPr="00E94A03">
        <w:t xml:space="preserve">, обладает богатейшими лесными и речными рекреационными ресурсами, культурно-историческим наследием. Большой ресурс заложен для развития познавательного туризма в исторических памятниках эпохи неолита, царства </w:t>
      </w:r>
      <w:proofErr w:type="spellStart"/>
      <w:r w:rsidRPr="00E94A03">
        <w:t>Бохай</w:t>
      </w:r>
      <w:proofErr w:type="spellEnd"/>
      <w:r w:rsidRPr="00E94A03">
        <w:t xml:space="preserve">, империи </w:t>
      </w:r>
      <w:proofErr w:type="spellStart"/>
      <w:r w:rsidRPr="00E94A03">
        <w:t>Чжурчженей</w:t>
      </w:r>
      <w:proofErr w:type="spellEnd"/>
      <w:r w:rsidRPr="00E94A03">
        <w:t xml:space="preserve">. На территории </w:t>
      </w:r>
      <w:r>
        <w:t>муниципального района</w:t>
      </w:r>
      <w:r w:rsidRPr="00E94A03">
        <w:t xml:space="preserve"> находятся памятники </w:t>
      </w:r>
      <w:r>
        <w:t>археологии</w:t>
      </w:r>
      <w:r w:rsidRPr="00E94A03">
        <w:t>, имеющие федеральное значение</w:t>
      </w:r>
      <w:r>
        <w:t xml:space="preserve">, такие, как Круглая сопка под </w:t>
      </w:r>
      <w:proofErr w:type="spellStart"/>
      <w:r>
        <w:t>Новогордеевкой</w:t>
      </w:r>
      <w:proofErr w:type="spellEnd"/>
      <w:r w:rsidRPr="00E94A03">
        <w:t>.</w:t>
      </w:r>
      <w:r>
        <w:t xml:space="preserve"> </w:t>
      </w:r>
    </w:p>
    <w:p w:rsidR="000D1DA8" w:rsidRDefault="000D1DA8" w:rsidP="000D1DA8">
      <w:pPr>
        <w:ind w:firstLine="540"/>
        <w:jc w:val="both"/>
      </w:pPr>
      <w:r>
        <w:t>Положительным фактором является наличие природных памятников,</w:t>
      </w:r>
      <w:r w:rsidRPr="00E94A03">
        <w:t xml:space="preserve"> где сохранились реликтовая</w:t>
      </w:r>
      <w:r>
        <w:t xml:space="preserve"> растительность и животный мир, среди них: тисовая роща, лотосовые озёра, территория заказника «Тихий». </w:t>
      </w:r>
    </w:p>
    <w:p w:rsidR="000D1DA8" w:rsidRDefault="000D1DA8" w:rsidP="000D1DA8">
      <w:pPr>
        <w:ind w:firstLine="540"/>
        <w:jc w:val="both"/>
      </w:pPr>
      <w:r w:rsidRPr="00E94A03">
        <w:t>Рациональный подход к использованию рекреационных зон может развить сеть объектов оздоровительного отдыха с элементами природной среды и спортивно-развлекательного направления.</w:t>
      </w:r>
    </w:p>
    <w:p w:rsidR="000D1DA8" w:rsidRPr="00CB3B5F" w:rsidRDefault="000D1DA8" w:rsidP="000D1DA8">
      <w:pPr>
        <w:ind w:firstLine="540"/>
        <w:jc w:val="both"/>
      </w:pPr>
      <w:r w:rsidRPr="00CB3B5F">
        <w:t xml:space="preserve">В целом, возможность развития внутреннего и въездного туризма в </w:t>
      </w:r>
      <w:proofErr w:type="spellStart"/>
      <w:r>
        <w:t>Анучинском</w:t>
      </w:r>
      <w:proofErr w:type="spellEnd"/>
      <w:r>
        <w:t xml:space="preserve"> муниципальном районе</w:t>
      </w:r>
      <w:r w:rsidRPr="00CB3B5F">
        <w:t xml:space="preserve"> обусловлена следующими факторами:</w:t>
      </w:r>
    </w:p>
    <w:p w:rsidR="000D1DA8" w:rsidRDefault="000D1DA8" w:rsidP="000D1DA8">
      <w:pPr>
        <w:widowControl w:val="0"/>
        <w:autoSpaceDE w:val="0"/>
        <w:autoSpaceDN w:val="0"/>
        <w:adjustRightInd w:val="0"/>
        <w:ind w:firstLine="709"/>
        <w:jc w:val="both"/>
      </w:pPr>
      <w:r w:rsidRPr="00CB3B5F">
        <w:t>близостью  к странам  Азиатско-Тихоокеанского региона - потребителям</w:t>
      </w:r>
      <w:r>
        <w:t xml:space="preserve"> </w:t>
      </w:r>
      <w:r w:rsidRPr="00CB3B5F">
        <w:t>туристских ресурсов;</w:t>
      </w:r>
    </w:p>
    <w:p w:rsidR="000D1DA8" w:rsidRDefault="000D1DA8" w:rsidP="000D1DA8">
      <w:pPr>
        <w:widowControl w:val="0"/>
        <w:autoSpaceDE w:val="0"/>
        <w:autoSpaceDN w:val="0"/>
        <w:adjustRightInd w:val="0"/>
        <w:ind w:firstLine="709"/>
        <w:jc w:val="both"/>
      </w:pPr>
      <w:r>
        <w:t>географическим положением – центральная часть Приморского края, предгорье Сихотэ-Алиня, Уссурийская тайга</w:t>
      </w:r>
      <w:r w:rsidRPr="00CB3B5F">
        <w:t>;</w:t>
      </w:r>
    </w:p>
    <w:p w:rsidR="000D1DA8" w:rsidRDefault="000D1DA8" w:rsidP="000D1DA8">
      <w:pPr>
        <w:widowControl w:val="0"/>
        <w:autoSpaceDE w:val="0"/>
        <w:autoSpaceDN w:val="0"/>
        <w:adjustRightInd w:val="0"/>
        <w:ind w:firstLine="709"/>
        <w:jc w:val="both"/>
      </w:pPr>
      <w:r w:rsidRPr="00CB3B5F">
        <w:t>близостью   потребителей   туристских   услуг,   проживающих   на   территории Дальневосточного Федерального округа;</w:t>
      </w:r>
    </w:p>
    <w:p w:rsidR="000D1DA8" w:rsidRDefault="000D1DA8" w:rsidP="000D1DA8">
      <w:pPr>
        <w:widowControl w:val="0"/>
        <w:autoSpaceDE w:val="0"/>
        <w:autoSpaceDN w:val="0"/>
        <w:adjustRightInd w:val="0"/>
        <w:ind w:firstLine="709"/>
        <w:jc w:val="both"/>
      </w:pPr>
      <w:r>
        <w:t>наличием экологически чистых натуральных продуктов местного производства;</w:t>
      </w:r>
    </w:p>
    <w:p w:rsidR="000D1DA8" w:rsidRDefault="000D1DA8" w:rsidP="000D1DA8">
      <w:pPr>
        <w:widowControl w:val="0"/>
        <w:autoSpaceDE w:val="0"/>
        <w:autoSpaceDN w:val="0"/>
        <w:adjustRightInd w:val="0"/>
        <w:ind w:firstLine="709"/>
        <w:jc w:val="both"/>
      </w:pPr>
      <w:r>
        <w:t xml:space="preserve">наличием таёжной, нетронутой экологически чистой зоны, </w:t>
      </w:r>
      <w:r w:rsidRPr="00CB3B5F">
        <w:t xml:space="preserve">разнообразного природно-рекреационного потенциала; </w:t>
      </w:r>
    </w:p>
    <w:p w:rsidR="000D1DA8" w:rsidRPr="00CB3B5F" w:rsidRDefault="000D1DA8" w:rsidP="000D1DA8">
      <w:pPr>
        <w:widowControl w:val="0"/>
        <w:autoSpaceDE w:val="0"/>
        <w:autoSpaceDN w:val="0"/>
        <w:adjustRightInd w:val="0"/>
        <w:ind w:firstLine="709"/>
        <w:jc w:val="both"/>
      </w:pPr>
      <w:r w:rsidRPr="00CB3B5F">
        <w:t>богатого</w:t>
      </w:r>
      <w:r>
        <w:t xml:space="preserve"> археологического и</w:t>
      </w:r>
      <w:r w:rsidRPr="00CB3B5F">
        <w:t xml:space="preserve"> культурно-исторического</w:t>
      </w:r>
      <w:r>
        <w:t xml:space="preserve"> наследия, </w:t>
      </w:r>
      <w:r w:rsidRPr="00CB3B5F">
        <w:t>обладающ</w:t>
      </w:r>
      <w:r>
        <w:t>его</w:t>
      </w:r>
      <w:r w:rsidRPr="00CB3B5F">
        <w:t xml:space="preserve"> высокой</w:t>
      </w:r>
      <w:r>
        <w:t xml:space="preserve"> </w:t>
      </w:r>
      <w:r w:rsidRPr="00CB3B5F">
        <w:t>степенью привлекательности для</w:t>
      </w:r>
      <w:r>
        <w:t xml:space="preserve"> туристов, в том числе</w:t>
      </w:r>
      <w:r w:rsidRPr="00CB3B5F">
        <w:t xml:space="preserve"> иностранных</w:t>
      </w:r>
      <w:r>
        <w:t>.</w:t>
      </w:r>
    </w:p>
    <w:p w:rsidR="000D1DA8" w:rsidRPr="00E94A03" w:rsidRDefault="000D1DA8" w:rsidP="000D1DA8">
      <w:pPr>
        <w:ind w:firstLine="540"/>
        <w:jc w:val="both"/>
      </w:pPr>
      <w:r w:rsidRPr="00E94A03">
        <w:t xml:space="preserve">Туризм в целом представляет собой такую отрасль, которая позволяет обеспечить экономически рентабельное использование местных ресурсов - историко-культурного наследия, традиций, природы. </w:t>
      </w:r>
    </w:p>
    <w:p w:rsidR="000D1DA8" w:rsidRDefault="000D1DA8" w:rsidP="000D1DA8">
      <w:pPr>
        <w:ind w:firstLine="540"/>
        <w:jc w:val="both"/>
      </w:pPr>
      <w:r>
        <w:t xml:space="preserve">Развитие </w:t>
      </w:r>
      <w:r w:rsidRPr="00E94A03">
        <w:t>туристско-рекреационн</w:t>
      </w:r>
      <w:r>
        <w:t>ой</w:t>
      </w:r>
      <w:r w:rsidRPr="00E94A03">
        <w:t xml:space="preserve"> отрасл</w:t>
      </w:r>
      <w:r>
        <w:t>и</w:t>
      </w:r>
      <w:r w:rsidRPr="00E94A03">
        <w:t xml:space="preserve"> существенно влияет на социальную сферу, способствует созданию новых рабочих мест</w:t>
      </w:r>
      <w:r>
        <w:t>, возможность развития крестьянско-фермерских хозяйств и реализацию экологически чистой продукции,</w:t>
      </w:r>
      <w:r w:rsidRPr="00E94A03">
        <w:t xml:space="preserve"> обеспечивает благоприятные условия для оздоровления и отдыха</w:t>
      </w:r>
      <w:r>
        <w:t xml:space="preserve"> не только туристов, но и</w:t>
      </w:r>
      <w:r w:rsidRPr="00E94A03">
        <w:t xml:space="preserve"> населения</w:t>
      </w:r>
      <w:r>
        <w:t xml:space="preserve"> района</w:t>
      </w:r>
      <w:r w:rsidRPr="00E94A03">
        <w:t>.</w:t>
      </w:r>
    </w:p>
    <w:p w:rsidR="000D1DA8" w:rsidRDefault="000D1DA8" w:rsidP="000D1DA8">
      <w:pPr>
        <w:ind w:firstLine="540"/>
        <w:jc w:val="both"/>
      </w:pPr>
      <w:r>
        <w:t xml:space="preserve">Предполагается </w:t>
      </w:r>
      <w:r w:rsidRPr="00E94A03">
        <w:t>создание механизмов экономического регулирования для привлечения инвестиций в туристско-рекреационную отрасль</w:t>
      </w:r>
      <w:r>
        <w:t>, что положительно скажется на развитии инфраструктуры (дороги, гостиницы, торговля, общественное питание, сувениры и т.д.)</w:t>
      </w:r>
    </w:p>
    <w:p w:rsidR="000D1DA8" w:rsidRDefault="000D1DA8" w:rsidP="000D1DA8">
      <w:pPr>
        <w:ind w:firstLine="540"/>
        <w:jc w:val="both"/>
      </w:pPr>
      <w:r w:rsidRPr="00CE5B33">
        <w:lastRenderedPageBreak/>
        <w:t>К числу негативных факторов</w:t>
      </w:r>
      <w:r>
        <w:t>,</w:t>
      </w:r>
      <w:r w:rsidRPr="00CE5B33">
        <w:t xml:space="preserve"> отрицательно влияющих на развитие въездного и внутреннего туризма</w:t>
      </w:r>
      <w:r>
        <w:t>,</w:t>
      </w:r>
      <w:r w:rsidRPr="00CE5B33">
        <w:t xml:space="preserve"> относятся:</w:t>
      </w:r>
    </w:p>
    <w:p w:rsidR="000D1DA8" w:rsidRDefault="000D1DA8" w:rsidP="000D1DA8">
      <w:pPr>
        <w:widowControl w:val="0"/>
        <w:autoSpaceDE w:val="0"/>
        <w:autoSpaceDN w:val="0"/>
        <w:adjustRightInd w:val="0"/>
        <w:ind w:firstLine="709"/>
        <w:jc w:val="both"/>
      </w:pPr>
      <w:r w:rsidRPr="00CE5B33">
        <w:t>недоста</w:t>
      </w:r>
      <w:r>
        <w:t>точное развитие инфраструктуры, отсутствие гостиниц, разработанных проектов и маршрутов, туристических фирм, работающих на территории района;</w:t>
      </w:r>
    </w:p>
    <w:p w:rsidR="000D1DA8" w:rsidRDefault="000D1DA8" w:rsidP="000D1DA8">
      <w:pPr>
        <w:widowControl w:val="0"/>
        <w:autoSpaceDE w:val="0"/>
        <w:autoSpaceDN w:val="0"/>
        <w:adjustRightInd w:val="0"/>
        <w:ind w:firstLine="709"/>
        <w:jc w:val="both"/>
      </w:pPr>
      <w:r w:rsidRPr="00CE5B33">
        <w:t xml:space="preserve">отсутствие надежной, оперативной информационной базы туристических услуг, отработанных форм </w:t>
      </w:r>
      <w:r>
        <w:t>и методов туристской статистики;</w:t>
      </w:r>
      <w:r w:rsidRPr="00CE5B33">
        <w:t xml:space="preserve"> </w:t>
      </w:r>
    </w:p>
    <w:p w:rsidR="000D1DA8" w:rsidRDefault="000D1DA8" w:rsidP="000D1DA8">
      <w:pPr>
        <w:widowControl w:val="0"/>
        <w:autoSpaceDE w:val="0"/>
        <w:autoSpaceDN w:val="0"/>
        <w:adjustRightInd w:val="0"/>
        <w:ind w:firstLine="709"/>
        <w:jc w:val="both"/>
      </w:pPr>
      <w:r w:rsidRPr="00CE5B33">
        <w:t>низкий уровень маркетинга и рекламы рекреационно-туристических услуг;</w:t>
      </w:r>
    </w:p>
    <w:p w:rsidR="000D1DA8" w:rsidRDefault="000D1DA8" w:rsidP="000D1DA8">
      <w:pPr>
        <w:widowControl w:val="0"/>
        <w:autoSpaceDE w:val="0"/>
        <w:autoSpaceDN w:val="0"/>
        <w:adjustRightInd w:val="0"/>
        <w:ind w:firstLine="709"/>
        <w:jc w:val="both"/>
      </w:pPr>
      <w:r w:rsidRPr="00CE5B33">
        <w:t xml:space="preserve">слабое использование рекреационного потенциала </w:t>
      </w:r>
      <w:r>
        <w:t>района</w:t>
      </w:r>
      <w:r w:rsidRPr="00CE5B33">
        <w:t>;</w:t>
      </w:r>
    </w:p>
    <w:p w:rsidR="000D1DA8" w:rsidRDefault="000D1DA8" w:rsidP="000D1DA8">
      <w:pPr>
        <w:widowControl w:val="0"/>
        <w:autoSpaceDE w:val="0"/>
        <w:autoSpaceDN w:val="0"/>
        <w:adjustRightInd w:val="0"/>
        <w:ind w:firstLine="709"/>
        <w:jc w:val="both"/>
      </w:pPr>
      <w:r w:rsidRPr="00CE5B33">
        <w:t xml:space="preserve">недостаточное развитие услуг развлечения и отдыха - существенной составляющей </w:t>
      </w:r>
      <w:proofErr w:type="spellStart"/>
      <w:r w:rsidRPr="00CE5B33">
        <w:t>турпродукта</w:t>
      </w:r>
      <w:proofErr w:type="spellEnd"/>
      <w:r w:rsidRPr="00CE5B33">
        <w:t>;</w:t>
      </w:r>
    </w:p>
    <w:p w:rsidR="000D1DA8" w:rsidRPr="00CE5B33" w:rsidRDefault="000D1DA8" w:rsidP="000D1DA8">
      <w:pPr>
        <w:widowControl w:val="0"/>
        <w:autoSpaceDE w:val="0"/>
        <w:autoSpaceDN w:val="0"/>
        <w:adjustRightInd w:val="0"/>
        <w:ind w:firstLine="709"/>
        <w:jc w:val="both"/>
      </w:pPr>
      <w:r w:rsidRPr="00CE5B33">
        <w:t xml:space="preserve">отсутствие значительных инвестиций в </w:t>
      </w:r>
      <w:r>
        <w:t>развитие туристического бизнеса</w:t>
      </w:r>
      <w:r w:rsidRPr="00CE5B33">
        <w:t>.</w:t>
      </w:r>
    </w:p>
    <w:p w:rsidR="000D1DA8" w:rsidRPr="00E94A03" w:rsidRDefault="000D1DA8" w:rsidP="000D1DA8">
      <w:pPr>
        <w:ind w:firstLine="709"/>
      </w:pPr>
    </w:p>
    <w:p w:rsidR="000D1DA8" w:rsidRPr="00E266BE" w:rsidRDefault="000D1DA8" w:rsidP="000D1DA8">
      <w:pPr>
        <w:pStyle w:val="afb"/>
        <w:widowControl w:val="0"/>
        <w:autoSpaceDE w:val="0"/>
        <w:autoSpaceDN w:val="0"/>
        <w:adjustRightInd w:val="0"/>
        <w:jc w:val="center"/>
        <w:rPr>
          <w:b/>
          <w:bCs/>
        </w:rPr>
      </w:pPr>
      <w:r>
        <w:rPr>
          <w:b/>
          <w:bCs/>
        </w:rPr>
        <w:t>2.</w:t>
      </w:r>
      <w:r w:rsidRPr="00E266BE">
        <w:rPr>
          <w:b/>
          <w:bCs/>
        </w:rPr>
        <w:t>Цели и задачи Подпрограммы</w:t>
      </w:r>
    </w:p>
    <w:p w:rsidR="000D1DA8" w:rsidRPr="00E94A03" w:rsidRDefault="000D1DA8" w:rsidP="000D1DA8"/>
    <w:p w:rsidR="000D1DA8" w:rsidRDefault="000D1DA8" w:rsidP="000D1DA8">
      <w:pPr>
        <w:widowControl w:val="0"/>
        <w:tabs>
          <w:tab w:val="left" w:pos="900"/>
        </w:tabs>
        <w:autoSpaceDE w:val="0"/>
        <w:autoSpaceDN w:val="0"/>
        <w:adjustRightInd w:val="0"/>
        <w:jc w:val="both"/>
      </w:pPr>
      <w:r>
        <w:tab/>
        <w:t>Цель Подпрограммы</w:t>
      </w:r>
      <w:r w:rsidRPr="00E94A03">
        <w:t xml:space="preserve"> заключается в формировании</w:t>
      </w:r>
      <w:r>
        <w:t xml:space="preserve"> инвестиционной привлекательности</w:t>
      </w:r>
      <w:r w:rsidRPr="00E94A03">
        <w:t xml:space="preserve"> туристско-рекреационной отрасли </w:t>
      </w:r>
      <w:r>
        <w:t>экономики, обеспечивающей</w:t>
      </w:r>
      <w:r w:rsidRPr="00E94A03">
        <w:t xml:space="preserve"> спрос потребителей (как российских, так и зарубежных) на удовлетворение своих потребностей в </w:t>
      </w:r>
      <w:r>
        <w:t>туристско-рекреационных услугах.</w:t>
      </w:r>
      <w:r w:rsidRPr="00E94A03">
        <w:t xml:space="preserve"> </w:t>
      </w:r>
      <w:r>
        <w:t>Это повлечёт</w:t>
      </w:r>
      <w:r w:rsidRPr="00E94A03">
        <w:t xml:space="preserve"> значительный вклад в социально-экономическое развитие </w:t>
      </w:r>
      <w:r>
        <w:t>района</w:t>
      </w:r>
      <w:r w:rsidRPr="00E94A03">
        <w:t xml:space="preserve"> за счет увеличения доходной части местного бюджета, притока инвестиций, увеличения числа рабочих мест, сохранения и рационального использования культурно-исторического и природного наследия.</w:t>
      </w:r>
    </w:p>
    <w:p w:rsidR="000D1DA8" w:rsidRDefault="000D1DA8" w:rsidP="000D1DA8">
      <w:pPr>
        <w:ind w:firstLine="540"/>
        <w:jc w:val="both"/>
      </w:pPr>
      <w:r>
        <w:t xml:space="preserve">Основой </w:t>
      </w:r>
      <w:r w:rsidRPr="00E94A03">
        <w:t>П</w:t>
      </w:r>
      <w:r>
        <w:t>одп</w:t>
      </w:r>
      <w:r w:rsidRPr="00E94A03">
        <w:t>рограммы является развитие индустрии туризма</w:t>
      </w:r>
      <w:r>
        <w:t>,</w:t>
      </w:r>
      <w:r w:rsidRPr="00E94A03">
        <w:t xml:space="preserve"> как доходной отрасли экономики </w:t>
      </w:r>
      <w:r>
        <w:t>Анучинского муниципального района</w:t>
      </w:r>
      <w:r w:rsidRPr="00E94A03">
        <w:t xml:space="preserve">, а также создание благоприятных условий для </w:t>
      </w:r>
      <w:r>
        <w:t xml:space="preserve">развития познавательного, культурно-развлекательного, делового, экологического туризма. </w:t>
      </w:r>
    </w:p>
    <w:p w:rsidR="000D1DA8" w:rsidRDefault="000D1DA8" w:rsidP="000D1DA8">
      <w:pPr>
        <w:widowControl w:val="0"/>
        <w:autoSpaceDE w:val="0"/>
        <w:autoSpaceDN w:val="0"/>
        <w:adjustRightInd w:val="0"/>
        <w:ind w:firstLine="540"/>
        <w:jc w:val="both"/>
      </w:pPr>
      <w:r w:rsidRPr="00E94A03">
        <w:t>Для достижения указанных целей необходимо решить следующие задачи:</w:t>
      </w:r>
    </w:p>
    <w:p w:rsidR="000D1DA8" w:rsidRDefault="000D1DA8" w:rsidP="000D1DA8">
      <w:pPr>
        <w:widowControl w:val="0"/>
        <w:autoSpaceDE w:val="0"/>
        <w:autoSpaceDN w:val="0"/>
        <w:adjustRightInd w:val="0"/>
        <w:ind w:firstLine="540"/>
        <w:jc w:val="both"/>
      </w:pPr>
      <w:r w:rsidRPr="00E77002">
        <w:t>Привлечение на договорной основе потенциала российских и иностранных инвесторов</w:t>
      </w:r>
      <w:r>
        <w:t>;</w:t>
      </w:r>
    </w:p>
    <w:p w:rsidR="000D1DA8" w:rsidRDefault="000D1DA8" w:rsidP="000D1DA8">
      <w:pPr>
        <w:widowControl w:val="0"/>
        <w:autoSpaceDE w:val="0"/>
        <w:autoSpaceDN w:val="0"/>
        <w:adjustRightInd w:val="0"/>
        <w:ind w:firstLine="540"/>
        <w:jc w:val="both"/>
      </w:pPr>
      <w:r w:rsidRPr="00E94A03">
        <w:t xml:space="preserve">Реконструкция </w:t>
      </w:r>
      <w:r>
        <w:t>существующих</w:t>
      </w:r>
      <w:r w:rsidRPr="00E94A03">
        <w:t xml:space="preserve"> и строительство новых туристских объектов, </w:t>
      </w:r>
      <w:r>
        <w:t>развитие инфраструктуры туризма;</w:t>
      </w:r>
      <w:r w:rsidRPr="00E94A03">
        <w:t xml:space="preserve"> </w:t>
      </w:r>
    </w:p>
    <w:p w:rsidR="000D1DA8" w:rsidRDefault="000D1DA8" w:rsidP="000D1DA8">
      <w:pPr>
        <w:widowControl w:val="0"/>
        <w:autoSpaceDE w:val="0"/>
        <w:autoSpaceDN w:val="0"/>
        <w:adjustRightInd w:val="0"/>
        <w:ind w:firstLine="540"/>
        <w:jc w:val="both"/>
      </w:pPr>
      <w:r w:rsidRPr="00E94A03">
        <w:t>Координация взаимодействия туристической инфраструктуры с другими отраслями.</w:t>
      </w:r>
    </w:p>
    <w:p w:rsidR="000D1DA8" w:rsidRDefault="000D1DA8" w:rsidP="000D1DA8">
      <w:pPr>
        <w:widowControl w:val="0"/>
        <w:autoSpaceDE w:val="0"/>
        <w:autoSpaceDN w:val="0"/>
        <w:adjustRightInd w:val="0"/>
        <w:ind w:firstLine="540"/>
        <w:jc w:val="both"/>
      </w:pPr>
      <w:r w:rsidRPr="00E94A03">
        <w:t xml:space="preserve">Позиционирование </w:t>
      </w:r>
      <w:r>
        <w:t>Анучинского муниципального района</w:t>
      </w:r>
      <w:r w:rsidRPr="00E94A03">
        <w:t xml:space="preserve"> как привлекательного объекта для туризма и отдыха, что предполагает осуществление активной рекла</w:t>
      </w:r>
      <w:r>
        <w:t>мно-информационной деятельности;</w:t>
      </w:r>
    </w:p>
    <w:p w:rsidR="000D1DA8" w:rsidRDefault="000D1DA8" w:rsidP="000D1DA8">
      <w:pPr>
        <w:widowControl w:val="0"/>
        <w:autoSpaceDE w:val="0"/>
        <w:autoSpaceDN w:val="0"/>
        <w:adjustRightInd w:val="0"/>
        <w:ind w:firstLine="540"/>
        <w:jc w:val="both"/>
      </w:pPr>
      <w:r w:rsidRPr="00E94A03">
        <w:t xml:space="preserve">Разработка туристического продукта </w:t>
      </w:r>
      <w:r>
        <w:t>муниципального района – программы, инвестиционные проекты;</w:t>
      </w:r>
      <w:r w:rsidRPr="00E94A03">
        <w:t xml:space="preserve"> </w:t>
      </w:r>
    </w:p>
    <w:p w:rsidR="000D1DA8" w:rsidRPr="00E94A03" w:rsidRDefault="000D1DA8" w:rsidP="000D1DA8">
      <w:pPr>
        <w:widowControl w:val="0"/>
        <w:autoSpaceDE w:val="0"/>
        <w:autoSpaceDN w:val="0"/>
        <w:adjustRightInd w:val="0"/>
        <w:ind w:firstLine="540"/>
        <w:jc w:val="both"/>
      </w:pPr>
      <w:r w:rsidRPr="00E94A03">
        <w:t>Развитие законодательной и нормативно-правовой базы туризма</w:t>
      </w:r>
      <w:r>
        <w:t xml:space="preserve"> на территории Анучинского муниципального района с учётом сельских поселений</w:t>
      </w:r>
      <w:r w:rsidRPr="00E94A03">
        <w:t>.</w:t>
      </w:r>
    </w:p>
    <w:p w:rsidR="000D1DA8" w:rsidRPr="00E94A03" w:rsidRDefault="000D1DA8" w:rsidP="000D1DA8"/>
    <w:p w:rsidR="000D1DA8" w:rsidRDefault="000D1DA8" w:rsidP="000D1DA8">
      <w:pPr>
        <w:ind w:left="360"/>
        <w:jc w:val="both"/>
      </w:pPr>
    </w:p>
    <w:p w:rsidR="000D1DA8" w:rsidRDefault="000D1DA8" w:rsidP="000D1DA8">
      <w:pPr>
        <w:widowControl w:val="0"/>
        <w:tabs>
          <w:tab w:val="left" w:pos="900"/>
        </w:tabs>
        <w:autoSpaceDE w:val="0"/>
        <w:autoSpaceDN w:val="0"/>
        <w:adjustRightInd w:val="0"/>
        <w:jc w:val="center"/>
        <w:rPr>
          <w:b/>
          <w:bCs/>
        </w:rPr>
      </w:pPr>
      <w:r>
        <w:rPr>
          <w:b/>
          <w:bCs/>
        </w:rPr>
        <w:t>3.Перечень программных мероприятий</w:t>
      </w:r>
    </w:p>
    <w:p w:rsidR="000D1DA8" w:rsidRDefault="000D1DA8" w:rsidP="000D1DA8">
      <w:pPr>
        <w:widowControl w:val="0"/>
        <w:tabs>
          <w:tab w:val="left" w:pos="900"/>
        </w:tabs>
        <w:autoSpaceDE w:val="0"/>
        <w:autoSpaceDN w:val="0"/>
        <w:adjustRightInd w:val="0"/>
        <w:jc w:val="center"/>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0"/>
        <w:gridCol w:w="5214"/>
        <w:gridCol w:w="1761"/>
        <w:gridCol w:w="2312"/>
      </w:tblGrid>
      <w:tr w:rsidR="000D1DA8" w:rsidTr="000D1DA8">
        <w:tc>
          <w:tcPr>
            <w:tcW w:w="850" w:type="dxa"/>
          </w:tcPr>
          <w:p w:rsidR="000D1DA8" w:rsidRPr="00C12F97" w:rsidRDefault="000D1DA8" w:rsidP="000D1DA8">
            <w:pPr>
              <w:jc w:val="center"/>
              <w:rPr>
                <w:b/>
                <w:bCs/>
              </w:rPr>
            </w:pPr>
            <w:r w:rsidRPr="00C12F97">
              <w:rPr>
                <w:b/>
                <w:bCs/>
              </w:rPr>
              <w:t>№</w:t>
            </w:r>
          </w:p>
          <w:p w:rsidR="000D1DA8" w:rsidRPr="00C12F97" w:rsidRDefault="000D1DA8" w:rsidP="000D1DA8">
            <w:pPr>
              <w:jc w:val="center"/>
              <w:rPr>
                <w:b/>
                <w:bCs/>
              </w:rPr>
            </w:pPr>
          </w:p>
          <w:p w:rsidR="000D1DA8" w:rsidRPr="00C12F97" w:rsidRDefault="000D1DA8" w:rsidP="000D1DA8">
            <w:pPr>
              <w:jc w:val="center"/>
              <w:rPr>
                <w:b/>
                <w:bCs/>
              </w:rPr>
            </w:pPr>
          </w:p>
          <w:p w:rsidR="000D1DA8" w:rsidRPr="00C12F97" w:rsidRDefault="000D1DA8" w:rsidP="000D1DA8">
            <w:pPr>
              <w:jc w:val="center"/>
              <w:rPr>
                <w:b/>
                <w:bCs/>
              </w:rPr>
            </w:pPr>
          </w:p>
        </w:tc>
        <w:tc>
          <w:tcPr>
            <w:tcW w:w="5214" w:type="dxa"/>
          </w:tcPr>
          <w:p w:rsidR="000D1DA8" w:rsidRPr="00C12F97" w:rsidRDefault="000D1DA8" w:rsidP="000D1DA8">
            <w:pPr>
              <w:jc w:val="center"/>
              <w:rPr>
                <w:b/>
                <w:bCs/>
              </w:rPr>
            </w:pPr>
            <w:r w:rsidRPr="00C12F97">
              <w:rPr>
                <w:b/>
                <w:bCs/>
              </w:rPr>
              <w:t>Мероприятия</w:t>
            </w:r>
          </w:p>
          <w:p w:rsidR="000D1DA8" w:rsidRPr="00C12F97" w:rsidRDefault="000D1DA8" w:rsidP="000D1DA8">
            <w:pPr>
              <w:jc w:val="center"/>
              <w:rPr>
                <w:b/>
                <w:bCs/>
              </w:rPr>
            </w:pPr>
          </w:p>
          <w:p w:rsidR="000D1DA8" w:rsidRPr="00C12F97" w:rsidRDefault="000D1DA8" w:rsidP="000D1DA8">
            <w:pPr>
              <w:jc w:val="center"/>
              <w:rPr>
                <w:b/>
                <w:bCs/>
              </w:rPr>
            </w:pPr>
          </w:p>
          <w:p w:rsidR="000D1DA8" w:rsidRPr="00C12F97" w:rsidRDefault="000D1DA8" w:rsidP="000D1DA8">
            <w:pPr>
              <w:jc w:val="center"/>
              <w:rPr>
                <w:b/>
                <w:bCs/>
              </w:rPr>
            </w:pPr>
          </w:p>
        </w:tc>
        <w:tc>
          <w:tcPr>
            <w:tcW w:w="1761" w:type="dxa"/>
          </w:tcPr>
          <w:p w:rsidR="000D1DA8" w:rsidRPr="00C12F97" w:rsidRDefault="000D1DA8" w:rsidP="000D1DA8">
            <w:pPr>
              <w:jc w:val="center"/>
              <w:rPr>
                <w:b/>
                <w:bCs/>
              </w:rPr>
            </w:pPr>
            <w:r w:rsidRPr="00C12F97">
              <w:rPr>
                <w:b/>
                <w:bCs/>
              </w:rPr>
              <w:t>Сроки исполнения</w:t>
            </w:r>
          </w:p>
          <w:p w:rsidR="000D1DA8" w:rsidRPr="00C12F97" w:rsidRDefault="000D1DA8" w:rsidP="000D1DA8">
            <w:pPr>
              <w:jc w:val="center"/>
              <w:rPr>
                <w:b/>
                <w:bCs/>
              </w:rPr>
            </w:pPr>
          </w:p>
          <w:p w:rsidR="000D1DA8" w:rsidRPr="00C12F97" w:rsidRDefault="000D1DA8" w:rsidP="000D1DA8">
            <w:pPr>
              <w:jc w:val="center"/>
              <w:rPr>
                <w:b/>
                <w:bCs/>
              </w:rPr>
            </w:pPr>
          </w:p>
        </w:tc>
        <w:tc>
          <w:tcPr>
            <w:tcW w:w="2312" w:type="dxa"/>
          </w:tcPr>
          <w:p w:rsidR="000D1DA8" w:rsidRPr="00C12F97" w:rsidRDefault="000D1DA8" w:rsidP="000D1DA8">
            <w:pPr>
              <w:jc w:val="center"/>
              <w:rPr>
                <w:b/>
                <w:bCs/>
              </w:rPr>
            </w:pPr>
          </w:p>
          <w:p w:rsidR="000D1DA8" w:rsidRPr="00C12F97" w:rsidRDefault="000D1DA8" w:rsidP="000D1DA8">
            <w:pPr>
              <w:jc w:val="center"/>
              <w:rPr>
                <w:b/>
                <w:bCs/>
              </w:rPr>
            </w:pPr>
            <w:r w:rsidRPr="00C12F97">
              <w:rPr>
                <w:b/>
                <w:bCs/>
              </w:rPr>
              <w:t>Исполнители</w:t>
            </w:r>
          </w:p>
        </w:tc>
      </w:tr>
      <w:tr w:rsidR="000D1DA8" w:rsidTr="000D1DA8">
        <w:tc>
          <w:tcPr>
            <w:tcW w:w="10137" w:type="dxa"/>
            <w:gridSpan w:val="4"/>
          </w:tcPr>
          <w:p w:rsidR="000D1DA8" w:rsidRPr="00C12F97" w:rsidRDefault="000D1DA8" w:rsidP="000D1DA8">
            <w:pPr>
              <w:jc w:val="center"/>
              <w:rPr>
                <w:b/>
                <w:bCs/>
              </w:rPr>
            </w:pPr>
            <w:r w:rsidRPr="00C12F97">
              <w:rPr>
                <w:b/>
                <w:bCs/>
              </w:rPr>
              <w:t>1.Информационное обеспечение развития туристической деятельности</w:t>
            </w:r>
          </w:p>
        </w:tc>
      </w:tr>
      <w:tr w:rsidR="000D1DA8" w:rsidTr="000D1DA8">
        <w:tc>
          <w:tcPr>
            <w:tcW w:w="850" w:type="dxa"/>
          </w:tcPr>
          <w:p w:rsidR="000D1DA8" w:rsidRPr="00C12F97" w:rsidRDefault="000D1DA8" w:rsidP="000D1DA8">
            <w:pPr>
              <w:jc w:val="center"/>
              <w:rPr>
                <w:b/>
                <w:bCs/>
              </w:rPr>
            </w:pPr>
            <w:r w:rsidRPr="00C12F97">
              <w:rPr>
                <w:b/>
                <w:bCs/>
              </w:rPr>
              <w:t>1.1.</w:t>
            </w:r>
          </w:p>
        </w:tc>
        <w:tc>
          <w:tcPr>
            <w:tcW w:w="5214" w:type="dxa"/>
          </w:tcPr>
          <w:p w:rsidR="000D1DA8" w:rsidRPr="003F1676" w:rsidRDefault="000D1DA8" w:rsidP="000D1DA8">
            <w:pPr>
              <w:jc w:val="both"/>
            </w:pPr>
            <w:r w:rsidRPr="00E94A03">
              <w:t>Формирование календаря событийных мероприятий (фестивали, народные праздники, с</w:t>
            </w:r>
            <w:r>
              <w:t>портивные турниры, конференции)</w:t>
            </w:r>
          </w:p>
        </w:tc>
        <w:tc>
          <w:tcPr>
            <w:tcW w:w="1761" w:type="dxa"/>
          </w:tcPr>
          <w:p w:rsidR="000D1DA8" w:rsidRPr="00E266BE" w:rsidRDefault="000D1DA8" w:rsidP="000D1DA8">
            <w:r w:rsidRPr="00E266BE">
              <w:t>Весь период</w:t>
            </w:r>
          </w:p>
        </w:tc>
        <w:tc>
          <w:tcPr>
            <w:tcW w:w="2312" w:type="dxa"/>
          </w:tcPr>
          <w:p w:rsidR="000D1DA8" w:rsidRPr="003F1676" w:rsidRDefault="000D1DA8" w:rsidP="000D1DA8">
            <w:r w:rsidRPr="003F1676">
              <w:t>Администрация АМР</w:t>
            </w:r>
            <w:r>
              <w:t xml:space="preserve">, отдел </w:t>
            </w:r>
            <w:proofErr w:type="spellStart"/>
            <w:r>
              <w:t>соцразвития</w:t>
            </w:r>
            <w:proofErr w:type="spellEnd"/>
          </w:p>
        </w:tc>
      </w:tr>
      <w:tr w:rsidR="000D1DA8" w:rsidTr="000D1DA8">
        <w:tc>
          <w:tcPr>
            <w:tcW w:w="850" w:type="dxa"/>
          </w:tcPr>
          <w:p w:rsidR="000D1DA8" w:rsidRPr="00C12F97" w:rsidRDefault="000D1DA8" w:rsidP="000D1DA8">
            <w:pPr>
              <w:widowControl w:val="0"/>
              <w:tabs>
                <w:tab w:val="left" w:pos="900"/>
              </w:tabs>
              <w:autoSpaceDE w:val="0"/>
              <w:autoSpaceDN w:val="0"/>
              <w:adjustRightInd w:val="0"/>
              <w:jc w:val="center"/>
              <w:rPr>
                <w:b/>
                <w:bCs/>
              </w:rPr>
            </w:pPr>
            <w:r w:rsidRPr="00C12F97">
              <w:rPr>
                <w:b/>
                <w:bCs/>
              </w:rPr>
              <w:t>1.2</w:t>
            </w:r>
          </w:p>
        </w:tc>
        <w:tc>
          <w:tcPr>
            <w:tcW w:w="5214" w:type="dxa"/>
          </w:tcPr>
          <w:p w:rsidR="000D1DA8" w:rsidRPr="003F1676" w:rsidRDefault="000D1DA8" w:rsidP="000D1DA8">
            <w:pPr>
              <w:jc w:val="both"/>
            </w:pPr>
            <w:r>
              <w:t>У</w:t>
            </w:r>
            <w:r w:rsidRPr="00E94A03">
              <w:t>частие в</w:t>
            </w:r>
            <w:r>
              <w:t xml:space="preserve"> региональных и международных туристических выставках</w:t>
            </w:r>
          </w:p>
        </w:tc>
        <w:tc>
          <w:tcPr>
            <w:tcW w:w="1761" w:type="dxa"/>
          </w:tcPr>
          <w:p w:rsidR="000D1DA8" w:rsidRDefault="000D1DA8" w:rsidP="000D1DA8">
            <w:r w:rsidRPr="009016B7">
              <w:t>Весь период</w:t>
            </w:r>
          </w:p>
        </w:tc>
        <w:tc>
          <w:tcPr>
            <w:tcW w:w="2312" w:type="dxa"/>
          </w:tcPr>
          <w:p w:rsidR="000D1DA8" w:rsidRPr="003F1676" w:rsidRDefault="000D1DA8" w:rsidP="000D1DA8">
            <w:r w:rsidRPr="003F1676">
              <w:t>Администрация АМР</w:t>
            </w:r>
            <w:r>
              <w:t xml:space="preserve"> отдел </w:t>
            </w:r>
            <w:proofErr w:type="spellStart"/>
            <w:r>
              <w:t>соцразвития</w:t>
            </w:r>
            <w:proofErr w:type="spellEnd"/>
          </w:p>
        </w:tc>
      </w:tr>
      <w:tr w:rsidR="000D1DA8" w:rsidTr="000D1DA8">
        <w:tc>
          <w:tcPr>
            <w:tcW w:w="850" w:type="dxa"/>
          </w:tcPr>
          <w:p w:rsidR="000D1DA8" w:rsidRPr="00C12F97" w:rsidRDefault="000D1DA8" w:rsidP="000D1DA8">
            <w:pPr>
              <w:widowControl w:val="0"/>
              <w:tabs>
                <w:tab w:val="left" w:pos="900"/>
              </w:tabs>
              <w:autoSpaceDE w:val="0"/>
              <w:autoSpaceDN w:val="0"/>
              <w:adjustRightInd w:val="0"/>
              <w:jc w:val="center"/>
              <w:rPr>
                <w:b/>
                <w:bCs/>
              </w:rPr>
            </w:pPr>
            <w:r w:rsidRPr="00C12F97">
              <w:rPr>
                <w:b/>
                <w:bCs/>
              </w:rPr>
              <w:t>1.3</w:t>
            </w:r>
          </w:p>
        </w:tc>
        <w:tc>
          <w:tcPr>
            <w:tcW w:w="5214" w:type="dxa"/>
          </w:tcPr>
          <w:p w:rsidR="000D1DA8" w:rsidRPr="003F1676" w:rsidRDefault="000D1DA8" w:rsidP="000D1DA8">
            <w:pPr>
              <w:jc w:val="both"/>
            </w:pPr>
            <w:r>
              <w:t>С</w:t>
            </w:r>
            <w:r w:rsidRPr="00E94A03">
              <w:t>оздание и поддержка информационно</w:t>
            </w:r>
            <w:r>
              <w:t>й</w:t>
            </w:r>
            <w:r w:rsidRPr="00E94A03">
              <w:t xml:space="preserve"> туристическо</w:t>
            </w:r>
            <w:r>
              <w:t>й страницы на официальном</w:t>
            </w:r>
            <w:r w:rsidRPr="00E94A03">
              <w:t xml:space="preserve"> сайт</w:t>
            </w:r>
            <w:r>
              <w:t>е района</w:t>
            </w:r>
            <w:r w:rsidRPr="00E94A03">
              <w:t xml:space="preserve"> </w:t>
            </w:r>
          </w:p>
        </w:tc>
        <w:tc>
          <w:tcPr>
            <w:tcW w:w="1761" w:type="dxa"/>
          </w:tcPr>
          <w:p w:rsidR="000D1DA8" w:rsidRDefault="000D1DA8" w:rsidP="000D1DA8">
            <w:r w:rsidRPr="009016B7">
              <w:t>Весь период</w:t>
            </w:r>
          </w:p>
        </w:tc>
        <w:tc>
          <w:tcPr>
            <w:tcW w:w="2312" w:type="dxa"/>
          </w:tcPr>
          <w:p w:rsidR="000D1DA8" w:rsidRPr="003F1676" w:rsidRDefault="000D1DA8" w:rsidP="000D1DA8">
            <w:r w:rsidRPr="003F1676">
              <w:t>Администрация АМР</w:t>
            </w:r>
            <w:r>
              <w:t xml:space="preserve"> отдел </w:t>
            </w:r>
            <w:proofErr w:type="spellStart"/>
            <w:r>
              <w:t>соцразвития</w:t>
            </w:r>
            <w:proofErr w:type="spellEnd"/>
          </w:p>
        </w:tc>
      </w:tr>
      <w:tr w:rsidR="000D1DA8" w:rsidTr="000D1DA8">
        <w:tc>
          <w:tcPr>
            <w:tcW w:w="850" w:type="dxa"/>
          </w:tcPr>
          <w:p w:rsidR="000D1DA8" w:rsidRPr="00C12F97" w:rsidRDefault="000D1DA8" w:rsidP="000D1DA8">
            <w:pPr>
              <w:widowControl w:val="0"/>
              <w:tabs>
                <w:tab w:val="left" w:pos="900"/>
              </w:tabs>
              <w:autoSpaceDE w:val="0"/>
              <w:autoSpaceDN w:val="0"/>
              <w:adjustRightInd w:val="0"/>
              <w:jc w:val="center"/>
              <w:rPr>
                <w:b/>
                <w:bCs/>
              </w:rPr>
            </w:pPr>
            <w:r w:rsidRPr="00C12F97">
              <w:rPr>
                <w:b/>
                <w:bCs/>
              </w:rPr>
              <w:t>1.4</w:t>
            </w:r>
          </w:p>
        </w:tc>
        <w:tc>
          <w:tcPr>
            <w:tcW w:w="5214" w:type="dxa"/>
          </w:tcPr>
          <w:p w:rsidR="000D1DA8" w:rsidRPr="003F1676" w:rsidRDefault="000D1DA8" w:rsidP="000D1DA8">
            <w:pPr>
              <w:jc w:val="both"/>
            </w:pPr>
            <w:r w:rsidRPr="00E94A03">
              <w:t>Проведение ознакомительных туров для</w:t>
            </w:r>
            <w:r>
              <w:t xml:space="preserve"> зональных, региональных,</w:t>
            </w:r>
            <w:r w:rsidRPr="00E94A03">
              <w:t xml:space="preserve"> иностран</w:t>
            </w:r>
            <w:r>
              <w:t>ных туроператоров и журналистов</w:t>
            </w:r>
          </w:p>
        </w:tc>
        <w:tc>
          <w:tcPr>
            <w:tcW w:w="1761" w:type="dxa"/>
          </w:tcPr>
          <w:p w:rsidR="000D1DA8" w:rsidRDefault="000D1DA8" w:rsidP="000D1DA8">
            <w:r w:rsidRPr="009016B7">
              <w:t>Весь период</w:t>
            </w:r>
          </w:p>
        </w:tc>
        <w:tc>
          <w:tcPr>
            <w:tcW w:w="2312" w:type="dxa"/>
          </w:tcPr>
          <w:p w:rsidR="000D1DA8" w:rsidRPr="003F1676" w:rsidRDefault="000D1DA8" w:rsidP="000D1DA8">
            <w:r w:rsidRPr="003F1676">
              <w:t>Администрация АМР</w:t>
            </w:r>
            <w:r>
              <w:t xml:space="preserve"> отдел </w:t>
            </w:r>
            <w:proofErr w:type="spellStart"/>
            <w:r>
              <w:t>соцразвития</w:t>
            </w:r>
            <w:proofErr w:type="spellEnd"/>
          </w:p>
        </w:tc>
      </w:tr>
      <w:tr w:rsidR="000D1DA8" w:rsidTr="000D1DA8">
        <w:tc>
          <w:tcPr>
            <w:tcW w:w="850" w:type="dxa"/>
          </w:tcPr>
          <w:p w:rsidR="000D1DA8" w:rsidRPr="00C12F97" w:rsidRDefault="000D1DA8" w:rsidP="000D1DA8">
            <w:pPr>
              <w:widowControl w:val="0"/>
              <w:tabs>
                <w:tab w:val="left" w:pos="900"/>
              </w:tabs>
              <w:autoSpaceDE w:val="0"/>
              <w:autoSpaceDN w:val="0"/>
              <w:adjustRightInd w:val="0"/>
              <w:jc w:val="center"/>
              <w:rPr>
                <w:b/>
                <w:bCs/>
              </w:rPr>
            </w:pPr>
            <w:r w:rsidRPr="00C12F97">
              <w:rPr>
                <w:b/>
                <w:bCs/>
              </w:rPr>
              <w:t>1.5</w:t>
            </w:r>
          </w:p>
        </w:tc>
        <w:tc>
          <w:tcPr>
            <w:tcW w:w="5214" w:type="dxa"/>
          </w:tcPr>
          <w:p w:rsidR="000D1DA8" w:rsidRPr="003F1676" w:rsidRDefault="000D1DA8" w:rsidP="000D1DA8">
            <w:pPr>
              <w:jc w:val="both"/>
            </w:pPr>
            <w:r w:rsidRPr="00E94A03">
              <w:t xml:space="preserve">Представление материалов в </w:t>
            </w:r>
            <w:r>
              <w:t xml:space="preserve">департамент </w:t>
            </w:r>
            <w:r>
              <w:lastRenderedPageBreak/>
              <w:t>международного сотрудничества и туризма</w:t>
            </w:r>
            <w:r w:rsidRPr="00E94A03">
              <w:t xml:space="preserve"> Приморского края для формирования информационных, рекламных материалов о туристических ресурсах </w:t>
            </w:r>
            <w:r>
              <w:t>Анучинского муниципального района</w:t>
            </w:r>
          </w:p>
        </w:tc>
        <w:tc>
          <w:tcPr>
            <w:tcW w:w="1761" w:type="dxa"/>
          </w:tcPr>
          <w:p w:rsidR="000D1DA8" w:rsidRDefault="000D1DA8" w:rsidP="000D1DA8">
            <w:r w:rsidRPr="009016B7">
              <w:lastRenderedPageBreak/>
              <w:t>Весь период</w:t>
            </w:r>
          </w:p>
        </w:tc>
        <w:tc>
          <w:tcPr>
            <w:tcW w:w="2312" w:type="dxa"/>
          </w:tcPr>
          <w:p w:rsidR="000D1DA8" w:rsidRPr="003F1676" w:rsidRDefault="000D1DA8" w:rsidP="000D1DA8">
            <w:r w:rsidRPr="003F1676">
              <w:t xml:space="preserve">Администрация </w:t>
            </w:r>
            <w:r w:rsidRPr="003F1676">
              <w:lastRenderedPageBreak/>
              <w:t>АМР</w:t>
            </w:r>
            <w:r>
              <w:t xml:space="preserve"> отдел </w:t>
            </w:r>
            <w:proofErr w:type="spellStart"/>
            <w:r>
              <w:t>соцразвития</w:t>
            </w:r>
            <w:proofErr w:type="spellEnd"/>
          </w:p>
        </w:tc>
      </w:tr>
      <w:tr w:rsidR="000D1DA8" w:rsidTr="000D1DA8">
        <w:tc>
          <w:tcPr>
            <w:tcW w:w="850" w:type="dxa"/>
          </w:tcPr>
          <w:p w:rsidR="000D1DA8" w:rsidRPr="00C12F97" w:rsidRDefault="000D1DA8" w:rsidP="000D1DA8">
            <w:pPr>
              <w:widowControl w:val="0"/>
              <w:tabs>
                <w:tab w:val="left" w:pos="900"/>
              </w:tabs>
              <w:autoSpaceDE w:val="0"/>
              <w:autoSpaceDN w:val="0"/>
              <w:adjustRightInd w:val="0"/>
              <w:jc w:val="center"/>
              <w:rPr>
                <w:b/>
                <w:bCs/>
              </w:rPr>
            </w:pPr>
            <w:r w:rsidRPr="00C12F97">
              <w:rPr>
                <w:b/>
                <w:bCs/>
              </w:rPr>
              <w:lastRenderedPageBreak/>
              <w:t>1.6</w:t>
            </w:r>
          </w:p>
        </w:tc>
        <w:tc>
          <w:tcPr>
            <w:tcW w:w="5214" w:type="dxa"/>
          </w:tcPr>
          <w:p w:rsidR="000D1DA8" w:rsidRPr="00E94A03" w:rsidRDefault="000D1DA8" w:rsidP="000D1DA8">
            <w:pPr>
              <w:jc w:val="both"/>
            </w:pPr>
            <w:r w:rsidRPr="00E94A03">
              <w:t>подготовка и издание справочно-информационного материала, рекламной продукции, буклетов и проспектов по направлениям внутреннего и въездного туризма</w:t>
            </w:r>
          </w:p>
        </w:tc>
        <w:tc>
          <w:tcPr>
            <w:tcW w:w="1761" w:type="dxa"/>
          </w:tcPr>
          <w:p w:rsidR="000D1DA8" w:rsidRDefault="000D1DA8" w:rsidP="000D1DA8">
            <w:r w:rsidRPr="009016B7">
              <w:t>Весь период</w:t>
            </w:r>
          </w:p>
        </w:tc>
        <w:tc>
          <w:tcPr>
            <w:tcW w:w="2312" w:type="dxa"/>
          </w:tcPr>
          <w:p w:rsidR="000D1DA8" w:rsidRPr="003F1676" w:rsidRDefault="000D1DA8" w:rsidP="000D1DA8">
            <w:r w:rsidRPr="003F1676">
              <w:t>Администрация АМР</w:t>
            </w:r>
            <w:r>
              <w:t xml:space="preserve"> отдел </w:t>
            </w:r>
            <w:proofErr w:type="spellStart"/>
            <w:r>
              <w:t>соцразвития</w:t>
            </w:r>
            <w:proofErr w:type="spellEnd"/>
          </w:p>
        </w:tc>
      </w:tr>
      <w:tr w:rsidR="000D1DA8" w:rsidTr="000D1DA8">
        <w:tc>
          <w:tcPr>
            <w:tcW w:w="850" w:type="dxa"/>
          </w:tcPr>
          <w:p w:rsidR="000D1DA8" w:rsidRPr="00C12F97" w:rsidRDefault="000D1DA8" w:rsidP="000D1DA8">
            <w:pPr>
              <w:widowControl w:val="0"/>
              <w:tabs>
                <w:tab w:val="left" w:pos="900"/>
              </w:tabs>
              <w:autoSpaceDE w:val="0"/>
              <w:autoSpaceDN w:val="0"/>
              <w:adjustRightInd w:val="0"/>
              <w:jc w:val="center"/>
              <w:rPr>
                <w:b/>
                <w:bCs/>
              </w:rPr>
            </w:pPr>
            <w:r w:rsidRPr="00C12F97">
              <w:rPr>
                <w:b/>
                <w:bCs/>
              </w:rPr>
              <w:t>1.7</w:t>
            </w:r>
          </w:p>
        </w:tc>
        <w:tc>
          <w:tcPr>
            <w:tcW w:w="5214" w:type="dxa"/>
          </w:tcPr>
          <w:p w:rsidR="000D1DA8" w:rsidRPr="00E94A03" w:rsidRDefault="000D1DA8" w:rsidP="000D1DA8">
            <w:pPr>
              <w:jc w:val="both"/>
            </w:pPr>
            <w:r w:rsidRPr="00E94A03">
              <w:t>установка информационных стендов с описанием турис</w:t>
            </w:r>
            <w:r>
              <w:t>тических достопримечательностей</w:t>
            </w:r>
          </w:p>
        </w:tc>
        <w:tc>
          <w:tcPr>
            <w:tcW w:w="1761" w:type="dxa"/>
          </w:tcPr>
          <w:p w:rsidR="000D1DA8" w:rsidRDefault="000D1DA8" w:rsidP="000D1DA8">
            <w:r w:rsidRPr="009016B7">
              <w:t>Весь период</w:t>
            </w:r>
          </w:p>
        </w:tc>
        <w:tc>
          <w:tcPr>
            <w:tcW w:w="2312" w:type="dxa"/>
          </w:tcPr>
          <w:p w:rsidR="000D1DA8" w:rsidRPr="003F1676" w:rsidRDefault="000D1DA8" w:rsidP="000D1DA8">
            <w:r w:rsidRPr="003F1676">
              <w:t>Администрация АМР</w:t>
            </w:r>
            <w:r>
              <w:t xml:space="preserve"> отдел </w:t>
            </w:r>
            <w:proofErr w:type="spellStart"/>
            <w:r>
              <w:t>соцразвития</w:t>
            </w:r>
            <w:proofErr w:type="spellEnd"/>
            <w:r>
              <w:t xml:space="preserve">, отдел градостроительства </w:t>
            </w:r>
          </w:p>
        </w:tc>
      </w:tr>
      <w:tr w:rsidR="000D1DA8" w:rsidTr="000D1DA8">
        <w:tc>
          <w:tcPr>
            <w:tcW w:w="850" w:type="dxa"/>
          </w:tcPr>
          <w:p w:rsidR="000D1DA8" w:rsidRPr="00C12F97" w:rsidRDefault="000D1DA8" w:rsidP="000D1DA8">
            <w:pPr>
              <w:widowControl w:val="0"/>
              <w:tabs>
                <w:tab w:val="left" w:pos="900"/>
              </w:tabs>
              <w:autoSpaceDE w:val="0"/>
              <w:autoSpaceDN w:val="0"/>
              <w:adjustRightInd w:val="0"/>
              <w:jc w:val="center"/>
              <w:rPr>
                <w:b/>
                <w:bCs/>
              </w:rPr>
            </w:pPr>
            <w:r w:rsidRPr="00C12F97">
              <w:rPr>
                <w:b/>
                <w:bCs/>
              </w:rPr>
              <w:t>1.8</w:t>
            </w:r>
          </w:p>
        </w:tc>
        <w:tc>
          <w:tcPr>
            <w:tcW w:w="5214" w:type="dxa"/>
          </w:tcPr>
          <w:p w:rsidR="000D1DA8" w:rsidRPr="00E94A03" w:rsidRDefault="000D1DA8" w:rsidP="000D1DA8">
            <w:pPr>
              <w:jc w:val="both"/>
            </w:pPr>
            <w:r>
              <w:t>о</w:t>
            </w:r>
            <w:r w:rsidRPr="00E94A03">
              <w:t xml:space="preserve">рганизация публикаций в средствах массовой информации о возможностях туристской отрасли </w:t>
            </w:r>
            <w:r>
              <w:t>муниципального района</w:t>
            </w:r>
          </w:p>
        </w:tc>
        <w:tc>
          <w:tcPr>
            <w:tcW w:w="1761" w:type="dxa"/>
          </w:tcPr>
          <w:p w:rsidR="000D1DA8" w:rsidRDefault="000D1DA8" w:rsidP="000D1DA8">
            <w:r w:rsidRPr="009016B7">
              <w:t>Весь период</w:t>
            </w:r>
          </w:p>
        </w:tc>
        <w:tc>
          <w:tcPr>
            <w:tcW w:w="2312" w:type="dxa"/>
          </w:tcPr>
          <w:p w:rsidR="000D1DA8" w:rsidRPr="003F1676" w:rsidRDefault="000D1DA8" w:rsidP="000D1DA8">
            <w:r w:rsidRPr="003F1676">
              <w:t>Администрация АМР</w:t>
            </w:r>
            <w:r>
              <w:t xml:space="preserve"> отдел </w:t>
            </w:r>
            <w:proofErr w:type="spellStart"/>
            <w:r>
              <w:t>соцразвития</w:t>
            </w:r>
            <w:proofErr w:type="spellEnd"/>
          </w:p>
        </w:tc>
      </w:tr>
      <w:tr w:rsidR="000D1DA8" w:rsidTr="000D1DA8">
        <w:tc>
          <w:tcPr>
            <w:tcW w:w="10137" w:type="dxa"/>
            <w:gridSpan w:val="4"/>
          </w:tcPr>
          <w:p w:rsidR="000D1DA8" w:rsidRPr="003F1676" w:rsidRDefault="000D1DA8" w:rsidP="000D1DA8">
            <w:pPr>
              <w:jc w:val="center"/>
            </w:pPr>
            <w:r w:rsidRPr="00C12F97">
              <w:rPr>
                <w:b/>
                <w:bCs/>
              </w:rPr>
              <w:t>2.Развитие инфраструктуры туризма</w:t>
            </w:r>
          </w:p>
        </w:tc>
      </w:tr>
      <w:tr w:rsidR="000D1DA8" w:rsidTr="000D1DA8">
        <w:tc>
          <w:tcPr>
            <w:tcW w:w="850" w:type="dxa"/>
          </w:tcPr>
          <w:p w:rsidR="000D1DA8" w:rsidRPr="00C12F97" w:rsidRDefault="000D1DA8" w:rsidP="000D1DA8">
            <w:pPr>
              <w:widowControl w:val="0"/>
              <w:tabs>
                <w:tab w:val="left" w:pos="900"/>
              </w:tabs>
              <w:autoSpaceDE w:val="0"/>
              <w:autoSpaceDN w:val="0"/>
              <w:adjustRightInd w:val="0"/>
              <w:jc w:val="center"/>
              <w:rPr>
                <w:b/>
                <w:bCs/>
              </w:rPr>
            </w:pPr>
            <w:r w:rsidRPr="00C12F97">
              <w:rPr>
                <w:b/>
                <w:bCs/>
              </w:rPr>
              <w:t>2.1</w:t>
            </w:r>
          </w:p>
        </w:tc>
        <w:tc>
          <w:tcPr>
            <w:tcW w:w="5214" w:type="dxa"/>
          </w:tcPr>
          <w:p w:rsidR="000D1DA8" w:rsidRDefault="000D1DA8" w:rsidP="000D1DA8">
            <w:pPr>
              <w:widowControl w:val="0"/>
              <w:autoSpaceDE w:val="0"/>
              <w:autoSpaceDN w:val="0"/>
              <w:adjustRightInd w:val="0"/>
              <w:jc w:val="both"/>
            </w:pPr>
            <w:r w:rsidRPr="00E94A03">
              <w:t xml:space="preserve">Проведение инспектирования экскурсионных маршрутов, туристических </w:t>
            </w:r>
            <w:r>
              <w:t>зон</w:t>
            </w:r>
            <w:r w:rsidRPr="00E94A03">
              <w:t>, баз отдыха и смежных с тур</w:t>
            </w:r>
            <w:r>
              <w:t>истической отраслью предприятий;</w:t>
            </w:r>
          </w:p>
          <w:p w:rsidR="000D1DA8" w:rsidRPr="00C12F97" w:rsidRDefault="000D1DA8" w:rsidP="000D1DA8">
            <w:pPr>
              <w:rPr>
                <w:b/>
                <w:bCs/>
              </w:rPr>
            </w:pPr>
          </w:p>
        </w:tc>
        <w:tc>
          <w:tcPr>
            <w:tcW w:w="1761" w:type="dxa"/>
          </w:tcPr>
          <w:p w:rsidR="000D1DA8" w:rsidRDefault="000D1DA8" w:rsidP="000D1DA8">
            <w:r w:rsidRPr="008A6E00">
              <w:t>Весь период</w:t>
            </w:r>
          </w:p>
        </w:tc>
        <w:tc>
          <w:tcPr>
            <w:tcW w:w="2312" w:type="dxa"/>
          </w:tcPr>
          <w:p w:rsidR="000D1DA8" w:rsidRPr="00C12F97" w:rsidRDefault="000D1DA8" w:rsidP="000D1DA8">
            <w:pPr>
              <w:rPr>
                <w:b/>
                <w:bCs/>
              </w:rPr>
            </w:pPr>
            <w:r w:rsidRPr="003F1676">
              <w:t>Администрация АМР</w:t>
            </w:r>
            <w:r>
              <w:t xml:space="preserve"> отдел </w:t>
            </w:r>
            <w:proofErr w:type="spellStart"/>
            <w:r>
              <w:t>соцразвития</w:t>
            </w:r>
            <w:proofErr w:type="spellEnd"/>
          </w:p>
        </w:tc>
      </w:tr>
      <w:tr w:rsidR="000D1DA8" w:rsidTr="000D1DA8">
        <w:tc>
          <w:tcPr>
            <w:tcW w:w="850" w:type="dxa"/>
          </w:tcPr>
          <w:p w:rsidR="000D1DA8" w:rsidRPr="00C12F97" w:rsidRDefault="000D1DA8" w:rsidP="000D1DA8">
            <w:pPr>
              <w:widowControl w:val="0"/>
              <w:tabs>
                <w:tab w:val="left" w:pos="900"/>
              </w:tabs>
              <w:autoSpaceDE w:val="0"/>
              <w:autoSpaceDN w:val="0"/>
              <w:adjustRightInd w:val="0"/>
              <w:jc w:val="center"/>
              <w:rPr>
                <w:b/>
                <w:bCs/>
              </w:rPr>
            </w:pPr>
            <w:r w:rsidRPr="00C12F97">
              <w:rPr>
                <w:b/>
                <w:bCs/>
              </w:rPr>
              <w:t>2.2</w:t>
            </w:r>
          </w:p>
        </w:tc>
        <w:tc>
          <w:tcPr>
            <w:tcW w:w="5214" w:type="dxa"/>
          </w:tcPr>
          <w:p w:rsidR="000D1DA8" w:rsidRPr="00C12F97" w:rsidRDefault="000D1DA8" w:rsidP="000D1DA8">
            <w:pPr>
              <w:jc w:val="both"/>
              <w:rPr>
                <w:b/>
                <w:bCs/>
              </w:rPr>
            </w:pPr>
            <w:r w:rsidRPr="00E94A03">
              <w:t>обеспеч</w:t>
            </w:r>
            <w:r>
              <w:t>ение</w:t>
            </w:r>
            <w:r w:rsidRPr="00E94A03">
              <w:t xml:space="preserve"> координаци</w:t>
            </w:r>
            <w:r>
              <w:t xml:space="preserve">и </w:t>
            </w:r>
            <w:r w:rsidRPr="00E94A03">
              <w:t>и поддержк</w:t>
            </w:r>
            <w:r>
              <w:t>и,</w:t>
            </w:r>
            <w:r w:rsidRPr="00E94A03">
              <w:t xml:space="preserve"> содействие</w:t>
            </w:r>
            <w:r>
              <w:t xml:space="preserve"> сельским поселениям</w:t>
            </w:r>
            <w:r w:rsidRPr="00E94A03">
              <w:t xml:space="preserve"> в области создания и реализации на территории </w:t>
            </w:r>
            <w:r>
              <w:t>муниципального района</w:t>
            </w:r>
            <w:r w:rsidRPr="00E94A03">
              <w:t xml:space="preserve"> инвестиционных проектов</w:t>
            </w:r>
          </w:p>
        </w:tc>
        <w:tc>
          <w:tcPr>
            <w:tcW w:w="1761" w:type="dxa"/>
          </w:tcPr>
          <w:p w:rsidR="000D1DA8" w:rsidRDefault="000D1DA8" w:rsidP="000D1DA8">
            <w:r w:rsidRPr="008A6E00">
              <w:t>Весь период</w:t>
            </w:r>
          </w:p>
        </w:tc>
        <w:tc>
          <w:tcPr>
            <w:tcW w:w="2312" w:type="dxa"/>
          </w:tcPr>
          <w:p w:rsidR="000D1DA8" w:rsidRPr="003F1676" w:rsidRDefault="000D1DA8" w:rsidP="000D1DA8">
            <w:r w:rsidRPr="003F1676">
              <w:t>Администрация АМР</w:t>
            </w:r>
            <w:r>
              <w:t xml:space="preserve"> отдел </w:t>
            </w:r>
            <w:proofErr w:type="spellStart"/>
            <w:r>
              <w:t>соцразвития</w:t>
            </w:r>
            <w:proofErr w:type="spellEnd"/>
          </w:p>
        </w:tc>
      </w:tr>
      <w:tr w:rsidR="000D1DA8" w:rsidTr="000D1DA8">
        <w:tc>
          <w:tcPr>
            <w:tcW w:w="10137" w:type="dxa"/>
            <w:gridSpan w:val="4"/>
          </w:tcPr>
          <w:p w:rsidR="000D1DA8" w:rsidRPr="003F1676" w:rsidRDefault="000D1DA8" w:rsidP="000D1DA8">
            <w:pPr>
              <w:jc w:val="center"/>
            </w:pPr>
            <w:r w:rsidRPr="00E94A03">
              <w:t xml:space="preserve"> </w:t>
            </w:r>
            <w:r>
              <w:t>3.</w:t>
            </w:r>
            <w:r w:rsidRPr="00C12F97">
              <w:rPr>
                <w:b/>
                <w:bCs/>
              </w:rPr>
              <w:t>Разработка туристического продукта муниципального района</w:t>
            </w:r>
          </w:p>
        </w:tc>
      </w:tr>
      <w:tr w:rsidR="000D1DA8" w:rsidTr="000D1DA8">
        <w:tc>
          <w:tcPr>
            <w:tcW w:w="850" w:type="dxa"/>
          </w:tcPr>
          <w:p w:rsidR="000D1DA8" w:rsidRPr="00C12F97" w:rsidRDefault="000D1DA8" w:rsidP="000D1DA8">
            <w:pPr>
              <w:widowControl w:val="0"/>
              <w:tabs>
                <w:tab w:val="left" w:pos="900"/>
              </w:tabs>
              <w:autoSpaceDE w:val="0"/>
              <w:autoSpaceDN w:val="0"/>
              <w:adjustRightInd w:val="0"/>
              <w:jc w:val="center"/>
              <w:rPr>
                <w:b/>
                <w:bCs/>
              </w:rPr>
            </w:pPr>
            <w:r w:rsidRPr="00C12F97">
              <w:rPr>
                <w:b/>
                <w:bCs/>
              </w:rPr>
              <w:t>3.1</w:t>
            </w:r>
          </w:p>
        </w:tc>
        <w:tc>
          <w:tcPr>
            <w:tcW w:w="5214" w:type="dxa"/>
          </w:tcPr>
          <w:p w:rsidR="000D1DA8" w:rsidRPr="00C12F97" w:rsidRDefault="000D1DA8" w:rsidP="000D1DA8">
            <w:pPr>
              <w:jc w:val="both"/>
              <w:rPr>
                <w:b/>
                <w:bCs/>
              </w:rPr>
            </w:pPr>
            <w:r w:rsidRPr="006B7D77">
              <w:t>Развитие экологического туризма.</w:t>
            </w:r>
            <w:r>
              <w:t xml:space="preserve"> </w:t>
            </w:r>
            <w:r w:rsidRPr="006B7D77">
              <w:t xml:space="preserve">Направление предусматривает создание средств размещения круглогодичного и летнего отдыха, рыболовно-охотничьих баз, разработку </w:t>
            </w:r>
            <w:r>
              <w:t>туристских маршрутов и программ</w:t>
            </w:r>
            <w:r w:rsidRPr="006B7D77">
              <w:t xml:space="preserve"> по охоте, рыбалке, организации речных сплавов; проведению турниров по ловле рыбы, экологических туров</w:t>
            </w:r>
          </w:p>
        </w:tc>
        <w:tc>
          <w:tcPr>
            <w:tcW w:w="1761" w:type="dxa"/>
          </w:tcPr>
          <w:p w:rsidR="000D1DA8" w:rsidRDefault="000D1DA8" w:rsidP="000D1DA8">
            <w:r w:rsidRPr="002D5B1E">
              <w:t>Весь период</w:t>
            </w:r>
          </w:p>
        </w:tc>
        <w:tc>
          <w:tcPr>
            <w:tcW w:w="2312" w:type="dxa"/>
          </w:tcPr>
          <w:p w:rsidR="000D1DA8" w:rsidRPr="00C12F97" w:rsidRDefault="000D1DA8" w:rsidP="000D1DA8">
            <w:pPr>
              <w:rPr>
                <w:b/>
                <w:bCs/>
              </w:rPr>
            </w:pPr>
            <w:r w:rsidRPr="003F1676">
              <w:t>Администраци</w:t>
            </w:r>
            <w:r>
              <w:t xml:space="preserve">и СП отдел </w:t>
            </w:r>
            <w:proofErr w:type="spellStart"/>
            <w:r>
              <w:t>соцразвития</w:t>
            </w:r>
            <w:proofErr w:type="spellEnd"/>
            <w:r>
              <w:t xml:space="preserve"> </w:t>
            </w:r>
          </w:p>
        </w:tc>
      </w:tr>
      <w:tr w:rsidR="000D1DA8" w:rsidTr="000D1DA8">
        <w:tc>
          <w:tcPr>
            <w:tcW w:w="850" w:type="dxa"/>
          </w:tcPr>
          <w:p w:rsidR="000D1DA8" w:rsidRPr="00C12F97" w:rsidRDefault="000D1DA8" w:rsidP="000D1DA8">
            <w:pPr>
              <w:widowControl w:val="0"/>
              <w:tabs>
                <w:tab w:val="left" w:pos="900"/>
              </w:tabs>
              <w:autoSpaceDE w:val="0"/>
              <w:autoSpaceDN w:val="0"/>
              <w:adjustRightInd w:val="0"/>
              <w:jc w:val="center"/>
              <w:rPr>
                <w:b/>
                <w:bCs/>
              </w:rPr>
            </w:pPr>
            <w:r w:rsidRPr="00C12F97">
              <w:rPr>
                <w:b/>
                <w:bCs/>
              </w:rPr>
              <w:t>3.2</w:t>
            </w:r>
          </w:p>
        </w:tc>
        <w:tc>
          <w:tcPr>
            <w:tcW w:w="5214" w:type="dxa"/>
          </w:tcPr>
          <w:p w:rsidR="000D1DA8" w:rsidRPr="006B7D77" w:rsidRDefault="000D1DA8" w:rsidP="000D1DA8">
            <w:pPr>
              <w:jc w:val="both"/>
            </w:pPr>
            <w:r w:rsidRPr="006B7D77">
              <w:t>Развитие сельского туризма (</w:t>
            </w:r>
            <w:proofErr w:type="spellStart"/>
            <w:r w:rsidRPr="006B7D77">
              <w:t>агротуризма</w:t>
            </w:r>
            <w:proofErr w:type="spellEnd"/>
            <w:r w:rsidRPr="006B7D77">
              <w:t>).</w:t>
            </w:r>
            <w:r>
              <w:t xml:space="preserve"> </w:t>
            </w:r>
            <w:r w:rsidRPr="006B7D77">
              <w:t>Направление требует адаптации деревенских подвор</w:t>
            </w:r>
            <w:r>
              <w:t>ий</w:t>
            </w:r>
            <w:r w:rsidRPr="006B7D77">
              <w:t xml:space="preserve"> и ферм под туристские</w:t>
            </w:r>
            <w:r>
              <w:t xml:space="preserve"> </w:t>
            </w:r>
            <w:r w:rsidRPr="006B7D77">
              <w:t>потребности. На базе сельского туризма предполагается проведение широкого круга</w:t>
            </w:r>
            <w:r>
              <w:t xml:space="preserve"> </w:t>
            </w:r>
            <w:r w:rsidRPr="006B7D77">
              <w:t>мероприятий:</w:t>
            </w:r>
            <w:r w:rsidRPr="006B7D77">
              <w:tab/>
              <w:t>участие</w:t>
            </w:r>
            <w:r>
              <w:t xml:space="preserve"> </w:t>
            </w:r>
            <w:r w:rsidRPr="006B7D77">
              <w:t>в</w:t>
            </w:r>
            <w:r>
              <w:t xml:space="preserve"> </w:t>
            </w:r>
            <w:r w:rsidRPr="006B7D77">
              <w:t>сельскохозяйственных</w:t>
            </w:r>
            <w:r w:rsidRPr="006B7D77">
              <w:tab/>
              <w:t>работах</w:t>
            </w:r>
            <w:r>
              <w:t xml:space="preserve"> </w:t>
            </w:r>
            <w:r w:rsidRPr="006B7D77">
              <w:t>на деревенском подворье, деревенских посиделках, играх, катание на лошадях, рыбалка, русская баня и т.д.</w:t>
            </w:r>
          </w:p>
        </w:tc>
        <w:tc>
          <w:tcPr>
            <w:tcW w:w="1761" w:type="dxa"/>
          </w:tcPr>
          <w:p w:rsidR="000D1DA8" w:rsidRDefault="000D1DA8" w:rsidP="000D1DA8">
            <w:r w:rsidRPr="002D5B1E">
              <w:t>Весь период</w:t>
            </w:r>
          </w:p>
        </w:tc>
        <w:tc>
          <w:tcPr>
            <w:tcW w:w="2312" w:type="dxa"/>
          </w:tcPr>
          <w:p w:rsidR="000D1DA8" w:rsidRPr="003F1676" w:rsidRDefault="000D1DA8" w:rsidP="000D1DA8">
            <w:r w:rsidRPr="003F1676">
              <w:t>Администрация АМР</w:t>
            </w:r>
            <w:r>
              <w:t xml:space="preserve"> отдел </w:t>
            </w:r>
            <w:proofErr w:type="spellStart"/>
            <w:r>
              <w:t>соцразвития</w:t>
            </w:r>
            <w:proofErr w:type="spellEnd"/>
            <w:r>
              <w:t>, ФЭУ, учреждения культуры, ОУ</w:t>
            </w:r>
          </w:p>
        </w:tc>
      </w:tr>
      <w:tr w:rsidR="000D1DA8" w:rsidTr="000D1DA8">
        <w:tc>
          <w:tcPr>
            <w:tcW w:w="850" w:type="dxa"/>
          </w:tcPr>
          <w:p w:rsidR="000D1DA8" w:rsidRPr="00C12F97" w:rsidRDefault="000D1DA8" w:rsidP="000D1DA8">
            <w:pPr>
              <w:widowControl w:val="0"/>
              <w:tabs>
                <w:tab w:val="left" w:pos="900"/>
              </w:tabs>
              <w:autoSpaceDE w:val="0"/>
              <w:autoSpaceDN w:val="0"/>
              <w:adjustRightInd w:val="0"/>
              <w:jc w:val="center"/>
              <w:rPr>
                <w:b/>
                <w:bCs/>
              </w:rPr>
            </w:pPr>
            <w:r w:rsidRPr="00C12F97">
              <w:rPr>
                <w:b/>
                <w:bCs/>
              </w:rPr>
              <w:t>3.3</w:t>
            </w:r>
          </w:p>
        </w:tc>
        <w:tc>
          <w:tcPr>
            <w:tcW w:w="5214" w:type="dxa"/>
          </w:tcPr>
          <w:p w:rsidR="000D1DA8" w:rsidRPr="006B7D77" w:rsidRDefault="000D1DA8" w:rsidP="000D1DA8">
            <w:pPr>
              <w:jc w:val="both"/>
            </w:pPr>
            <w:r w:rsidRPr="006B7D77">
              <w:t>Развитие развлекательного туризма.</w:t>
            </w:r>
            <w:r>
              <w:t xml:space="preserve"> </w:t>
            </w:r>
            <w:r w:rsidRPr="006B7D77">
              <w:t>Направление предполагает проведение праздников на основе</w:t>
            </w:r>
            <w:r>
              <w:t xml:space="preserve"> </w:t>
            </w:r>
            <w:r w:rsidRPr="006B7D77">
              <w:t>этнических и православных культур народов, населяющих Приморский край; организацию новых спортивно-развлекательных</w:t>
            </w:r>
            <w:r w:rsidRPr="006B7D77">
              <w:tab/>
              <w:t>мероприятий</w:t>
            </w:r>
            <w:r>
              <w:t xml:space="preserve"> (скачки, </w:t>
            </w:r>
            <w:proofErr w:type="spellStart"/>
            <w:r>
              <w:t>байкерские</w:t>
            </w:r>
            <w:proofErr w:type="spellEnd"/>
            <w:r>
              <w:t xml:space="preserve"> слёты и т.д.)</w:t>
            </w:r>
          </w:p>
        </w:tc>
        <w:tc>
          <w:tcPr>
            <w:tcW w:w="1761" w:type="dxa"/>
          </w:tcPr>
          <w:p w:rsidR="000D1DA8" w:rsidRDefault="000D1DA8" w:rsidP="000D1DA8">
            <w:r w:rsidRPr="002D5B1E">
              <w:t>Весь период</w:t>
            </w:r>
          </w:p>
        </w:tc>
        <w:tc>
          <w:tcPr>
            <w:tcW w:w="2312" w:type="dxa"/>
          </w:tcPr>
          <w:p w:rsidR="000D1DA8" w:rsidRPr="00DB75C7" w:rsidRDefault="000D1DA8" w:rsidP="000D1DA8">
            <w:r w:rsidRPr="003F1676">
              <w:t>Администрация АМР</w:t>
            </w:r>
            <w:r>
              <w:t xml:space="preserve">, учреждения культуры </w:t>
            </w:r>
          </w:p>
        </w:tc>
      </w:tr>
      <w:tr w:rsidR="000D1DA8" w:rsidTr="000D1DA8">
        <w:tc>
          <w:tcPr>
            <w:tcW w:w="10137" w:type="dxa"/>
            <w:gridSpan w:val="4"/>
          </w:tcPr>
          <w:p w:rsidR="000D1DA8" w:rsidRPr="003F1676" w:rsidRDefault="000D1DA8" w:rsidP="000D1DA8">
            <w:pPr>
              <w:jc w:val="center"/>
            </w:pPr>
            <w:r w:rsidRPr="00C12F97">
              <w:rPr>
                <w:b/>
                <w:bCs/>
              </w:rPr>
              <w:t>4.Культурно-познавательный туризм</w:t>
            </w:r>
          </w:p>
        </w:tc>
      </w:tr>
      <w:tr w:rsidR="000D1DA8" w:rsidTr="000D1DA8">
        <w:tc>
          <w:tcPr>
            <w:tcW w:w="850" w:type="dxa"/>
          </w:tcPr>
          <w:p w:rsidR="000D1DA8" w:rsidRPr="00C12F97" w:rsidRDefault="000D1DA8" w:rsidP="000D1DA8">
            <w:pPr>
              <w:widowControl w:val="0"/>
              <w:tabs>
                <w:tab w:val="left" w:pos="900"/>
              </w:tabs>
              <w:autoSpaceDE w:val="0"/>
              <w:autoSpaceDN w:val="0"/>
              <w:adjustRightInd w:val="0"/>
              <w:jc w:val="center"/>
              <w:rPr>
                <w:b/>
                <w:bCs/>
              </w:rPr>
            </w:pPr>
            <w:r w:rsidRPr="00C12F97">
              <w:rPr>
                <w:b/>
                <w:bCs/>
              </w:rPr>
              <w:t>4.1</w:t>
            </w:r>
          </w:p>
        </w:tc>
        <w:tc>
          <w:tcPr>
            <w:tcW w:w="5214" w:type="dxa"/>
          </w:tcPr>
          <w:p w:rsidR="000D1DA8" w:rsidRPr="007A455A" w:rsidRDefault="000D1DA8" w:rsidP="000D1DA8">
            <w:pPr>
              <w:jc w:val="both"/>
            </w:pPr>
            <w:r w:rsidRPr="007A455A">
              <w:rPr>
                <w:bCs/>
              </w:rPr>
              <w:t>Направление основывается на использовании:</w:t>
            </w:r>
          </w:p>
          <w:p w:rsidR="000D1DA8" w:rsidRDefault="000D1DA8" w:rsidP="000D1DA8">
            <w:pPr>
              <w:jc w:val="both"/>
            </w:pPr>
            <w:r>
              <w:t xml:space="preserve">  -</w:t>
            </w:r>
            <w:r w:rsidRPr="006B7D77">
              <w:t>Объектов культурного наследия и туристского показа: музеев, археологических</w:t>
            </w:r>
            <w:r>
              <w:t xml:space="preserve"> памятников;</w:t>
            </w:r>
          </w:p>
          <w:p w:rsidR="000D1DA8" w:rsidRDefault="000D1DA8" w:rsidP="000D1DA8">
            <w:pPr>
              <w:jc w:val="both"/>
            </w:pPr>
            <w:r>
              <w:t xml:space="preserve"> - </w:t>
            </w:r>
            <w:r w:rsidRPr="006B7D77">
              <w:t>мероприятий   событийного   характера</w:t>
            </w:r>
            <w:r>
              <w:t>;</w:t>
            </w:r>
          </w:p>
          <w:p w:rsidR="000D1DA8" w:rsidRDefault="000D1DA8" w:rsidP="000D1DA8">
            <w:pPr>
              <w:jc w:val="both"/>
            </w:pPr>
            <w:r w:rsidRPr="006B7D77">
              <w:lastRenderedPageBreak/>
              <w:t xml:space="preserve"> </w:t>
            </w:r>
            <w:r>
              <w:t xml:space="preserve">- </w:t>
            </w:r>
            <w:r w:rsidRPr="006B7D77">
              <w:t>анимационные программы</w:t>
            </w:r>
            <w:r>
              <w:t>;</w:t>
            </w:r>
          </w:p>
          <w:p w:rsidR="000D1DA8" w:rsidRPr="006B7D77" w:rsidRDefault="000D1DA8" w:rsidP="000D1DA8">
            <w:pPr>
              <w:jc w:val="both"/>
            </w:pPr>
            <w:r>
              <w:t xml:space="preserve">  - </w:t>
            </w:r>
            <w:r w:rsidRPr="006B7D77">
              <w:t>Славянские  праздники  (</w:t>
            </w:r>
            <w:r>
              <w:t xml:space="preserve">Рождество, </w:t>
            </w:r>
            <w:r w:rsidRPr="006B7D77">
              <w:t xml:space="preserve">Масленица,  </w:t>
            </w:r>
            <w:r>
              <w:t>ночь на</w:t>
            </w:r>
            <w:r w:rsidRPr="006B7D77">
              <w:t xml:space="preserve"> Ивана Купал</w:t>
            </w:r>
            <w:r>
              <w:t xml:space="preserve">у, </w:t>
            </w:r>
            <w:r w:rsidRPr="006B7D77">
              <w:t xml:space="preserve">Пасха,  </w:t>
            </w:r>
            <w:r>
              <w:t>другие обрядовые  праздники)</w:t>
            </w:r>
          </w:p>
        </w:tc>
        <w:tc>
          <w:tcPr>
            <w:tcW w:w="1761" w:type="dxa"/>
          </w:tcPr>
          <w:p w:rsidR="000D1DA8" w:rsidRDefault="000D1DA8" w:rsidP="000D1DA8">
            <w:r w:rsidRPr="005421E3">
              <w:lastRenderedPageBreak/>
              <w:t>Весь период</w:t>
            </w:r>
          </w:p>
        </w:tc>
        <w:tc>
          <w:tcPr>
            <w:tcW w:w="2312" w:type="dxa"/>
          </w:tcPr>
          <w:p w:rsidR="000D1DA8" w:rsidRDefault="000D1DA8" w:rsidP="000D1DA8">
            <w:r w:rsidRPr="003F1676">
              <w:t>Администрация АМР</w:t>
            </w:r>
            <w:r>
              <w:t xml:space="preserve">, МКУ </w:t>
            </w:r>
            <w:proofErr w:type="spellStart"/>
            <w:r>
              <w:t>АРИК-музей</w:t>
            </w:r>
            <w:proofErr w:type="spellEnd"/>
          </w:p>
          <w:p w:rsidR="000D1DA8" w:rsidRDefault="000D1DA8" w:rsidP="000D1DA8"/>
          <w:p w:rsidR="000D1DA8" w:rsidRDefault="000D1DA8" w:rsidP="000D1DA8"/>
          <w:p w:rsidR="000D1DA8" w:rsidRDefault="000D1DA8" w:rsidP="000D1DA8">
            <w:r>
              <w:lastRenderedPageBreak/>
              <w:t>Администрация АМР, учреждения культуры</w:t>
            </w:r>
          </w:p>
          <w:p w:rsidR="000D1DA8" w:rsidRDefault="000D1DA8" w:rsidP="000D1DA8"/>
          <w:p w:rsidR="000D1DA8" w:rsidRDefault="000D1DA8" w:rsidP="000D1DA8"/>
          <w:p w:rsidR="000D1DA8" w:rsidRPr="003F1676" w:rsidRDefault="000D1DA8" w:rsidP="000D1DA8"/>
        </w:tc>
      </w:tr>
      <w:tr w:rsidR="000D1DA8" w:rsidTr="000D1DA8">
        <w:tc>
          <w:tcPr>
            <w:tcW w:w="850" w:type="dxa"/>
          </w:tcPr>
          <w:p w:rsidR="000D1DA8" w:rsidRPr="00C12F97" w:rsidRDefault="000D1DA8" w:rsidP="000D1DA8">
            <w:pPr>
              <w:widowControl w:val="0"/>
              <w:tabs>
                <w:tab w:val="left" w:pos="900"/>
              </w:tabs>
              <w:autoSpaceDE w:val="0"/>
              <w:autoSpaceDN w:val="0"/>
              <w:adjustRightInd w:val="0"/>
              <w:jc w:val="center"/>
              <w:rPr>
                <w:b/>
                <w:bCs/>
              </w:rPr>
            </w:pPr>
            <w:r w:rsidRPr="00C12F97">
              <w:rPr>
                <w:b/>
                <w:bCs/>
              </w:rPr>
              <w:lastRenderedPageBreak/>
              <w:t>4.2</w:t>
            </w:r>
          </w:p>
        </w:tc>
        <w:tc>
          <w:tcPr>
            <w:tcW w:w="5214" w:type="dxa"/>
          </w:tcPr>
          <w:p w:rsidR="000D1DA8" w:rsidRPr="0085745B" w:rsidRDefault="000D1DA8" w:rsidP="000D1DA8">
            <w:pPr>
              <w:jc w:val="both"/>
            </w:pPr>
            <w:r>
              <w:t>Изготовление</w:t>
            </w:r>
            <w:r w:rsidRPr="0085745B">
              <w:t xml:space="preserve"> сувенирной продукции, отражающей тематику </w:t>
            </w:r>
            <w:r>
              <w:t>Анучинского муниципального района</w:t>
            </w:r>
            <w:r w:rsidRPr="0085745B">
              <w:t>.</w:t>
            </w:r>
            <w:r>
              <w:t xml:space="preserve"> </w:t>
            </w:r>
            <w:r w:rsidRPr="0085745B">
              <w:t xml:space="preserve">Направление предполагает </w:t>
            </w:r>
            <w:r>
              <w:t>изготовление</w:t>
            </w:r>
            <w:r w:rsidRPr="0085745B">
              <w:t xml:space="preserve"> сувенирн</w:t>
            </w:r>
            <w:r>
              <w:t>ых изделий</w:t>
            </w:r>
            <w:r w:rsidRPr="0085745B">
              <w:t>, использование в сувенирных изделиях логотипов и символ</w:t>
            </w:r>
            <w:r>
              <w:t>икой</w:t>
            </w:r>
            <w:r w:rsidRPr="0085745B">
              <w:t xml:space="preserve"> </w:t>
            </w:r>
            <w:r>
              <w:t>Анучинского муниципального района</w:t>
            </w:r>
          </w:p>
        </w:tc>
        <w:tc>
          <w:tcPr>
            <w:tcW w:w="1761" w:type="dxa"/>
          </w:tcPr>
          <w:p w:rsidR="000D1DA8" w:rsidRDefault="000D1DA8" w:rsidP="000D1DA8">
            <w:r w:rsidRPr="005421E3">
              <w:t>Весь период</w:t>
            </w:r>
          </w:p>
        </w:tc>
        <w:tc>
          <w:tcPr>
            <w:tcW w:w="2312" w:type="dxa"/>
          </w:tcPr>
          <w:p w:rsidR="000D1DA8" w:rsidRPr="003F1676" w:rsidRDefault="000D1DA8" w:rsidP="000D1DA8">
            <w:r w:rsidRPr="003F1676">
              <w:t>Администрация АМР</w:t>
            </w:r>
            <w:r>
              <w:t xml:space="preserve">, МОУО, МКУ </w:t>
            </w:r>
            <w:proofErr w:type="spellStart"/>
            <w:r>
              <w:t>АРИК-музей</w:t>
            </w:r>
            <w:proofErr w:type="spellEnd"/>
          </w:p>
        </w:tc>
      </w:tr>
      <w:tr w:rsidR="000D1DA8" w:rsidTr="000D1DA8">
        <w:tc>
          <w:tcPr>
            <w:tcW w:w="850" w:type="dxa"/>
          </w:tcPr>
          <w:p w:rsidR="000D1DA8" w:rsidRPr="00C12F97" w:rsidRDefault="000D1DA8" w:rsidP="000D1DA8">
            <w:pPr>
              <w:widowControl w:val="0"/>
              <w:tabs>
                <w:tab w:val="left" w:pos="900"/>
              </w:tabs>
              <w:autoSpaceDE w:val="0"/>
              <w:autoSpaceDN w:val="0"/>
              <w:adjustRightInd w:val="0"/>
              <w:jc w:val="center"/>
              <w:rPr>
                <w:b/>
                <w:bCs/>
              </w:rPr>
            </w:pPr>
            <w:r w:rsidRPr="00C12F97">
              <w:rPr>
                <w:b/>
                <w:bCs/>
              </w:rPr>
              <w:t>4.5</w:t>
            </w:r>
          </w:p>
        </w:tc>
        <w:tc>
          <w:tcPr>
            <w:tcW w:w="5214" w:type="dxa"/>
          </w:tcPr>
          <w:p w:rsidR="000D1DA8" w:rsidRPr="0085745B" w:rsidRDefault="000D1DA8" w:rsidP="000D1DA8">
            <w:r w:rsidRPr="00C12F97">
              <w:rPr>
                <w:b/>
                <w:bCs/>
              </w:rPr>
              <w:t>проведение экскурсий:</w:t>
            </w:r>
          </w:p>
          <w:p w:rsidR="000D1DA8" w:rsidRDefault="000D1DA8" w:rsidP="000D1DA8">
            <w:pPr>
              <w:jc w:val="both"/>
            </w:pPr>
            <w:r>
              <w:t xml:space="preserve">  - </w:t>
            </w:r>
            <w:r w:rsidRPr="00E94A03">
              <w:t>по памятным местам</w:t>
            </w:r>
            <w:r>
              <w:t xml:space="preserve"> старейших сёл района</w:t>
            </w:r>
            <w:r w:rsidRPr="00E94A03">
              <w:t xml:space="preserve"> "</w:t>
            </w:r>
            <w:r>
              <w:t>Село</w:t>
            </w:r>
            <w:r w:rsidRPr="00E94A03">
              <w:t xml:space="preserve"> в памятниках истории, архитектуры, природы и искусства"</w:t>
            </w:r>
            <w:r>
              <w:t>;</w:t>
            </w:r>
          </w:p>
          <w:p w:rsidR="000D1DA8" w:rsidRDefault="000D1DA8" w:rsidP="000D1DA8">
            <w:pPr>
              <w:jc w:val="both"/>
            </w:pPr>
            <w:r>
              <w:t xml:space="preserve"> -  </w:t>
            </w:r>
            <w:r w:rsidRPr="00E94A03">
              <w:t>в</w:t>
            </w:r>
            <w:r>
              <w:t xml:space="preserve"> районном краеведческом</w:t>
            </w:r>
            <w:r w:rsidRPr="00E94A03">
              <w:t xml:space="preserve"> музее "</w:t>
            </w:r>
            <w:proofErr w:type="spellStart"/>
            <w:r>
              <w:t>Анучинский</w:t>
            </w:r>
            <w:proofErr w:type="spellEnd"/>
            <w:r>
              <w:t xml:space="preserve"> район</w:t>
            </w:r>
            <w:r w:rsidRPr="00E94A03">
              <w:t xml:space="preserve"> - вчера, сегодня, завтра"</w:t>
            </w:r>
            <w:r>
              <w:t>;</w:t>
            </w:r>
          </w:p>
          <w:p w:rsidR="000D1DA8" w:rsidRDefault="000D1DA8" w:rsidP="000D1DA8">
            <w:pPr>
              <w:jc w:val="both"/>
            </w:pPr>
            <w:r>
              <w:t xml:space="preserve"> -по природным памятникам и достопримечательностям района (лотосовые озёра, заказник «Тихий» и т.д.);</w:t>
            </w:r>
          </w:p>
          <w:p w:rsidR="000D1DA8" w:rsidRPr="0085745B" w:rsidRDefault="000D1DA8" w:rsidP="000D1DA8">
            <w:pPr>
              <w:jc w:val="both"/>
            </w:pPr>
            <w:r>
              <w:t xml:space="preserve"> - по археологическим стоянкам и селищам (Круглая сопка, Стоговая стоянка и т.д.)</w:t>
            </w:r>
          </w:p>
        </w:tc>
        <w:tc>
          <w:tcPr>
            <w:tcW w:w="1761" w:type="dxa"/>
          </w:tcPr>
          <w:p w:rsidR="000D1DA8" w:rsidRDefault="000D1DA8" w:rsidP="000D1DA8"/>
          <w:p w:rsidR="000D1DA8" w:rsidRPr="00C12F97" w:rsidRDefault="000D1DA8" w:rsidP="000D1DA8">
            <w:pPr>
              <w:rPr>
                <w:b/>
                <w:bCs/>
              </w:rPr>
            </w:pPr>
            <w:r w:rsidRPr="00E266BE">
              <w:t>Весь период</w:t>
            </w:r>
          </w:p>
        </w:tc>
        <w:tc>
          <w:tcPr>
            <w:tcW w:w="2312" w:type="dxa"/>
          </w:tcPr>
          <w:p w:rsidR="000D1DA8" w:rsidRDefault="000D1DA8" w:rsidP="000D1DA8"/>
          <w:p w:rsidR="000D1DA8" w:rsidRDefault="000D1DA8" w:rsidP="000D1DA8">
            <w:r w:rsidRPr="003F1676">
              <w:t>Администрация АМР</w:t>
            </w:r>
            <w:r>
              <w:t xml:space="preserve">, </w:t>
            </w:r>
          </w:p>
          <w:p w:rsidR="000D1DA8" w:rsidRDefault="000D1DA8" w:rsidP="000D1DA8">
            <w:r>
              <w:t xml:space="preserve">МКУ </w:t>
            </w:r>
            <w:proofErr w:type="spellStart"/>
            <w:r>
              <w:t>АРИК-музей</w:t>
            </w:r>
            <w:proofErr w:type="spellEnd"/>
          </w:p>
          <w:p w:rsidR="000D1DA8" w:rsidRDefault="000D1DA8" w:rsidP="000D1DA8"/>
          <w:p w:rsidR="000D1DA8" w:rsidRPr="00C12F97" w:rsidRDefault="000D1DA8" w:rsidP="000D1DA8">
            <w:pPr>
              <w:rPr>
                <w:b/>
                <w:bCs/>
              </w:rPr>
            </w:pPr>
          </w:p>
        </w:tc>
      </w:tr>
      <w:tr w:rsidR="000D1DA8" w:rsidTr="000D1DA8">
        <w:tc>
          <w:tcPr>
            <w:tcW w:w="10137" w:type="dxa"/>
            <w:gridSpan w:val="4"/>
          </w:tcPr>
          <w:p w:rsidR="000D1DA8" w:rsidRPr="003F1676" w:rsidRDefault="000D1DA8" w:rsidP="000D1DA8">
            <w:pPr>
              <w:jc w:val="center"/>
            </w:pPr>
            <w:r w:rsidRPr="00C12F97">
              <w:rPr>
                <w:b/>
                <w:bCs/>
              </w:rPr>
              <w:t>5.Кадровое обеспечение</w:t>
            </w:r>
          </w:p>
        </w:tc>
      </w:tr>
      <w:tr w:rsidR="000D1DA8" w:rsidTr="000D1DA8">
        <w:tc>
          <w:tcPr>
            <w:tcW w:w="850" w:type="dxa"/>
          </w:tcPr>
          <w:p w:rsidR="000D1DA8" w:rsidRPr="00C12F97" w:rsidRDefault="000D1DA8" w:rsidP="000D1DA8">
            <w:pPr>
              <w:widowControl w:val="0"/>
              <w:tabs>
                <w:tab w:val="left" w:pos="900"/>
              </w:tabs>
              <w:autoSpaceDE w:val="0"/>
              <w:autoSpaceDN w:val="0"/>
              <w:adjustRightInd w:val="0"/>
              <w:jc w:val="center"/>
              <w:rPr>
                <w:b/>
                <w:bCs/>
              </w:rPr>
            </w:pPr>
            <w:r w:rsidRPr="00C12F97">
              <w:rPr>
                <w:b/>
                <w:bCs/>
              </w:rPr>
              <w:t>5.1</w:t>
            </w:r>
          </w:p>
        </w:tc>
        <w:tc>
          <w:tcPr>
            <w:tcW w:w="5214" w:type="dxa"/>
          </w:tcPr>
          <w:p w:rsidR="000D1DA8" w:rsidRDefault="000D1DA8" w:rsidP="000D1DA8">
            <w:pPr>
              <w:widowControl w:val="0"/>
              <w:autoSpaceDE w:val="0"/>
              <w:autoSpaceDN w:val="0"/>
              <w:adjustRightInd w:val="0"/>
              <w:jc w:val="both"/>
            </w:pPr>
            <w:r>
              <w:t>при</w:t>
            </w:r>
            <w:r w:rsidRPr="00E94A03">
              <w:t xml:space="preserve">влекать студенческую молодежь туристских специальностей для прохождения производственных практик </w:t>
            </w:r>
            <w:r>
              <w:t>на объектах туризма муниципального района</w:t>
            </w:r>
          </w:p>
        </w:tc>
        <w:tc>
          <w:tcPr>
            <w:tcW w:w="1761" w:type="dxa"/>
          </w:tcPr>
          <w:p w:rsidR="000D1DA8" w:rsidRDefault="000D1DA8" w:rsidP="000D1DA8">
            <w:r w:rsidRPr="00C70F70">
              <w:t>Весь период</w:t>
            </w:r>
          </w:p>
        </w:tc>
        <w:tc>
          <w:tcPr>
            <w:tcW w:w="2312" w:type="dxa"/>
          </w:tcPr>
          <w:p w:rsidR="000D1DA8" w:rsidRPr="003F1676" w:rsidRDefault="000D1DA8" w:rsidP="000D1DA8">
            <w:r w:rsidRPr="003F1676">
              <w:t>Администрация АМР</w:t>
            </w:r>
          </w:p>
        </w:tc>
      </w:tr>
      <w:tr w:rsidR="000D1DA8" w:rsidTr="000D1DA8">
        <w:tc>
          <w:tcPr>
            <w:tcW w:w="850" w:type="dxa"/>
          </w:tcPr>
          <w:p w:rsidR="000D1DA8" w:rsidRPr="00C12F97" w:rsidRDefault="000D1DA8" w:rsidP="000D1DA8">
            <w:pPr>
              <w:widowControl w:val="0"/>
              <w:tabs>
                <w:tab w:val="left" w:pos="900"/>
              </w:tabs>
              <w:autoSpaceDE w:val="0"/>
              <w:autoSpaceDN w:val="0"/>
              <w:adjustRightInd w:val="0"/>
              <w:jc w:val="center"/>
              <w:rPr>
                <w:b/>
                <w:bCs/>
              </w:rPr>
            </w:pPr>
            <w:r w:rsidRPr="00C12F97">
              <w:rPr>
                <w:b/>
                <w:bCs/>
              </w:rPr>
              <w:t>5.2</w:t>
            </w:r>
          </w:p>
        </w:tc>
        <w:tc>
          <w:tcPr>
            <w:tcW w:w="5214" w:type="dxa"/>
          </w:tcPr>
          <w:p w:rsidR="000D1DA8" w:rsidRDefault="000D1DA8" w:rsidP="000D1DA8">
            <w:pPr>
              <w:widowControl w:val="0"/>
              <w:autoSpaceDE w:val="0"/>
              <w:autoSpaceDN w:val="0"/>
              <w:adjustRightInd w:val="0"/>
              <w:jc w:val="both"/>
            </w:pPr>
            <w:r w:rsidRPr="00E94A03">
              <w:t xml:space="preserve">принимать участие в учебных семинарах, проводимых </w:t>
            </w:r>
            <w:r>
              <w:t xml:space="preserve">Департаментом </w:t>
            </w:r>
            <w:r w:rsidRPr="006F3EDF">
              <w:t>Международного</w:t>
            </w:r>
            <w:r>
              <w:t xml:space="preserve"> сотрудничества и туризма Приморского края</w:t>
            </w:r>
          </w:p>
        </w:tc>
        <w:tc>
          <w:tcPr>
            <w:tcW w:w="1761" w:type="dxa"/>
          </w:tcPr>
          <w:p w:rsidR="000D1DA8" w:rsidRDefault="000D1DA8" w:rsidP="000D1DA8">
            <w:r w:rsidRPr="00C70F70">
              <w:t>Весь период</w:t>
            </w:r>
          </w:p>
        </w:tc>
        <w:tc>
          <w:tcPr>
            <w:tcW w:w="2312" w:type="dxa"/>
          </w:tcPr>
          <w:p w:rsidR="000D1DA8" w:rsidRPr="003F1676" w:rsidRDefault="000D1DA8" w:rsidP="000D1DA8">
            <w:r w:rsidRPr="003F1676">
              <w:t>Администрация АМР</w:t>
            </w:r>
          </w:p>
        </w:tc>
      </w:tr>
      <w:tr w:rsidR="000D1DA8" w:rsidTr="000D1DA8">
        <w:tc>
          <w:tcPr>
            <w:tcW w:w="850" w:type="dxa"/>
          </w:tcPr>
          <w:p w:rsidR="000D1DA8" w:rsidRPr="00C12F97" w:rsidRDefault="000D1DA8" w:rsidP="000D1DA8">
            <w:pPr>
              <w:widowControl w:val="0"/>
              <w:tabs>
                <w:tab w:val="left" w:pos="900"/>
              </w:tabs>
              <w:autoSpaceDE w:val="0"/>
              <w:autoSpaceDN w:val="0"/>
              <w:adjustRightInd w:val="0"/>
              <w:jc w:val="center"/>
              <w:rPr>
                <w:b/>
                <w:bCs/>
              </w:rPr>
            </w:pPr>
            <w:r w:rsidRPr="00C12F97">
              <w:rPr>
                <w:b/>
                <w:bCs/>
              </w:rPr>
              <w:t>5.3</w:t>
            </w:r>
          </w:p>
        </w:tc>
        <w:tc>
          <w:tcPr>
            <w:tcW w:w="5214" w:type="dxa"/>
          </w:tcPr>
          <w:p w:rsidR="000D1DA8" w:rsidRPr="00E94A03" w:rsidRDefault="000D1DA8" w:rsidP="000D1DA8">
            <w:pPr>
              <w:widowControl w:val="0"/>
              <w:autoSpaceDE w:val="0"/>
              <w:autoSpaceDN w:val="0"/>
              <w:adjustRightInd w:val="0"/>
              <w:jc w:val="both"/>
            </w:pPr>
            <w:r>
              <w:t>оказывать содействие школьным общественным формированиям экологической, краеведческой, археологической направленности, где организовать подготовку юных экскурсоводов, знатоков природы и истории Анучинского района.</w:t>
            </w:r>
          </w:p>
        </w:tc>
        <w:tc>
          <w:tcPr>
            <w:tcW w:w="1761" w:type="dxa"/>
          </w:tcPr>
          <w:p w:rsidR="000D1DA8" w:rsidRDefault="000D1DA8" w:rsidP="000D1DA8">
            <w:r w:rsidRPr="00C70F70">
              <w:t>Весь период</w:t>
            </w:r>
          </w:p>
        </w:tc>
        <w:tc>
          <w:tcPr>
            <w:tcW w:w="2312" w:type="dxa"/>
          </w:tcPr>
          <w:p w:rsidR="000D1DA8" w:rsidRPr="003F1676" w:rsidRDefault="000D1DA8" w:rsidP="000D1DA8">
            <w:r w:rsidRPr="003F1676">
              <w:t>Администрация АМР</w:t>
            </w:r>
          </w:p>
        </w:tc>
      </w:tr>
      <w:tr w:rsidR="000D1DA8" w:rsidTr="000D1DA8">
        <w:tc>
          <w:tcPr>
            <w:tcW w:w="850" w:type="dxa"/>
          </w:tcPr>
          <w:p w:rsidR="000D1DA8" w:rsidRPr="00C12F97" w:rsidRDefault="000D1DA8" w:rsidP="000D1DA8">
            <w:pPr>
              <w:widowControl w:val="0"/>
              <w:tabs>
                <w:tab w:val="left" w:pos="900"/>
              </w:tabs>
              <w:autoSpaceDE w:val="0"/>
              <w:autoSpaceDN w:val="0"/>
              <w:adjustRightInd w:val="0"/>
              <w:jc w:val="center"/>
              <w:rPr>
                <w:b/>
                <w:bCs/>
              </w:rPr>
            </w:pPr>
            <w:r w:rsidRPr="00C12F97">
              <w:rPr>
                <w:b/>
                <w:bCs/>
              </w:rPr>
              <w:t>5.4</w:t>
            </w:r>
          </w:p>
        </w:tc>
        <w:tc>
          <w:tcPr>
            <w:tcW w:w="5214" w:type="dxa"/>
          </w:tcPr>
          <w:p w:rsidR="000D1DA8" w:rsidRDefault="000D1DA8" w:rsidP="000D1DA8">
            <w:pPr>
              <w:widowControl w:val="0"/>
              <w:autoSpaceDE w:val="0"/>
              <w:autoSpaceDN w:val="0"/>
              <w:adjustRightInd w:val="0"/>
              <w:jc w:val="both"/>
            </w:pPr>
            <w:r>
              <w:t>организовать в летнее время соответствующие экологические посты, археологические лагеря, профильные смены, где подростки смогут реализовать свои знания и навыки, участвуя в развитии туристской отрасли на территории муниципального района</w:t>
            </w:r>
          </w:p>
        </w:tc>
        <w:tc>
          <w:tcPr>
            <w:tcW w:w="1761" w:type="dxa"/>
          </w:tcPr>
          <w:p w:rsidR="000D1DA8" w:rsidRDefault="000D1DA8" w:rsidP="000D1DA8">
            <w:r w:rsidRPr="00C70F70">
              <w:t>Весь период</w:t>
            </w:r>
          </w:p>
        </w:tc>
        <w:tc>
          <w:tcPr>
            <w:tcW w:w="2312" w:type="dxa"/>
          </w:tcPr>
          <w:p w:rsidR="000D1DA8" w:rsidRPr="003F1676" w:rsidRDefault="000D1DA8" w:rsidP="000D1DA8">
            <w:r w:rsidRPr="003F1676">
              <w:t>Администрация АМР</w:t>
            </w:r>
            <w:r>
              <w:t>, КУМОУО</w:t>
            </w:r>
          </w:p>
        </w:tc>
      </w:tr>
    </w:tbl>
    <w:p w:rsidR="000D1DA8" w:rsidRDefault="000D1DA8" w:rsidP="000D1DA8">
      <w:pPr>
        <w:widowControl w:val="0"/>
        <w:tabs>
          <w:tab w:val="left" w:pos="900"/>
        </w:tabs>
        <w:autoSpaceDE w:val="0"/>
        <w:autoSpaceDN w:val="0"/>
        <w:adjustRightInd w:val="0"/>
        <w:jc w:val="center"/>
        <w:rPr>
          <w:b/>
          <w:bCs/>
        </w:rPr>
      </w:pPr>
    </w:p>
    <w:p w:rsidR="000D1DA8" w:rsidRDefault="000D1DA8" w:rsidP="000D1DA8"/>
    <w:p w:rsidR="000D1DA8" w:rsidRPr="005A6B12" w:rsidRDefault="000D1DA8" w:rsidP="000D1DA8">
      <w:pPr>
        <w:widowControl w:val="0"/>
        <w:tabs>
          <w:tab w:val="left" w:pos="900"/>
        </w:tabs>
        <w:autoSpaceDE w:val="0"/>
        <w:autoSpaceDN w:val="0"/>
        <w:adjustRightInd w:val="0"/>
        <w:ind w:left="540"/>
        <w:jc w:val="center"/>
        <w:rPr>
          <w:b/>
          <w:bCs/>
        </w:rPr>
      </w:pPr>
      <w:r>
        <w:rPr>
          <w:b/>
          <w:bCs/>
        </w:rPr>
        <w:t>4.Важнейшие целевые индикаторы</w:t>
      </w:r>
      <w:r w:rsidRPr="005A6B12">
        <w:rPr>
          <w:b/>
          <w:bCs/>
        </w:rPr>
        <w:t xml:space="preserve"> </w:t>
      </w:r>
      <w:r>
        <w:rPr>
          <w:b/>
          <w:bCs/>
        </w:rPr>
        <w:t>Подп</w:t>
      </w:r>
      <w:r w:rsidRPr="005A6B12">
        <w:rPr>
          <w:b/>
          <w:bCs/>
        </w:rPr>
        <w:t>рограммы</w:t>
      </w:r>
    </w:p>
    <w:p w:rsidR="000D1DA8" w:rsidRPr="00E94A03" w:rsidRDefault="000D1DA8" w:rsidP="000D1DA8">
      <w:pPr>
        <w:tabs>
          <w:tab w:val="num" w:pos="0"/>
        </w:tabs>
        <w:ind w:firstLine="540"/>
        <w:jc w:val="both"/>
      </w:pPr>
    </w:p>
    <w:p w:rsidR="000D1DA8" w:rsidRPr="00E94A03" w:rsidRDefault="000D1DA8" w:rsidP="000D1DA8">
      <w:pPr>
        <w:tabs>
          <w:tab w:val="num" w:pos="0"/>
        </w:tabs>
        <w:ind w:firstLine="540"/>
        <w:jc w:val="both"/>
      </w:pPr>
      <w:r w:rsidRPr="00E94A03">
        <w:t xml:space="preserve"> Итоги реализации П</w:t>
      </w:r>
      <w:r>
        <w:t>одп</w:t>
      </w:r>
      <w:r w:rsidRPr="00E94A03">
        <w:t xml:space="preserve">рограммы подводятся </w:t>
      </w:r>
      <w:r>
        <w:t>два</w:t>
      </w:r>
      <w:r w:rsidRPr="00E94A03">
        <w:t xml:space="preserve"> раз</w:t>
      </w:r>
      <w:r>
        <w:t>а</w:t>
      </w:r>
      <w:r w:rsidRPr="00E94A03">
        <w:t xml:space="preserve"> в год в отчетах структурных подразделений администрации </w:t>
      </w:r>
      <w:r>
        <w:t>муниципального района</w:t>
      </w:r>
      <w:r w:rsidRPr="00E94A03">
        <w:t xml:space="preserve"> в соответствии с курируемыми направлениями, с выводами степени достижения целей и необходимости корректировки программы.</w:t>
      </w:r>
    </w:p>
    <w:p w:rsidR="000D1DA8" w:rsidRPr="00E94A03" w:rsidRDefault="000D1DA8" w:rsidP="000D1DA8">
      <w:pPr>
        <w:tabs>
          <w:tab w:val="num" w:pos="0"/>
        </w:tabs>
        <w:ind w:firstLine="540"/>
        <w:jc w:val="both"/>
      </w:pPr>
      <w:r w:rsidRPr="00E94A03">
        <w:t>Это позволит решить следующие задачи:</w:t>
      </w:r>
    </w:p>
    <w:p w:rsidR="000D1DA8" w:rsidRDefault="000D1DA8" w:rsidP="000D1DA8">
      <w:pPr>
        <w:widowControl w:val="0"/>
        <w:numPr>
          <w:ilvl w:val="1"/>
          <w:numId w:val="19"/>
        </w:numPr>
        <w:autoSpaceDE w:val="0"/>
        <w:autoSpaceDN w:val="0"/>
        <w:adjustRightInd w:val="0"/>
        <w:jc w:val="both"/>
      </w:pPr>
      <w:r w:rsidRPr="00E94A03">
        <w:t xml:space="preserve">периодическое (ежегодное) определение промежуточных результатов реализации </w:t>
      </w:r>
      <w:r>
        <w:t>Подпр</w:t>
      </w:r>
      <w:r w:rsidRPr="00E94A03">
        <w:t>ограммы;</w:t>
      </w:r>
    </w:p>
    <w:p w:rsidR="000D1DA8" w:rsidRDefault="000D1DA8" w:rsidP="000D1DA8">
      <w:pPr>
        <w:widowControl w:val="0"/>
        <w:numPr>
          <w:ilvl w:val="1"/>
          <w:numId w:val="19"/>
        </w:numPr>
        <w:autoSpaceDE w:val="0"/>
        <w:autoSpaceDN w:val="0"/>
        <w:adjustRightInd w:val="0"/>
        <w:jc w:val="both"/>
      </w:pPr>
      <w:r w:rsidRPr="00E94A03">
        <w:t>оценка эффективности полученных результатов;</w:t>
      </w:r>
    </w:p>
    <w:p w:rsidR="000D1DA8" w:rsidRDefault="000D1DA8" w:rsidP="000D1DA8">
      <w:pPr>
        <w:widowControl w:val="0"/>
        <w:numPr>
          <w:ilvl w:val="1"/>
          <w:numId w:val="19"/>
        </w:numPr>
        <w:autoSpaceDE w:val="0"/>
        <w:autoSpaceDN w:val="0"/>
        <w:adjustRightInd w:val="0"/>
        <w:jc w:val="both"/>
      </w:pPr>
      <w:r w:rsidRPr="00E94A03">
        <w:t xml:space="preserve">выявление необходимости корректировки </w:t>
      </w:r>
      <w:r>
        <w:t>Подпр</w:t>
      </w:r>
      <w:r w:rsidRPr="00E94A03">
        <w:t>ограммы на данном этапе и направление ее проведения.</w:t>
      </w:r>
    </w:p>
    <w:p w:rsidR="000D1DA8" w:rsidRPr="005A6B12" w:rsidRDefault="000D1DA8" w:rsidP="000D1DA8">
      <w:pPr>
        <w:widowControl w:val="0"/>
        <w:autoSpaceDE w:val="0"/>
        <w:autoSpaceDN w:val="0"/>
        <w:adjustRightInd w:val="0"/>
        <w:ind w:left="360"/>
        <w:rPr>
          <w:b/>
          <w:bCs/>
        </w:rPr>
      </w:pPr>
    </w:p>
    <w:p w:rsidR="000D1DA8" w:rsidRPr="00AA6332" w:rsidRDefault="000D1DA8" w:rsidP="000D1DA8">
      <w:pPr>
        <w:pStyle w:val="ConsNonformat"/>
        <w:widowControl/>
        <w:ind w:left="360" w:right="0"/>
        <w:jc w:val="center"/>
        <w:rPr>
          <w:rFonts w:ascii="Times New Roman" w:hAnsi="Times New Roman" w:cs="Times New Roman"/>
          <w:b/>
          <w:bCs/>
          <w:sz w:val="24"/>
          <w:szCs w:val="24"/>
        </w:rPr>
      </w:pPr>
      <w:r>
        <w:rPr>
          <w:rFonts w:ascii="Times New Roman" w:hAnsi="Times New Roman" w:cs="Times New Roman"/>
          <w:b/>
          <w:bCs/>
          <w:sz w:val="24"/>
          <w:szCs w:val="24"/>
        </w:rPr>
        <w:t>5.</w:t>
      </w:r>
      <w:r w:rsidRPr="00AA6332">
        <w:rPr>
          <w:rFonts w:ascii="Times New Roman" w:hAnsi="Times New Roman" w:cs="Times New Roman"/>
          <w:b/>
          <w:bCs/>
          <w:sz w:val="24"/>
          <w:szCs w:val="24"/>
        </w:rPr>
        <w:t>Объем и источники финансирования Подпрограммы</w:t>
      </w:r>
    </w:p>
    <w:p w:rsidR="000D1DA8" w:rsidRDefault="000D1DA8" w:rsidP="000D1DA8">
      <w:pPr>
        <w:jc w:val="both"/>
      </w:pPr>
    </w:p>
    <w:p w:rsidR="000D1DA8" w:rsidRPr="00AA6332" w:rsidRDefault="000D1DA8" w:rsidP="000D1DA8">
      <w:pPr>
        <w:pStyle w:val="ConsNormal"/>
        <w:widowControl/>
        <w:ind w:right="0" w:firstLine="540"/>
        <w:jc w:val="both"/>
        <w:rPr>
          <w:rFonts w:ascii="Times New Roman" w:hAnsi="Times New Roman" w:cs="Times New Roman"/>
          <w:sz w:val="24"/>
          <w:szCs w:val="24"/>
        </w:rPr>
      </w:pPr>
      <w:r w:rsidRPr="00AA6332">
        <w:rPr>
          <w:rFonts w:ascii="Times New Roman" w:hAnsi="Times New Roman" w:cs="Times New Roman"/>
          <w:sz w:val="24"/>
          <w:szCs w:val="24"/>
        </w:rPr>
        <w:t>Мероприятия подпрограммы реализуются из средств местного бюджета. Объемы финансовых средств, предусмотренных на реализацию мероприятий программы, подлежат ежегодному уточнению на основе анализа полученных результатов и возможностей местного бюджета.</w:t>
      </w:r>
    </w:p>
    <w:p w:rsidR="000D1DA8" w:rsidRPr="00AA6332" w:rsidRDefault="000D1DA8" w:rsidP="000D1DA8">
      <w:pPr>
        <w:pStyle w:val="af0"/>
        <w:jc w:val="center"/>
        <w:rPr>
          <w:b/>
          <w:bCs/>
          <w:sz w:val="24"/>
          <w:szCs w:val="24"/>
        </w:rPr>
      </w:pPr>
    </w:p>
    <w:tbl>
      <w:tblPr>
        <w:tblW w:w="103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508"/>
        <w:gridCol w:w="1276"/>
        <w:gridCol w:w="1276"/>
        <w:gridCol w:w="1134"/>
        <w:gridCol w:w="1134"/>
        <w:gridCol w:w="1276"/>
      </w:tblGrid>
      <w:tr w:rsidR="000D1DA8" w:rsidRPr="00AA6332" w:rsidTr="000D1DA8">
        <w:trPr>
          <w:cantSplit/>
          <w:trHeight w:val="198"/>
        </w:trPr>
        <w:tc>
          <w:tcPr>
            <w:tcW w:w="709" w:type="dxa"/>
          </w:tcPr>
          <w:p w:rsidR="000D1DA8" w:rsidRPr="00AA6332" w:rsidRDefault="000D1DA8" w:rsidP="000D1DA8">
            <w:pPr>
              <w:jc w:val="center"/>
              <w:rPr>
                <w:b/>
                <w:bCs/>
              </w:rPr>
            </w:pPr>
            <w:r w:rsidRPr="00AA6332">
              <w:rPr>
                <w:b/>
                <w:bCs/>
              </w:rPr>
              <w:t>№</w:t>
            </w:r>
          </w:p>
          <w:p w:rsidR="000D1DA8" w:rsidRPr="00AA6332" w:rsidRDefault="000D1DA8" w:rsidP="000D1DA8">
            <w:pPr>
              <w:ind w:left="34"/>
              <w:jc w:val="center"/>
              <w:rPr>
                <w:b/>
                <w:bCs/>
              </w:rPr>
            </w:pPr>
            <w:proofErr w:type="spellStart"/>
            <w:proofErr w:type="gramStart"/>
            <w:r>
              <w:rPr>
                <w:b/>
                <w:bCs/>
              </w:rPr>
              <w:t>п</w:t>
            </w:r>
            <w:proofErr w:type="spellEnd"/>
            <w:proofErr w:type="gramEnd"/>
            <w:r>
              <w:rPr>
                <w:b/>
                <w:bCs/>
              </w:rPr>
              <w:t>/</w:t>
            </w:r>
            <w:proofErr w:type="spellStart"/>
            <w:r>
              <w:rPr>
                <w:b/>
                <w:bCs/>
              </w:rPr>
              <w:t>п</w:t>
            </w:r>
            <w:proofErr w:type="spellEnd"/>
          </w:p>
        </w:tc>
        <w:tc>
          <w:tcPr>
            <w:tcW w:w="3508" w:type="dxa"/>
          </w:tcPr>
          <w:p w:rsidR="000D1DA8" w:rsidRPr="00AA6332" w:rsidRDefault="000D1DA8" w:rsidP="000D1DA8">
            <w:pPr>
              <w:pStyle w:val="3"/>
              <w:jc w:val="both"/>
              <w:rPr>
                <w:sz w:val="24"/>
                <w:szCs w:val="24"/>
              </w:rPr>
            </w:pPr>
            <w:r w:rsidRPr="00AA6332">
              <w:rPr>
                <w:sz w:val="24"/>
                <w:szCs w:val="24"/>
              </w:rPr>
              <w:t>Мероприятие</w:t>
            </w:r>
          </w:p>
        </w:tc>
        <w:tc>
          <w:tcPr>
            <w:tcW w:w="1276" w:type="dxa"/>
          </w:tcPr>
          <w:p w:rsidR="000D1DA8" w:rsidRPr="00AA6332" w:rsidRDefault="000D1DA8" w:rsidP="000D1DA8">
            <w:pPr>
              <w:jc w:val="center"/>
              <w:rPr>
                <w:b/>
                <w:bCs/>
              </w:rPr>
            </w:pPr>
            <w:proofErr w:type="gramStart"/>
            <w:r w:rsidRPr="00AA6332">
              <w:rPr>
                <w:b/>
                <w:bCs/>
              </w:rPr>
              <w:t>2015</w:t>
            </w:r>
            <w:r>
              <w:rPr>
                <w:b/>
                <w:bCs/>
              </w:rPr>
              <w:t xml:space="preserve"> г. (</w:t>
            </w:r>
            <w:proofErr w:type="gramEnd"/>
          </w:p>
        </w:tc>
        <w:tc>
          <w:tcPr>
            <w:tcW w:w="1276" w:type="dxa"/>
          </w:tcPr>
          <w:p w:rsidR="000D1DA8" w:rsidRDefault="000D1DA8" w:rsidP="000D1DA8">
            <w:pPr>
              <w:jc w:val="center"/>
              <w:rPr>
                <w:b/>
                <w:bCs/>
              </w:rPr>
            </w:pPr>
            <w:r w:rsidRPr="00AA6332">
              <w:rPr>
                <w:b/>
                <w:bCs/>
              </w:rPr>
              <w:t>2016</w:t>
            </w:r>
          </w:p>
          <w:p w:rsidR="000D1DA8" w:rsidRPr="00AA6332" w:rsidRDefault="000D1DA8" w:rsidP="000D1DA8">
            <w:pPr>
              <w:jc w:val="center"/>
              <w:rPr>
                <w:b/>
                <w:bCs/>
              </w:rPr>
            </w:pPr>
          </w:p>
        </w:tc>
        <w:tc>
          <w:tcPr>
            <w:tcW w:w="1134" w:type="dxa"/>
          </w:tcPr>
          <w:p w:rsidR="000D1DA8" w:rsidRDefault="000D1DA8" w:rsidP="000D1DA8">
            <w:pPr>
              <w:jc w:val="center"/>
              <w:rPr>
                <w:b/>
                <w:bCs/>
              </w:rPr>
            </w:pPr>
            <w:r w:rsidRPr="00AA6332">
              <w:rPr>
                <w:b/>
                <w:bCs/>
              </w:rPr>
              <w:t>2017</w:t>
            </w:r>
          </w:p>
          <w:p w:rsidR="000D1DA8" w:rsidRPr="00AA6332" w:rsidRDefault="000D1DA8" w:rsidP="000D1DA8">
            <w:pPr>
              <w:jc w:val="center"/>
              <w:rPr>
                <w:b/>
                <w:bCs/>
              </w:rPr>
            </w:pPr>
          </w:p>
        </w:tc>
        <w:tc>
          <w:tcPr>
            <w:tcW w:w="1134" w:type="dxa"/>
          </w:tcPr>
          <w:p w:rsidR="000D1DA8" w:rsidRDefault="000D1DA8" w:rsidP="000D1DA8">
            <w:pPr>
              <w:jc w:val="center"/>
              <w:rPr>
                <w:b/>
                <w:bCs/>
              </w:rPr>
            </w:pPr>
            <w:r w:rsidRPr="00AA6332">
              <w:rPr>
                <w:b/>
                <w:bCs/>
              </w:rPr>
              <w:t>2018</w:t>
            </w:r>
          </w:p>
          <w:p w:rsidR="000D1DA8" w:rsidRPr="00AA6332" w:rsidRDefault="000D1DA8" w:rsidP="000D1DA8">
            <w:pPr>
              <w:jc w:val="center"/>
              <w:rPr>
                <w:b/>
                <w:bCs/>
              </w:rPr>
            </w:pPr>
          </w:p>
        </w:tc>
        <w:tc>
          <w:tcPr>
            <w:tcW w:w="1276" w:type="dxa"/>
          </w:tcPr>
          <w:p w:rsidR="000D1DA8" w:rsidRDefault="000D1DA8" w:rsidP="000D1DA8">
            <w:pPr>
              <w:jc w:val="center"/>
              <w:rPr>
                <w:b/>
                <w:bCs/>
              </w:rPr>
            </w:pPr>
            <w:r w:rsidRPr="00AA6332">
              <w:rPr>
                <w:b/>
                <w:bCs/>
              </w:rPr>
              <w:t>2019</w:t>
            </w:r>
          </w:p>
          <w:p w:rsidR="000D1DA8" w:rsidRPr="00AA6332" w:rsidRDefault="000D1DA8" w:rsidP="000D1DA8">
            <w:pPr>
              <w:jc w:val="center"/>
              <w:rPr>
                <w:b/>
                <w:bCs/>
              </w:rPr>
            </w:pPr>
          </w:p>
        </w:tc>
      </w:tr>
      <w:tr w:rsidR="000D1DA8" w:rsidRPr="00AA6332" w:rsidTr="000D1DA8">
        <w:trPr>
          <w:cantSplit/>
          <w:trHeight w:val="198"/>
        </w:trPr>
        <w:tc>
          <w:tcPr>
            <w:tcW w:w="709" w:type="dxa"/>
          </w:tcPr>
          <w:p w:rsidR="000D1DA8" w:rsidRPr="00AA6332" w:rsidRDefault="000D1DA8" w:rsidP="000D1DA8">
            <w:pPr>
              <w:jc w:val="center"/>
              <w:rPr>
                <w:b/>
                <w:bCs/>
              </w:rPr>
            </w:pPr>
          </w:p>
        </w:tc>
        <w:tc>
          <w:tcPr>
            <w:tcW w:w="3508" w:type="dxa"/>
          </w:tcPr>
          <w:p w:rsidR="000D1DA8" w:rsidRPr="00AA6332" w:rsidRDefault="000D1DA8" w:rsidP="000D1DA8">
            <w:pPr>
              <w:pStyle w:val="3"/>
              <w:jc w:val="both"/>
              <w:rPr>
                <w:sz w:val="24"/>
                <w:szCs w:val="24"/>
              </w:rPr>
            </w:pPr>
          </w:p>
        </w:tc>
        <w:tc>
          <w:tcPr>
            <w:tcW w:w="6096" w:type="dxa"/>
            <w:gridSpan w:val="5"/>
          </w:tcPr>
          <w:p w:rsidR="000D1DA8" w:rsidRPr="00AA6332" w:rsidRDefault="000D1DA8" w:rsidP="000D1DA8">
            <w:pPr>
              <w:jc w:val="center"/>
              <w:rPr>
                <w:b/>
                <w:bCs/>
              </w:rPr>
            </w:pPr>
            <w:r>
              <w:rPr>
                <w:b/>
                <w:bCs/>
              </w:rPr>
              <w:t>тыс</w:t>
            </w:r>
            <w:proofErr w:type="gramStart"/>
            <w:r>
              <w:rPr>
                <w:b/>
                <w:bCs/>
              </w:rPr>
              <w:t>.р</w:t>
            </w:r>
            <w:proofErr w:type="gramEnd"/>
            <w:r>
              <w:rPr>
                <w:b/>
                <w:bCs/>
              </w:rPr>
              <w:t>уб.</w:t>
            </w:r>
          </w:p>
        </w:tc>
      </w:tr>
      <w:tr w:rsidR="000D1DA8" w:rsidRPr="00AA6332" w:rsidTr="000D1DA8">
        <w:trPr>
          <w:cantSplit/>
          <w:trHeight w:val="710"/>
        </w:trPr>
        <w:tc>
          <w:tcPr>
            <w:tcW w:w="709" w:type="dxa"/>
          </w:tcPr>
          <w:p w:rsidR="000D1DA8" w:rsidRPr="00D623B2" w:rsidRDefault="000D1DA8" w:rsidP="000D1DA8">
            <w:pPr>
              <w:pStyle w:val="afb"/>
              <w:numPr>
                <w:ilvl w:val="0"/>
                <w:numId w:val="30"/>
              </w:numPr>
              <w:rPr>
                <w:b/>
                <w:bCs/>
              </w:rPr>
            </w:pPr>
          </w:p>
        </w:tc>
        <w:tc>
          <w:tcPr>
            <w:tcW w:w="3508" w:type="dxa"/>
          </w:tcPr>
          <w:p w:rsidR="000D1DA8" w:rsidRPr="009C09B9" w:rsidRDefault="000D1DA8" w:rsidP="000D1DA8">
            <w:pPr>
              <w:jc w:val="both"/>
            </w:pPr>
            <w:r w:rsidRPr="00734EE8">
              <w:rPr>
                <w:b/>
                <w:bCs/>
              </w:rPr>
              <w:t>Информационное обеспечение развития туристической деятельности</w:t>
            </w:r>
          </w:p>
        </w:tc>
        <w:tc>
          <w:tcPr>
            <w:tcW w:w="1276" w:type="dxa"/>
          </w:tcPr>
          <w:p w:rsidR="000D1DA8" w:rsidRPr="009D202D" w:rsidRDefault="000D1DA8" w:rsidP="000D1DA8">
            <w:pPr>
              <w:jc w:val="center"/>
            </w:pPr>
            <w:r>
              <w:t>5,0</w:t>
            </w:r>
          </w:p>
        </w:tc>
        <w:tc>
          <w:tcPr>
            <w:tcW w:w="1276" w:type="dxa"/>
          </w:tcPr>
          <w:p w:rsidR="000D1DA8" w:rsidRDefault="000D1DA8" w:rsidP="000D1DA8">
            <w:pPr>
              <w:jc w:val="center"/>
            </w:pPr>
            <w:r w:rsidRPr="00FD6C78">
              <w:t>5,0</w:t>
            </w:r>
          </w:p>
        </w:tc>
        <w:tc>
          <w:tcPr>
            <w:tcW w:w="1134" w:type="dxa"/>
          </w:tcPr>
          <w:p w:rsidR="000D1DA8" w:rsidRDefault="000D1DA8" w:rsidP="000D1DA8">
            <w:r w:rsidRPr="00647D3B">
              <w:t>0</w:t>
            </w:r>
          </w:p>
        </w:tc>
        <w:tc>
          <w:tcPr>
            <w:tcW w:w="1134" w:type="dxa"/>
          </w:tcPr>
          <w:p w:rsidR="000D1DA8" w:rsidRDefault="000D1DA8" w:rsidP="000D1DA8">
            <w:r w:rsidRPr="00647D3B">
              <w:t>0</w:t>
            </w:r>
          </w:p>
        </w:tc>
        <w:tc>
          <w:tcPr>
            <w:tcW w:w="1276" w:type="dxa"/>
          </w:tcPr>
          <w:p w:rsidR="000D1DA8" w:rsidRDefault="000D1DA8" w:rsidP="000D1DA8">
            <w:r w:rsidRPr="00647D3B">
              <w:t>0</w:t>
            </w:r>
          </w:p>
        </w:tc>
      </w:tr>
      <w:tr w:rsidR="000D1DA8" w:rsidRPr="00AA6332" w:rsidTr="000D1DA8">
        <w:trPr>
          <w:cantSplit/>
          <w:trHeight w:val="449"/>
        </w:trPr>
        <w:tc>
          <w:tcPr>
            <w:tcW w:w="709" w:type="dxa"/>
          </w:tcPr>
          <w:p w:rsidR="000D1DA8" w:rsidRPr="00D623B2" w:rsidRDefault="000D1DA8" w:rsidP="000D1DA8">
            <w:pPr>
              <w:pStyle w:val="afb"/>
              <w:numPr>
                <w:ilvl w:val="0"/>
                <w:numId w:val="30"/>
              </w:numPr>
              <w:rPr>
                <w:b/>
                <w:bCs/>
              </w:rPr>
            </w:pPr>
          </w:p>
        </w:tc>
        <w:tc>
          <w:tcPr>
            <w:tcW w:w="3508" w:type="dxa"/>
          </w:tcPr>
          <w:p w:rsidR="000D1DA8" w:rsidRPr="009C09B9" w:rsidRDefault="000D1DA8" w:rsidP="000D1DA8">
            <w:pPr>
              <w:jc w:val="both"/>
            </w:pPr>
            <w:r w:rsidRPr="00734EE8">
              <w:rPr>
                <w:b/>
                <w:bCs/>
              </w:rPr>
              <w:t>Развитие инфраструктуры туризма</w:t>
            </w:r>
          </w:p>
        </w:tc>
        <w:tc>
          <w:tcPr>
            <w:tcW w:w="1276" w:type="dxa"/>
          </w:tcPr>
          <w:p w:rsidR="000D1DA8" w:rsidRPr="009D202D" w:rsidRDefault="000D1DA8" w:rsidP="000D1DA8">
            <w:pPr>
              <w:jc w:val="center"/>
            </w:pPr>
            <w:r>
              <w:t>1</w:t>
            </w:r>
            <w:r w:rsidRPr="009D202D">
              <w:t>3,0</w:t>
            </w:r>
          </w:p>
        </w:tc>
        <w:tc>
          <w:tcPr>
            <w:tcW w:w="1276" w:type="dxa"/>
          </w:tcPr>
          <w:p w:rsidR="000D1DA8" w:rsidRDefault="000D1DA8" w:rsidP="000D1DA8">
            <w:pPr>
              <w:jc w:val="center"/>
            </w:pPr>
            <w:r w:rsidRPr="00DC57C2">
              <w:t>0</w:t>
            </w:r>
          </w:p>
        </w:tc>
        <w:tc>
          <w:tcPr>
            <w:tcW w:w="1134" w:type="dxa"/>
          </w:tcPr>
          <w:p w:rsidR="000D1DA8" w:rsidRDefault="000D1DA8" w:rsidP="000D1DA8">
            <w:r w:rsidRPr="001A3AF2">
              <w:t>0</w:t>
            </w:r>
          </w:p>
        </w:tc>
        <w:tc>
          <w:tcPr>
            <w:tcW w:w="1134" w:type="dxa"/>
          </w:tcPr>
          <w:p w:rsidR="000D1DA8" w:rsidRDefault="000D1DA8" w:rsidP="000D1DA8">
            <w:r w:rsidRPr="001A3AF2">
              <w:t>0</w:t>
            </w:r>
          </w:p>
        </w:tc>
        <w:tc>
          <w:tcPr>
            <w:tcW w:w="1276" w:type="dxa"/>
          </w:tcPr>
          <w:p w:rsidR="000D1DA8" w:rsidRDefault="000D1DA8" w:rsidP="000D1DA8">
            <w:r w:rsidRPr="001A3AF2">
              <w:t>0</w:t>
            </w:r>
          </w:p>
        </w:tc>
      </w:tr>
      <w:tr w:rsidR="000D1DA8" w:rsidRPr="00AA6332" w:rsidTr="000D1DA8">
        <w:trPr>
          <w:cantSplit/>
          <w:trHeight w:val="449"/>
        </w:trPr>
        <w:tc>
          <w:tcPr>
            <w:tcW w:w="709" w:type="dxa"/>
          </w:tcPr>
          <w:p w:rsidR="000D1DA8" w:rsidRPr="00D623B2" w:rsidRDefault="000D1DA8" w:rsidP="000D1DA8">
            <w:pPr>
              <w:pStyle w:val="afb"/>
              <w:numPr>
                <w:ilvl w:val="0"/>
                <w:numId w:val="30"/>
              </w:numPr>
              <w:rPr>
                <w:b/>
                <w:bCs/>
              </w:rPr>
            </w:pPr>
          </w:p>
        </w:tc>
        <w:tc>
          <w:tcPr>
            <w:tcW w:w="3508" w:type="dxa"/>
          </w:tcPr>
          <w:p w:rsidR="000D1DA8" w:rsidRPr="00734EE8" w:rsidRDefault="000D1DA8" w:rsidP="000D1DA8">
            <w:pPr>
              <w:jc w:val="both"/>
              <w:rPr>
                <w:b/>
                <w:bCs/>
              </w:rPr>
            </w:pPr>
            <w:r>
              <w:t>.</w:t>
            </w:r>
            <w:r w:rsidRPr="00090A21">
              <w:rPr>
                <w:b/>
                <w:bCs/>
              </w:rPr>
              <w:t>Разработка туристического продукта муниципального района</w:t>
            </w:r>
          </w:p>
        </w:tc>
        <w:tc>
          <w:tcPr>
            <w:tcW w:w="1276" w:type="dxa"/>
          </w:tcPr>
          <w:p w:rsidR="000D1DA8" w:rsidRPr="009D202D" w:rsidRDefault="000D1DA8" w:rsidP="000D1DA8">
            <w:pPr>
              <w:jc w:val="center"/>
            </w:pPr>
            <w:r>
              <w:t>7,5</w:t>
            </w:r>
          </w:p>
        </w:tc>
        <w:tc>
          <w:tcPr>
            <w:tcW w:w="1276" w:type="dxa"/>
          </w:tcPr>
          <w:p w:rsidR="000D1DA8" w:rsidRDefault="000D1DA8" w:rsidP="000D1DA8">
            <w:pPr>
              <w:jc w:val="center"/>
            </w:pPr>
            <w:r>
              <w:t>0</w:t>
            </w:r>
          </w:p>
        </w:tc>
        <w:tc>
          <w:tcPr>
            <w:tcW w:w="1134" w:type="dxa"/>
          </w:tcPr>
          <w:p w:rsidR="000D1DA8" w:rsidRDefault="000D1DA8" w:rsidP="000D1DA8">
            <w:r w:rsidRPr="00336602">
              <w:t>0</w:t>
            </w:r>
          </w:p>
        </w:tc>
        <w:tc>
          <w:tcPr>
            <w:tcW w:w="1134" w:type="dxa"/>
          </w:tcPr>
          <w:p w:rsidR="000D1DA8" w:rsidRDefault="000D1DA8" w:rsidP="000D1DA8">
            <w:r w:rsidRPr="00336602">
              <w:t>0</w:t>
            </w:r>
          </w:p>
        </w:tc>
        <w:tc>
          <w:tcPr>
            <w:tcW w:w="1276" w:type="dxa"/>
          </w:tcPr>
          <w:p w:rsidR="000D1DA8" w:rsidRDefault="000D1DA8" w:rsidP="000D1DA8">
            <w:r w:rsidRPr="00336602">
              <w:t>0</w:t>
            </w:r>
          </w:p>
        </w:tc>
      </w:tr>
      <w:tr w:rsidR="000D1DA8" w:rsidRPr="00AA6332" w:rsidTr="000D1DA8">
        <w:trPr>
          <w:cantSplit/>
          <w:trHeight w:val="449"/>
        </w:trPr>
        <w:tc>
          <w:tcPr>
            <w:tcW w:w="709" w:type="dxa"/>
          </w:tcPr>
          <w:p w:rsidR="000D1DA8" w:rsidRPr="00D623B2" w:rsidRDefault="000D1DA8" w:rsidP="000D1DA8">
            <w:pPr>
              <w:pStyle w:val="afb"/>
              <w:numPr>
                <w:ilvl w:val="0"/>
                <w:numId w:val="30"/>
              </w:numPr>
              <w:rPr>
                <w:b/>
                <w:bCs/>
              </w:rPr>
            </w:pPr>
          </w:p>
        </w:tc>
        <w:tc>
          <w:tcPr>
            <w:tcW w:w="3508" w:type="dxa"/>
          </w:tcPr>
          <w:p w:rsidR="000D1DA8" w:rsidRPr="00734EE8" w:rsidRDefault="000D1DA8" w:rsidP="000D1DA8">
            <w:pPr>
              <w:jc w:val="both"/>
              <w:rPr>
                <w:b/>
                <w:bCs/>
              </w:rPr>
            </w:pPr>
            <w:r w:rsidRPr="00AD7724">
              <w:rPr>
                <w:b/>
                <w:bCs/>
              </w:rPr>
              <w:t>Культурно-познавательный туризм</w:t>
            </w:r>
          </w:p>
        </w:tc>
        <w:tc>
          <w:tcPr>
            <w:tcW w:w="1276" w:type="dxa"/>
          </w:tcPr>
          <w:p w:rsidR="000D1DA8" w:rsidRPr="009D202D" w:rsidRDefault="000D1DA8" w:rsidP="000D1DA8">
            <w:pPr>
              <w:jc w:val="center"/>
            </w:pPr>
            <w:r>
              <w:t>7,5</w:t>
            </w:r>
          </w:p>
        </w:tc>
        <w:tc>
          <w:tcPr>
            <w:tcW w:w="1276" w:type="dxa"/>
          </w:tcPr>
          <w:p w:rsidR="000D1DA8" w:rsidRDefault="000D1DA8" w:rsidP="000D1DA8">
            <w:pPr>
              <w:jc w:val="center"/>
            </w:pPr>
            <w:r>
              <w:t>18</w:t>
            </w:r>
          </w:p>
        </w:tc>
        <w:tc>
          <w:tcPr>
            <w:tcW w:w="1134" w:type="dxa"/>
          </w:tcPr>
          <w:p w:rsidR="000D1DA8" w:rsidRDefault="000D1DA8" w:rsidP="000D1DA8">
            <w:pPr>
              <w:jc w:val="center"/>
            </w:pPr>
            <w:r>
              <w:t>41,35</w:t>
            </w:r>
          </w:p>
        </w:tc>
        <w:tc>
          <w:tcPr>
            <w:tcW w:w="1134" w:type="dxa"/>
          </w:tcPr>
          <w:p w:rsidR="000D1DA8" w:rsidRDefault="000D1DA8" w:rsidP="000D1DA8">
            <w:pPr>
              <w:jc w:val="center"/>
            </w:pPr>
            <w:r w:rsidRPr="00E809CF">
              <w:t>7,5</w:t>
            </w:r>
          </w:p>
        </w:tc>
        <w:tc>
          <w:tcPr>
            <w:tcW w:w="1276" w:type="dxa"/>
          </w:tcPr>
          <w:p w:rsidR="000D1DA8" w:rsidRDefault="000D1DA8" w:rsidP="000D1DA8">
            <w:pPr>
              <w:jc w:val="center"/>
            </w:pPr>
            <w:r w:rsidRPr="00E809CF">
              <w:t>7,5</w:t>
            </w:r>
          </w:p>
        </w:tc>
      </w:tr>
      <w:tr w:rsidR="000D1DA8" w:rsidRPr="00AA6332" w:rsidTr="000D1DA8">
        <w:trPr>
          <w:cantSplit/>
          <w:trHeight w:val="449"/>
        </w:trPr>
        <w:tc>
          <w:tcPr>
            <w:tcW w:w="709" w:type="dxa"/>
          </w:tcPr>
          <w:p w:rsidR="000D1DA8" w:rsidRPr="00D623B2" w:rsidRDefault="000D1DA8" w:rsidP="000D1DA8">
            <w:pPr>
              <w:pStyle w:val="afb"/>
              <w:numPr>
                <w:ilvl w:val="0"/>
                <w:numId w:val="30"/>
              </w:numPr>
              <w:rPr>
                <w:b/>
                <w:bCs/>
              </w:rPr>
            </w:pPr>
          </w:p>
        </w:tc>
        <w:tc>
          <w:tcPr>
            <w:tcW w:w="3508" w:type="dxa"/>
          </w:tcPr>
          <w:p w:rsidR="000D1DA8" w:rsidRPr="00734EE8" w:rsidRDefault="000D1DA8" w:rsidP="000D1DA8">
            <w:pPr>
              <w:jc w:val="both"/>
              <w:rPr>
                <w:b/>
                <w:bCs/>
              </w:rPr>
            </w:pPr>
            <w:r w:rsidRPr="005C6A3D">
              <w:rPr>
                <w:b/>
                <w:bCs/>
              </w:rPr>
              <w:t>Кадровое обеспечение</w:t>
            </w:r>
          </w:p>
        </w:tc>
        <w:tc>
          <w:tcPr>
            <w:tcW w:w="1276" w:type="dxa"/>
          </w:tcPr>
          <w:p w:rsidR="000D1DA8" w:rsidRPr="009D202D" w:rsidRDefault="000D1DA8" w:rsidP="000D1DA8">
            <w:pPr>
              <w:ind w:left="360"/>
              <w:jc w:val="center"/>
            </w:pPr>
            <w:r w:rsidRPr="009D202D">
              <w:t>0</w:t>
            </w:r>
          </w:p>
        </w:tc>
        <w:tc>
          <w:tcPr>
            <w:tcW w:w="1276" w:type="dxa"/>
          </w:tcPr>
          <w:p w:rsidR="000D1DA8" w:rsidRDefault="000D1DA8" w:rsidP="000D1DA8">
            <w:pPr>
              <w:jc w:val="center"/>
            </w:pPr>
            <w:r>
              <w:t>0</w:t>
            </w:r>
          </w:p>
        </w:tc>
        <w:tc>
          <w:tcPr>
            <w:tcW w:w="1134" w:type="dxa"/>
          </w:tcPr>
          <w:p w:rsidR="000D1DA8" w:rsidRDefault="000D1DA8" w:rsidP="000D1DA8">
            <w:pPr>
              <w:jc w:val="center"/>
            </w:pPr>
            <w:r>
              <w:t>0</w:t>
            </w:r>
          </w:p>
        </w:tc>
        <w:tc>
          <w:tcPr>
            <w:tcW w:w="1134" w:type="dxa"/>
          </w:tcPr>
          <w:p w:rsidR="000D1DA8" w:rsidRDefault="000D1DA8" w:rsidP="000D1DA8">
            <w:pPr>
              <w:jc w:val="center"/>
            </w:pPr>
            <w:r>
              <w:t>0</w:t>
            </w:r>
          </w:p>
        </w:tc>
        <w:tc>
          <w:tcPr>
            <w:tcW w:w="1276" w:type="dxa"/>
          </w:tcPr>
          <w:p w:rsidR="000D1DA8" w:rsidRDefault="000D1DA8" w:rsidP="000D1DA8">
            <w:pPr>
              <w:jc w:val="center"/>
            </w:pPr>
            <w:r>
              <w:t>0</w:t>
            </w:r>
          </w:p>
        </w:tc>
      </w:tr>
      <w:tr w:rsidR="000D1DA8" w:rsidRPr="00AA6332" w:rsidTr="000D1DA8">
        <w:trPr>
          <w:cantSplit/>
          <w:trHeight w:val="701"/>
        </w:trPr>
        <w:tc>
          <w:tcPr>
            <w:tcW w:w="709" w:type="dxa"/>
          </w:tcPr>
          <w:p w:rsidR="000D1DA8" w:rsidRPr="00AA6332" w:rsidRDefault="000D1DA8" w:rsidP="000D1DA8">
            <w:pPr>
              <w:jc w:val="both"/>
            </w:pPr>
          </w:p>
        </w:tc>
        <w:tc>
          <w:tcPr>
            <w:tcW w:w="3508" w:type="dxa"/>
          </w:tcPr>
          <w:p w:rsidR="000D1DA8" w:rsidRPr="00AA6332" w:rsidRDefault="000D1DA8" w:rsidP="000D1DA8">
            <w:pPr>
              <w:jc w:val="both"/>
              <w:rPr>
                <w:b/>
                <w:bCs/>
              </w:rPr>
            </w:pPr>
            <w:r w:rsidRPr="00AA6332">
              <w:rPr>
                <w:b/>
                <w:bCs/>
              </w:rPr>
              <w:t>ИТОГО:</w:t>
            </w:r>
          </w:p>
        </w:tc>
        <w:tc>
          <w:tcPr>
            <w:tcW w:w="1276" w:type="dxa"/>
          </w:tcPr>
          <w:p w:rsidR="000D1DA8" w:rsidRPr="00AA6332" w:rsidRDefault="000D1DA8" w:rsidP="000D1DA8">
            <w:pPr>
              <w:jc w:val="center"/>
              <w:rPr>
                <w:b/>
                <w:bCs/>
              </w:rPr>
            </w:pPr>
            <w:r>
              <w:rPr>
                <w:b/>
                <w:bCs/>
              </w:rPr>
              <w:t>33,0</w:t>
            </w:r>
          </w:p>
        </w:tc>
        <w:tc>
          <w:tcPr>
            <w:tcW w:w="1276" w:type="dxa"/>
          </w:tcPr>
          <w:p w:rsidR="000D1DA8" w:rsidRDefault="000D1DA8" w:rsidP="000D1DA8">
            <w:pPr>
              <w:jc w:val="center"/>
            </w:pPr>
            <w:r>
              <w:rPr>
                <w:b/>
                <w:bCs/>
              </w:rPr>
              <w:t>23</w:t>
            </w:r>
            <w:r w:rsidRPr="00593F4C">
              <w:rPr>
                <w:b/>
                <w:bCs/>
              </w:rPr>
              <w:t>,0</w:t>
            </w:r>
          </w:p>
        </w:tc>
        <w:tc>
          <w:tcPr>
            <w:tcW w:w="1134" w:type="dxa"/>
          </w:tcPr>
          <w:p w:rsidR="000D1DA8" w:rsidRDefault="000D1DA8" w:rsidP="000D1DA8">
            <w:pPr>
              <w:jc w:val="center"/>
            </w:pPr>
            <w:r>
              <w:rPr>
                <w:b/>
                <w:bCs/>
              </w:rPr>
              <w:t>41,35</w:t>
            </w:r>
          </w:p>
        </w:tc>
        <w:tc>
          <w:tcPr>
            <w:tcW w:w="1134" w:type="dxa"/>
          </w:tcPr>
          <w:p w:rsidR="000D1DA8" w:rsidRDefault="000D1DA8" w:rsidP="000D1DA8">
            <w:pPr>
              <w:jc w:val="center"/>
            </w:pPr>
            <w:r w:rsidRPr="00E809CF">
              <w:t>7,5</w:t>
            </w:r>
          </w:p>
        </w:tc>
        <w:tc>
          <w:tcPr>
            <w:tcW w:w="1276" w:type="dxa"/>
          </w:tcPr>
          <w:p w:rsidR="000D1DA8" w:rsidRDefault="000D1DA8" w:rsidP="000D1DA8">
            <w:pPr>
              <w:jc w:val="center"/>
            </w:pPr>
            <w:r w:rsidRPr="00E809CF">
              <w:t>7,5</w:t>
            </w:r>
          </w:p>
        </w:tc>
      </w:tr>
    </w:tbl>
    <w:p w:rsidR="000D1DA8" w:rsidRPr="0088613E" w:rsidRDefault="000D1DA8" w:rsidP="000D1DA8">
      <w:pPr>
        <w:jc w:val="both"/>
      </w:pPr>
    </w:p>
    <w:p w:rsidR="000D1DA8" w:rsidRPr="005A6B12" w:rsidRDefault="000D1DA8" w:rsidP="000D1DA8">
      <w:pPr>
        <w:widowControl w:val="0"/>
        <w:autoSpaceDE w:val="0"/>
        <w:autoSpaceDN w:val="0"/>
        <w:adjustRightInd w:val="0"/>
        <w:jc w:val="center"/>
        <w:rPr>
          <w:b/>
          <w:bCs/>
        </w:rPr>
      </w:pPr>
      <w:r>
        <w:rPr>
          <w:b/>
          <w:bCs/>
        </w:rPr>
        <w:t>6.</w:t>
      </w:r>
      <w:r w:rsidRPr="005A6B12">
        <w:rPr>
          <w:b/>
          <w:bCs/>
        </w:rPr>
        <w:t>Ожидаемые конечные результаты</w:t>
      </w:r>
    </w:p>
    <w:p w:rsidR="000D1DA8" w:rsidRDefault="000D1DA8" w:rsidP="000D1DA8">
      <w:pPr>
        <w:widowControl w:val="0"/>
        <w:autoSpaceDE w:val="0"/>
        <w:autoSpaceDN w:val="0"/>
        <w:adjustRightInd w:val="0"/>
        <w:ind w:firstLine="792"/>
        <w:jc w:val="both"/>
      </w:pPr>
      <w:r w:rsidRPr="00E94A03">
        <w:t>Выполнение п</w:t>
      </w:r>
      <w:r>
        <w:t>одп</w:t>
      </w:r>
      <w:r w:rsidRPr="00E94A03">
        <w:t xml:space="preserve">рограммы будет способствовать развитию экономического потенциала </w:t>
      </w:r>
      <w:r>
        <w:t>Анучинского муниципального района</w:t>
      </w:r>
      <w:r w:rsidRPr="00E94A03">
        <w:t>, увеличению доходной части бюджетов всех уровней, созданию благоприятных условий</w:t>
      </w:r>
      <w:r>
        <w:t xml:space="preserve"> для решения социальных проблем;</w:t>
      </w:r>
    </w:p>
    <w:p w:rsidR="000D1DA8" w:rsidRDefault="000D1DA8" w:rsidP="000D1DA8">
      <w:pPr>
        <w:widowControl w:val="0"/>
        <w:autoSpaceDE w:val="0"/>
        <w:autoSpaceDN w:val="0"/>
        <w:adjustRightInd w:val="0"/>
        <w:ind w:firstLine="792"/>
        <w:jc w:val="both"/>
      </w:pPr>
      <w:r w:rsidRPr="00E94A03">
        <w:t xml:space="preserve">Развитие туризма будет способствовать укреплению смежных отраслей экономики, социальной сферы. </w:t>
      </w:r>
    </w:p>
    <w:p w:rsidR="000D1DA8" w:rsidRPr="00784FAE" w:rsidRDefault="000D1DA8" w:rsidP="000D1DA8">
      <w:pPr>
        <w:shd w:val="clear" w:color="auto" w:fill="FFFFFF"/>
        <w:spacing w:before="14" w:line="293" w:lineRule="exact"/>
        <w:jc w:val="right"/>
      </w:pPr>
      <w:r w:rsidRPr="00784FAE">
        <w:t>.</w:t>
      </w:r>
    </w:p>
    <w:p w:rsidR="000D1DA8" w:rsidRPr="00784FAE" w:rsidRDefault="000D1DA8" w:rsidP="000D1DA8">
      <w:pPr>
        <w:shd w:val="clear" w:color="auto" w:fill="FFFFFF"/>
        <w:spacing w:line="293" w:lineRule="exact"/>
        <w:ind w:left="706"/>
        <w:jc w:val="center"/>
      </w:pPr>
      <w:r>
        <w:rPr>
          <w:b/>
          <w:bCs/>
        </w:rPr>
        <w:t>7</w:t>
      </w:r>
      <w:r w:rsidRPr="00784FAE">
        <w:rPr>
          <w:b/>
          <w:bCs/>
        </w:rPr>
        <w:t>. Организация контроля за исполнение Подпрограммы.</w:t>
      </w:r>
    </w:p>
    <w:p w:rsidR="000D1DA8" w:rsidRPr="00784FAE" w:rsidRDefault="000D1DA8" w:rsidP="000D1DA8">
      <w:pPr>
        <w:shd w:val="clear" w:color="auto" w:fill="FFFFFF"/>
        <w:spacing w:line="293" w:lineRule="exact"/>
        <w:ind w:right="62" w:firstLine="701"/>
        <w:jc w:val="both"/>
        <w:rPr>
          <w:spacing w:val="5"/>
        </w:rPr>
      </w:pPr>
      <w:r w:rsidRPr="00784FAE">
        <w:rPr>
          <w:spacing w:val="5"/>
        </w:rPr>
        <w:t xml:space="preserve">Контроль за исполнение подпрограммы осуществляют: </w:t>
      </w:r>
      <w:r w:rsidRPr="00784FAE">
        <w:rPr>
          <w:spacing w:val="-1"/>
        </w:rPr>
        <w:t>администрация Анучинского муниципального района,</w:t>
      </w:r>
      <w:r w:rsidRPr="00784FAE">
        <w:t xml:space="preserve"> заместитель главы администрации Анучинского муниципального района </w:t>
      </w:r>
    </w:p>
    <w:p w:rsidR="000D1DA8" w:rsidRPr="00784FAE" w:rsidRDefault="000D1DA8" w:rsidP="000D1DA8">
      <w:pPr>
        <w:shd w:val="clear" w:color="auto" w:fill="FFFFFF"/>
        <w:spacing w:line="298" w:lineRule="exact"/>
        <w:ind w:right="-51" w:hanging="3182"/>
        <w:jc w:val="center"/>
        <w:rPr>
          <w:color w:val="000000"/>
          <w:spacing w:val="-2"/>
        </w:rPr>
      </w:pPr>
    </w:p>
    <w:p w:rsidR="000D1DA8" w:rsidRDefault="000D1DA8" w:rsidP="000D1DA8"/>
    <w:p w:rsidR="000D1DA8" w:rsidRDefault="000D1DA8" w:rsidP="000D1DA8"/>
    <w:p w:rsidR="000D1DA8" w:rsidRDefault="000D1DA8" w:rsidP="000D1DA8"/>
    <w:p w:rsidR="000D1DA8" w:rsidRDefault="000D1DA8" w:rsidP="000D1DA8"/>
    <w:p w:rsidR="000D1DA8" w:rsidRDefault="000D1DA8" w:rsidP="000D1DA8"/>
    <w:p w:rsidR="000D1DA8" w:rsidRDefault="000D1DA8" w:rsidP="000D1DA8"/>
    <w:p w:rsidR="000D1DA8" w:rsidRDefault="000D1DA8" w:rsidP="000D1DA8"/>
    <w:p w:rsidR="000D1DA8" w:rsidRDefault="000D1DA8" w:rsidP="000D1DA8"/>
    <w:p w:rsidR="000D1DA8" w:rsidRDefault="000D1DA8" w:rsidP="000D1DA8"/>
    <w:p w:rsidR="000D1DA8" w:rsidRDefault="000D1DA8" w:rsidP="000D1DA8"/>
    <w:p w:rsidR="000D1DA8" w:rsidRDefault="000D1DA8" w:rsidP="000D1DA8"/>
    <w:p w:rsidR="00E942B3" w:rsidRDefault="00E942B3" w:rsidP="00BF0432"/>
    <w:p w:rsidR="00E942B3" w:rsidRDefault="00E942B3" w:rsidP="00BF0432"/>
    <w:p w:rsidR="00E942B3" w:rsidRDefault="00E942B3" w:rsidP="00BF0432"/>
    <w:p w:rsidR="00E942B3" w:rsidRDefault="00E942B3" w:rsidP="00BF0432"/>
    <w:p w:rsidR="00E942B3" w:rsidRDefault="00E942B3" w:rsidP="00BF0432"/>
    <w:p w:rsidR="00E942B3" w:rsidRDefault="00E942B3" w:rsidP="00BF0432"/>
    <w:p w:rsidR="00E942B3" w:rsidRDefault="00E942B3" w:rsidP="00BF0432"/>
    <w:p w:rsidR="000D1DA8" w:rsidRDefault="000D1DA8" w:rsidP="00BF0432"/>
    <w:p w:rsidR="000D1DA8" w:rsidRDefault="000D1DA8" w:rsidP="000D1DA8">
      <w:pPr>
        <w:widowControl w:val="0"/>
        <w:jc w:val="center"/>
        <w:rPr>
          <w:b/>
          <w:bCs/>
          <w:i/>
          <w:iCs/>
        </w:rPr>
      </w:pPr>
      <w:r w:rsidRPr="00E942B3">
        <w:rPr>
          <w:b/>
          <w:iCs/>
        </w:rPr>
        <w:lastRenderedPageBreak/>
        <w:t>ПАСПОРТ</w:t>
      </w:r>
      <w:r w:rsidRPr="00E942B3">
        <w:rPr>
          <w:b/>
          <w:bCs/>
          <w:i/>
          <w:iCs/>
        </w:rPr>
        <w:t xml:space="preserve"> </w:t>
      </w:r>
    </w:p>
    <w:p w:rsidR="000D1DA8" w:rsidRPr="00E942B3" w:rsidRDefault="000D1DA8" w:rsidP="000D1DA8">
      <w:pPr>
        <w:widowControl w:val="0"/>
        <w:jc w:val="center"/>
        <w:rPr>
          <w:b/>
        </w:rPr>
      </w:pPr>
      <w:r w:rsidRPr="00E942B3">
        <w:rPr>
          <w:b/>
        </w:rPr>
        <w:t xml:space="preserve">подпрограммы «Профилактика правонарушений на территории </w:t>
      </w:r>
    </w:p>
    <w:p w:rsidR="000D1DA8" w:rsidRPr="00E942B3" w:rsidRDefault="000D1DA8" w:rsidP="000D1DA8">
      <w:pPr>
        <w:widowControl w:val="0"/>
        <w:jc w:val="center"/>
        <w:rPr>
          <w:b/>
        </w:rPr>
      </w:pPr>
      <w:r w:rsidRPr="00E942B3">
        <w:rPr>
          <w:b/>
        </w:rPr>
        <w:t>Анучинского  муниципального района»</w:t>
      </w:r>
    </w:p>
    <w:p w:rsidR="000D1DA8" w:rsidRPr="00E942B3" w:rsidRDefault="000D1DA8" w:rsidP="000D1DA8">
      <w:pPr>
        <w:widowControl w:val="0"/>
        <w:jc w:val="center"/>
      </w:pPr>
      <w:r w:rsidRPr="00E942B3">
        <w:t>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7"/>
        <w:gridCol w:w="6286"/>
      </w:tblGrid>
      <w:tr w:rsidR="000D1DA8" w:rsidRPr="00E942B3" w:rsidTr="000D1DA8">
        <w:tc>
          <w:tcPr>
            <w:tcW w:w="3887" w:type="dxa"/>
            <w:hideMark/>
          </w:tcPr>
          <w:p w:rsidR="000D1DA8" w:rsidRPr="00E942B3" w:rsidRDefault="000D1DA8" w:rsidP="000D1DA8">
            <w:pPr>
              <w:widowControl w:val="0"/>
            </w:pPr>
            <w:r w:rsidRPr="00E942B3">
              <w:rPr>
                <w:b/>
                <w:bCs/>
              </w:rPr>
              <w:t>Наименование Подпрограммы</w:t>
            </w:r>
          </w:p>
        </w:tc>
        <w:tc>
          <w:tcPr>
            <w:tcW w:w="6286" w:type="dxa"/>
            <w:vAlign w:val="center"/>
            <w:hideMark/>
          </w:tcPr>
          <w:p w:rsidR="000D1DA8" w:rsidRPr="00E942B3" w:rsidRDefault="000D1DA8" w:rsidP="000D1DA8">
            <w:pPr>
              <w:widowControl w:val="0"/>
            </w:pPr>
            <w:r w:rsidRPr="00E942B3">
              <w:t xml:space="preserve"> Подпрограмма «Профилактика правонарушений и преступлений на территории Анучинского  муниципального  района» (далее – Подпрограмма)</w:t>
            </w:r>
          </w:p>
        </w:tc>
      </w:tr>
      <w:tr w:rsidR="000D1DA8" w:rsidRPr="00E942B3" w:rsidTr="000D1DA8">
        <w:tc>
          <w:tcPr>
            <w:tcW w:w="3887" w:type="dxa"/>
            <w:hideMark/>
          </w:tcPr>
          <w:p w:rsidR="000D1DA8" w:rsidRPr="00E942B3" w:rsidRDefault="000D1DA8" w:rsidP="000D1DA8">
            <w:pPr>
              <w:widowControl w:val="0"/>
            </w:pPr>
            <w:r w:rsidRPr="00E942B3">
              <w:rPr>
                <w:b/>
                <w:bCs/>
              </w:rPr>
              <w:t>Основание для разработки Подпрограммы</w:t>
            </w:r>
          </w:p>
        </w:tc>
        <w:tc>
          <w:tcPr>
            <w:tcW w:w="6286" w:type="dxa"/>
            <w:vAlign w:val="center"/>
            <w:hideMark/>
          </w:tcPr>
          <w:p w:rsidR="000D1DA8" w:rsidRPr="00E942B3" w:rsidRDefault="000D1DA8" w:rsidP="000D1DA8">
            <w:pPr>
              <w:pStyle w:val="ConsPlusNormal"/>
              <w:tabs>
                <w:tab w:val="left" w:pos="1080"/>
                <w:tab w:val="left" w:pos="1800"/>
              </w:tabs>
              <w:jc w:val="both"/>
              <w:rPr>
                <w:rFonts w:ascii="Times New Roman" w:hAnsi="Times New Roman" w:cs="Times New Roman"/>
                <w:sz w:val="24"/>
                <w:szCs w:val="24"/>
              </w:rPr>
            </w:pPr>
            <w:r w:rsidRPr="00E942B3">
              <w:rPr>
                <w:rFonts w:ascii="Times New Roman" w:hAnsi="Times New Roman" w:cs="Times New Roman"/>
                <w:sz w:val="24"/>
                <w:szCs w:val="24"/>
              </w:rPr>
              <w:t xml:space="preserve">Федеральный </w:t>
            </w:r>
            <w:hyperlink r:id="rId54" w:tooltip="Федеральный закон от 06.10.2003 N 131-ФЗ (ред. от 29.12.2014) &quot;Об общих принципах организации местного самоуправления в Российской Федерации&quot; (с изм. и доп., вступ. в силу с 01.03.2015){КонсультантПлюс}" w:history="1">
              <w:r w:rsidRPr="00E942B3">
                <w:rPr>
                  <w:rFonts w:ascii="Times New Roman" w:hAnsi="Times New Roman" w:cs="Times New Roman"/>
                  <w:sz w:val="24"/>
                  <w:szCs w:val="24"/>
                </w:rPr>
                <w:t>закон</w:t>
              </w:r>
            </w:hyperlink>
            <w:r w:rsidRPr="00E942B3">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w:t>
            </w:r>
          </w:p>
          <w:p w:rsidR="000D1DA8" w:rsidRPr="00E942B3" w:rsidRDefault="000D1DA8" w:rsidP="000D1DA8">
            <w:pPr>
              <w:pStyle w:val="ConsPlusNormal"/>
              <w:tabs>
                <w:tab w:val="left" w:pos="1080"/>
                <w:tab w:val="left" w:pos="1800"/>
              </w:tabs>
              <w:jc w:val="both"/>
              <w:rPr>
                <w:rFonts w:ascii="Times New Roman" w:hAnsi="Times New Roman" w:cs="Times New Roman"/>
                <w:sz w:val="24"/>
                <w:szCs w:val="24"/>
              </w:rPr>
            </w:pPr>
            <w:r w:rsidRPr="00E942B3">
              <w:rPr>
                <w:rFonts w:ascii="Times New Roman" w:hAnsi="Times New Roman" w:cs="Times New Roman"/>
                <w:sz w:val="24"/>
                <w:szCs w:val="24"/>
              </w:rPr>
              <w:t>Федеральный закон от 24 июня 1999 года N 120-ФЗ "Об основах системы профилактики безнадзорности и правонарушений несовершеннолетних";</w:t>
            </w:r>
          </w:p>
          <w:p w:rsidR="000D1DA8" w:rsidRPr="00E942B3" w:rsidRDefault="000D1DA8" w:rsidP="000D1DA8">
            <w:pPr>
              <w:pStyle w:val="ConsPlusNormal"/>
              <w:tabs>
                <w:tab w:val="left" w:pos="1080"/>
                <w:tab w:val="left" w:pos="1800"/>
              </w:tabs>
              <w:jc w:val="both"/>
              <w:rPr>
                <w:rFonts w:ascii="Times New Roman" w:hAnsi="Times New Roman" w:cs="Times New Roman"/>
                <w:sz w:val="24"/>
                <w:szCs w:val="24"/>
              </w:rPr>
            </w:pPr>
            <w:r w:rsidRPr="00E942B3">
              <w:rPr>
                <w:rFonts w:ascii="Times New Roman" w:hAnsi="Times New Roman" w:cs="Times New Roman"/>
                <w:sz w:val="24"/>
                <w:szCs w:val="24"/>
              </w:rPr>
              <w:t>Указ Президента Российской Федерации от 15 февраля 2006 года 116 "О мерах по противодействию терроризму".</w:t>
            </w:r>
          </w:p>
          <w:p w:rsidR="000D1DA8" w:rsidRPr="00E942B3" w:rsidRDefault="000D1DA8" w:rsidP="000D1DA8">
            <w:pPr>
              <w:pStyle w:val="ConsPlusNormal"/>
              <w:tabs>
                <w:tab w:val="left" w:pos="1080"/>
                <w:tab w:val="left" w:pos="1800"/>
              </w:tabs>
              <w:jc w:val="both"/>
              <w:rPr>
                <w:rFonts w:ascii="Times New Roman" w:hAnsi="Times New Roman" w:cs="Times New Roman"/>
                <w:sz w:val="24"/>
                <w:szCs w:val="24"/>
              </w:rPr>
            </w:pPr>
          </w:p>
        </w:tc>
      </w:tr>
      <w:tr w:rsidR="000D1DA8" w:rsidRPr="00E942B3" w:rsidTr="000D1DA8">
        <w:tc>
          <w:tcPr>
            <w:tcW w:w="3887" w:type="dxa"/>
            <w:hideMark/>
          </w:tcPr>
          <w:p w:rsidR="000D1DA8" w:rsidRPr="00E942B3" w:rsidRDefault="000D1DA8" w:rsidP="000D1DA8">
            <w:pPr>
              <w:widowControl w:val="0"/>
            </w:pPr>
            <w:r w:rsidRPr="00E942B3">
              <w:rPr>
                <w:b/>
                <w:bCs/>
              </w:rPr>
              <w:t>Заказчики Подпрограммы</w:t>
            </w:r>
          </w:p>
        </w:tc>
        <w:tc>
          <w:tcPr>
            <w:tcW w:w="6286" w:type="dxa"/>
            <w:hideMark/>
          </w:tcPr>
          <w:p w:rsidR="000D1DA8" w:rsidRPr="00E942B3" w:rsidRDefault="000D1DA8" w:rsidP="000D1DA8">
            <w:pPr>
              <w:widowControl w:val="0"/>
            </w:pPr>
            <w:r w:rsidRPr="00E942B3">
              <w:t xml:space="preserve">Администрация Анучинского   муниципального района </w:t>
            </w:r>
          </w:p>
        </w:tc>
      </w:tr>
      <w:tr w:rsidR="000D1DA8" w:rsidRPr="00E942B3" w:rsidTr="000D1DA8">
        <w:tc>
          <w:tcPr>
            <w:tcW w:w="3887" w:type="dxa"/>
            <w:hideMark/>
          </w:tcPr>
          <w:p w:rsidR="000D1DA8" w:rsidRPr="00E942B3" w:rsidRDefault="000D1DA8" w:rsidP="000D1DA8">
            <w:pPr>
              <w:widowControl w:val="0"/>
            </w:pPr>
            <w:r w:rsidRPr="00E942B3">
              <w:rPr>
                <w:b/>
                <w:bCs/>
              </w:rPr>
              <w:t>Основные разработчики Подпрограммы</w:t>
            </w:r>
          </w:p>
        </w:tc>
        <w:tc>
          <w:tcPr>
            <w:tcW w:w="6286" w:type="dxa"/>
            <w:hideMark/>
          </w:tcPr>
          <w:p w:rsidR="000D1DA8" w:rsidRPr="00E942B3" w:rsidRDefault="000D1DA8" w:rsidP="000D1DA8">
            <w:pPr>
              <w:widowControl w:val="0"/>
            </w:pPr>
            <w:r w:rsidRPr="00E942B3">
              <w:t xml:space="preserve">Отдел социального развития администрации Анучинского муниципального района </w:t>
            </w:r>
          </w:p>
        </w:tc>
      </w:tr>
      <w:tr w:rsidR="000D1DA8" w:rsidRPr="00E942B3" w:rsidTr="000D1DA8">
        <w:tc>
          <w:tcPr>
            <w:tcW w:w="3887" w:type="dxa"/>
            <w:hideMark/>
          </w:tcPr>
          <w:p w:rsidR="000D1DA8" w:rsidRPr="00E942B3" w:rsidRDefault="000D1DA8" w:rsidP="000D1DA8">
            <w:pPr>
              <w:widowControl w:val="0"/>
            </w:pPr>
            <w:r w:rsidRPr="00E942B3">
              <w:rPr>
                <w:b/>
                <w:bCs/>
              </w:rPr>
              <w:t xml:space="preserve">Исполнители подпрограммы </w:t>
            </w:r>
          </w:p>
        </w:tc>
        <w:tc>
          <w:tcPr>
            <w:tcW w:w="6286" w:type="dxa"/>
            <w:hideMark/>
          </w:tcPr>
          <w:p w:rsidR="000D1DA8" w:rsidRPr="00E942B3" w:rsidRDefault="000D1DA8" w:rsidP="000D1DA8">
            <w:pPr>
              <w:widowControl w:val="0"/>
            </w:pPr>
            <w:r w:rsidRPr="00E942B3">
              <w:rPr>
                <w:spacing w:val="4"/>
              </w:rPr>
              <w:t xml:space="preserve">Отдел  социального  развития, КУ  МОУО, </w:t>
            </w:r>
            <w:r w:rsidRPr="00E942B3">
              <w:t>КДН и ЗП</w:t>
            </w:r>
            <w:r w:rsidRPr="00E942B3">
              <w:rPr>
                <w:spacing w:val="4"/>
              </w:rPr>
              <w:t xml:space="preserve"> по  </w:t>
            </w:r>
            <w:proofErr w:type="spellStart"/>
            <w:r w:rsidRPr="00E942B3">
              <w:rPr>
                <w:spacing w:val="4"/>
              </w:rPr>
              <w:t>Анучинскому</w:t>
            </w:r>
            <w:proofErr w:type="spellEnd"/>
            <w:r w:rsidRPr="00E942B3">
              <w:rPr>
                <w:spacing w:val="4"/>
              </w:rPr>
              <w:t xml:space="preserve">  району</w:t>
            </w:r>
            <w:r w:rsidRPr="00E942B3">
              <w:rPr>
                <w:b/>
                <w:bCs/>
              </w:rPr>
              <w:t xml:space="preserve">, </w:t>
            </w:r>
            <w:r w:rsidRPr="00E942B3">
              <w:rPr>
                <w:bCs/>
              </w:rPr>
              <w:t>сельские поселения,</w:t>
            </w:r>
            <w:r w:rsidRPr="00E942B3">
              <w:rPr>
                <w:b/>
                <w:bCs/>
              </w:rPr>
              <w:t xml:space="preserve">  </w:t>
            </w:r>
            <w:r w:rsidRPr="00E942B3">
              <w:t xml:space="preserve">образовательные и </w:t>
            </w:r>
            <w:proofErr w:type="spellStart"/>
            <w:r w:rsidRPr="00E942B3">
              <w:t>культурно-досуговые</w:t>
            </w:r>
            <w:proofErr w:type="spellEnd"/>
            <w:r w:rsidRPr="00E942B3">
              <w:t xml:space="preserve">  учреждения.</w:t>
            </w:r>
          </w:p>
        </w:tc>
      </w:tr>
      <w:tr w:rsidR="000D1DA8" w:rsidRPr="00E942B3" w:rsidTr="000D1DA8">
        <w:tc>
          <w:tcPr>
            <w:tcW w:w="3887" w:type="dxa"/>
            <w:vMerge w:val="restart"/>
            <w:hideMark/>
          </w:tcPr>
          <w:p w:rsidR="000D1DA8" w:rsidRPr="00E942B3" w:rsidRDefault="000D1DA8" w:rsidP="000D1DA8">
            <w:pPr>
              <w:widowControl w:val="0"/>
            </w:pPr>
            <w:r w:rsidRPr="00E942B3">
              <w:rPr>
                <w:b/>
                <w:bCs/>
              </w:rPr>
              <w:t>Цель и задачи Подпрограммы</w:t>
            </w:r>
          </w:p>
        </w:tc>
        <w:tc>
          <w:tcPr>
            <w:tcW w:w="6286" w:type="dxa"/>
            <w:hideMark/>
          </w:tcPr>
          <w:p w:rsidR="000D1DA8" w:rsidRPr="00E942B3" w:rsidRDefault="000D1DA8" w:rsidP="000D1DA8">
            <w:r w:rsidRPr="00E942B3">
              <w:t xml:space="preserve">Цель Подпрограммы: </w:t>
            </w:r>
          </w:p>
          <w:p w:rsidR="000D1DA8" w:rsidRPr="00E942B3" w:rsidRDefault="000D1DA8" w:rsidP="000D1DA8">
            <w:r w:rsidRPr="00E942B3">
              <w:t xml:space="preserve">- укрепление на территории  Анучинского  муниципального района законности, правопорядка, защиты прав и свобод граждан, </w:t>
            </w:r>
          </w:p>
          <w:p w:rsidR="000D1DA8" w:rsidRPr="00E942B3" w:rsidRDefault="000D1DA8" w:rsidP="000D1DA8">
            <w:r w:rsidRPr="00E942B3">
              <w:t>- совершенствование взаимодействия органов местного самоуправления, правоохранительных, контролирующих органов, учреждений социальной сферы, общественных объединений правоохранительной направленности</w:t>
            </w:r>
          </w:p>
        </w:tc>
      </w:tr>
      <w:tr w:rsidR="000D1DA8" w:rsidRPr="00E942B3" w:rsidTr="000D1DA8">
        <w:tc>
          <w:tcPr>
            <w:tcW w:w="3887" w:type="dxa"/>
            <w:vMerge/>
            <w:vAlign w:val="center"/>
            <w:hideMark/>
          </w:tcPr>
          <w:p w:rsidR="000D1DA8" w:rsidRPr="00E942B3" w:rsidRDefault="000D1DA8" w:rsidP="000D1DA8"/>
        </w:tc>
        <w:tc>
          <w:tcPr>
            <w:tcW w:w="6286" w:type="dxa"/>
            <w:hideMark/>
          </w:tcPr>
          <w:p w:rsidR="000D1DA8" w:rsidRPr="00E942B3" w:rsidRDefault="000D1DA8" w:rsidP="000D1DA8">
            <w:r w:rsidRPr="00E942B3">
              <w:t>Для достижения указанных целей необходимо решение следующих задач:</w:t>
            </w:r>
          </w:p>
          <w:p w:rsidR="000D1DA8" w:rsidRPr="00E942B3" w:rsidRDefault="000D1DA8" w:rsidP="000D1DA8">
            <w:r w:rsidRPr="00E942B3">
              <w:t>- снижение уровня преступности на территории района;</w:t>
            </w:r>
          </w:p>
          <w:p w:rsidR="000D1DA8" w:rsidRPr="00E942B3" w:rsidRDefault="000D1DA8" w:rsidP="000D1DA8">
            <w:r w:rsidRPr="00E942B3">
              <w:t>- повышения эффективности работы в сфере профилактики правонарушений, направленной на активизацию борьбы с пьянством, наркоманией, преступностью, безнадзорностью несовершеннолетних;</w:t>
            </w:r>
          </w:p>
          <w:p w:rsidR="000D1DA8" w:rsidRPr="00E942B3" w:rsidRDefault="000D1DA8" w:rsidP="000D1DA8">
            <w:pPr>
              <w:widowControl w:val="0"/>
            </w:pPr>
            <w:r w:rsidRPr="00E942B3">
              <w:t>- обеспечения вовлечения в профилактику правонарушений предприятий, учреждений, организаций всех форм собственности, а также общественных организаций;</w:t>
            </w:r>
          </w:p>
          <w:p w:rsidR="000D1DA8" w:rsidRPr="00E942B3" w:rsidRDefault="000D1DA8" w:rsidP="000D1DA8">
            <w:pPr>
              <w:widowControl w:val="0"/>
            </w:pPr>
            <w:r w:rsidRPr="00E942B3">
              <w:t>- снижения «правового нигилизма» населения;</w:t>
            </w:r>
          </w:p>
          <w:p w:rsidR="000D1DA8" w:rsidRPr="00E942B3" w:rsidRDefault="000D1DA8" w:rsidP="000D1DA8">
            <w:pPr>
              <w:widowControl w:val="0"/>
              <w:tabs>
                <w:tab w:val="num" w:pos="1129"/>
              </w:tabs>
            </w:pPr>
            <w:r w:rsidRPr="00E942B3">
              <w:t>- выявления и устранения причины и условия, способствующих совершению правонарушений</w:t>
            </w:r>
          </w:p>
          <w:p w:rsidR="000D1DA8" w:rsidRPr="00E942B3" w:rsidRDefault="000D1DA8" w:rsidP="000D1DA8">
            <w:pPr>
              <w:widowControl w:val="0"/>
              <w:tabs>
                <w:tab w:val="num" w:pos="1129"/>
              </w:tabs>
            </w:pPr>
          </w:p>
        </w:tc>
      </w:tr>
      <w:tr w:rsidR="000D1DA8" w:rsidRPr="00E942B3" w:rsidTr="000D1DA8">
        <w:trPr>
          <w:trHeight w:val="434"/>
        </w:trPr>
        <w:tc>
          <w:tcPr>
            <w:tcW w:w="3887" w:type="dxa"/>
            <w:hideMark/>
          </w:tcPr>
          <w:p w:rsidR="000D1DA8" w:rsidRPr="00E942B3" w:rsidRDefault="000D1DA8" w:rsidP="000D1DA8">
            <w:pPr>
              <w:widowControl w:val="0"/>
            </w:pPr>
            <w:r w:rsidRPr="00E942B3">
              <w:rPr>
                <w:b/>
                <w:bCs/>
              </w:rPr>
              <w:t>Сроки реализации Подпрограммы</w:t>
            </w:r>
          </w:p>
        </w:tc>
        <w:tc>
          <w:tcPr>
            <w:tcW w:w="6286" w:type="dxa"/>
            <w:hideMark/>
          </w:tcPr>
          <w:p w:rsidR="000D1DA8" w:rsidRPr="00E942B3" w:rsidRDefault="000D1DA8" w:rsidP="000D1DA8">
            <w:pPr>
              <w:widowControl w:val="0"/>
              <w:ind w:firstLine="14"/>
            </w:pPr>
            <w:r w:rsidRPr="00E942B3">
              <w:t xml:space="preserve">2015 – 2019 годы </w:t>
            </w:r>
          </w:p>
        </w:tc>
      </w:tr>
      <w:tr w:rsidR="000D1DA8" w:rsidRPr="00E942B3" w:rsidTr="000D1DA8">
        <w:trPr>
          <w:trHeight w:val="434"/>
        </w:trPr>
        <w:tc>
          <w:tcPr>
            <w:tcW w:w="3887" w:type="dxa"/>
            <w:hideMark/>
          </w:tcPr>
          <w:p w:rsidR="000D1DA8" w:rsidRPr="00E942B3" w:rsidRDefault="000D1DA8" w:rsidP="000D1DA8">
            <w:r w:rsidRPr="00E942B3">
              <w:rPr>
                <w:b/>
                <w:bCs/>
              </w:rPr>
              <w:t>Объем и источники финансирования Подпрограммы</w:t>
            </w:r>
          </w:p>
        </w:tc>
        <w:tc>
          <w:tcPr>
            <w:tcW w:w="6286" w:type="dxa"/>
            <w:hideMark/>
          </w:tcPr>
          <w:p w:rsidR="000D1DA8" w:rsidRPr="00E942B3" w:rsidRDefault="000D1DA8" w:rsidP="000D1DA8">
            <w:r w:rsidRPr="00E942B3">
              <w:t xml:space="preserve">Общий объем финансирования – </w:t>
            </w:r>
            <w:r>
              <w:t>23,65</w:t>
            </w:r>
            <w:r w:rsidRPr="00E942B3">
              <w:t xml:space="preserve"> тыс.</w:t>
            </w:r>
            <w:r w:rsidRPr="00E942B3">
              <w:rPr>
                <w:color w:val="FF0000"/>
              </w:rPr>
              <w:t xml:space="preserve"> </w:t>
            </w:r>
            <w:r w:rsidRPr="00E942B3">
              <w:t xml:space="preserve"> рублей, в т.ч. по годам:</w:t>
            </w:r>
          </w:p>
          <w:p w:rsidR="000D1DA8" w:rsidRPr="00E942B3" w:rsidRDefault="000D1DA8" w:rsidP="000D1DA8">
            <w:r w:rsidRPr="00E942B3">
              <w:t>2015 г.- 1</w:t>
            </w:r>
            <w:r>
              <w:t>0</w:t>
            </w:r>
            <w:r w:rsidRPr="00E942B3">
              <w:t>,0 тыс</w:t>
            </w:r>
            <w:proofErr w:type="gramStart"/>
            <w:r w:rsidRPr="00E942B3">
              <w:t>.р</w:t>
            </w:r>
            <w:proofErr w:type="gramEnd"/>
            <w:r w:rsidRPr="00E942B3">
              <w:t>ублей;</w:t>
            </w:r>
          </w:p>
          <w:p w:rsidR="000D1DA8" w:rsidRPr="00E942B3" w:rsidRDefault="000D1DA8" w:rsidP="000D1DA8">
            <w:r w:rsidRPr="00E942B3">
              <w:t xml:space="preserve"> 2016 г.- </w:t>
            </w:r>
            <w:r>
              <w:t>4,65</w:t>
            </w:r>
            <w:r w:rsidRPr="00E942B3">
              <w:t xml:space="preserve"> тыс</w:t>
            </w:r>
            <w:proofErr w:type="gramStart"/>
            <w:r w:rsidRPr="00E942B3">
              <w:t>.р</w:t>
            </w:r>
            <w:proofErr w:type="gramEnd"/>
            <w:r w:rsidRPr="00E942B3">
              <w:t>ублей;</w:t>
            </w:r>
          </w:p>
          <w:p w:rsidR="000D1DA8" w:rsidRPr="00E942B3" w:rsidRDefault="000D1DA8" w:rsidP="000D1DA8">
            <w:r w:rsidRPr="00E942B3">
              <w:t xml:space="preserve">2017 г.- </w:t>
            </w:r>
            <w:r>
              <w:t>3</w:t>
            </w:r>
            <w:r w:rsidRPr="00E942B3">
              <w:t>,0 тыс</w:t>
            </w:r>
            <w:proofErr w:type="gramStart"/>
            <w:r w:rsidRPr="00E942B3">
              <w:t>.р</w:t>
            </w:r>
            <w:proofErr w:type="gramEnd"/>
            <w:r w:rsidRPr="00E942B3">
              <w:t>ублей;</w:t>
            </w:r>
          </w:p>
          <w:p w:rsidR="000D1DA8" w:rsidRPr="00E942B3" w:rsidRDefault="000D1DA8" w:rsidP="000D1DA8">
            <w:r w:rsidRPr="00E942B3">
              <w:t xml:space="preserve">2018 г.- </w:t>
            </w:r>
            <w:r>
              <w:t>3</w:t>
            </w:r>
            <w:r w:rsidRPr="00E942B3">
              <w:t>,0 тыс</w:t>
            </w:r>
            <w:proofErr w:type="gramStart"/>
            <w:r w:rsidRPr="00E942B3">
              <w:t>.р</w:t>
            </w:r>
            <w:proofErr w:type="gramEnd"/>
            <w:r w:rsidRPr="00E942B3">
              <w:t>ублей;</w:t>
            </w:r>
          </w:p>
          <w:p w:rsidR="000D1DA8" w:rsidRPr="00E942B3" w:rsidRDefault="000D1DA8" w:rsidP="000D1DA8">
            <w:r w:rsidRPr="00E942B3">
              <w:t xml:space="preserve">2019 г.- </w:t>
            </w:r>
            <w:r>
              <w:t>3</w:t>
            </w:r>
            <w:r w:rsidRPr="00E942B3">
              <w:t>,0 тыс</w:t>
            </w:r>
            <w:proofErr w:type="gramStart"/>
            <w:r w:rsidRPr="00E942B3">
              <w:t>.р</w:t>
            </w:r>
            <w:proofErr w:type="gramEnd"/>
            <w:r w:rsidRPr="00E942B3">
              <w:t>ублей;</w:t>
            </w:r>
          </w:p>
          <w:p w:rsidR="000D1DA8" w:rsidRPr="00E942B3" w:rsidRDefault="000D1DA8" w:rsidP="000D1DA8">
            <w:r w:rsidRPr="00E942B3">
              <w:t>Источник финансирования:</w:t>
            </w:r>
          </w:p>
          <w:p w:rsidR="000D1DA8" w:rsidRPr="00E942B3" w:rsidRDefault="000D1DA8" w:rsidP="000D1DA8">
            <w:r w:rsidRPr="00E942B3">
              <w:t xml:space="preserve">бюджет Анучинского  муниципального района </w:t>
            </w:r>
          </w:p>
        </w:tc>
      </w:tr>
      <w:tr w:rsidR="000D1DA8" w:rsidRPr="00E942B3" w:rsidTr="000D1DA8">
        <w:trPr>
          <w:trHeight w:val="434"/>
        </w:trPr>
        <w:tc>
          <w:tcPr>
            <w:tcW w:w="3887" w:type="dxa"/>
            <w:hideMark/>
          </w:tcPr>
          <w:p w:rsidR="000D1DA8" w:rsidRPr="00E942B3" w:rsidRDefault="000D1DA8" w:rsidP="000D1DA8">
            <w:pPr>
              <w:widowControl w:val="0"/>
            </w:pPr>
            <w:r w:rsidRPr="00E942B3">
              <w:rPr>
                <w:b/>
                <w:bCs/>
              </w:rPr>
              <w:t>Ожидаемые конечные</w:t>
            </w:r>
          </w:p>
          <w:p w:rsidR="000D1DA8" w:rsidRPr="00E942B3" w:rsidRDefault="000D1DA8" w:rsidP="000D1DA8">
            <w:pPr>
              <w:widowControl w:val="0"/>
            </w:pPr>
            <w:r w:rsidRPr="00E942B3">
              <w:rPr>
                <w:b/>
                <w:bCs/>
              </w:rPr>
              <w:t xml:space="preserve">результаты реализации </w:t>
            </w:r>
            <w:r w:rsidRPr="00E942B3">
              <w:rPr>
                <w:b/>
                <w:bCs/>
              </w:rPr>
              <w:lastRenderedPageBreak/>
              <w:t>Подпрограммы</w:t>
            </w:r>
          </w:p>
        </w:tc>
        <w:tc>
          <w:tcPr>
            <w:tcW w:w="6286" w:type="dxa"/>
            <w:hideMark/>
          </w:tcPr>
          <w:p w:rsidR="000D1DA8" w:rsidRPr="00E942B3" w:rsidRDefault="000D1DA8" w:rsidP="000D1DA8">
            <w:pPr>
              <w:widowControl w:val="0"/>
              <w:ind w:firstLine="34"/>
            </w:pPr>
            <w:r w:rsidRPr="00E942B3">
              <w:lastRenderedPageBreak/>
              <w:t>Реализация Подпрограммы позволит:</w:t>
            </w:r>
          </w:p>
          <w:p w:rsidR="000D1DA8" w:rsidRPr="00E942B3" w:rsidRDefault="000D1DA8" w:rsidP="000D1DA8">
            <w:pPr>
              <w:ind w:firstLine="34"/>
            </w:pPr>
            <w:r w:rsidRPr="00E942B3">
              <w:t xml:space="preserve">- повысить эффективность системы социальной </w:t>
            </w:r>
            <w:r w:rsidRPr="00E942B3">
              <w:lastRenderedPageBreak/>
              <w:t>профилактики правонарушений, - привлечение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0D1DA8" w:rsidRPr="00E942B3" w:rsidRDefault="000D1DA8" w:rsidP="000D1DA8">
            <w:pPr>
              <w:ind w:firstLine="34"/>
            </w:pPr>
            <w:r w:rsidRPr="00E942B3">
              <w:t>- обеспечить нормативное правовое регулирование профилактики правонарушений;</w:t>
            </w:r>
          </w:p>
          <w:p w:rsidR="000D1DA8" w:rsidRPr="00E942B3" w:rsidRDefault="000D1DA8" w:rsidP="000D1DA8">
            <w:pPr>
              <w:ind w:firstLine="34"/>
            </w:pPr>
            <w:r w:rsidRPr="00E942B3">
              <w:t>-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района;</w:t>
            </w:r>
          </w:p>
          <w:p w:rsidR="000D1DA8" w:rsidRPr="00E942B3" w:rsidRDefault="000D1DA8" w:rsidP="000D1DA8">
            <w:pPr>
              <w:ind w:firstLine="34"/>
            </w:pPr>
            <w:r w:rsidRPr="00E942B3">
              <w:t>- уменьшить общее количество совершаемых правонарушений и преступлений в районе</w:t>
            </w:r>
          </w:p>
          <w:p w:rsidR="000D1DA8" w:rsidRPr="00E942B3" w:rsidRDefault="000D1DA8" w:rsidP="000D1DA8">
            <w:pPr>
              <w:widowControl w:val="0"/>
              <w:ind w:firstLine="34"/>
            </w:pPr>
          </w:p>
        </w:tc>
      </w:tr>
      <w:tr w:rsidR="000D1DA8" w:rsidRPr="00E942B3" w:rsidTr="000D1DA8">
        <w:trPr>
          <w:trHeight w:val="5464"/>
        </w:trPr>
        <w:tc>
          <w:tcPr>
            <w:tcW w:w="3887" w:type="dxa"/>
            <w:hideMark/>
          </w:tcPr>
          <w:p w:rsidR="000D1DA8" w:rsidRPr="00E942B3" w:rsidRDefault="000D1DA8" w:rsidP="000D1DA8">
            <w:pPr>
              <w:widowControl w:val="0"/>
              <w:rPr>
                <w:b/>
                <w:bCs/>
              </w:rPr>
            </w:pPr>
            <w:r w:rsidRPr="00E942B3">
              <w:rPr>
                <w:b/>
                <w:bCs/>
              </w:rPr>
              <w:lastRenderedPageBreak/>
              <w:t>Важнейшие целевые индикаторы Подпрограммы</w:t>
            </w:r>
          </w:p>
        </w:tc>
        <w:tc>
          <w:tcPr>
            <w:tcW w:w="6286" w:type="dxa"/>
            <w:hideMark/>
          </w:tcPr>
          <w:p w:rsidR="000D1DA8" w:rsidRPr="00E942B3" w:rsidRDefault="000D1DA8" w:rsidP="000D1DA8">
            <w:pPr>
              <w:pStyle w:val="ConsPlusCell"/>
              <w:jc w:val="both"/>
              <w:rPr>
                <w:rFonts w:ascii="Times New Roman" w:hAnsi="Times New Roman" w:cs="Times New Roman"/>
                <w:sz w:val="24"/>
                <w:szCs w:val="24"/>
              </w:rPr>
            </w:pPr>
            <w:r w:rsidRPr="00E942B3">
              <w:rPr>
                <w:rFonts w:ascii="Times New Roman" w:hAnsi="Times New Roman" w:cs="Times New Roman"/>
                <w:sz w:val="24"/>
                <w:szCs w:val="24"/>
              </w:rPr>
              <w:t xml:space="preserve">- значительно  повысить  эффективность  деятельности   по   профилактике правонарушений;                              </w:t>
            </w:r>
          </w:p>
          <w:p w:rsidR="000D1DA8" w:rsidRPr="00E942B3" w:rsidRDefault="000D1DA8" w:rsidP="000D1DA8">
            <w:pPr>
              <w:pStyle w:val="ConsPlusCell"/>
              <w:jc w:val="both"/>
              <w:rPr>
                <w:rFonts w:ascii="Times New Roman" w:hAnsi="Times New Roman" w:cs="Times New Roman"/>
                <w:sz w:val="24"/>
                <w:szCs w:val="24"/>
              </w:rPr>
            </w:pPr>
            <w:r w:rsidRPr="00E942B3">
              <w:rPr>
                <w:rFonts w:ascii="Times New Roman" w:hAnsi="Times New Roman" w:cs="Times New Roman"/>
                <w:sz w:val="24"/>
                <w:szCs w:val="24"/>
              </w:rPr>
              <w:t xml:space="preserve">- </w:t>
            </w:r>
            <w:proofErr w:type="gramStart"/>
            <w:r w:rsidRPr="00E942B3">
              <w:rPr>
                <w:rFonts w:ascii="Times New Roman" w:hAnsi="Times New Roman" w:cs="Times New Roman"/>
                <w:sz w:val="24"/>
                <w:szCs w:val="24"/>
              </w:rPr>
              <w:t>снизить общее число</w:t>
            </w:r>
            <w:proofErr w:type="gramEnd"/>
            <w:r w:rsidRPr="00E942B3">
              <w:rPr>
                <w:rFonts w:ascii="Times New Roman" w:hAnsi="Times New Roman" w:cs="Times New Roman"/>
                <w:sz w:val="24"/>
                <w:szCs w:val="24"/>
              </w:rPr>
              <w:t xml:space="preserve"> зарегистрированных преступлений на 1 - 2 процента ежегодно;                                    </w:t>
            </w:r>
          </w:p>
          <w:p w:rsidR="000D1DA8" w:rsidRPr="00E942B3" w:rsidRDefault="000D1DA8" w:rsidP="000D1DA8">
            <w:pPr>
              <w:pStyle w:val="ConsPlusCell"/>
              <w:jc w:val="both"/>
              <w:rPr>
                <w:rFonts w:ascii="Times New Roman" w:hAnsi="Times New Roman" w:cs="Times New Roman"/>
                <w:sz w:val="24"/>
                <w:szCs w:val="24"/>
              </w:rPr>
            </w:pPr>
            <w:r w:rsidRPr="00E942B3">
              <w:rPr>
                <w:rFonts w:ascii="Times New Roman" w:hAnsi="Times New Roman" w:cs="Times New Roman"/>
                <w:sz w:val="24"/>
                <w:szCs w:val="24"/>
              </w:rPr>
              <w:t xml:space="preserve"> - нормализовать обстановку  в  общественных  местах  и  на  улицах    и    снизить    количество    зарегистрированных  преступлений в указанных местах на 2 - 3 ед. ежегодно;    </w:t>
            </w:r>
          </w:p>
          <w:p w:rsidR="000D1DA8" w:rsidRPr="00E942B3" w:rsidRDefault="000D1DA8" w:rsidP="000D1DA8">
            <w:pPr>
              <w:pStyle w:val="ConsPlusCell"/>
              <w:jc w:val="both"/>
              <w:rPr>
                <w:rFonts w:ascii="Times New Roman" w:hAnsi="Times New Roman" w:cs="Times New Roman"/>
                <w:sz w:val="24"/>
                <w:szCs w:val="24"/>
              </w:rPr>
            </w:pPr>
            <w:r w:rsidRPr="00E942B3">
              <w:rPr>
                <w:rFonts w:ascii="Times New Roman" w:hAnsi="Times New Roman" w:cs="Times New Roman"/>
                <w:sz w:val="24"/>
                <w:szCs w:val="24"/>
              </w:rPr>
              <w:t xml:space="preserve"> -  сократить     долю     преступлений,     совершенных    несовершеннолетними  или  при  их  соучастии,  на  4  -  5  процентов ежегодно;                                       </w:t>
            </w:r>
          </w:p>
          <w:p w:rsidR="000D1DA8" w:rsidRPr="00E942B3" w:rsidRDefault="000D1DA8" w:rsidP="000D1DA8">
            <w:pPr>
              <w:pStyle w:val="ConsPlusCell"/>
              <w:jc w:val="both"/>
              <w:rPr>
                <w:rFonts w:ascii="Times New Roman" w:hAnsi="Times New Roman" w:cs="Times New Roman"/>
                <w:sz w:val="24"/>
                <w:szCs w:val="24"/>
              </w:rPr>
            </w:pPr>
            <w:r w:rsidRPr="00E942B3">
              <w:rPr>
                <w:rFonts w:ascii="Times New Roman" w:hAnsi="Times New Roman" w:cs="Times New Roman"/>
                <w:sz w:val="24"/>
                <w:szCs w:val="24"/>
              </w:rPr>
              <w:t xml:space="preserve"> - укрепить   материально-техническую    и   информационно-методическую      базу       образовательных  учреждений;                                               </w:t>
            </w:r>
          </w:p>
          <w:p w:rsidR="000D1DA8" w:rsidRPr="00E942B3" w:rsidRDefault="000D1DA8" w:rsidP="000D1DA8">
            <w:pPr>
              <w:widowControl w:val="0"/>
              <w:ind w:firstLine="14"/>
            </w:pPr>
            <w:r w:rsidRPr="00E942B3">
              <w:t xml:space="preserve"> - установить более тесное взаимодействие между  населением   Анучинского    муниципального    района    и     органами,  осуществляющими профилактику правонарушений</w:t>
            </w:r>
          </w:p>
        </w:tc>
      </w:tr>
      <w:tr w:rsidR="000D1DA8" w:rsidRPr="00E942B3" w:rsidTr="000D1DA8">
        <w:trPr>
          <w:trHeight w:val="1413"/>
        </w:trPr>
        <w:tc>
          <w:tcPr>
            <w:tcW w:w="3887" w:type="dxa"/>
            <w:hideMark/>
          </w:tcPr>
          <w:p w:rsidR="000D1DA8" w:rsidRPr="00E942B3" w:rsidRDefault="000D1DA8" w:rsidP="000D1DA8">
            <w:pPr>
              <w:widowControl w:val="0"/>
              <w:ind w:left="57"/>
            </w:pPr>
            <w:r w:rsidRPr="00E942B3">
              <w:rPr>
                <w:b/>
                <w:bCs/>
              </w:rPr>
              <w:t xml:space="preserve">Система организации </w:t>
            </w:r>
            <w:proofErr w:type="gramStart"/>
            <w:r w:rsidRPr="00E942B3">
              <w:rPr>
                <w:b/>
                <w:bCs/>
              </w:rPr>
              <w:t>контроля за</w:t>
            </w:r>
            <w:proofErr w:type="gramEnd"/>
            <w:r w:rsidRPr="00E942B3">
              <w:rPr>
                <w:b/>
                <w:bCs/>
              </w:rPr>
              <w:t xml:space="preserve"> исполнением Подпрограммы</w:t>
            </w:r>
          </w:p>
        </w:tc>
        <w:tc>
          <w:tcPr>
            <w:tcW w:w="6286" w:type="dxa"/>
            <w:hideMark/>
          </w:tcPr>
          <w:p w:rsidR="000D1DA8" w:rsidRPr="00E942B3" w:rsidRDefault="000D1DA8" w:rsidP="000D1DA8">
            <w:r w:rsidRPr="00E942B3">
              <w:t xml:space="preserve">- </w:t>
            </w:r>
            <w:proofErr w:type="gramStart"/>
            <w:r w:rsidRPr="00E942B3">
              <w:t>контроль за</w:t>
            </w:r>
            <w:proofErr w:type="gramEnd"/>
            <w:r w:rsidRPr="00E942B3">
              <w:t xml:space="preserve"> исполнением подпрограммных  мероприятий осуществляется администрацией Анучинского муниципального района </w:t>
            </w:r>
          </w:p>
        </w:tc>
      </w:tr>
      <w:tr w:rsidR="000D1DA8" w:rsidRPr="00E942B3" w:rsidTr="000D1DA8">
        <w:tc>
          <w:tcPr>
            <w:tcW w:w="3887" w:type="dxa"/>
            <w:hideMark/>
          </w:tcPr>
          <w:p w:rsidR="000D1DA8" w:rsidRPr="00E942B3" w:rsidRDefault="000D1DA8" w:rsidP="000D1DA8"/>
        </w:tc>
        <w:tc>
          <w:tcPr>
            <w:tcW w:w="6286" w:type="dxa"/>
            <w:hideMark/>
          </w:tcPr>
          <w:p w:rsidR="000D1DA8" w:rsidRPr="00E942B3" w:rsidRDefault="000D1DA8" w:rsidP="000D1DA8"/>
        </w:tc>
      </w:tr>
      <w:tr w:rsidR="000D1DA8" w:rsidRPr="00E942B3" w:rsidTr="000D1DA8">
        <w:tc>
          <w:tcPr>
            <w:tcW w:w="3887" w:type="dxa"/>
            <w:hideMark/>
          </w:tcPr>
          <w:p w:rsidR="000D1DA8" w:rsidRPr="00E942B3" w:rsidRDefault="000D1DA8" w:rsidP="000D1DA8">
            <w:pPr>
              <w:widowControl w:val="0"/>
            </w:pPr>
          </w:p>
        </w:tc>
        <w:tc>
          <w:tcPr>
            <w:tcW w:w="6286" w:type="dxa"/>
            <w:hideMark/>
          </w:tcPr>
          <w:p w:rsidR="000D1DA8" w:rsidRPr="00E942B3" w:rsidRDefault="000D1DA8" w:rsidP="000D1DA8">
            <w:pPr>
              <w:widowControl w:val="0"/>
              <w:ind w:firstLine="34"/>
            </w:pPr>
          </w:p>
        </w:tc>
      </w:tr>
      <w:tr w:rsidR="000D1DA8" w:rsidRPr="00E942B3" w:rsidTr="000D1DA8">
        <w:tc>
          <w:tcPr>
            <w:tcW w:w="3887" w:type="dxa"/>
            <w:hideMark/>
          </w:tcPr>
          <w:p w:rsidR="000D1DA8" w:rsidRPr="00E942B3" w:rsidRDefault="000D1DA8" w:rsidP="000D1DA8">
            <w:pPr>
              <w:widowControl w:val="0"/>
              <w:ind w:left="57"/>
            </w:pPr>
          </w:p>
        </w:tc>
        <w:tc>
          <w:tcPr>
            <w:tcW w:w="6286" w:type="dxa"/>
            <w:hideMark/>
          </w:tcPr>
          <w:p w:rsidR="000D1DA8" w:rsidRPr="00E942B3" w:rsidRDefault="000D1DA8" w:rsidP="000D1DA8"/>
        </w:tc>
      </w:tr>
    </w:tbl>
    <w:p w:rsidR="000D1DA8" w:rsidRPr="00E942B3" w:rsidRDefault="000D1DA8" w:rsidP="000D1DA8">
      <w:pPr>
        <w:widowControl w:val="0"/>
        <w:jc w:val="center"/>
        <w:rPr>
          <w:b/>
          <w:bCs/>
        </w:rPr>
      </w:pPr>
    </w:p>
    <w:p w:rsidR="000D1DA8" w:rsidRPr="00E942B3" w:rsidRDefault="000D1DA8" w:rsidP="000D1DA8">
      <w:pPr>
        <w:widowControl w:val="0"/>
        <w:jc w:val="center"/>
        <w:rPr>
          <w:b/>
          <w:bCs/>
        </w:rPr>
      </w:pPr>
    </w:p>
    <w:p w:rsidR="000D1DA8" w:rsidRPr="00E942B3" w:rsidRDefault="000D1DA8" w:rsidP="000D1DA8">
      <w:pPr>
        <w:pStyle w:val="afb"/>
        <w:numPr>
          <w:ilvl w:val="0"/>
          <w:numId w:val="41"/>
        </w:numPr>
        <w:autoSpaceDE w:val="0"/>
        <w:autoSpaceDN w:val="0"/>
        <w:adjustRightInd w:val="0"/>
        <w:contextualSpacing/>
        <w:jc w:val="center"/>
        <w:rPr>
          <w:b/>
          <w:bCs/>
        </w:rPr>
      </w:pPr>
      <w:r w:rsidRPr="00E942B3">
        <w:rPr>
          <w:b/>
          <w:bCs/>
        </w:rPr>
        <w:t>Содержание проблемы и обоснование необходимости ее решения подпрограммными методами</w:t>
      </w:r>
    </w:p>
    <w:p w:rsidR="000D1DA8" w:rsidRPr="00E942B3" w:rsidRDefault="000D1DA8" w:rsidP="000D1DA8">
      <w:pPr>
        <w:pStyle w:val="afb"/>
        <w:autoSpaceDE w:val="0"/>
        <w:autoSpaceDN w:val="0"/>
        <w:adjustRightInd w:val="0"/>
        <w:ind w:left="1069"/>
      </w:pPr>
    </w:p>
    <w:p w:rsidR="000D1DA8" w:rsidRPr="00E942B3" w:rsidRDefault="000D1DA8" w:rsidP="000D1DA8">
      <w:pPr>
        <w:spacing w:line="276" w:lineRule="auto"/>
        <w:ind w:right="34" w:firstLine="720"/>
      </w:pPr>
      <w:r w:rsidRPr="00E942B3">
        <w:rPr>
          <w:spacing w:val="-2"/>
        </w:rPr>
        <w:t xml:space="preserve">Анализ </w:t>
      </w:r>
      <w:proofErr w:type="gramStart"/>
      <w:r w:rsidRPr="00E942B3">
        <w:rPr>
          <w:spacing w:val="-2"/>
        </w:rPr>
        <w:t>криминогенной обстановки</w:t>
      </w:r>
      <w:proofErr w:type="gramEnd"/>
      <w:r w:rsidRPr="00E942B3">
        <w:rPr>
          <w:spacing w:val="-2"/>
        </w:rPr>
        <w:t xml:space="preserve"> на территории Анучинского  </w:t>
      </w:r>
      <w:r w:rsidRPr="00E942B3">
        <w:t xml:space="preserve">муниципального района   </w:t>
      </w:r>
      <w:r w:rsidRPr="00E942B3">
        <w:rPr>
          <w:spacing w:val="-2"/>
        </w:rPr>
        <w:t xml:space="preserve">показывает, </w:t>
      </w:r>
      <w:r w:rsidRPr="00E942B3">
        <w:t>что необходимо взаимодействие органов местной власти поселения, правоохра</w:t>
      </w:r>
      <w:r w:rsidRPr="00E942B3">
        <w:rPr>
          <w:spacing w:val="-1"/>
        </w:rPr>
        <w:t xml:space="preserve">нительных органов, </w:t>
      </w:r>
      <w:r w:rsidRPr="00E942B3">
        <w:t>общественных объединений при осуще</w:t>
      </w:r>
      <w:r w:rsidRPr="00E942B3">
        <w:softHyphen/>
        <w:t xml:space="preserve">ствлении мер по </w:t>
      </w:r>
      <w:r w:rsidRPr="00E942B3">
        <w:rPr>
          <w:spacing w:val="-1"/>
        </w:rPr>
        <w:t>обеспечению и защите прав и свобод человека и гражданина, охране общественно</w:t>
      </w:r>
      <w:r w:rsidRPr="00E942B3">
        <w:rPr>
          <w:spacing w:val="-1"/>
        </w:rPr>
        <w:softHyphen/>
        <w:t>го порядка, борьбе с пре</w:t>
      </w:r>
      <w:r w:rsidRPr="00E942B3">
        <w:t>ступностью и координации деятельности, осуществляемой в соответствии с действующим законодательством.</w:t>
      </w:r>
    </w:p>
    <w:p w:rsidR="000D1DA8" w:rsidRPr="00E942B3" w:rsidRDefault="000D1DA8" w:rsidP="000D1DA8">
      <w:pPr>
        <w:pStyle w:val="ConsPlusNormal"/>
        <w:spacing w:line="276" w:lineRule="auto"/>
        <w:ind w:firstLine="708"/>
        <w:jc w:val="both"/>
        <w:rPr>
          <w:rFonts w:ascii="Times New Roman" w:hAnsi="Times New Roman" w:cs="Times New Roman"/>
          <w:sz w:val="24"/>
          <w:szCs w:val="24"/>
        </w:rPr>
      </w:pPr>
      <w:r w:rsidRPr="00E942B3">
        <w:rPr>
          <w:rFonts w:ascii="Times New Roman" w:hAnsi="Times New Roman" w:cs="Times New Roman"/>
          <w:sz w:val="24"/>
          <w:szCs w:val="24"/>
        </w:rPr>
        <w:t>Обеспечение безопасности жизни и деятельности граждан Анучинского муниципального района - важнейшая задача органов государственной власти и местного самоуправления, решению которой постоянно уделяется пристальное внимание.</w:t>
      </w:r>
    </w:p>
    <w:p w:rsidR="000D1DA8" w:rsidRPr="00E942B3" w:rsidRDefault="000D1DA8" w:rsidP="000D1DA8">
      <w:pPr>
        <w:spacing w:line="276" w:lineRule="auto"/>
        <w:ind w:left="34" w:right="19" w:firstLine="674"/>
      </w:pPr>
      <w:r w:rsidRPr="00E942B3">
        <w:t>За 2014г</w:t>
      </w:r>
      <w:proofErr w:type="gramStart"/>
      <w:r w:rsidRPr="00E942B3">
        <w:t>.в</w:t>
      </w:r>
      <w:proofErr w:type="gramEnd"/>
      <w:r w:rsidRPr="00E942B3">
        <w:t xml:space="preserve"> сравнении с АППГ в районе наблюдается тенденция роста количества неблагополучных семей, социального сиротства и детской безнадзорности, поэтому идёт рост числа семей, в которых несовершеннолетние совершают правонарушения, либо где родители </w:t>
      </w:r>
      <w:r w:rsidRPr="00E942B3">
        <w:lastRenderedPageBreak/>
        <w:t>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0D1DA8" w:rsidRPr="00E942B3" w:rsidRDefault="000D1DA8" w:rsidP="000D1DA8">
      <w:pPr>
        <w:pStyle w:val="tekstob"/>
        <w:spacing w:before="0" w:beforeAutospacing="0" w:after="0" w:afterAutospacing="0" w:line="276" w:lineRule="auto"/>
        <w:ind w:firstLine="708"/>
        <w:contextualSpacing/>
        <w:jc w:val="both"/>
      </w:pPr>
      <w:r w:rsidRPr="00E942B3">
        <w:t>На учете в КДН и ЗП в настоящее время состоят 59 несовершеннолетних (в АППГ состояло 54) различных категорий.</w:t>
      </w:r>
    </w:p>
    <w:p w:rsidR="000D1DA8" w:rsidRPr="00E942B3" w:rsidRDefault="000D1DA8" w:rsidP="000D1DA8">
      <w:pPr>
        <w:pStyle w:val="tekstob"/>
        <w:spacing w:before="0" w:beforeAutospacing="0" w:after="0" w:afterAutospacing="0" w:line="276" w:lineRule="auto"/>
        <w:contextualSpacing/>
        <w:jc w:val="both"/>
      </w:pPr>
      <w:r w:rsidRPr="00E942B3">
        <w:tab/>
        <w:t>Анализ правонарушений, совершенных малолетними, показывает, что за 6 месяцев 2014г. совершенно 14 (АППГ – 3), совершаемых подростками. Рассмотрены прекращённые уголовные дела по различным основаниям 7 (амнистия, примирение сторон, и т.д.) в 2014г., 0 в АППГ.</w:t>
      </w:r>
    </w:p>
    <w:p w:rsidR="000D1DA8" w:rsidRPr="00E942B3" w:rsidRDefault="000D1DA8" w:rsidP="000D1DA8">
      <w:pPr>
        <w:pStyle w:val="ConsPlusNormal"/>
        <w:spacing w:line="276" w:lineRule="auto"/>
        <w:ind w:firstLine="708"/>
        <w:jc w:val="both"/>
        <w:rPr>
          <w:rFonts w:ascii="Times New Roman" w:hAnsi="Times New Roman" w:cs="Times New Roman"/>
          <w:sz w:val="24"/>
          <w:szCs w:val="24"/>
        </w:rPr>
      </w:pPr>
      <w:r w:rsidRPr="00E942B3">
        <w:rPr>
          <w:rFonts w:ascii="Times New Roman" w:hAnsi="Times New Roman" w:cs="Times New Roman"/>
          <w:sz w:val="24"/>
          <w:szCs w:val="24"/>
        </w:rPr>
        <w:t>В целях предупреждения преступности среди несовершеннолетних необходимо совершенствование профилактической и воспитательной работы среди детей, несовершеннолетних и молодежи.</w:t>
      </w:r>
    </w:p>
    <w:p w:rsidR="000D1DA8" w:rsidRPr="00E942B3" w:rsidRDefault="000D1DA8" w:rsidP="000D1DA8">
      <w:pPr>
        <w:pStyle w:val="ConsPlusNormal"/>
        <w:spacing w:line="276" w:lineRule="auto"/>
        <w:ind w:firstLine="708"/>
        <w:jc w:val="both"/>
        <w:rPr>
          <w:rFonts w:ascii="Times New Roman" w:hAnsi="Times New Roman" w:cs="Times New Roman"/>
          <w:sz w:val="24"/>
          <w:szCs w:val="24"/>
        </w:rPr>
      </w:pPr>
      <w:r w:rsidRPr="00E942B3">
        <w:rPr>
          <w:rFonts w:ascii="Times New Roman" w:hAnsi="Times New Roman" w:cs="Times New Roman"/>
          <w:sz w:val="24"/>
          <w:szCs w:val="24"/>
        </w:rPr>
        <w:t>Актуальной задачей остается формирование стремления граждан и общественных объединений к содействию органам внутренних дел в охране правопорядка. Наиболее приемлемым вариантом решения этой задачи представляется моральное стимулирование общественных организаций и членов добровольных формирований населения по охране общественного порядка - к активизации их деятельности.</w:t>
      </w:r>
    </w:p>
    <w:p w:rsidR="000D1DA8" w:rsidRPr="00E942B3" w:rsidRDefault="000D1DA8" w:rsidP="000D1DA8">
      <w:pPr>
        <w:pStyle w:val="ConsPlusNormal"/>
        <w:spacing w:line="276" w:lineRule="auto"/>
        <w:ind w:firstLine="708"/>
        <w:jc w:val="both"/>
        <w:rPr>
          <w:rFonts w:ascii="Times New Roman" w:hAnsi="Times New Roman" w:cs="Times New Roman"/>
          <w:sz w:val="24"/>
          <w:szCs w:val="24"/>
        </w:rPr>
      </w:pPr>
      <w:r w:rsidRPr="00E942B3">
        <w:rPr>
          <w:rFonts w:ascii="Times New Roman" w:hAnsi="Times New Roman" w:cs="Times New Roman"/>
          <w:sz w:val="24"/>
          <w:szCs w:val="24"/>
        </w:rPr>
        <w:t xml:space="preserve">Необходимо принятие конкретных мер по снижению уровня </w:t>
      </w:r>
      <w:proofErr w:type="spellStart"/>
      <w:r w:rsidRPr="00E942B3">
        <w:rPr>
          <w:rFonts w:ascii="Times New Roman" w:hAnsi="Times New Roman" w:cs="Times New Roman"/>
          <w:sz w:val="24"/>
          <w:szCs w:val="24"/>
        </w:rPr>
        <w:t>криминогенности</w:t>
      </w:r>
      <w:proofErr w:type="spellEnd"/>
      <w:r w:rsidRPr="00E942B3">
        <w:rPr>
          <w:rFonts w:ascii="Times New Roman" w:hAnsi="Times New Roman" w:cs="Times New Roman"/>
          <w:sz w:val="24"/>
          <w:szCs w:val="24"/>
        </w:rPr>
        <w:t xml:space="preserve"> на территории Анучинского района, направленных на предупреждение преступлений, с целью защиты личности, общества, государства от преступных посягательств, обеспечения дальнейшего сокращения преступности. </w:t>
      </w:r>
      <w:proofErr w:type="gramStart"/>
      <w:r w:rsidRPr="00E942B3">
        <w:rPr>
          <w:rFonts w:ascii="Times New Roman" w:hAnsi="Times New Roman" w:cs="Times New Roman"/>
          <w:sz w:val="24"/>
          <w:szCs w:val="24"/>
        </w:rPr>
        <w:t>При этом совместная деятельность правоохранительных органов, органов и учреждений системы профилактики безнадзорности и правонарушений несовершеннолетних, исполнительных органов государственной власти, органов местного самоуправления и общественных объединений, осуществляемая в пределах их полномочий, должна быть направлена на предотвращение преступлений путем выявления, устранения или нейтрализации причин, условий и обстоятельств, способствующих их совершению, оказание профилактического воздействия на лиц с противоправным поведением.</w:t>
      </w:r>
      <w:proofErr w:type="gramEnd"/>
    </w:p>
    <w:p w:rsidR="000D1DA8" w:rsidRPr="00E942B3" w:rsidRDefault="000D1DA8" w:rsidP="000D1DA8">
      <w:pPr>
        <w:pStyle w:val="ConsPlusNormal"/>
        <w:spacing w:line="276" w:lineRule="auto"/>
        <w:ind w:firstLine="708"/>
        <w:jc w:val="both"/>
        <w:rPr>
          <w:rFonts w:ascii="Times New Roman" w:hAnsi="Times New Roman" w:cs="Times New Roman"/>
          <w:sz w:val="24"/>
          <w:szCs w:val="24"/>
        </w:rPr>
      </w:pPr>
      <w:r w:rsidRPr="00E942B3">
        <w:rPr>
          <w:rFonts w:ascii="Times New Roman" w:hAnsi="Times New Roman" w:cs="Times New Roman"/>
          <w:sz w:val="24"/>
          <w:szCs w:val="24"/>
        </w:rPr>
        <w:t xml:space="preserve">С учетом </w:t>
      </w:r>
      <w:proofErr w:type="gramStart"/>
      <w:r w:rsidRPr="00E942B3">
        <w:rPr>
          <w:rFonts w:ascii="Times New Roman" w:hAnsi="Times New Roman" w:cs="Times New Roman"/>
          <w:sz w:val="24"/>
          <w:szCs w:val="24"/>
        </w:rPr>
        <w:t>изложенного</w:t>
      </w:r>
      <w:proofErr w:type="gramEnd"/>
      <w:r w:rsidRPr="00E942B3">
        <w:rPr>
          <w:rFonts w:ascii="Times New Roman" w:hAnsi="Times New Roman" w:cs="Times New Roman"/>
          <w:sz w:val="24"/>
          <w:szCs w:val="24"/>
        </w:rPr>
        <w:t>, необходимы разработка и реализация максимально полной системы мероприятий по сформированным в концепции Подпрограммы направлениям.</w:t>
      </w:r>
    </w:p>
    <w:p w:rsidR="000D1DA8" w:rsidRPr="00E942B3" w:rsidRDefault="000D1DA8" w:rsidP="000D1DA8">
      <w:pPr>
        <w:spacing w:line="276" w:lineRule="auto"/>
        <w:ind w:firstLine="720"/>
      </w:pPr>
      <w:r w:rsidRPr="00E942B3">
        <w:t>Подпрограмма является эффективным механизмом достижения поставленных целей и позво</w:t>
      </w:r>
      <w:r w:rsidRPr="00E942B3">
        <w:softHyphen/>
        <w:t>лит консолидировать усилия всех заинтересованных лиц для комплексного решения поставленных задач.</w:t>
      </w:r>
    </w:p>
    <w:p w:rsidR="000D1DA8" w:rsidRDefault="000D1DA8" w:rsidP="000D1DA8">
      <w:pPr>
        <w:spacing w:line="276" w:lineRule="auto"/>
        <w:ind w:left="34" w:right="19" w:firstLine="674"/>
        <w:jc w:val="both"/>
      </w:pPr>
      <w:r w:rsidRPr="00E942B3">
        <w:t>Подпрограмма направлена на создание условий, способствующих формированию активной жизненной позиции у населения Анучинского  муниципального района, развитию культурно-спортивной ра</w:t>
      </w:r>
      <w:r w:rsidRPr="00E942B3">
        <w:softHyphen/>
        <w:t>боты, повышению уровня взаимного доверия и партнерства между населением и органом госу</w:t>
      </w:r>
      <w:r w:rsidRPr="00E942B3">
        <w:softHyphen/>
        <w:t xml:space="preserve">дарственной власти, на развитие инфраструктуры системы </w:t>
      </w:r>
    </w:p>
    <w:p w:rsidR="000D1DA8" w:rsidRPr="00E942B3" w:rsidRDefault="000D1DA8" w:rsidP="000D1DA8">
      <w:pPr>
        <w:spacing w:line="276" w:lineRule="auto"/>
        <w:ind w:left="34" w:right="19"/>
        <w:jc w:val="both"/>
      </w:pPr>
      <w:r w:rsidRPr="00E942B3">
        <w:t>профилактики правонарушений несовершеннолетних и молодежи на базе их постоянной занятости, обеспечение системы органи</w:t>
      </w:r>
      <w:r w:rsidRPr="00E942B3">
        <w:softHyphen/>
        <w:t>зованного досуга и отдыха несовершеннолетних и молодежи, в том числе состоящих на учете в КДН и ЗП, предупреждение ситуаций, которые могут привести к нарушению функцио</w:t>
      </w:r>
      <w:r w:rsidRPr="00E942B3">
        <w:softHyphen/>
        <w:t>нирования систем жизнеобеспечения на территории Анучинского  муниципального  района.</w:t>
      </w:r>
    </w:p>
    <w:p w:rsidR="000D1DA8" w:rsidRPr="00E942B3" w:rsidRDefault="000D1DA8" w:rsidP="000D1DA8">
      <w:pPr>
        <w:spacing w:line="276" w:lineRule="auto"/>
        <w:ind w:left="34" w:right="19" w:firstLine="859"/>
      </w:pPr>
    </w:p>
    <w:p w:rsidR="000D1DA8" w:rsidRPr="00E942B3" w:rsidRDefault="000D1DA8" w:rsidP="000D1DA8">
      <w:pPr>
        <w:pStyle w:val="afb"/>
        <w:numPr>
          <w:ilvl w:val="0"/>
          <w:numId w:val="41"/>
        </w:numPr>
        <w:ind w:right="19"/>
        <w:contextualSpacing/>
        <w:jc w:val="center"/>
        <w:rPr>
          <w:b/>
          <w:bCs/>
        </w:rPr>
      </w:pPr>
      <w:r w:rsidRPr="00E942B3">
        <w:rPr>
          <w:b/>
          <w:bCs/>
        </w:rPr>
        <w:t>Основные цели, задачи, сроки и этапы реализации подпрограммы</w:t>
      </w:r>
    </w:p>
    <w:p w:rsidR="000D1DA8" w:rsidRPr="00E942B3" w:rsidRDefault="000D1DA8" w:rsidP="000D1DA8">
      <w:pPr>
        <w:pStyle w:val="afb"/>
        <w:ind w:left="1069" w:right="19"/>
      </w:pPr>
    </w:p>
    <w:p w:rsidR="000D1DA8" w:rsidRPr="00E942B3" w:rsidRDefault="000D1DA8" w:rsidP="000D1DA8">
      <w:pPr>
        <w:ind w:firstLine="708"/>
        <w:rPr>
          <w:b/>
          <w:i/>
        </w:rPr>
      </w:pPr>
      <w:r w:rsidRPr="00E942B3">
        <w:rPr>
          <w:b/>
        </w:rPr>
        <w:t xml:space="preserve">2.1. </w:t>
      </w:r>
      <w:r w:rsidRPr="00E942B3">
        <w:rPr>
          <w:rFonts w:cs="Calibri"/>
          <w:b/>
        </w:rPr>
        <w:t>Цель Подпрограммы:</w:t>
      </w:r>
      <w:r w:rsidRPr="00E942B3">
        <w:rPr>
          <w:b/>
          <w:i/>
        </w:rPr>
        <w:t xml:space="preserve"> </w:t>
      </w:r>
    </w:p>
    <w:p w:rsidR="000D1DA8" w:rsidRPr="00E942B3" w:rsidRDefault="000D1DA8" w:rsidP="000D1DA8">
      <w:pPr>
        <w:spacing w:line="276" w:lineRule="auto"/>
        <w:ind w:firstLine="708"/>
        <w:jc w:val="both"/>
      </w:pPr>
      <w:r w:rsidRPr="00E942B3">
        <w:t>- укрепление на территории Анучинского   муниципального района законности, правопорядка, защиты прав и свобод граждан;</w:t>
      </w:r>
    </w:p>
    <w:p w:rsidR="000D1DA8" w:rsidRPr="00E942B3" w:rsidRDefault="000D1DA8" w:rsidP="000D1DA8">
      <w:pPr>
        <w:spacing w:line="276" w:lineRule="auto"/>
        <w:ind w:firstLine="708"/>
        <w:jc w:val="both"/>
      </w:pPr>
      <w:r w:rsidRPr="00E942B3">
        <w:t>- совершенствование взаимодействия органа местного самоуправления, правоохранительных, контролирующих органов, учреждений социальной сферы, общественных объединений правоохранительной направленности.</w:t>
      </w:r>
    </w:p>
    <w:p w:rsidR="000D1DA8" w:rsidRPr="00E942B3" w:rsidRDefault="000D1DA8" w:rsidP="000D1DA8">
      <w:pPr>
        <w:spacing w:line="276" w:lineRule="auto"/>
        <w:ind w:firstLine="708"/>
      </w:pPr>
      <w:r w:rsidRPr="00E942B3">
        <w:rPr>
          <w:b/>
          <w:bCs/>
        </w:rPr>
        <w:t>2.2. Задачи подпрограммы:</w:t>
      </w:r>
    </w:p>
    <w:p w:rsidR="000D1DA8" w:rsidRPr="00E942B3" w:rsidRDefault="000D1DA8" w:rsidP="000D1DA8">
      <w:pPr>
        <w:spacing w:line="276" w:lineRule="auto"/>
        <w:ind w:firstLine="708"/>
        <w:jc w:val="both"/>
      </w:pPr>
      <w:r w:rsidRPr="00E942B3">
        <w:t>- снижение уровня преступности на территории Анучинского  района;</w:t>
      </w:r>
    </w:p>
    <w:p w:rsidR="000D1DA8" w:rsidRPr="00E942B3" w:rsidRDefault="000D1DA8" w:rsidP="000D1DA8">
      <w:pPr>
        <w:spacing w:line="276" w:lineRule="auto"/>
        <w:ind w:firstLine="708"/>
        <w:jc w:val="both"/>
      </w:pPr>
      <w:r w:rsidRPr="00E942B3">
        <w:lastRenderedPageBreak/>
        <w:t>- повышение эффективности работы в сфере профилактики правонарушений, направленной на активизацию борьбы с пьянством, наркоманией, преступностью, безнадзорностью, беспризорностью несовершеннолетних;      обеспечения вовлечения в профилактику правонарушений предприятий, учреждений, организации всех форм собственности, а также общественных организаций;</w:t>
      </w:r>
    </w:p>
    <w:p w:rsidR="000D1DA8" w:rsidRPr="00E942B3" w:rsidRDefault="000D1DA8" w:rsidP="000D1DA8">
      <w:pPr>
        <w:widowControl w:val="0"/>
        <w:spacing w:line="276" w:lineRule="auto"/>
        <w:ind w:firstLine="708"/>
        <w:jc w:val="both"/>
      </w:pPr>
      <w:r w:rsidRPr="00E942B3">
        <w:t>- снижение «правового нигилизма» населения, создания системы стимулов для ведения законопослушного образа жизни;</w:t>
      </w:r>
    </w:p>
    <w:p w:rsidR="000D1DA8" w:rsidRPr="00E942B3" w:rsidRDefault="000D1DA8" w:rsidP="000D1DA8">
      <w:pPr>
        <w:widowControl w:val="0"/>
        <w:tabs>
          <w:tab w:val="num" w:pos="720"/>
        </w:tabs>
        <w:spacing w:line="276" w:lineRule="auto"/>
        <w:jc w:val="both"/>
      </w:pPr>
      <w:r w:rsidRPr="00E942B3">
        <w:tab/>
        <w:t>- выявление и устранение причины и условия, способствующих совершению правонарушений.</w:t>
      </w:r>
    </w:p>
    <w:p w:rsidR="000D1DA8" w:rsidRPr="00E942B3" w:rsidRDefault="000D1DA8" w:rsidP="000D1DA8">
      <w:pPr>
        <w:pStyle w:val="afb"/>
        <w:numPr>
          <w:ilvl w:val="0"/>
          <w:numId w:val="41"/>
        </w:numPr>
        <w:tabs>
          <w:tab w:val="left" w:pos="900"/>
        </w:tabs>
        <w:spacing w:line="276" w:lineRule="auto"/>
        <w:contextualSpacing/>
        <w:jc w:val="center"/>
        <w:rPr>
          <w:b/>
        </w:rPr>
      </w:pPr>
      <w:r w:rsidRPr="00E942B3">
        <w:rPr>
          <w:b/>
        </w:rPr>
        <w:t>Важнейшие целевые индикаторы Подпрограммы</w:t>
      </w:r>
    </w:p>
    <w:p w:rsidR="000D1DA8" w:rsidRPr="00E942B3" w:rsidRDefault="000D1DA8" w:rsidP="000D1DA8">
      <w:pPr>
        <w:pStyle w:val="ConsPlusCell"/>
        <w:spacing w:line="276" w:lineRule="auto"/>
        <w:ind w:firstLine="708"/>
        <w:jc w:val="both"/>
        <w:rPr>
          <w:rFonts w:ascii="Times New Roman" w:hAnsi="Times New Roman" w:cs="Times New Roman"/>
          <w:sz w:val="24"/>
          <w:szCs w:val="24"/>
        </w:rPr>
      </w:pPr>
      <w:r w:rsidRPr="00E942B3">
        <w:rPr>
          <w:rFonts w:ascii="Times New Roman" w:hAnsi="Times New Roman" w:cs="Times New Roman"/>
          <w:sz w:val="24"/>
          <w:szCs w:val="24"/>
        </w:rPr>
        <w:t>Проведение подпрограммных мероприятий позволит:</w:t>
      </w:r>
    </w:p>
    <w:p w:rsidR="000D1DA8" w:rsidRPr="00E942B3" w:rsidRDefault="000D1DA8" w:rsidP="000D1DA8">
      <w:pPr>
        <w:pStyle w:val="ConsPlusCell"/>
        <w:spacing w:line="276" w:lineRule="auto"/>
        <w:jc w:val="both"/>
        <w:rPr>
          <w:rFonts w:ascii="Times New Roman" w:hAnsi="Times New Roman" w:cs="Times New Roman"/>
          <w:sz w:val="24"/>
          <w:szCs w:val="24"/>
        </w:rPr>
      </w:pPr>
      <w:r w:rsidRPr="00E942B3">
        <w:rPr>
          <w:rFonts w:ascii="Times New Roman" w:hAnsi="Times New Roman" w:cs="Times New Roman"/>
          <w:sz w:val="24"/>
          <w:szCs w:val="24"/>
        </w:rPr>
        <w:t xml:space="preserve">- значительно  повысить  эффективность  деятельности   по   профилактике правонарушений;                              </w:t>
      </w:r>
    </w:p>
    <w:p w:rsidR="000D1DA8" w:rsidRPr="00E942B3" w:rsidRDefault="000D1DA8" w:rsidP="000D1DA8">
      <w:pPr>
        <w:pStyle w:val="ConsPlusCell"/>
        <w:spacing w:line="276" w:lineRule="auto"/>
        <w:jc w:val="both"/>
        <w:rPr>
          <w:rFonts w:ascii="Times New Roman" w:hAnsi="Times New Roman" w:cs="Times New Roman"/>
          <w:sz w:val="24"/>
          <w:szCs w:val="24"/>
        </w:rPr>
      </w:pPr>
      <w:r w:rsidRPr="00E942B3">
        <w:rPr>
          <w:rFonts w:ascii="Times New Roman" w:hAnsi="Times New Roman" w:cs="Times New Roman"/>
          <w:sz w:val="24"/>
          <w:szCs w:val="24"/>
        </w:rPr>
        <w:t xml:space="preserve">- </w:t>
      </w:r>
      <w:proofErr w:type="gramStart"/>
      <w:r w:rsidRPr="00E942B3">
        <w:rPr>
          <w:rFonts w:ascii="Times New Roman" w:hAnsi="Times New Roman" w:cs="Times New Roman"/>
          <w:sz w:val="24"/>
          <w:szCs w:val="24"/>
        </w:rPr>
        <w:t>снизить общее число</w:t>
      </w:r>
      <w:proofErr w:type="gramEnd"/>
      <w:r w:rsidRPr="00E942B3">
        <w:rPr>
          <w:rFonts w:ascii="Times New Roman" w:hAnsi="Times New Roman" w:cs="Times New Roman"/>
          <w:sz w:val="24"/>
          <w:szCs w:val="24"/>
        </w:rPr>
        <w:t xml:space="preserve"> зарегистрированных преступлений на 1 - 2 процента ежегодно;                                    </w:t>
      </w:r>
    </w:p>
    <w:p w:rsidR="000D1DA8" w:rsidRPr="00E942B3" w:rsidRDefault="000D1DA8" w:rsidP="000D1DA8">
      <w:pPr>
        <w:pStyle w:val="ConsPlusCell"/>
        <w:spacing w:line="276" w:lineRule="auto"/>
        <w:jc w:val="both"/>
        <w:rPr>
          <w:rFonts w:ascii="Times New Roman" w:hAnsi="Times New Roman" w:cs="Times New Roman"/>
          <w:sz w:val="24"/>
          <w:szCs w:val="24"/>
        </w:rPr>
      </w:pPr>
      <w:r w:rsidRPr="00E942B3">
        <w:rPr>
          <w:rFonts w:ascii="Times New Roman" w:hAnsi="Times New Roman" w:cs="Times New Roman"/>
          <w:sz w:val="24"/>
          <w:szCs w:val="24"/>
        </w:rPr>
        <w:t xml:space="preserve"> - нормализовать обстановку  в  общественных  местах  и  на  улицах    и    снизить    количество    зарегистрированных  преступлений в указанных местах на 2 - 3 ед. ежегодно;    </w:t>
      </w:r>
    </w:p>
    <w:p w:rsidR="000D1DA8" w:rsidRPr="00E942B3" w:rsidRDefault="000D1DA8" w:rsidP="000D1DA8">
      <w:pPr>
        <w:pStyle w:val="ConsPlusCell"/>
        <w:spacing w:line="276" w:lineRule="auto"/>
        <w:jc w:val="both"/>
        <w:rPr>
          <w:rFonts w:ascii="Times New Roman" w:hAnsi="Times New Roman" w:cs="Times New Roman"/>
          <w:sz w:val="24"/>
          <w:szCs w:val="24"/>
        </w:rPr>
      </w:pPr>
      <w:r w:rsidRPr="00E942B3">
        <w:rPr>
          <w:rFonts w:ascii="Times New Roman" w:hAnsi="Times New Roman" w:cs="Times New Roman"/>
          <w:sz w:val="24"/>
          <w:szCs w:val="24"/>
        </w:rPr>
        <w:t xml:space="preserve"> -  сократить     долю     преступлений,     совершенных    несовершеннолетними  или  при  их  соучастии,  на  4  -  5  процентов ежегодно;                                       </w:t>
      </w:r>
    </w:p>
    <w:p w:rsidR="000D1DA8" w:rsidRPr="00E942B3" w:rsidRDefault="000D1DA8" w:rsidP="000D1DA8">
      <w:pPr>
        <w:pStyle w:val="ConsPlusCell"/>
        <w:spacing w:line="276" w:lineRule="auto"/>
        <w:jc w:val="both"/>
        <w:rPr>
          <w:rFonts w:ascii="Times New Roman" w:hAnsi="Times New Roman" w:cs="Times New Roman"/>
          <w:sz w:val="24"/>
          <w:szCs w:val="24"/>
        </w:rPr>
      </w:pPr>
      <w:r w:rsidRPr="00E942B3">
        <w:rPr>
          <w:rFonts w:ascii="Times New Roman" w:hAnsi="Times New Roman" w:cs="Times New Roman"/>
          <w:sz w:val="24"/>
          <w:szCs w:val="24"/>
        </w:rPr>
        <w:t xml:space="preserve"> - укрепить   материально-техническую    и   информационно-методическую      базу       образовательных  учреждений;                                               </w:t>
      </w:r>
    </w:p>
    <w:p w:rsidR="000D1DA8" w:rsidRPr="00E942B3" w:rsidRDefault="000D1DA8" w:rsidP="000D1DA8">
      <w:pPr>
        <w:pStyle w:val="afb"/>
        <w:spacing w:line="276" w:lineRule="auto"/>
        <w:ind w:left="0"/>
        <w:jc w:val="both"/>
      </w:pPr>
      <w:r w:rsidRPr="00E942B3">
        <w:t xml:space="preserve"> - установить более тесное взаимодействие между  населением   Анучинского    муниципального    района    и     органами,  осуществляющими профилактику правонарушений</w:t>
      </w:r>
    </w:p>
    <w:p w:rsidR="000D1DA8" w:rsidRPr="00E942B3" w:rsidRDefault="000D1DA8" w:rsidP="000D1DA8">
      <w:pPr>
        <w:pStyle w:val="afb"/>
        <w:spacing w:line="276" w:lineRule="auto"/>
        <w:ind w:left="1069" w:hanging="1069"/>
      </w:pPr>
    </w:p>
    <w:p w:rsidR="000D1DA8" w:rsidRPr="00E942B3" w:rsidRDefault="000D1DA8" w:rsidP="000D1DA8">
      <w:pPr>
        <w:pStyle w:val="afb"/>
        <w:numPr>
          <w:ilvl w:val="0"/>
          <w:numId w:val="41"/>
        </w:numPr>
        <w:tabs>
          <w:tab w:val="left" w:pos="900"/>
        </w:tabs>
        <w:spacing w:line="276" w:lineRule="auto"/>
        <w:contextualSpacing/>
        <w:jc w:val="center"/>
        <w:rPr>
          <w:b/>
        </w:rPr>
      </w:pPr>
      <w:r w:rsidRPr="00E942B3">
        <w:rPr>
          <w:b/>
        </w:rPr>
        <w:t>Объем и источники финансирования</w:t>
      </w:r>
    </w:p>
    <w:p w:rsidR="000D1DA8" w:rsidRPr="00E942B3" w:rsidRDefault="000D1DA8" w:rsidP="000D1DA8">
      <w:pPr>
        <w:tabs>
          <w:tab w:val="left" w:pos="900"/>
        </w:tabs>
        <w:spacing w:line="276" w:lineRule="auto"/>
        <w:jc w:val="both"/>
      </w:pPr>
      <w:r w:rsidRPr="00E942B3">
        <w:t xml:space="preserve">Финансирование мероприятий  Подпрограммы осуществляется из средств  бюджета Анучинского  муниципального района. Объемы финансовых средств подлежат ежегодному уточнению. Предполагаемые объемы финансирования Подпрограммы за весь период реализации Программы – </w:t>
      </w:r>
      <w:r>
        <w:rPr>
          <w:b/>
        </w:rPr>
        <w:t>64,65</w:t>
      </w:r>
      <w:r w:rsidRPr="00E942B3">
        <w:t xml:space="preserve"> рублей</w:t>
      </w:r>
    </w:p>
    <w:p w:rsidR="000D1DA8" w:rsidRPr="00E942B3" w:rsidRDefault="000D1DA8" w:rsidP="000D1DA8">
      <w:pPr>
        <w:tabs>
          <w:tab w:val="left" w:pos="900"/>
        </w:tabs>
      </w:pPr>
    </w:p>
    <w:tbl>
      <w:tblPr>
        <w:tblStyle w:val="afc"/>
        <w:tblW w:w="5053" w:type="pct"/>
        <w:tblInd w:w="108" w:type="dxa"/>
        <w:tblLayout w:type="fixed"/>
        <w:tblLook w:val="04A0"/>
      </w:tblPr>
      <w:tblGrid>
        <w:gridCol w:w="769"/>
        <w:gridCol w:w="4572"/>
        <w:gridCol w:w="1037"/>
        <w:gridCol w:w="848"/>
        <w:gridCol w:w="1010"/>
        <w:gridCol w:w="1049"/>
        <w:gridCol w:w="961"/>
      </w:tblGrid>
      <w:tr w:rsidR="000D1DA8" w:rsidRPr="00E942B3" w:rsidTr="000D1DA8">
        <w:tc>
          <w:tcPr>
            <w:tcW w:w="375" w:type="pct"/>
            <w:vMerge w:val="restart"/>
          </w:tcPr>
          <w:p w:rsidR="000D1DA8" w:rsidRPr="00E942B3" w:rsidRDefault="000D1DA8" w:rsidP="000D1DA8">
            <w:pPr>
              <w:tabs>
                <w:tab w:val="left" w:pos="900"/>
              </w:tabs>
            </w:pPr>
            <w:r w:rsidRPr="00E942B3">
              <w:t>№</w:t>
            </w:r>
            <w:proofErr w:type="spellStart"/>
            <w:proofErr w:type="gramStart"/>
            <w:r w:rsidRPr="00E942B3">
              <w:t>п</w:t>
            </w:r>
            <w:proofErr w:type="spellEnd"/>
            <w:proofErr w:type="gramEnd"/>
            <w:r w:rsidRPr="00E942B3">
              <w:t>/</w:t>
            </w:r>
            <w:proofErr w:type="spellStart"/>
            <w:r w:rsidRPr="00E942B3">
              <w:t>п</w:t>
            </w:r>
            <w:proofErr w:type="spellEnd"/>
          </w:p>
        </w:tc>
        <w:tc>
          <w:tcPr>
            <w:tcW w:w="2231" w:type="pct"/>
            <w:vMerge w:val="restart"/>
          </w:tcPr>
          <w:p w:rsidR="000D1DA8" w:rsidRPr="00E942B3" w:rsidRDefault="000D1DA8" w:rsidP="000D1DA8">
            <w:pPr>
              <w:tabs>
                <w:tab w:val="left" w:pos="900"/>
              </w:tabs>
              <w:rPr>
                <w:b/>
              </w:rPr>
            </w:pPr>
            <w:r w:rsidRPr="00E942B3">
              <w:rPr>
                <w:b/>
              </w:rPr>
              <w:t>Мероприятие</w:t>
            </w:r>
          </w:p>
        </w:tc>
        <w:tc>
          <w:tcPr>
            <w:tcW w:w="506" w:type="pct"/>
          </w:tcPr>
          <w:p w:rsidR="000D1DA8" w:rsidRPr="00E942B3" w:rsidRDefault="000D1DA8" w:rsidP="000D1DA8">
            <w:pPr>
              <w:tabs>
                <w:tab w:val="left" w:pos="900"/>
              </w:tabs>
              <w:rPr>
                <w:b/>
              </w:rPr>
            </w:pPr>
            <w:r w:rsidRPr="00E942B3">
              <w:rPr>
                <w:b/>
              </w:rPr>
              <w:t>2015</w:t>
            </w:r>
          </w:p>
        </w:tc>
        <w:tc>
          <w:tcPr>
            <w:tcW w:w="414" w:type="pct"/>
          </w:tcPr>
          <w:p w:rsidR="000D1DA8" w:rsidRPr="00E942B3" w:rsidRDefault="000D1DA8" w:rsidP="000D1DA8">
            <w:pPr>
              <w:tabs>
                <w:tab w:val="left" w:pos="900"/>
              </w:tabs>
              <w:rPr>
                <w:b/>
              </w:rPr>
            </w:pPr>
            <w:r w:rsidRPr="00E942B3">
              <w:rPr>
                <w:b/>
              </w:rPr>
              <w:t>2016</w:t>
            </w:r>
          </w:p>
        </w:tc>
        <w:tc>
          <w:tcPr>
            <w:tcW w:w="493" w:type="pct"/>
          </w:tcPr>
          <w:p w:rsidR="000D1DA8" w:rsidRPr="00E942B3" w:rsidRDefault="000D1DA8" w:rsidP="000D1DA8">
            <w:pPr>
              <w:tabs>
                <w:tab w:val="left" w:pos="900"/>
              </w:tabs>
              <w:rPr>
                <w:b/>
              </w:rPr>
            </w:pPr>
            <w:r w:rsidRPr="00E942B3">
              <w:rPr>
                <w:b/>
              </w:rPr>
              <w:t>2017</w:t>
            </w:r>
          </w:p>
        </w:tc>
        <w:tc>
          <w:tcPr>
            <w:tcW w:w="512" w:type="pct"/>
          </w:tcPr>
          <w:p w:rsidR="000D1DA8" w:rsidRPr="00E942B3" w:rsidRDefault="000D1DA8" w:rsidP="000D1DA8">
            <w:pPr>
              <w:tabs>
                <w:tab w:val="left" w:pos="900"/>
              </w:tabs>
              <w:rPr>
                <w:b/>
              </w:rPr>
            </w:pPr>
            <w:r w:rsidRPr="00E942B3">
              <w:rPr>
                <w:b/>
              </w:rPr>
              <w:t>2018</w:t>
            </w:r>
          </w:p>
        </w:tc>
        <w:tc>
          <w:tcPr>
            <w:tcW w:w="469" w:type="pct"/>
          </w:tcPr>
          <w:p w:rsidR="000D1DA8" w:rsidRPr="00E942B3" w:rsidRDefault="000D1DA8" w:rsidP="000D1DA8">
            <w:pPr>
              <w:tabs>
                <w:tab w:val="left" w:pos="900"/>
              </w:tabs>
              <w:rPr>
                <w:b/>
              </w:rPr>
            </w:pPr>
            <w:r w:rsidRPr="00E942B3">
              <w:rPr>
                <w:b/>
              </w:rPr>
              <w:t>2019</w:t>
            </w:r>
          </w:p>
        </w:tc>
      </w:tr>
      <w:tr w:rsidR="000D1DA8" w:rsidRPr="00E942B3" w:rsidTr="000D1DA8">
        <w:tc>
          <w:tcPr>
            <w:tcW w:w="375" w:type="pct"/>
            <w:vMerge/>
          </w:tcPr>
          <w:p w:rsidR="000D1DA8" w:rsidRPr="00E942B3" w:rsidRDefault="000D1DA8" w:rsidP="000D1DA8">
            <w:pPr>
              <w:tabs>
                <w:tab w:val="left" w:pos="900"/>
              </w:tabs>
            </w:pPr>
          </w:p>
        </w:tc>
        <w:tc>
          <w:tcPr>
            <w:tcW w:w="2231" w:type="pct"/>
            <w:vMerge/>
          </w:tcPr>
          <w:p w:rsidR="000D1DA8" w:rsidRPr="00E942B3" w:rsidRDefault="000D1DA8" w:rsidP="000D1DA8">
            <w:pPr>
              <w:tabs>
                <w:tab w:val="left" w:pos="900"/>
              </w:tabs>
              <w:rPr>
                <w:b/>
              </w:rPr>
            </w:pPr>
          </w:p>
        </w:tc>
        <w:tc>
          <w:tcPr>
            <w:tcW w:w="2394" w:type="pct"/>
            <w:gridSpan w:val="5"/>
          </w:tcPr>
          <w:p w:rsidR="000D1DA8" w:rsidRPr="00E942B3" w:rsidRDefault="000D1DA8" w:rsidP="000D1DA8">
            <w:pPr>
              <w:tabs>
                <w:tab w:val="left" w:pos="900"/>
              </w:tabs>
              <w:jc w:val="center"/>
              <w:rPr>
                <w:b/>
              </w:rPr>
            </w:pPr>
            <w:r w:rsidRPr="00E942B3">
              <w:rPr>
                <w:b/>
              </w:rPr>
              <w:t>тыс</w:t>
            </w:r>
            <w:proofErr w:type="gramStart"/>
            <w:r w:rsidRPr="00E942B3">
              <w:rPr>
                <w:b/>
              </w:rPr>
              <w:t>.р</w:t>
            </w:r>
            <w:proofErr w:type="gramEnd"/>
            <w:r w:rsidRPr="00E942B3">
              <w:rPr>
                <w:b/>
              </w:rPr>
              <w:t>уб.</w:t>
            </w:r>
          </w:p>
        </w:tc>
      </w:tr>
      <w:tr w:rsidR="000D1DA8" w:rsidRPr="00E942B3" w:rsidTr="000D1DA8">
        <w:tc>
          <w:tcPr>
            <w:tcW w:w="375" w:type="pct"/>
          </w:tcPr>
          <w:p w:rsidR="000D1DA8" w:rsidRPr="00E942B3" w:rsidRDefault="000D1DA8" w:rsidP="000D1DA8">
            <w:pPr>
              <w:pStyle w:val="afb"/>
              <w:numPr>
                <w:ilvl w:val="0"/>
                <w:numId w:val="42"/>
              </w:numPr>
              <w:tabs>
                <w:tab w:val="left" w:pos="900"/>
              </w:tabs>
              <w:contextualSpacing/>
              <w:jc w:val="both"/>
            </w:pPr>
          </w:p>
          <w:p w:rsidR="000D1DA8" w:rsidRPr="00E942B3" w:rsidRDefault="000D1DA8" w:rsidP="000D1DA8">
            <w:pPr>
              <w:ind w:left="34"/>
            </w:pPr>
          </w:p>
        </w:tc>
        <w:tc>
          <w:tcPr>
            <w:tcW w:w="2231" w:type="pct"/>
          </w:tcPr>
          <w:p w:rsidR="000D1DA8" w:rsidRPr="00E942B3" w:rsidRDefault="000D1DA8" w:rsidP="000D1DA8">
            <w:pPr>
              <w:tabs>
                <w:tab w:val="left" w:pos="900"/>
              </w:tabs>
            </w:pPr>
            <w:r w:rsidRPr="00E942B3">
              <w:t>Профилактика правонарушений в отношении определенных категорий лиц и по отдельным видам противоправной деятельности</w:t>
            </w:r>
          </w:p>
        </w:tc>
        <w:tc>
          <w:tcPr>
            <w:tcW w:w="506" w:type="pct"/>
          </w:tcPr>
          <w:p w:rsidR="000D1DA8" w:rsidRPr="00E942B3" w:rsidRDefault="000D1DA8" w:rsidP="000D1DA8">
            <w:pPr>
              <w:tabs>
                <w:tab w:val="left" w:pos="900"/>
              </w:tabs>
              <w:jc w:val="center"/>
            </w:pPr>
            <w:r>
              <w:t>0</w:t>
            </w:r>
          </w:p>
        </w:tc>
        <w:tc>
          <w:tcPr>
            <w:tcW w:w="414" w:type="pct"/>
          </w:tcPr>
          <w:p w:rsidR="000D1DA8" w:rsidRDefault="000D1DA8" w:rsidP="000D1DA8">
            <w:r w:rsidRPr="00721880">
              <w:t>0</w:t>
            </w:r>
          </w:p>
        </w:tc>
        <w:tc>
          <w:tcPr>
            <w:tcW w:w="493" w:type="pct"/>
          </w:tcPr>
          <w:p w:rsidR="000D1DA8" w:rsidRDefault="000D1DA8" w:rsidP="000D1DA8">
            <w:r w:rsidRPr="00721880">
              <w:t>0</w:t>
            </w:r>
          </w:p>
        </w:tc>
        <w:tc>
          <w:tcPr>
            <w:tcW w:w="512" w:type="pct"/>
          </w:tcPr>
          <w:p w:rsidR="000D1DA8" w:rsidRDefault="000D1DA8" w:rsidP="000D1DA8">
            <w:r w:rsidRPr="00721880">
              <w:t>0</w:t>
            </w:r>
          </w:p>
        </w:tc>
        <w:tc>
          <w:tcPr>
            <w:tcW w:w="469" w:type="pct"/>
          </w:tcPr>
          <w:p w:rsidR="000D1DA8" w:rsidRDefault="000D1DA8" w:rsidP="000D1DA8">
            <w:r w:rsidRPr="00721880">
              <w:t>0</w:t>
            </w:r>
          </w:p>
        </w:tc>
      </w:tr>
      <w:tr w:rsidR="000D1DA8" w:rsidRPr="00E942B3" w:rsidTr="000D1DA8">
        <w:tc>
          <w:tcPr>
            <w:tcW w:w="375" w:type="pct"/>
          </w:tcPr>
          <w:p w:rsidR="000D1DA8" w:rsidRPr="00E942B3" w:rsidRDefault="000D1DA8" w:rsidP="000D1DA8">
            <w:pPr>
              <w:pStyle w:val="afb"/>
              <w:numPr>
                <w:ilvl w:val="0"/>
                <w:numId w:val="42"/>
              </w:numPr>
              <w:tabs>
                <w:tab w:val="left" w:pos="446"/>
                <w:tab w:val="left" w:pos="900"/>
              </w:tabs>
            </w:pPr>
          </w:p>
        </w:tc>
        <w:tc>
          <w:tcPr>
            <w:tcW w:w="2231" w:type="pct"/>
          </w:tcPr>
          <w:p w:rsidR="000D1DA8" w:rsidRPr="00E942B3" w:rsidRDefault="000D1DA8" w:rsidP="000D1DA8">
            <w:pPr>
              <w:pStyle w:val="aff0"/>
              <w:rPr>
                <w:rFonts w:ascii="Times New Roman" w:hAnsi="Times New Roman" w:cs="Times New Roman"/>
              </w:rPr>
            </w:pPr>
            <w:r w:rsidRPr="00E942B3">
              <w:rPr>
                <w:rFonts w:ascii="Times New Roman" w:hAnsi="Times New Roman" w:cs="Times New Roman"/>
              </w:rPr>
              <w:t>Предупреждение правонарушений и преступлений несовершеннолетних.</w:t>
            </w:r>
          </w:p>
          <w:p w:rsidR="000D1DA8" w:rsidRPr="00E942B3" w:rsidRDefault="000D1DA8" w:rsidP="000D1DA8">
            <w:pPr>
              <w:tabs>
                <w:tab w:val="left" w:pos="900"/>
              </w:tabs>
            </w:pPr>
            <w:r w:rsidRPr="00E942B3">
              <w:t>Научно-методическое сопровождение профилактики безнадзорности и правонарушений несовершеннолетних</w:t>
            </w:r>
          </w:p>
        </w:tc>
        <w:tc>
          <w:tcPr>
            <w:tcW w:w="506" w:type="pct"/>
          </w:tcPr>
          <w:p w:rsidR="000D1DA8" w:rsidRDefault="000D1DA8" w:rsidP="000D1DA8">
            <w:r w:rsidRPr="00E75396">
              <w:t>0</w:t>
            </w:r>
          </w:p>
        </w:tc>
        <w:tc>
          <w:tcPr>
            <w:tcW w:w="414" w:type="pct"/>
          </w:tcPr>
          <w:p w:rsidR="000D1DA8" w:rsidRDefault="000D1DA8" w:rsidP="000D1DA8">
            <w:r w:rsidRPr="00721880">
              <w:t>0</w:t>
            </w:r>
          </w:p>
        </w:tc>
        <w:tc>
          <w:tcPr>
            <w:tcW w:w="493" w:type="pct"/>
          </w:tcPr>
          <w:p w:rsidR="000D1DA8" w:rsidRDefault="000D1DA8" w:rsidP="000D1DA8">
            <w:r w:rsidRPr="00721880">
              <w:t>0</w:t>
            </w:r>
          </w:p>
        </w:tc>
        <w:tc>
          <w:tcPr>
            <w:tcW w:w="512" w:type="pct"/>
          </w:tcPr>
          <w:p w:rsidR="000D1DA8" w:rsidRDefault="000D1DA8" w:rsidP="000D1DA8">
            <w:r w:rsidRPr="00721880">
              <w:t>0</w:t>
            </w:r>
          </w:p>
        </w:tc>
        <w:tc>
          <w:tcPr>
            <w:tcW w:w="469" w:type="pct"/>
          </w:tcPr>
          <w:p w:rsidR="000D1DA8" w:rsidRDefault="000D1DA8" w:rsidP="000D1DA8">
            <w:r w:rsidRPr="00721880">
              <w:t>0</w:t>
            </w:r>
          </w:p>
        </w:tc>
      </w:tr>
      <w:tr w:rsidR="000D1DA8" w:rsidRPr="00E942B3" w:rsidTr="000D1DA8">
        <w:tc>
          <w:tcPr>
            <w:tcW w:w="375" w:type="pct"/>
          </w:tcPr>
          <w:p w:rsidR="000D1DA8" w:rsidRPr="00E942B3" w:rsidRDefault="000D1DA8" w:rsidP="000D1DA8">
            <w:pPr>
              <w:pStyle w:val="afb"/>
              <w:numPr>
                <w:ilvl w:val="0"/>
                <w:numId w:val="42"/>
              </w:numPr>
              <w:tabs>
                <w:tab w:val="left" w:pos="900"/>
              </w:tabs>
              <w:contextualSpacing/>
              <w:jc w:val="both"/>
            </w:pPr>
          </w:p>
        </w:tc>
        <w:tc>
          <w:tcPr>
            <w:tcW w:w="2231" w:type="pct"/>
          </w:tcPr>
          <w:p w:rsidR="000D1DA8" w:rsidRPr="00E942B3" w:rsidRDefault="000D1DA8" w:rsidP="000D1DA8">
            <w:pPr>
              <w:tabs>
                <w:tab w:val="left" w:pos="900"/>
              </w:tabs>
            </w:pPr>
            <w:r w:rsidRPr="00E942B3">
              <w:t>Профилактика алкоголизма, наркомании, и токсикомании несовершеннолетних</w:t>
            </w:r>
          </w:p>
        </w:tc>
        <w:tc>
          <w:tcPr>
            <w:tcW w:w="506" w:type="pct"/>
          </w:tcPr>
          <w:p w:rsidR="000D1DA8" w:rsidRDefault="000D1DA8" w:rsidP="000D1DA8">
            <w:r w:rsidRPr="00E75396">
              <w:t>0</w:t>
            </w:r>
          </w:p>
        </w:tc>
        <w:tc>
          <w:tcPr>
            <w:tcW w:w="414" w:type="pct"/>
          </w:tcPr>
          <w:p w:rsidR="000D1DA8" w:rsidRDefault="000D1DA8" w:rsidP="000D1DA8">
            <w:r w:rsidRPr="00721880">
              <w:t>0</w:t>
            </w:r>
          </w:p>
        </w:tc>
        <w:tc>
          <w:tcPr>
            <w:tcW w:w="493" w:type="pct"/>
          </w:tcPr>
          <w:p w:rsidR="000D1DA8" w:rsidRDefault="000D1DA8" w:rsidP="000D1DA8">
            <w:r w:rsidRPr="00721880">
              <w:t>0</w:t>
            </w:r>
          </w:p>
        </w:tc>
        <w:tc>
          <w:tcPr>
            <w:tcW w:w="512" w:type="pct"/>
          </w:tcPr>
          <w:p w:rsidR="000D1DA8" w:rsidRDefault="000D1DA8" w:rsidP="000D1DA8">
            <w:r w:rsidRPr="00721880">
              <w:t>0</w:t>
            </w:r>
          </w:p>
        </w:tc>
        <w:tc>
          <w:tcPr>
            <w:tcW w:w="469" w:type="pct"/>
          </w:tcPr>
          <w:p w:rsidR="000D1DA8" w:rsidRDefault="000D1DA8" w:rsidP="000D1DA8">
            <w:r w:rsidRPr="00721880">
              <w:t>0</w:t>
            </w:r>
          </w:p>
        </w:tc>
      </w:tr>
      <w:tr w:rsidR="000D1DA8" w:rsidRPr="00E942B3" w:rsidTr="000D1DA8">
        <w:tc>
          <w:tcPr>
            <w:tcW w:w="375" w:type="pct"/>
          </w:tcPr>
          <w:p w:rsidR="000D1DA8" w:rsidRPr="00E942B3" w:rsidRDefault="000D1DA8" w:rsidP="000D1DA8">
            <w:pPr>
              <w:pStyle w:val="afb"/>
              <w:numPr>
                <w:ilvl w:val="0"/>
                <w:numId w:val="42"/>
              </w:numPr>
              <w:tabs>
                <w:tab w:val="left" w:pos="900"/>
              </w:tabs>
              <w:contextualSpacing/>
              <w:jc w:val="both"/>
            </w:pPr>
          </w:p>
        </w:tc>
        <w:tc>
          <w:tcPr>
            <w:tcW w:w="2231" w:type="pct"/>
          </w:tcPr>
          <w:p w:rsidR="000D1DA8" w:rsidRPr="00E942B3" w:rsidRDefault="000D1DA8" w:rsidP="000D1DA8">
            <w:pPr>
              <w:tabs>
                <w:tab w:val="left" w:pos="900"/>
              </w:tabs>
            </w:pPr>
            <w:r w:rsidRPr="00E942B3">
              <w:t>Мероприятия, проводимые для несовершеннолетних в рамках профилактики правонарушений</w:t>
            </w:r>
          </w:p>
        </w:tc>
        <w:tc>
          <w:tcPr>
            <w:tcW w:w="506" w:type="pct"/>
          </w:tcPr>
          <w:p w:rsidR="000D1DA8" w:rsidRPr="00E942B3" w:rsidRDefault="000D1DA8" w:rsidP="000D1DA8">
            <w:pPr>
              <w:ind w:firstLine="72"/>
            </w:pPr>
            <w:r w:rsidRPr="00E942B3">
              <w:t>1</w:t>
            </w:r>
            <w:r>
              <w:t>0</w:t>
            </w:r>
            <w:r w:rsidRPr="00E942B3">
              <w:t xml:space="preserve">,0 </w:t>
            </w:r>
          </w:p>
        </w:tc>
        <w:tc>
          <w:tcPr>
            <w:tcW w:w="414" w:type="pct"/>
          </w:tcPr>
          <w:p w:rsidR="000D1DA8" w:rsidRPr="00E942B3" w:rsidRDefault="000D1DA8" w:rsidP="000D1DA8">
            <w:pPr>
              <w:ind w:firstLine="72"/>
            </w:pPr>
            <w:r>
              <w:t>4,65</w:t>
            </w:r>
          </w:p>
        </w:tc>
        <w:tc>
          <w:tcPr>
            <w:tcW w:w="493" w:type="pct"/>
          </w:tcPr>
          <w:p w:rsidR="000D1DA8" w:rsidRPr="00E942B3" w:rsidRDefault="000D1DA8" w:rsidP="000D1DA8">
            <w:pPr>
              <w:ind w:firstLine="72"/>
            </w:pPr>
            <w:r>
              <w:t>3,0</w:t>
            </w:r>
            <w:r w:rsidRPr="00E942B3">
              <w:t xml:space="preserve"> </w:t>
            </w:r>
          </w:p>
        </w:tc>
        <w:tc>
          <w:tcPr>
            <w:tcW w:w="512" w:type="pct"/>
          </w:tcPr>
          <w:p w:rsidR="000D1DA8" w:rsidRDefault="000D1DA8" w:rsidP="000D1DA8">
            <w:r w:rsidRPr="004570AB">
              <w:t xml:space="preserve">3,0 </w:t>
            </w:r>
          </w:p>
        </w:tc>
        <w:tc>
          <w:tcPr>
            <w:tcW w:w="469" w:type="pct"/>
          </w:tcPr>
          <w:p w:rsidR="000D1DA8" w:rsidRDefault="000D1DA8" w:rsidP="000D1DA8">
            <w:r w:rsidRPr="004570AB">
              <w:t xml:space="preserve">3,0 </w:t>
            </w:r>
          </w:p>
        </w:tc>
      </w:tr>
      <w:tr w:rsidR="000D1DA8" w:rsidRPr="00E942B3" w:rsidTr="000D1DA8">
        <w:tc>
          <w:tcPr>
            <w:tcW w:w="375" w:type="pct"/>
          </w:tcPr>
          <w:p w:rsidR="000D1DA8" w:rsidRPr="00E942B3" w:rsidRDefault="000D1DA8" w:rsidP="000D1DA8">
            <w:pPr>
              <w:pStyle w:val="afb"/>
              <w:numPr>
                <w:ilvl w:val="0"/>
                <w:numId w:val="42"/>
              </w:numPr>
              <w:tabs>
                <w:tab w:val="left" w:pos="900"/>
              </w:tabs>
              <w:contextualSpacing/>
              <w:jc w:val="both"/>
            </w:pPr>
          </w:p>
        </w:tc>
        <w:tc>
          <w:tcPr>
            <w:tcW w:w="2231" w:type="pct"/>
          </w:tcPr>
          <w:p w:rsidR="000D1DA8" w:rsidRPr="00E942B3" w:rsidRDefault="000D1DA8" w:rsidP="000D1DA8">
            <w:pPr>
              <w:tabs>
                <w:tab w:val="left" w:pos="900"/>
              </w:tabs>
            </w:pPr>
            <w:r w:rsidRPr="00E942B3">
              <w:t>Информационное и организационное обеспечение профилактики правонарушений</w:t>
            </w:r>
          </w:p>
        </w:tc>
        <w:tc>
          <w:tcPr>
            <w:tcW w:w="506" w:type="pct"/>
          </w:tcPr>
          <w:p w:rsidR="000D1DA8" w:rsidRPr="00E942B3" w:rsidRDefault="000D1DA8" w:rsidP="000D1DA8">
            <w:pPr>
              <w:tabs>
                <w:tab w:val="left" w:pos="900"/>
              </w:tabs>
              <w:jc w:val="center"/>
            </w:pPr>
          </w:p>
        </w:tc>
        <w:tc>
          <w:tcPr>
            <w:tcW w:w="414" w:type="pct"/>
          </w:tcPr>
          <w:p w:rsidR="000D1DA8" w:rsidRPr="00E942B3" w:rsidRDefault="000D1DA8" w:rsidP="000D1DA8">
            <w:pPr>
              <w:tabs>
                <w:tab w:val="left" w:pos="900"/>
              </w:tabs>
              <w:jc w:val="center"/>
            </w:pPr>
          </w:p>
        </w:tc>
        <w:tc>
          <w:tcPr>
            <w:tcW w:w="493" w:type="pct"/>
          </w:tcPr>
          <w:p w:rsidR="000D1DA8" w:rsidRPr="00E942B3" w:rsidRDefault="000D1DA8" w:rsidP="000D1DA8">
            <w:pPr>
              <w:tabs>
                <w:tab w:val="left" w:pos="900"/>
              </w:tabs>
              <w:jc w:val="center"/>
            </w:pPr>
          </w:p>
        </w:tc>
        <w:tc>
          <w:tcPr>
            <w:tcW w:w="512" w:type="pct"/>
          </w:tcPr>
          <w:p w:rsidR="000D1DA8" w:rsidRPr="00E942B3" w:rsidRDefault="000D1DA8" w:rsidP="000D1DA8">
            <w:pPr>
              <w:tabs>
                <w:tab w:val="left" w:pos="900"/>
              </w:tabs>
              <w:jc w:val="center"/>
            </w:pPr>
          </w:p>
        </w:tc>
        <w:tc>
          <w:tcPr>
            <w:tcW w:w="469" w:type="pct"/>
          </w:tcPr>
          <w:p w:rsidR="000D1DA8" w:rsidRPr="00E942B3" w:rsidRDefault="000D1DA8" w:rsidP="000D1DA8">
            <w:pPr>
              <w:tabs>
                <w:tab w:val="left" w:pos="900"/>
              </w:tabs>
              <w:jc w:val="center"/>
            </w:pPr>
          </w:p>
        </w:tc>
      </w:tr>
      <w:tr w:rsidR="000D1DA8" w:rsidRPr="00E942B3" w:rsidTr="000D1DA8">
        <w:tc>
          <w:tcPr>
            <w:tcW w:w="375" w:type="pct"/>
          </w:tcPr>
          <w:p w:rsidR="000D1DA8" w:rsidRPr="00E942B3" w:rsidRDefault="000D1DA8" w:rsidP="000D1DA8">
            <w:pPr>
              <w:pStyle w:val="afb"/>
              <w:numPr>
                <w:ilvl w:val="0"/>
                <w:numId w:val="42"/>
              </w:numPr>
              <w:tabs>
                <w:tab w:val="left" w:pos="900"/>
              </w:tabs>
            </w:pPr>
          </w:p>
        </w:tc>
        <w:tc>
          <w:tcPr>
            <w:tcW w:w="2231" w:type="pct"/>
          </w:tcPr>
          <w:p w:rsidR="000D1DA8" w:rsidRPr="00E942B3" w:rsidRDefault="000D1DA8" w:rsidP="000D1DA8">
            <w:pPr>
              <w:tabs>
                <w:tab w:val="left" w:pos="900"/>
              </w:tabs>
            </w:pPr>
            <w:r w:rsidRPr="00E942B3">
              <w:t>Оказание социальной помощи лицам, осужденным без изоляции от общества</w:t>
            </w:r>
          </w:p>
        </w:tc>
        <w:tc>
          <w:tcPr>
            <w:tcW w:w="506" w:type="pct"/>
          </w:tcPr>
          <w:p w:rsidR="000D1DA8" w:rsidRPr="00E942B3" w:rsidRDefault="000D1DA8" w:rsidP="000D1DA8">
            <w:pPr>
              <w:tabs>
                <w:tab w:val="left" w:pos="900"/>
              </w:tabs>
              <w:jc w:val="center"/>
            </w:pPr>
          </w:p>
        </w:tc>
        <w:tc>
          <w:tcPr>
            <w:tcW w:w="414" w:type="pct"/>
          </w:tcPr>
          <w:p w:rsidR="000D1DA8" w:rsidRPr="00E942B3" w:rsidRDefault="000D1DA8" w:rsidP="000D1DA8">
            <w:pPr>
              <w:tabs>
                <w:tab w:val="left" w:pos="900"/>
              </w:tabs>
              <w:jc w:val="center"/>
            </w:pPr>
          </w:p>
        </w:tc>
        <w:tc>
          <w:tcPr>
            <w:tcW w:w="493" w:type="pct"/>
          </w:tcPr>
          <w:p w:rsidR="000D1DA8" w:rsidRPr="00E942B3" w:rsidRDefault="000D1DA8" w:rsidP="000D1DA8">
            <w:pPr>
              <w:tabs>
                <w:tab w:val="left" w:pos="900"/>
              </w:tabs>
              <w:jc w:val="center"/>
            </w:pPr>
          </w:p>
        </w:tc>
        <w:tc>
          <w:tcPr>
            <w:tcW w:w="512" w:type="pct"/>
          </w:tcPr>
          <w:p w:rsidR="000D1DA8" w:rsidRPr="00E942B3" w:rsidRDefault="000D1DA8" w:rsidP="000D1DA8">
            <w:pPr>
              <w:tabs>
                <w:tab w:val="left" w:pos="900"/>
              </w:tabs>
              <w:jc w:val="center"/>
            </w:pPr>
          </w:p>
        </w:tc>
        <w:tc>
          <w:tcPr>
            <w:tcW w:w="469" w:type="pct"/>
          </w:tcPr>
          <w:p w:rsidR="000D1DA8" w:rsidRPr="00E942B3" w:rsidRDefault="000D1DA8" w:rsidP="000D1DA8">
            <w:pPr>
              <w:tabs>
                <w:tab w:val="left" w:pos="900"/>
              </w:tabs>
              <w:jc w:val="center"/>
            </w:pPr>
          </w:p>
        </w:tc>
      </w:tr>
      <w:tr w:rsidR="000D1DA8" w:rsidRPr="00E942B3" w:rsidTr="000D1DA8">
        <w:tc>
          <w:tcPr>
            <w:tcW w:w="375" w:type="pct"/>
          </w:tcPr>
          <w:p w:rsidR="000D1DA8" w:rsidRPr="00E942B3" w:rsidRDefault="000D1DA8" w:rsidP="000D1DA8">
            <w:pPr>
              <w:pStyle w:val="afb"/>
              <w:tabs>
                <w:tab w:val="left" w:pos="900"/>
              </w:tabs>
              <w:ind w:left="1069"/>
            </w:pPr>
          </w:p>
        </w:tc>
        <w:tc>
          <w:tcPr>
            <w:tcW w:w="2231" w:type="pct"/>
          </w:tcPr>
          <w:p w:rsidR="000D1DA8" w:rsidRPr="00E942B3" w:rsidRDefault="000D1DA8" w:rsidP="000D1DA8">
            <w:pPr>
              <w:tabs>
                <w:tab w:val="left" w:pos="900"/>
              </w:tabs>
              <w:rPr>
                <w:b/>
              </w:rPr>
            </w:pPr>
            <w:r w:rsidRPr="00E942B3">
              <w:rPr>
                <w:b/>
              </w:rPr>
              <w:t>Итого:</w:t>
            </w:r>
          </w:p>
        </w:tc>
        <w:tc>
          <w:tcPr>
            <w:tcW w:w="506" w:type="pct"/>
          </w:tcPr>
          <w:p w:rsidR="000D1DA8" w:rsidRPr="00E942B3" w:rsidRDefault="000D1DA8" w:rsidP="000D1DA8">
            <w:pPr>
              <w:ind w:firstLine="72"/>
              <w:rPr>
                <w:b/>
              </w:rPr>
            </w:pPr>
            <w:r w:rsidRPr="00E942B3">
              <w:rPr>
                <w:b/>
              </w:rPr>
              <w:t>1</w:t>
            </w:r>
            <w:r>
              <w:rPr>
                <w:b/>
              </w:rPr>
              <w:t>0</w:t>
            </w:r>
            <w:r w:rsidRPr="00E942B3">
              <w:rPr>
                <w:b/>
              </w:rPr>
              <w:t xml:space="preserve">,0 </w:t>
            </w:r>
          </w:p>
        </w:tc>
        <w:tc>
          <w:tcPr>
            <w:tcW w:w="414" w:type="pct"/>
          </w:tcPr>
          <w:p w:rsidR="000D1DA8" w:rsidRPr="00E942B3" w:rsidRDefault="000D1DA8" w:rsidP="000D1DA8">
            <w:pPr>
              <w:ind w:firstLine="72"/>
              <w:rPr>
                <w:b/>
              </w:rPr>
            </w:pPr>
            <w:r>
              <w:rPr>
                <w:b/>
              </w:rPr>
              <w:t>4,65</w:t>
            </w:r>
            <w:r w:rsidRPr="00E942B3">
              <w:rPr>
                <w:b/>
              </w:rPr>
              <w:t xml:space="preserve"> </w:t>
            </w:r>
          </w:p>
        </w:tc>
        <w:tc>
          <w:tcPr>
            <w:tcW w:w="493" w:type="pct"/>
          </w:tcPr>
          <w:p w:rsidR="000D1DA8" w:rsidRPr="00E942B3" w:rsidRDefault="000D1DA8" w:rsidP="000D1DA8">
            <w:pPr>
              <w:ind w:firstLine="72"/>
              <w:rPr>
                <w:b/>
              </w:rPr>
            </w:pPr>
            <w:r>
              <w:rPr>
                <w:b/>
              </w:rPr>
              <w:t>3</w:t>
            </w:r>
            <w:r w:rsidRPr="00E942B3">
              <w:rPr>
                <w:b/>
              </w:rPr>
              <w:t xml:space="preserve">,0 </w:t>
            </w:r>
          </w:p>
        </w:tc>
        <w:tc>
          <w:tcPr>
            <w:tcW w:w="512" w:type="pct"/>
          </w:tcPr>
          <w:p w:rsidR="000D1DA8" w:rsidRPr="00E942B3" w:rsidRDefault="000D1DA8" w:rsidP="000D1DA8">
            <w:pPr>
              <w:ind w:firstLine="72"/>
              <w:rPr>
                <w:b/>
              </w:rPr>
            </w:pPr>
            <w:r>
              <w:rPr>
                <w:b/>
              </w:rPr>
              <w:t>3</w:t>
            </w:r>
            <w:r w:rsidRPr="00E942B3">
              <w:rPr>
                <w:b/>
              </w:rPr>
              <w:t xml:space="preserve">,0 </w:t>
            </w:r>
          </w:p>
        </w:tc>
        <w:tc>
          <w:tcPr>
            <w:tcW w:w="469" w:type="pct"/>
          </w:tcPr>
          <w:p w:rsidR="000D1DA8" w:rsidRPr="00E942B3" w:rsidRDefault="000D1DA8" w:rsidP="000D1DA8">
            <w:pPr>
              <w:ind w:firstLine="72"/>
              <w:rPr>
                <w:b/>
              </w:rPr>
            </w:pPr>
            <w:r>
              <w:rPr>
                <w:b/>
              </w:rPr>
              <w:t>3</w:t>
            </w:r>
            <w:r w:rsidRPr="00E942B3">
              <w:rPr>
                <w:b/>
              </w:rPr>
              <w:t xml:space="preserve">,0 </w:t>
            </w:r>
          </w:p>
        </w:tc>
      </w:tr>
    </w:tbl>
    <w:p w:rsidR="000D1DA8" w:rsidRPr="00E942B3" w:rsidRDefault="000D1DA8" w:rsidP="000D1DA8">
      <w:pPr>
        <w:tabs>
          <w:tab w:val="left" w:pos="900"/>
        </w:tabs>
      </w:pPr>
    </w:p>
    <w:p w:rsidR="000D1DA8" w:rsidRPr="00E942B3" w:rsidRDefault="000D1DA8" w:rsidP="000D1DA8">
      <w:pPr>
        <w:spacing w:line="360" w:lineRule="auto"/>
        <w:ind w:firstLine="720"/>
        <w:jc w:val="center"/>
        <w:rPr>
          <w:rFonts w:cs="Calibri"/>
          <w:b/>
          <w:bCs/>
        </w:rPr>
      </w:pPr>
      <w:r w:rsidRPr="00E942B3">
        <w:rPr>
          <w:rFonts w:cs="Calibri"/>
          <w:b/>
          <w:bCs/>
        </w:rPr>
        <w:t>6. Оценка эффективности реализации подпрограммы</w:t>
      </w:r>
    </w:p>
    <w:p w:rsidR="000D1DA8" w:rsidRPr="00E942B3" w:rsidRDefault="000D1DA8" w:rsidP="000D1DA8">
      <w:pPr>
        <w:spacing w:line="276" w:lineRule="auto"/>
        <w:ind w:firstLine="708"/>
        <w:jc w:val="both"/>
      </w:pPr>
      <w:r w:rsidRPr="00E942B3">
        <w:t>Реализация программы позволит:</w:t>
      </w:r>
    </w:p>
    <w:p w:rsidR="000D1DA8" w:rsidRPr="00E942B3" w:rsidRDefault="000D1DA8" w:rsidP="000D1DA8">
      <w:pPr>
        <w:spacing w:line="276" w:lineRule="auto"/>
        <w:ind w:firstLine="34"/>
        <w:jc w:val="both"/>
      </w:pPr>
      <w:r w:rsidRPr="00E942B3">
        <w:lastRenderedPageBreak/>
        <w:t>- повысить эффективность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0D1DA8" w:rsidRPr="00E942B3" w:rsidRDefault="000D1DA8" w:rsidP="000D1DA8">
      <w:pPr>
        <w:spacing w:line="276" w:lineRule="auto"/>
        <w:jc w:val="both"/>
      </w:pPr>
      <w:r w:rsidRPr="00E942B3">
        <w:t>- обеспечить нормативное правовое регулирование профилактики правонарушений;</w:t>
      </w:r>
    </w:p>
    <w:p w:rsidR="000D1DA8" w:rsidRPr="00E942B3" w:rsidRDefault="000D1DA8" w:rsidP="000D1DA8">
      <w:pPr>
        <w:spacing w:line="276" w:lineRule="auto"/>
        <w:jc w:val="both"/>
      </w:pPr>
      <w:r w:rsidRPr="00E942B3">
        <w:t>-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муниципального района;</w:t>
      </w:r>
    </w:p>
    <w:p w:rsidR="000D1DA8" w:rsidRPr="00E942B3" w:rsidRDefault="000D1DA8" w:rsidP="000D1DA8">
      <w:pPr>
        <w:spacing w:line="276" w:lineRule="auto"/>
        <w:jc w:val="both"/>
      </w:pPr>
      <w:r w:rsidRPr="00E942B3">
        <w:t>- уменьшить общее количество совершаемых правонарушений и преступлений в районе.</w:t>
      </w:r>
    </w:p>
    <w:p w:rsidR="000D1DA8" w:rsidRPr="00E942B3" w:rsidRDefault="000D1DA8" w:rsidP="000D1DA8">
      <w:pPr>
        <w:jc w:val="center"/>
      </w:pPr>
      <w:r w:rsidRPr="00E942B3">
        <w:rPr>
          <w:b/>
          <w:bCs/>
        </w:rPr>
        <w:t>7.Перечень мероприятий муниципальной подпрограммы</w:t>
      </w:r>
    </w:p>
    <w:p w:rsidR="000D1DA8" w:rsidRPr="00E942B3" w:rsidRDefault="000D1DA8" w:rsidP="000D1DA8"/>
    <w:tbl>
      <w:tblPr>
        <w:tblStyle w:val="afc"/>
        <w:tblW w:w="0" w:type="auto"/>
        <w:tblLook w:val="04A0"/>
      </w:tblPr>
      <w:tblGrid>
        <w:gridCol w:w="1101"/>
        <w:gridCol w:w="4252"/>
        <w:gridCol w:w="2393"/>
        <w:gridCol w:w="2393"/>
      </w:tblGrid>
      <w:tr w:rsidR="000D1DA8" w:rsidRPr="00E942B3" w:rsidTr="000D1DA8">
        <w:tc>
          <w:tcPr>
            <w:tcW w:w="1101" w:type="dxa"/>
          </w:tcPr>
          <w:p w:rsidR="000D1DA8" w:rsidRPr="00E942B3" w:rsidRDefault="000D1DA8" w:rsidP="000D1DA8">
            <w:pPr>
              <w:pStyle w:val="aff0"/>
              <w:jc w:val="center"/>
              <w:rPr>
                <w:rFonts w:ascii="Times New Roman" w:hAnsi="Times New Roman" w:cs="Times New Roman"/>
                <w:b/>
              </w:rPr>
            </w:pPr>
            <w:r w:rsidRPr="00E942B3">
              <w:rPr>
                <w:rFonts w:ascii="Times New Roman" w:hAnsi="Times New Roman" w:cs="Times New Roman"/>
                <w:b/>
              </w:rPr>
              <w:t>N</w:t>
            </w:r>
          </w:p>
          <w:p w:rsidR="000D1DA8" w:rsidRPr="00E942B3" w:rsidRDefault="000D1DA8" w:rsidP="000D1DA8">
            <w:pPr>
              <w:pStyle w:val="aff0"/>
              <w:jc w:val="center"/>
              <w:rPr>
                <w:rFonts w:ascii="Times New Roman" w:hAnsi="Times New Roman" w:cs="Times New Roman"/>
                <w:b/>
              </w:rPr>
            </w:pPr>
            <w:proofErr w:type="spellStart"/>
            <w:proofErr w:type="gramStart"/>
            <w:r w:rsidRPr="00E942B3">
              <w:rPr>
                <w:rFonts w:ascii="Times New Roman" w:hAnsi="Times New Roman" w:cs="Times New Roman"/>
                <w:b/>
              </w:rPr>
              <w:t>п</w:t>
            </w:r>
            <w:proofErr w:type="spellEnd"/>
            <w:proofErr w:type="gramEnd"/>
            <w:r w:rsidRPr="00E942B3">
              <w:rPr>
                <w:rFonts w:ascii="Times New Roman" w:hAnsi="Times New Roman" w:cs="Times New Roman"/>
                <w:b/>
              </w:rPr>
              <w:t>/</w:t>
            </w:r>
            <w:proofErr w:type="spellStart"/>
            <w:r w:rsidRPr="00E942B3">
              <w:rPr>
                <w:rFonts w:ascii="Times New Roman" w:hAnsi="Times New Roman" w:cs="Times New Roman"/>
                <w:b/>
              </w:rPr>
              <w:t>п</w:t>
            </w:r>
            <w:proofErr w:type="spellEnd"/>
          </w:p>
        </w:tc>
        <w:tc>
          <w:tcPr>
            <w:tcW w:w="4252" w:type="dxa"/>
          </w:tcPr>
          <w:p w:rsidR="000D1DA8" w:rsidRPr="00E942B3" w:rsidRDefault="000D1DA8" w:rsidP="000D1DA8">
            <w:pPr>
              <w:pStyle w:val="aff0"/>
              <w:jc w:val="center"/>
              <w:rPr>
                <w:rFonts w:ascii="Times New Roman" w:hAnsi="Times New Roman" w:cs="Times New Roman"/>
                <w:b/>
              </w:rPr>
            </w:pPr>
            <w:r w:rsidRPr="00E942B3">
              <w:rPr>
                <w:rFonts w:ascii="Times New Roman" w:hAnsi="Times New Roman" w:cs="Times New Roman"/>
                <w:b/>
              </w:rPr>
              <w:t>Наименование мероприятия</w:t>
            </w:r>
          </w:p>
        </w:tc>
        <w:tc>
          <w:tcPr>
            <w:tcW w:w="2393" w:type="dxa"/>
          </w:tcPr>
          <w:p w:rsidR="000D1DA8" w:rsidRPr="00E942B3" w:rsidRDefault="000D1DA8" w:rsidP="000D1DA8">
            <w:pPr>
              <w:pStyle w:val="aff0"/>
              <w:jc w:val="center"/>
              <w:rPr>
                <w:rFonts w:ascii="Times New Roman" w:hAnsi="Times New Roman" w:cs="Times New Roman"/>
                <w:b/>
              </w:rPr>
            </w:pPr>
            <w:r w:rsidRPr="00E942B3">
              <w:rPr>
                <w:rFonts w:ascii="Times New Roman" w:hAnsi="Times New Roman" w:cs="Times New Roman"/>
                <w:b/>
              </w:rPr>
              <w:t>Сроки реализации</w:t>
            </w:r>
          </w:p>
        </w:tc>
        <w:tc>
          <w:tcPr>
            <w:tcW w:w="2393" w:type="dxa"/>
          </w:tcPr>
          <w:p w:rsidR="000D1DA8" w:rsidRPr="00E942B3" w:rsidRDefault="000D1DA8" w:rsidP="000D1DA8">
            <w:pPr>
              <w:pStyle w:val="aff0"/>
              <w:jc w:val="center"/>
              <w:rPr>
                <w:rFonts w:ascii="Times New Roman" w:hAnsi="Times New Roman" w:cs="Times New Roman"/>
                <w:b/>
              </w:rPr>
            </w:pPr>
            <w:r w:rsidRPr="00E942B3">
              <w:rPr>
                <w:rFonts w:ascii="Times New Roman" w:hAnsi="Times New Roman" w:cs="Times New Roman"/>
                <w:b/>
              </w:rPr>
              <w:t>Исполнители</w:t>
            </w:r>
          </w:p>
        </w:tc>
      </w:tr>
      <w:tr w:rsidR="000D1DA8" w:rsidRPr="00E942B3" w:rsidTr="000D1DA8">
        <w:tc>
          <w:tcPr>
            <w:tcW w:w="10139" w:type="dxa"/>
            <w:gridSpan w:val="4"/>
          </w:tcPr>
          <w:p w:rsidR="000D1DA8" w:rsidRPr="00E942B3" w:rsidRDefault="000D1DA8" w:rsidP="000D1DA8">
            <w:pPr>
              <w:rPr>
                <w:b/>
              </w:rPr>
            </w:pPr>
            <w:bookmarkStart w:id="70" w:name="sub_662"/>
            <w:r w:rsidRPr="00E942B3">
              <w:rPr>
                <w:b/>
              </w:rPr>
              <w:t>7.1. Профилактика правонарушений в отношении определенных категорий лиц и по отдельным видам противоправной деятельности</w:t>
            </w:r>
            <w:bookmarkEnd w:id="70"/>
          </w:p>
        </w:tc>
      </w:tr>
      <w:tr w:rsidR="000D1DA8" w:rsidRPr="00E942B3" w:rsidTr="000D1DA8">
        <w:tc>
          <w:tcPr>
            <w:tcW w:w="1101"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7.1.1</w:t>
            </w:r>
          </w:p>
        </w:tc>
        <w:tc>
          <w:tcPr>
            <w:tcW w:w="4252" w:type="dxa"/>
          </w:tcPr>
          <w:p w:rsidR="000D1DA8" w:rsidRPr="00E942B3" w:rsidRDefault="000D1DA8" w:rsidP="000D1DA8">
            <w:pPr>
              <w:pStyle w:val="aff0"/>
              <w:rPr>
                <w:rFonts w:ascii="Times New Roman" w:hAnsi="Times New Roman" w:cs="Times New Roman"/>
              </w:rPr>
            </w:pPr>
            <w:r w:rsidRPr="00E942B3">
              <w:rPr>
                <w:rFonts w:ascii="Times New Roman" w:hAnsi="Times New Roman" w:cs="Times New Roman"/>
              </w:rPr>
              <w:t xml:space="preserve">Проведение семинаров и лекций с целью профилактики правонарушений и пропаганды здорового образа жизни несовершеннолетних </w:t>
            </w:r>
          </w:p>
        </w:tc>
        <w:tc>
          <w:tcPr>
            <w:tcW w:w="2393"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дважды в год</w:t>
            </w:r>
          </w:p>
        </w:tc>
        <w:tc>
          <w:tcPr>
            <w:tcW w:w="2393" w:type="dxa"/>
          </w:tcPr>
          <w:p w:rsidR="000D1DA8" w:rsidRPr="00E942B3" w:rsidRDefault="000D1DA8" w:rsidP="000D1DA8">
            <w:pPr>
              <w:ind w:left="-108"/>
              <w:jc w:val="center"/>
            </w:pPr>
            <w:r w:rsidRPr="00E942B3">
              <w:t xml:space="preserve">КДН и ЗП  </w:t>
            </w:r>
          </w:p>
          <w:p w:rsidR="000D1DA8" w:rsidRPr="00E942B3" w:rsidRDefault="000D1DA8" w:rsidP="000D1DA8">
            <w:pPr>
              <w:ind w:left="-108"/>
              <w:jc w:val="center"/>
            </w:pPr>
            <w:r w:rsidRPr="00E942B3">
              <w:t>КУ  МОУО</w:t>
            </w:r>
          </w:p>
        </w:tc>
      </w:tr>
      <w:tr w:rsidR="000D1DA8" w:rsidRPr="00E942B3" w:rsidTr="000D1DA8">
        <w:tc>
          <w:tcPr>
            <w:tcW w:w="10139" w:type="dxa"/>
            <w:gridSpan w:val="4"/>
          </w:tcPr>
          <w:p w:rsidR="000D1DA8" w:rsidRPr="00E942B3" w:rsidRDefault="000D1DA8" w:rsidP="000D1DA8">
            <w:pPr>
              <w:pStyle w:val="aff0"/>
              <w:jc w:val="center"/>
              <w:rPr>
                <w:rFonts w:ascii="Times New Roman" w:hAnsi="Times New Roman" w:cs="Times New Roman"/>
                <w:b/>
              </w:rPr>
            </w:pPr>
            <w:r w:rsidRPr="00E942B3">
              <w:rPr>
                <w:rFonts w:ascii="Times New Roman" w:hAnsi="Times New Roman" w:cs="Times New Roman"/>
                <w:b/>
              </w:rPr>
              <w:t>7.2. Предупреждение правонарушений и преступлений несовершеннолетних.</w:t>
            </w:r>
          </w:p>
          <w:p w:rsidR="000D1DA8" w:rsidRPr="00E942B3" w:rsidRDefault="000D1DA8" w:rsidP="000D1DA8">
            <w:pPr>
              <w:jc w:val="center"/>
            </w:pPr>
            <w:r w:rsidRPr="00E942B3">
              <w:rPr>
                <w:b/>
              </w:rPr>
              <w:t>Методическое сопровождение профилактики безнадзорности и правонарушений несовершеннолетних</w:t>
            </w:r>
          </w:p>
        </w:tc>
      </w:tr>
      <w:tr w:rsidR="000D1DA8" w:rsidRPr="00E942B3" w:rsidTr="000D1DA8">
        <w:tc>
          <w:tcPr>
            <w:tcW w:w="1101"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7.2.1</w:t>
            </w:r>
          </w:p>
        </w:tc>
        <w:tc>
          <w:tcPr>
            <w:tcW w:w="4252" w:type="dxa"/>
          </w:tcPr>
          <w:p w:rsidR="000D1DA8" w:rsidRPr="00E942B3" w:rsidRDefault="000D1DA8" w:rsidP="000D1DA8">
            <w:pPr>
              <w:pStyle w:val="aff0"/>
              <w:rPr>
                <w:rFonts w:ascii="Times New Roman" w:hAnsi="Times New Roman" w:cs="Times New Roman"/>
              </w:rPr>
            </w:pPr>
            <w:r w:rsidRPr="00E942B3">
              <w:rPr>
                <w:rFonts w:ascii="Times New Roman" w:hAnsi="Times New Roman" w:cs="Times New Roman"/>
              </w:rPr>
              <w:t>Проведение районного семинара-практикума для специалистов образовательных учреждений "Организация профилактической работы с детьми "группы риска"</w:t>
            </w:r>
          </w:p>
        </w:tc>
        <w:tc>
          <w:tcPr>
            <w:tcW w:w="2393" w:type="dxa"/>
          </w:tcPr>
          <w:p w:rsidR="000D1DA8" w:rsidRPr="00E942B3" w:rsidRDefault="000D1DA8" w:rsidP="000D1DA8">
            <w:pPr>
              <w:ind w:firstLine="34"/>
              <w:jc w:val="center"/>
            </w:pPr>
            <w:r w:rsidRPr="00E942B3">
              <w:t>дважды в год</w:t>
            </w:r>
          </w:p>
        </w:tc>
        <w:tc>
          <w:tcPr>
            <w:tcW w:w="2393"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КУ МОУО</w:t>
            </w:r>
          </w:p>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 xml:space="preserve">КДН и ЗП </w:t>
            </w:r>
          </w:p>
        </w:tc>
      </w:tr>
      <w:tr w:rsidR="000D1DA8" w:rsidRPr="00E942B3" w:rsidTr="000D1DA8">
        <w:tc>
          <w:tcPr>
            <w:tcW w:w="1101"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7.2.2</w:t>
            </w:r>
          </w:p>
        </w:tc>
        <w:tc>
          <w:tcPr>
            <w:tcW w:w="4252" w:type="dxa"/>
          </w:tcPr>
          <w:p w:rsidR="000D1DA8" w:rsidRPr="00E942B3" w:rsidRDefault="000D1DA8" w:rsidP="000D1DA8">
            <w:pPr>
              <w:pStyle w:val="aff0"/>
              <w:rPr>
                <w:rFonts w:ascii="Times New Roman" w:hAnsi="Times New Roman" w:cs="Times New Roman"/>
              </w:rPr>
            </w:pPr>
            <w:r w:rsidRPr="00E942B3">
              <w:rPr>
                <w:rFonts w:ascii="Times New Roman" w:hAnsi="Times New Roman" w:cs="Times New Roman"/>
              </w:rPr>
              <w:t xml:space="preserve">Организация и проведение семинаров для классных руководителей, социальных педагогов, педагогов-психологов по </w:t>
            </w:r>
            <w:proofErr w:type="spellStart"/>
            <w:r w:rsidRPr="00E942B3">
              <w:rPr>
                <w:rFonts w:ascii="Times New Roman" w:hAnsi="Times New Roman" w:cs="Times New Roman"/>
              </w:rPr>
              <w:t>медико-психолого-педагогическим</w:t>
            </w:r>
            <w:proofErr w:type="spellEnd"/>
            <w:r w:rsidRPr="00E942B3">
              <w:rPr>
                <w:rFonts w:ascii="Times New Roman" w:hAnsi="Times New Roman" w:cs="Times New Roman"/>
              </w:rPr>
              <w:t xml:space="preserve"> проблемам работы с несовершеннолетними, склонными к совершению противоправных действий, и их семьями</w:t>
            </w:r>
          </w:p>
        </w:tc>
        <w:tc>
          <w:tcPr>
            <w:tcW w:w="2393" w:type="dxa"/>
          </w:tcPr>
          <w:p w:rsidR="000D1DA8" w:rsidRPr="00E942B3" w:rsidRDefault="000D1DA8" w:rsidP="000D1DA8">
            <w:pPr>
              <w:ind w:firstLine="34"/>
              <w:jc w:val="center"/>
            </w:pPr>
            <w:r w:rsidRPr="00E942B3">
              <w:t>дважды в год</w:t>
            </w:r>
          </w:p>
        </w:tc>
        <w:tc>
          <w:tcPr>
            <w:tcW w:w="2393"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КУ  МОУО</w:t>
            </w:r>
          </w:p>
          <w:p w:rsidR="000D1DA8" w:rsidRPr="00E942B3" w:rsidRDefault="000D1DA8" w:rsidP="000D1DA8">
            <w:pPr>
              <w:jc w:val="center"/>
            </w:pPr>
            <w:r w:rsidRPr="00E942B3">
              <w:t>КДН и ЗП</w:t>
            </w:r>
          </w:p>
        </w:tc>
      </w:tr>
      <w:tr w:rsidR="000D1DA8" w:rsidRPr="00E942B3" w:rsidTr="000D1DA8">
        <w:tc>
          <w:tcPr>
            <w:tcW w:w="1101" w:type="dxa"/>
          </w:tcPr>
          <w:p w:rsidR="000D1DA8" w:rsidRPr="00E942B3" w:rsidRDefault="000D1DA8" w:rsidP="000D1DA8">
            <w:pPr>
              <w:pStyle w:val="aff0"/>
              <w:ind w:right="-111"/>
              <w:jc w:val="center"/>
              <w:rPr>
                <w:rFonts w:ascii="Times New Roman" w:hAnsi="Times New Roman" w:cs="Times New Roman"/>
              </w:rPr>
            </w:pPr>
            <w:r w:rsidRPr="00E942B3">
              <w:rPr>
                <w:rFonts w:ascii="Times New Roman" w:hAnsi="Times New Roman" w:cs="Times New Roman"/>
              </w:rPr>
              <w:t>7.2.3</w:t>
            </w:r>
          </w:p>
        </w:tc>
        <w:tc>
          <w:tcPr>
            <w:tcW w:w="4252" w:type="dxa"/>
          </w:tcPr>
          <w:p w:rsidR="000D1DA8" w:rsidRPr="00E942B3" w:rsidRDefault="000D1DA8" w:rsidP="000D1DA8">
            <w:pPr>
              <w:pStyle w:val="aff0"/>
              <w:rPr>
                <w:rFonts w:ascii="Times New Roman" w:hAnsi="Times New Roman" w:cs="Times New Roman"/>
              </w:rPr>
            </w:pPr>
            <w:r w:rsidRPr="00E942B3">
              <w:rPr>
                <w:rFonts w:ascii="Times New Roman" w:hAnsi="Times New Roman" w:cs="Times New Roman"/>
              </w:rPr>
              <w:t>Организация и проведение мероприятий по правилам дорожного движения, профилактике дорожного травматизма</w:t>
            </w:r>
          </w:p>
        </w:tc>
        <w:tc>
          <w:tcPr>
            <w:tcW w:w="2393" w:type="dxa"/>
          </w:tcPr>
          <w:p w:rsidR="000D1DA8" w:rsidRPr="00E942B3" w:rsidRDefault="000D1DA8" w:rsidP="000D1DA8">
            <w:pPr>
              <w:ind w:firstLine="34"/>
              <w:jc w:val="center"/>
            </w:pPr>
            <w:r w:rsidRPr="00E942B3">
              <w:t>дважды в год</w:t>
            </w:r>
          </w:p>
        </w:tc>
        <w:tc>
          <w:tcPr>
            <w:tcW w:w="2393" w:type="dxa"/>
          </w:tcPr>
          <w:p w:rsidR="000D1DA8" w:rsidRPr="00E942B3" w:rsidRDefault="000D1DA8" w:rsidP="000D1DA8">
            <w:pPr>
              <w:pStyle w:val="aff0"/>
              <w:jc w:val="center"/>
            </w:pPr>
            <w:r w:rsidRPr="00E942B3">
              <w:rPr>
                <w:rFonts w:ascii="Times New Roman" w:hAnsi="Times New Roman" w:cs="Times New Roman"/>
              </w:rPr>
              <w:t>КУ  МОУО</w:t>
            </w:r>
          </w:p>
        </w:tc>
      </w:tr>
      <w:tr w:rsidR="000D1DA8" w:rsidRPr="00E942B3" w:rsidTr="000D1DA8">
        <w:tc>
          <w:tcPr>
            <w:tcW w:w="1101"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7.2.4</w:t>
            </w:r>
          </w:p>
        </w:tc>
        <w:tc>
          <w:tcPr>
            <w:tcW w:w="4252" w:type="dxa"/>
          </w:tcPr>
          <w:p w:rsidR="000D1DA8" w:rsidRPr="00E942B3" w:rsidRDefault="000D1DA8" w:rsidP="000D1DA8">
            <w:pPr>
              <w:pStyle w:val="aff0"/>
              <w:rPr>
                <w:rFonts w:ascii="Times New Roman" w:hAnsi="Times New Roman" w:cs="Times New Roman"/>
              </w:rPr>
            </w:pPr>
            <w:r w:rsidRPr="00E942B3">
              <w:rPr>
                <w:rFonts w:ascii="Times New Roman" w:hAnsi="Times New Roman" w:cs="Times New Roman"/>
              </w:rPr>
              <w:t xml:space="preserve">Проведение в образовательных учреждениях среди несовершеннолетних цикл лекций правовых знаний </w:t>
            </w:r>
          </w:p>
        </w:tc>
        <w:tc>
          <w:tcPr>
            <w:tcW w:w="2393" w:type="dxa"/>
          </w:tcPr>
          <w:p w:rsidR="000D1DA8" w:rsidRPr="00E942B3" w:rsidRDefault="000D1DA8" w:rsidP="000D1DA8">
            <w:pPr>
              <w:ind w:firstLine="34"/>
              <w:jc w:val="center"/>
            </w:pPr>
            <w:r w:rsidRPr="00E942B3">
              <w:t>дважды в год</w:t>
            </w:r>
          </w:p>
        </w:tc>
        <w:tc>
          <w:tcPr>
            <w:tcW w:w="2393"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 xml:space="preserve">КДН и ЗП  </w:t>
            </w:r>
          </w:p>
          <w:p w:rsidR="000D1DA8" w:rsidRPr="00E942B3" w:rsidRDefault="000D1DA8" w:rsidP="000D1DA8">
            <w:r w:rsidRPr="00E942B3">
              <w:t xml:space="preserve">      КУ  МОУО</w:t>
            </w:r>
          </w:p>
        </w:tc>
      </w:tr>
      <w:tr w:rsidR="000D1DA8" w:rsidRPr="00E942B3" w:rsidTr="000D1DA8">
        <w:tc>
          <w:tcPr>
            <w:tcW w:w="1101"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7.2.5</w:t>
            </w:r>
          </w:p>
        </w:tc>
        <w:tc>
          <w:tcPr>
            <w:tcW w:w="4252" w:type="dxa"/>
          </w:tcPr>
          <w:p w:rsidR="000D1DA8" w:rsidRPr="00E942B3" w:rsidRDefault="000D1DA8" w:rsidP="000D1DA8">
            <w:pPr>
              <w:pStyle w:val="aff0"/>
              <w:rPr>
                <w:rFonts w:ascii="Times New Roman" w:hAnsi="Times New Roman" w:cs="Times New Roman"/>
              </w:rPr>
            </w:pPr>
            <w:r w:rsidRPr="00E942B3">
              <w:rPr>
                <w:rFonts w:ascii="Times New Roman" w:hAnsi="Times New Roman" w:cs="Times New Roman"/>
              </w:rPr>
              <w:t>В целях предупреждения совершения несовершеннолетними, не достигшими возраста для привлечения к уголовной ответственности, общественно-опасных деяний, в соответствии с помещения несовершеннолетних в центры временного содержания для несовершеннолетних правонарушителей органов внутренних дел и в специальные учебно-воспитательные учреждения закрытого типа органов управления образованием</w:t>
            </w:r>
          </w:p>
        </w:tc>
        <w:tc>
          <w:tcPr>
            <w:tcW w:w="2393" w:type="dxa"/>
          </w:tcPr>
          <w:p w:rsidR="000D1DA8" w:rsidRPr="00E942B3" w:rsidRDefault="000D1DA8" w:rsidP="000D1DA8">
            <w:pPr>
              <w:ind w:firstLine="34"/>
              <w:jc w:val="center"/>
            </w:pPr>
            <w:r w:rsidRPr="00E942B3">
              <w:t>В течение всего периода действия подпрограммы</w:t>
            </w:r>
          </w:p>
        </w:tc>
        <w:tc>
          <w:tcPr>
            <w:tcW w:w="2393"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 xml:space="preserve">КДН и ЗП  </w:t>
            </w:r>
          </w:p>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 xml:space="preserve">   КУ  МОУО</w:t>
            </w:r>
          </w:p>
        </w:tc>
      </w:tr>
      <w:tr w:rsidR="000D1DA8" w:rsidRPr="00E942B3" w:rsidTr="000D1DA8">
        <w:tc>
          <w:tcPr>
            <w:tcW w:w="10139" w:type="dxa"/>
            <w:gridSpan w:val="4"/>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b/>
              </w:rPr>
              <w:t>7.3. Профилактика алкоголизма, наркомании, и токсикомании несовершеннолетних</w:t>
            </w:r>
          </w:p>
        </w:tc>
      </w:tr>
      <w:tr w:rsidR="000D1DA8" w:rsidRPr="00E942B3" w:rsidTr="000D1DA8">
        <w:tc>
          <w:tcPr>
            <w:tcW w:w="1101"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lastRenderedPageBreak/>
              <w:t>7.3.1</w:t>
            </w:r>
          </w:p>
        </w:tc>
        <w:tc>
          <w:tcPr>
            <w:tcW w:w="4252" w:type="dxa"/>
          </w:tcPr>
          <w:p w:rsidR="000D1DA8" w:rsidRPr="00E942B3" w:rsidRDefault="000D1DA8" w:rsidP="000D1DA8">
            <w:pPr>
              <w:pStyle w:val="aff0"/>
              <w:rPr>
                <w:rFonts w:ascii="Times New Roman" w:hAnsi="Times New Roman" w:cs="Times New Roman"/>
              </w:rPr>
            </w:pPr>
            <w:r w:rsidRPr="00E942B3">
              <w:rPr>
                <w:rFonts w:ascii="Times New Roman" w:hAnsi="Times New Roman" w:cs="Times New Roman"/>
              </w:rPr>
              <w:t>Организация мероприятий по пропаганде здорового образа жизни среди несовершеннолетних</w:t>
            </w:r>
          </w:p>
        </w:tc>
        <w:tc>
          <w:tcPr>
            <w:tcW w:w="2393" w:type="dxa"/>
          </w:tcPr>
          <w:p w:rsidR="000D1DA8" w:rsidRPr="00E942B3" w:rsidRDefault="000D1DA8" w:rsidP="000D1DA8">
            <w:pPr>
              <w:jc w:val="center"/>
            </w:pPr>
            <w:r w:rsidRPr="00E942B3">
              <w:t>В течение всего периода действия подпрограммы</w:t>
            </w:r>
          </w:p>
        </w:tc>
        <w:tc>
          <w:tcPr>
            <w:tcW w:w="2393"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КДН и ЗП,</w:t>
            </w:r>
          </w:p>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КУ  МОУО</w:t>
            </w:r>
          </w:p>
          <w:p w:rsidR="000D1DA8" w:rsidRPr="00E942B3" w:rsidRDefault="000D1DA8" w:rsidP="000D1DA8">
            <w:pPr>
              <w:ind w:firstLine="52"/>
              <w:jc w:val="center"/>
            </w:pPr>
            <w:r w:rsidRPr="00E942B3">
              <w:t>отдел  социального  развития</w:t>
            </w:r>
          </w:p>
        </w:tc>
      </w:tr>
      <w:tr w:rsidR="000D1DA8" w:rsidRPr="00E942B3" w:rsidTr="000D1DA8">
        <w:tc>
          <w:tcPr>
            <w:tcW w:w="1101"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7.3.2</w:t>
            </w:r>
          </w:p>
        </w:tc>
        <w:tc>
          <w:tcPr>
            <w:tcW w:w="4252" w:type="dxa"/>
          </w:tcPr>
          <w:p w:rsidR="000D1DA8" w:rsidRPr="00E942B3" w:rsidRDefault="000D1DA8" w:rsidP="000D1DA8">
            <w:pPr>
              <w:pStyle w:val="aff0"/>
              <w:rPr>
                <w:rFonts w:ascii="Times New Roman" w:hAnsi="Times New Roman" w:cs="Times New Roman"/>
              </w:rPr>
            </w:pPr>
            <w:r w:rsidRPr="00E942B3">
              <w:rPr>
                <w:rFonts w:ascii="Times New Roman" w:hAnsi="Times New Roman" w:cs="Times New Roman"/>
              </w:rPr>
              <w:t>Проведение семинаров и лекций с целью пропаганды здорового образа жизни среди несовершеннолетних</w:t>
            </w:r>
          </w:p>
        </w:tc>
        <w:tc>
          <w:tcPr>
            <w:tcW w:w="2393" w:type="dxa"/>
          </w:tcPr>
          <w:p w:rsidR="000D1DA8" w:rsidRPr="00E942B3" w:rsidRDefault="000D1DA8" w:rsidP="000D1DA8">
            <w:pPr>
              <w:ind w:firstLine="35"/>
              <w:jc w:val="center"/>
            </w:pPr>
            <w:r w:rsidRPr="00E942B3">
              <w:t>В течение всего периода действия подпрограммы</w:t>
            </w:r>
          </w:p>
        </w:tc>
        <w:tc>
          <w:tcPr>
            <w:tcW w:w="2393"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КДН и ЗП,</w:t>
            </w:r>
          </w:p>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КУ  МОУО</w:t>
            </w:r>
          </w:p>
        </w:tc>
      </w:tr>
      <w:tr w:rsidR="000D1DA8" w:rsidRPr="00E942B3" w:rsidTr="000D1DA8">
        <w:tc>
          <w:tcPr>
            <w:tcW w:w="1101"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7.3.3</w:t>
            </w:r>
          </w:p>
        </w:tc>
        <w:tc>
          <w:tcPr>
            <w:tcW w:w="4252" w:type="dxa"/>
          </w:tcPr>
          <w:p w:rsidR="000D1DA8" w:rsidRPr="00E942B3" w:rsidRDefault="000D1DA8" w:rsidP="000D1DA8">
            <w:pPr>
              <w:pStyle w:val="aff0"/>
              <w:rPr>
                <w:rFonts w:ascii="Times New Roman" w:hAnsi="Times New Roman" w:cs="Times New Roman"/>
              </w:rPr>
            </w:pPr>
            <w:r w:rsidRPr="00E942B3">
              <w:rPr>
                <w:rFonts w:ascii="Times New Roman" w:hAnsi="Times New Roman" w:cs="Times New Roman"/>
              </w:rPr>
              <w:t xml:space="preserve">Размещение социальной рекламы </w:t>
            </w:r>
            <w:proofErr w:type="spellStart"/>
            <w:r w:rsidRPr="00E942B3">
              <w:rPr>
                <w:rFonts w:ascii="Times New Roman" w:hAnsi="Times New Roman" w:cs="Times New Roman"/>
              </w:rPr>
              <w:t>антинаркотической</w:t>
            </w:r>
            <w:proofErr w:type="spellEnd"/>
            <w:r w:rsidRPr="00E942B3">
              <w:rPr>
                <w:rFonts w:ascii="Times New Roman" w:hAnsi="Times New Roman" w:cs="Times New Roman"/>
              </w:rPr>
              <w:t xml:space="preserve"> направленности в  образовательных учреждениях</w:t>
            </w:r>
          </w:p>
        </w:tc>
        <w:tc>
          <w:tcPr>
            <w:tcW w:w="2393" w:type="dxa"/>
          </w:tcPr>
          <w:p w:rsidR="000D1DA8" w:rsidRPr="00E942B3" w:rsidRDefault="000D1DA8" w:rsidP="000D1DA8">
            <w:pPr>
              <w:ind w:firstLine="35"/>
              <w:jc w:val="center"/>
            </w:pPr>
            <w:r w:rsidRPr="00E942B3">
              <w:t>В течение всего периода действия подпрограммы, не реже 1 раз в полгода</w:t>
            </w:r>
          </w:p>
        </w:tc>
        <w:tc>
          <w:tcPr>
            <w:tcW w:w="2393"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КУ  МОУО</w:t>
            </w:r>
          </w:p>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 xml:space="preserve"> КДН и ЗП </w:t>
            </w:r>
          </w:p>
        </w:tc>
      </w:tr>
      <w:tr w:rsidR="000D1DA8" w:rsidRPr="00E942B3" w:rsidTr="000D1DA8">
        <w:tc>
          <w:tcPr>
            <w:tcW w:w="1101"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7.3.4</w:t>
            </w:r>
          </w:p>
        </w:tc>
        <w:tc>
          <w:tcPr>
            <w:tcW w:w="4252" w:type="dxa"/>
          </w:tcPr>
          <w:p w:rsidR="000D1DA8" w:rsidRPr="00E942B3" w:rsidRDefault="000D1DA8" w:rsidP="000D1DA8">
            <w:pPr>
              <w:pStyle w:val="aff0"/>
              <w:rPr>
                <w:rFonts w:ascii="Times New Roman" w:hAnsi="Times New Roman" w:cs="Times New Roman"/>
              </w:rPr>
            </w:pPr>
            <w:r w:rsidRPr="00E942B3">
              <w:rPr>
                <w:rFonts w:ascii="Times New Roman" w:hAnsi="Times New Roman" w:cs="Times New Roman"/>
              </w:rPr>
              <w:t>Распространение информационно-методических бюллетеней и брошюр профилактической направленности среди несовершеннолетних</w:t>
            </w:r>
          </w:p>
        </w:tc>
        <w:tc>
          <w:tcPr>
            <w:tcW w:w="2393" w:type="dxa"/>
          </w:tcPr>
          <w:p w:rsidR="000D1DA8" w:rsidRPr="00E942B3" w:rsidRDefault="000D1DA8" w:rsidP="000D1DA8">
            <w:pPr>
              <w:ind w:firstLine="35"/>
              <w:jc w:val="center"/>
            </w:pPr>
            <w:r w:rsidRPr="00E942B3">
              <w:t>Ежегодно, по мере накопления материала</w:t>
            </w:r>
          </w:p>
        </w:tc>
        <w:tc>
          <w:tcPr>
            <w:tcW w:w="2393"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КУ  МОУО</w:t>
            </w:r>
          </w:p>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КДН и ЗП</w:t>
            </w:r>
          </w:p>
          <w:p w:rsidR="000D1DA8" w:rsidRPr="00E942B3" w:rsidRDefault="000D1DA8" w:rsidP="000D1DA8">
            <w:pPr>
              <w:ind w:firstLine="52"/>
              <w:jc w:val="center"/>
            </w:pPr>
            <w:r w:rsidRPr="00E942B3">
              <w:t>отдел  социального  развития</w:t>
            </w:r>
          </w:p>
        </w:tc>
      </w:tr>
      <w:tr w:rsidR="000D1DA8" w:rsidRPr="00E942B3" w:rsidTr="000D1DA8">
        <w:tc>
          <w:tcPr>
            <w:tcW w:w="10139" w:type="dxa"/>
            <w:gridSpan w:val="4"/>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b/>
              </w:rPr>
              <w:t>7.4. Мероприятия, проводимые для несовершеннолетних в рамках профилактики правонарушений</w:t>
            </w:r>
          </w:p>
        </w:tc>
      </w:tr>
      <w:tr w:rsidR="000D1DA8" w:rsidRPr="00E942B3" w:rsidTr="000D1DA8">
        <w:tc>
          <w:tcPr>
            <w:tcW w:w="1101"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7.4.1</w:t>
            </w:r>
          </w:p>
        </w:tc>
        <w:tc>
          <w:tcPr>
            <w:tcW w:w="4252" w:type="dxa"/>
          </w:tcPr>
          <w:p w:rsidR="000D1DA8" w:rsidRPr="00E942B3" w:rsidRDefault="000D1DA8" w:rsidP="000D1DA8">
            <w:r w:rsidRPr="00E942B3">
              <w:t>Проведение во внеурочное и  каникулярное время мероприятий с несовершеннолетними, состоящими на учете в комиссиях по делам несовершеннолетних (праздники, спортивные соревнования, фестивали)</w:t>
            </w:r>
          </w:p>
        </w:tc>
        <w:tc>
          <w:tcPr>
            <w:tcW w:w="2393" w:type="dxa"/>
          </w:tcPr>
          <w:p w:rsidR="000D1DA8" w:rsidRPr="00E942B3" w:rsidRDefault="000D1DA8" w:rsidP="000D1DA8">
            <w:pPr>
              <w:ind w:firstLine="35"/>
              <w:jc w:val="center"/>
            </w:pPr>
            <w:r w:rsidRPr="00E942B3">
              <w:t>В течение всего периода действия подпрограммы</w:t>
            </w:r>
          </w:p>
        </w:tc>
        <w:tc>
          <w:tcPr>
            <w:tcW w:w="2393"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КУ МОУО</w:t>
            </w:r>
          </w:p>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КДН и ЗП,</w:t>
            </w:r>
          </w:p>
          <w:p w:rsidR="000D1DA8" w:rsidRPr="00E942B3" w:rsidRDefault="000D1DA8" w:rsidP="000D1DA8">
            <w:pPr>
              <w:pStyle w:val="aff0"/>
              <w:jc w:val="center"/>
            </w:pPr>
            <w:r w:rsidRPr="00E942B3">
              <w:rPr>
                <w:rFonts w:ascii="Times New Roman" w:hAnsi="Times New Roman" w:cs="Times New Roman"/>
              </w:rPr>
              <w:t>отдел  социального  развития</w:t>
            </w:r>
          </w:p>
        </w:tc>
      </w:tr>
      <w:tr w:rsidR="000D1DA8" w:rsidRPr="00E942B3" w:rsidTr="000D1DA8">
        <w:tc>
          <w:tcPr>
            <w:tcW w:w="1101"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7.4.2.</w:t>
            </w:r>
          </w:p>
        </w:tc>
        <w:tc>
          <w:tcPr>
            <w:tcW w:w="4252" w:type="dxa"/>
          </w:tcPr>
          <w:p w:rsidR="000D1DA8" w:rsidRPr="00E942B3" w:rsidRDefault="000D1DA8" w:rsidP="000D1DA8">
            <w:pPr>
              <w:pStyle w:val="aff0"/>
              <w:rPr>
                <w:rFonts w:ascii="Times New Roman" w:hAnsi="Times New Roman" w:cs="Times New Roman"/>
              </w:rPr>
            </w:pPr>
            <w:r w:rsidRPr="00E942B3">
              <w:rPr>
                <w:rFonts w:ascii="Times New Roman" w:hAnsi="Times New Roman" w:cs="Times New Roman"/>
              </w:rPr>
              <w:t>Оказание помощи в трудоустройстве несовершеннолетних в каникулярный период</w:t>
            </w:r>
          </w:p>
        </w:tc>
        <w:tc>
          <w:tcPr>
            <w:tcW w:w="2393" w:type="dxa"/>
          </w:tcPr>
          <w:p w:rsidR="000D1DA8" w:rsidRPr="00E942B3" w:rsidRDefault="000D1DA8" w:rsidP="000D1DA8">
            <w:pPr>
              <w:ind w:firstLine="35"/>
              <w:jc w:val="center"/>
            </w:pPr>
            <w:r w:rsidRPr="00E942B3">
              <w:t>В течение всего периода действия подпрограммы</w:t>
            </w:r>
          </w:p>
        </w:tc>
        <w:tc>
          <w:tcPr>
            <w:tcW w:w="2393"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КУ МОУО</w:t>
            </w:r>
          </w:p>
          <w:p w:rsidR="000D1DA8" w:rsidRPr="00E942B3" w:rsidRDefault="000D1DA8" w:rsidP="000D1DA8">
            <w:pPr>
              <w:pStyle w:val="aff0"/>
              <w:jc w:val="center"/>
              <w:rPr>
                <w:rFonts w:ascii="Times New Roman" w:hAnsi="Times New Roman" w:cs="Times New Roman"/>
              </w:rPr>
            </w:pPr>
          </w:p>
        </w:tc>
      </w:tr>
      <w:tr w:rsidR="000D1DA8" w:rsidRPr="00E942B3" w:rsidTr="000D1DA8">
        <w:tc>
          <w:tcPr>
            <w:tcW w:w="1101"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7.4.3.</w:t>
            </w:r>
          </w:p>
        </w:tc>
        <w:tc>
          <w:tcPr>
            <w:tcW w:w="4252" w:type="dxa"/>
          </w:tcPr>
          <w:p w:rsidR="000D1DA8" w:rsidRPr="00E942B3" w:rsidRDefault="000D1DA8" w:rsidP="000D1DA8">
            <w:pPr>
              <w:pStyle w:val="aff0"/>
              <w:rPr>
                <w:rFonts w:ascii="Times New Roman" w:hAnsi="Times New Roman" w:cs="Times New Roman"/>
              </w:rPr>
            </w:pPr>
            <w:r w:rsidRPr="00E942B3">
              <w:rPr>
                <w:rFonts w:ascii="Times New Roman" w:hAnsi="Times New Roman" w:cs="Times New Roman"/>
              </w:rPr>
              <w:t xml:space="preserve">Организация и проведение мероприятий с молодежью по ЗОЖ, патриотическому, спортивному и </w:t>
            </w:r>
            <w:proofErr w:type="spellStart"/>
            <w:r w:rsidRPr="00E942B3">
              <w:rPr>
                <w:rFonts w:ascii="Times New Roman" w:hAnsi="Times New Roman" w:cs="Times New Roman"/>
              </w:rPr>
              <w:t>культурно-досуговому</w:t>
            </w:r>
            <w:proofErr w:type="spellEnd"/>
            <w:r w:rsidRPr="00E942B3">
              <w:rPr>
                <w:rFonts w:ascii="Times New Roman" w:hAnsi="Times New Roman" w:cs="Times New Roman"/>
              </w:rPr>
              <w:t xml:space="preserve"> направлению</w:t>
            </w:r>
          </w:p>
        </w:tc>
        <w:tc>
          <w:tcPr>
            <w:tcW w:w="2393" w:type="dxa"/>
          </w:tcPr>
          <w:p w:rsidR="000D1DA8" w:rsidRPr="00E942B3" w:rsidRDefault="000D1DA8" w:rsidP="000D1DA8">
            <w:pPr>
              <w:ind w:firstLine="35"/>
              <w:jc w:val="center"/>
            </w:pPr>
            <w:r w:rsidRPr="00E942B3">
              <w:t>В течение всего периода действия подпрограммы</w:t>
            </w:r>
          </w:p>
        </w:tc>
        <w:tc>
          <w:tcPr>
            <w:tcW w:w="2393"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КУ МОУО</w:t>
            </w:r>
          </w:p>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КДН и ЗП,</w:t>
            </w:r>
          </w:p>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отдел  социального  развития</w:t>
            </w:r>
          </w:p>
        </w:tc>
      </w:tr>
      <w:tr w:rsidR="000D1DA8" w:rsidRPr="00E942B3" w:rsidTr="000D1DA8">
        <w:tc>
          <w:tcPr>
            <w:tcW w:w="10139" w:type="dxa"/>
            <w:gridSpan w:val="4"/>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b/>
              </w:rPr>
              <w:t>7.5. Информационное и организационное обеспечение профилактики правонарушений</w:t>
            </w:r>
          </w:p>
        </w:tc>
      </w:tr>
      <w:tr w:rsidR="000D1DA8" w:rsidRPr="00E942B3" w:rsidTr="000D1DA8">
        <w:tc>
          <w:tcPr>
            <w:tcW w:w="1101"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7.5.1.</w:t>
            </w:r>
          </w:p>
        </w:tc>
        <w:tc>
          <w:tcPr>
            <w:tcW w:w="4252" w:type="dxa"/>
          </w:tcPr>
          <w:p w:rsidR="000D1DA8" w:rsidRPr="00E942B3" w:rsidRDefault="000D1DA8" w:rsidP="000D1DA8">
            <w:pPr>
              <w:autoSpaceDE w:val="0"/>
              <w:autoSpaceDN w:val="0"/>
              <w:adjustRightInd w:val="0"/>
              <w:ind w:left="40" w:right="40" w:hanging="40"/>
            </w:pPr>
            <w:r w:rsidRPr="00E942B3">
              <w:t>Рассмотрение на заседаниях межведомственной комиссии по профилактике правонарушений (МВКПП) вопросов по предотвращению и пресечению повторной и рецидивной преступности на территории района</w:t>
            </w:r>
          </w:p>
        </w:tc>
        <w:tc>
          <w:tcPr>
            <w:tcW w:w="2393" w:type="dxa"/>
          </w:tcPr>
          <w:p w:rsidR="000D1DA8" w:rsidRPr="00E942B3" w:rsidRDefault="000D1DA8" w:rsidP="000D1DA8">
            <w:pPr>
              <w:ind w:firstLine="34"/>
              <w:jc w:val="center"/>
            </w:pPr>
            <w:r w:rsidRPr="00E942B3">
              <w:t>ежегодно</w:t>
            </w:r>
          </w:p>
        </w:tc>
        <w:tc>
          <w:tcPr>
            <w:tcW w:w="2393"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МВКПП</w:t>
            </w:r>
          </w:p>
        </w:tc>
      </w:tr>
      <w:tr w:rsidR="000D1DA8" w:rsidRPr="00E942B3" w:rsidTr="000D1DA8">
        <w:tc>
          <w:tcPr>
            <w:tcW w:w="1101"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7.5.2.</w:t>
            </w:r>
          </w:p>
        </w:tc>
        <w:tc>
          <w:tcPr>
            <w:tcW w:w="4252" w:type="dxa"/>
          </w:tcPr>
          <w:p w:rsidR="000D1DA8" w:rsidRPr="00E942B3" w:rsidRDefault="000D1DA8" w:rsidP="000D1DA8">
            <w:pPr>
              <w:autoSpaceDE w:val="0"/>
              <w:autoSpaceDN w:val="0"/>
              <w:adjustRightInd w:val="0"/>
              <w:ind w:left="40" w:right="40" w:hanging="40"/>
            </w:pPr>
            <w:r w:rsidRPr="00E942B3">
              <w:t>Создание добровольных народных дружин</w:t>
            </w:r>
          </w:p>
        </w:tc>
        <w:tc>
          <w:tcPr>
            <w:tcW w:w="2393" w:type="dxa"/>
          </w:tcPr>
          <w:p w:rsidR="000D1DA8" w:rsidRPr="00E942B3" w:rsidRDefault="000D1DA8" w:rsidP="000D1DA8">
            <w:pPr>
              <w:ind w:firstLine="34"/>
              <w:jc w:val="center"/>
            </w:pPr>
            <w:r w:rsidRPr="00E942B3">
              <w:t>2015 г</w:t>
            </w:r>
          </w:p>
        </w:tc>
        <w:tc>
          <w:tcPr>
            <w:tcW w:w="2393"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Администрация АМР,</w:t>
            </w:r>
          </w:p>
          <w:p w:rsidR="000D1DA8" w:rsidRPr="00E942B3" w:rsidRDefault="000D1DA8" w:rsidP="000D1DA8">
            <w:pPr>
              <w:ind w:firstLine="52"/>
            </w:pPr>
            <w:r w:rsidRPr="00E942B3">
              <w:t>Казачья дружина</w:t>
            </w:r>
          </w:p>
        </w:tc>
      </w:tr>
      <w:tr w:rsidR="000D1DA8" w:rsidRPr="00E942B3" w:rsidTr="000D1DA8">
        <w:tc>
          <w:tcPr>
            <w:tcW w:w="10139" w:type="dxa"/>
            <w:gridSpan w:val="4"/>
          </w:tcPr>
          <w:p w:rsidR="000D1DA8" w:rsidRPr="00E942B3" w:rsidRDefault="000D1DA8" w:rsidP="000D1DA8">
            <w:pPr>
              <w:pStyle w:val="aff0"/>
              <w:jc w:val="center"/>
              <w:rPr>
                <w:rFonts w:ascii="Times New Roman" w:hAnsi="Times New Roman" w:cs="Times New Roman"/>
                <w:b/>
              </w:rPr>
            </w:pPr>
            <w:bookmarkStart w:id="71" w:name="sub_613"/>
            <w:r w:rsidRPr="00E942B3">
              <w:rPr>
                <w:rFonts w:ascii="Times New Roman" w:hAnsi="Times New Roman" w:cs="Times New Roman"/>
                <w:b/>
              </w:rPr>
              <w:t>7.6. Оказание социальной помощи лицам, осужденным без изоляции от общества</w:t>
            </w:r>
            <w:bookmarkEnd w:id="71"/>
          </w:p>
        </w:tc>
      </w:tr>
      <w:tr w:rsidR="000D1DA8" w:rsidRPr="00E942B3" w:rsidTr="000D1DA8">
        <w:tc>
          <w:tcPr>
            <w:tcW w:w="1101"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t>7.6.1.</w:t>
            </w:r>
          </w:p>
        </w:tc>
        <w:tc>
          <w:tcPr>
            <w:tcW w:w="4252" w:type="dxa"/>
          </w:tcPr>
          <w:p w:rsidR="000D1DA8" w:rsidRPr="00E942B3" w:rsidRDefault="000D1DA8" w:rsidP="000D1DA8">
            <w:pPr>
              <w:pStyle w:val="aff0"/>
              <w:rPr>
                <w:rFonts w:ascii="Times New Roman" w:hAnsi="Times New Roman" w:cs="Times New Roman"/>
              </w:rPr>
            </w:pPr>
            <w:r w:rsidRPr="00E942B3">
              <w:rPr>
                <w:rFonts w:ascii="Times New Roman" w:hAnsi="Times New Roman" w:cs="Times New Roman"/>
              </w:rPr>
              <w:t>Размещение в средствах массовой информации, а также на официальном сайте АМР  о проводимой работе по оказанию социальной помощи осужденным, освободившимся из мест лишения свободы, и осужденным без изоляции от общества</w:t>
            </w:r>
          </w:p>
        </w:tc>
        <w:tc>
          <w:tcPr>
            <w:tcW w:w="2393" w:type="dxa"/>
          </w:tcPr>
          <w:p w:rsidR="000D1DA8" w:rsidRPr="00E942B3" w:rsidRDefault="000D1DA8" w:rsidP="000D1DA8">
            <w:pPr>
              <w:jc w:val="center"/>
            </w:pPr>
            <w:r w:rsidRPr="00E942B3">
              <w:t>В течение всего периода действия подпрограммы</w:t>
            </w:r>
          </w:p>
        </w:tc>
        <w:tc>
          <w:tcPr>
            <w:tcW w:w="2393" w:type="dxa"/>
          </w:tcPr>
          <w:p w:rsidR="000D1DA8" w:rsidRPr="00E942B3" w:rsidRDefault="000D1DA8" w:rsidP="000D1DA8">
            <w:pPr>
              <w:pStyle w:val="aff0"/>
              <w:ind w:left="-108"/>
              <w:jc w:val="center"/>
              <w:rPr>
                <w:rFonts w:ascii="Times New Roman" w:hAnsi="Times New Roman" w:cs="Times New Roman"/>
              </w:rPr>
            </w:pPr>
            <w:r w:rsidRPr="00E942B3">
              <w:rPr>
                <w:rFonts w:ascii="Times New Roman" w:hAnsi="Times New Roman" w:cs="Times New Roman"/>
              </w:rPr>
              <w:t>КДН и ЗП</w:t>
            </w:r>
          </w:p>
          <w:p w:rsidR="000D1DA8" w:rsidRPr="00E942B3" w:rsidRDefault="000D1DA8" w:rsidP="000D1DA8"/>
        </w:tc>
      </w:tr>
      <w:tr w:rsidR="000D1DA8" w:rsidRPr="00E942B3" w:rsidTr="000D1DA8">
        <w:trPr>
          <w:trHeight w:val="2603"/>
        </w:trPr>
        <w:tc>
          <w:tcPr>
            <w:tcW w:w="1101" w:type="dxa"/>
          </w:tcPr>
          <w:p w:rsidR="000D1DA8" w:rsidRPr="00E942B3" w:rsidRDefault="000D1DA8" w:rsidP="000D1DA8">
            <w:pPr>
              <w:pStyle w:val="aff0"/>
              <w:jc w:val="center"/>
              <w:rPr>
                <w:rFonts w:ascii="Times New Roman" w:hAnsi="Times New Roman" w:cs="Times New Roman"/>
              </w:rPr>
            </w:pPr>
            <w:r w:rsidRPr="00E942B3">
              <w:rPr>
                <w:rFonts w:ascii="Times New Roman" w:hAnsi="Times New Roman" w:cs="Times New Roman"/>
              </w:rPr>
              <w:lastRenderedPageBreak/>
              <w:t>7.6.2.</w:t>
            </w:r>
          </w:p>
        </w:tc>
        <w:tc>
          <w:tcPr>
            <w:tcW w:w="4252" w:type="dxa"/>
          </w:tcPr>
          <w:p w:rsidR="000D1DA8" w:rsidRPr="00E942B3" w:rsidRDefault="000D1DA8" w:rsidP="000D1DA8">
            <w:pPr>
              <w:autoSpaceDE w:val="0"/>
              <w:autoSpaceDN w:val="0"/>
              <w:adjustRightInd w:val="0"/>
              <w:ind w:left="40" w:right="40"/>
            </w:pPr>
            <w:r w:rsidRPr="00E942B3">
              <w:t>Оказывать  содействие в трудоустройстве по Обеспечению предоставления рабочих мест лицам, осужденным к исправительным работам, организациями, включенными в перечни предприятий, предоставляющих рабочие места лицам указанной категории</w:t>
            </w:r>
          </w:p>
          <w:p w:rsidR="000D1DA8" w:rsidRPr="00E942B3" w:rsidRDefault="000D1DA8" w:rsidP="000D1DA8">
            <w:pPr>
              <w:autoSpaceDE w:val="0"/>
              <w:autoSpaceDN w:val="0"/>
              <w:adjustRightInd w:val="0"/>
              <w:ind w:left="40" w:right="40" w:hanging="7"/>
            </w:pPr>
          </w:p>
        </w:tc>
        <w:tc>
          <w:tcPr>
            <w:tcW w:w="2393" w:type="dxa"/>
          </w:tcPr>
          <w:p w:rsidR="000D1DA8" w:rsidRPr="00E942B3" w:rsidRDefault="000D1DA8" w:rsidP="000D1DA8">
            <w:pPr>
              <w:jc w:val="center"/>
            </w:pPr>
            <w:r w:rsidRPr="00E942B3">
              <w:t>В течение всего периода действия подпрограммы</w:t>
            </w:r>
          </w:p>
        </w:tc>
        <w:tc>
          <w:tcPr>
            <w:tcW w:w="2393" w:type="dxa"/>
          </w:tcPr>
          <w:p w:rsidR="000D1DA8" w:rsidRPr="00E942B3" w:rsidRDefault="000D1DA8" w:rsidP="000D1DA8">
            <w:pPr>
              <w:jc w:val="center"/>
              <w:outlineLvl w:val="1"/>
            </w:pPr>
            <w:r w:rsidRPr="00E942B3">
              <w:t>КДН и ЗП,</w:t>
            </w:r>
          </w:p>
          <w:p w:rsidR="000D1DA8" w:rsidRPr="00E942B3" w:rsidRDefault="000D1DA8" w:rsidP="000D1DA8">
            <w:pPr>
              <w:jc w:val="center"/>
              <w:outlineLvl w:val="1"/>
            </w:pPr>
            <w:r w:rsidRPr="00E942B3">
              <w:t>сельские поселения</w:t>
            </w:r>
          </w:p>
        </w:tc>
      </w:tr>
    </w:tbl>
    <w:p w:rsidR="000D1DA8" w:rsidRPr="00E942B3" w:rsidRDefault="000D1DA8" w:rsidP="000D1DA8"/>
    <w:p w:rsidR="000D1DA8" w:rsidRPr="00E942B3" w:rsidRDefault="000D1DA8" w:rsidP="000D1DA8">
      <w:pPr>
        <w:spacing w:line="360" w:lineRule="auto"/>
        <w:jc w:val="center"/>
        <w:rPr>
          <w:b/>
        </w:rPr>
      </w:pPr>
      <w:r w:rsidRPr="00E942B3">
        <w:rPr>
          <w:b/>
        </w:rPr>
        <w:t xml:space="preserve">8. Организация управления Подпрограммой и </w:t>
      </w:r>
      <w:proofErr w:type="gramStart"/>
      <w:r w:rsidRPr="00E942B3">
        <w:rPr>
          <w:b/>
        </w:rPr>
        <w:t>контроль за</w:t>
      </w:r>
      <w:proofErr w:type="gramEnd"/>
      <w:r w:rsidRPr="00E942B3">
        <w:rPr>
          <w:b/>
        </w:rPr>
        <w:t xml:space="preserve"> ее исполнением</w:t>
      </w:r>
    </w:p>
    <w:p w:rsidR="000D1DA8" w:rsidRPr="00E942B3" w:rsidRDefault="000D1DA8" w:rsidP="000D1DA8">
      <w:pPr>
        <w:spacing w:line="360" w:lineRule="auto"/>
        <w:ind w:firstLine="708"/>
        <w:jc w:val="both"/>
        <w:rPr>
          <w:b/>
        </w:rPr>
      </w:pPr>
      <w:proofErr w:type="gramStart"/>
      <w:r w:rsidRPr="00E942B3">
        <w:t>Контроль за</w:t>
      </w:r>
      <w:proofErr w:type="gramEnd"/>
      <w:r w:rsidRPr="00E942B3">
        <w:t xml:space="preserve"> исполнением подпрограммных  мероприятий осуществляет администрация Анучинского муниципального района, заместитель главы администрации.</w:t>
      </w:r>
    </w:p>
    <w:p w:rsidR="000D1DA8" w:rsidRPr="00E942B3" w:rsidRDefault="000D1DA8" w:rsidP="000D1DA8"/>
    <w:p w:rsidR="000D1DA8" w:rsidRDefault="000D1DA8" w:rsidP="000D1DA8"/>
    <w:p w:rsidR="00E942B3" w:rsidRPr="00E942B3" w:rsidRDefault="00E942B3" w:rsidP="000D1DA8">
      <w:pPr>
        <w:widowControl w:val="0"/>
        <w:jc w:val="center"/>
      </w:pPr>
    </w:p>
    <w:sectPr w:rsidR="00E942B3" w:rsidRPr="00E942B3" w:rsidSect="00E942B3">
      <w:pgSz w:w="11907" w:h="16840" w:code="9"/>
      <w:pgMar w:top="709" w:right="850" w:bottom="0"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DA8" w:rsidRDefault="000D1DA8">
      <w:r>
        <w:separator/>
      </w:r>
    </w:p>
  </w:endnote>
  <w:endnote w:type="continuationSeparator" w:id="0">
    <w:p w:rsidR="000D1DA8" w:rsidRDefault="000D1D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DA8" w:rsidRDefault="000D1DA8">
      <w:r>
        <w:separator/>
      </w:r>
    </w:p>
  </w:footnote>
  <w:footnote w:type="continuationSeparator" w:id="0">
    <w:p w:rsidR="000D1DA8" w:rsidRDefault="000D1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76D56E"/>
    <w:lvl w:ilvl="0">
      <w:numFmt w:val="bullet"/>
      <w:lvlText w:val="*"/>
      <w:lvlJc w:val="left"/>
    </w:lvl>
  </w:abstractNum>
  <w:abstractNum w:abstractNumId="1">
    <w:nsid w:val="00C23A00"/>
    <w:multiLevelType w:val="hybridMultilevel"/>
    <w:tmpl w:val="A89877EE"/>
    <w:lvl w:ilvl="0" w:tplc="29FAD546">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2441E9A"/>
    <w:multiLevelType w:val="multilevel"/>
    <w:tmpl w:val="E70EA252"/>
    <w:lvl w:ilvl="0">
      <w:start w:val="1"/>
      <w:numFmt w:val="upperRoman"/>
      <w:lvlText w:val="%1."/>
      <w:lvlJc w:val="left"/>
      <w:pPr>
        <w:tabs>
          <w:tab w:val="num" w:pos="7950"/>
        </w:tabs>
        <w:ind w:left="7950"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3660121"/>
    <w:multiLevelType w:val="hybridMultilevel"/>
    <w:tmpl w:val="CC72BF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CC24D5"/>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5">
    <w:nsid w:val="05E959CD"/>
    <w:multiLevelType w:val="hybridMultilevel"/>
    <w:tmpl w:val="4418B4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7">
    <w:nsid w:val="06CA10AB"/>
    <w:multiLevelType w:val="multilevel"/>
    <w:tmpl w:val="83D4C0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E756019"/>
    <w:multiLevelType w:val="hybridMultilevel"/>
    <w:tmpl w:val="E01E7806"/>
    <w:lvl w:ilvl="0" w:tplc="04190013">
      <w:start w:val="1"/>
      <w:numFmt w:val="upperRoman"/>
      <w:lvlText w:val="%1."/>
      <w:lvlJc w:val="right"/>
      <w:pPr>
        <w:ind w:left="2166" w:hanging="360"/>
      </w:pPr>
    </w:lvl>
    <w:lvl w:ilvl="1" w:tplc="04190019">
      <w:start w:val="1"/>
      <w:numFmt w:val="lowerLetter"/>
      <w:lvlText w:val="%2."/>
      <w:lvlJc w:val="left"/>
      <w:pPr>
        <w:ind w:left="2886" w:hanging="360"/>
      </w:pPr>
    </w:lvl>
    <w:lvl w:ilvl="2" w:tplc="0419001B">
      <w:start w:val="1"/>
      <w:numFmt w:val="lowerRoman"/>
      <w:lvlText w:val="%3."/>
      <w:lvlJc w:val="right"/>
      <w:pPr>
        <w:ind w:left="3606" w:hanging="180"/>
      </w:pPr>
    </w:lvl>
    <w:lvl w:ilvl="3" w:tplc="0419000F">
      <w:start w:val="1"/>
      <w:numFmt w:val="decimal"/>
      <w:lvlText w:val="%4."/>
      <w:lvlJc w:val="left"/>
      <w:pPr>
        <w:ind w:left="4326" w:hanging="360"/>
      </w:pPr>
    </w:lvl>
    <w:lvl w:ilvl="4" w:tplc="04190019">
      <w:start w:val="1"/>
      <w:numFmt w:val="lowerLetter"/>
      <w:lvlText w:val="%5."/>
      <w:lvlJc w:val="left"/>
      <w:pPr>
        <w:ind w:left="5046" w:hanging="360"/>
      </w:pPr>
    </w:lvl>
    <w:lvl w:ilvl="5" w:tplc="0419001B">
      <w:start w:val="1"/>
      <w:numFmt w:val="lowerRoman"/>
      <w:lvlText w:val="%6."/>
      <w:lvlJc w:val="right"/>
      <w:pPr>
        <w:ind w:left="5766" w:hanging="180"/>
      </w:pPr>
    </w:lvl>
    <w:lvl w:ilvl="6" w:tplc="0419000F">
      <w:start w:val="1"/>
      <w:numFmt w:val="decimal"/>
      <w:lvlText w:val="%7."/>
      <w:lvlJc w:val="left"/>
      <w:pPr>
        <w:ind w:left="6486" w:hanging="360"/>
      </w:pPr>
    </w:lvl>
    <w:lvl w:ilvl="7" w:tplc="04190019">
      <w:start w:val="1"/>
      <w:numFmt w:val="lowerLetter"/>
      <w:lvlText w:val="%8."/>
      <w:lvlJc w:val="left"/>
      <w:pPr>
        <w:ind w:left="7206" w:hanging="360"/>
      </w:pPr>
    </w:lvl>
    <w:lvl w:ilvl="8" w:tplc="0419001B">
      <w:start w:val="1"/>
      <w:numFmt w:val="lowerRoman"/>
      <w:lvlText w:val="%9."/>
      <w:lvlJc w:val="right"/>
      <w:pPr>
        <w:ind w:left="7926" w:hanging="180"/>
      </w:pPr>
    </w:lvl>
  </w:abstractNum>
  <w:abstractNum w:abstractNumId="9">
    <w:nsid w:val="0F001704"/>
    <w:multiLevelType w:val="multilevel"/>
    <w:tmpl w:val="B6042CE0"/>
    <w:lvl w:ilvl="0">
      <w:start w:val="4"/>
      <w:numFmt w:val="decimal"/>
      <w:lvlText w:val="%1."/>
      <w:lvlJc w:val="left"/>
      <w:pPr>
        <w:tabs>
          <w:tab w:val="num" w:pos="5180"/>
        </w:tabs>
        <w:ind w:left="5180" w:hanging="360"/>
      </w:pPr>
      <w:rPr>
        <w:rFonts w:hint="default"/>
        <w:b/>
        <w:bCs/>
        <w:sz w:val="24"/>
        <w:szCs w:val="24"/>
      </w:rPr>
    </w:lvl>
    <w:lvl w:ilvl="1">
      <w:start w:val="1"/>
      <w:numFmt w:val="decimal"/>
      <w:lvlText w:val="%1.%2."/>
      <w:lvlJc w:val="left"/>
      <w:pPr>
        <w:tabs>
          <w:tab w:val="num" w:pos="2842"/>
        </w:tabs>
        <w:ind w:left="2842" w:hanging="432"/>
      </w:pPr>
      <w:rPr>
        <w:rFonts w:hint="default"/>
        <w:b w:val="0"/>
        <w:bCs w:val="0"/>
        <w:i w:val="0"/>
        <w:iCs w:val="0"/>
        <w:sz w:val="24"/>
        <w:szCs w:val="24"/>
      </w:rPr>
    </w:lvl>
    <w:lvl w:ilvl="2">
      <w:start w:val="1"/>
      <w:numFmt w:val="decimal"/>
      <w:lvlText w:val="%1.%2.%3."/>
      <w:lvlJc w:val="left"/>
      <w:pPr>
        <w:tabs>
          <w:tab w:val="num" w:pos="6260"/>
        </w:tabs>
        <w:ind w:left="6044" w:hanging="504"/>
      </w:pPr>
      <w:rPr>
        <w:rFonts w:hint="default"/>
        <w:i w:val="0"/>
        <w:iCs w:val="0"/>
        <w:sz w:val="24"/>
        <w:szCs w:val="24"/>
      </w:rPr>
    </w:lvl>
    <w:lvl w:ilvl="3">
      <w:start w:val="1"/>
      <w:numFmt w:val="none"/>
      <w:lvlText w:val="4.1."/>
      <w:lvlJc w:val="left"/>
      <w:pPr>
        <w:tabs>
          <w:tab w:val="num" w:pos="6620"/>
        </w:tabs>
        <w:ind w:left="6548" w:hanging="648"/>
      </w:pPr>
      <w:rPr>
        <w:rFonts w:hint="default"/>
      </w:rPr>
    </w:lvl>
    <w:lvl w:ilvl="4">
      <w:start w:val="1"/>
      <w:numFmt w:val="decimal"/>
      <w:lvlText w:val="%1.%2.%3.%4.%5."/>
      <w:lvlJc w:val="left"/>
      <w:pPr>
        <w:tabs>
          <w:tab w:val="num" w:pos="7340"/>
        </w:tabs>
        <w:ind w:left="7052" w:hanging="792"/>
      </w:pPr>
      <w:rPr>
        <w:rFonts w:hint="default"/>
        <w:i w:val="0"/>
        <w:iCs w:val="0"/>
      </w:rPr>
    </w:lvl>
    <w:lvl w:ilvl="5">
      <w:start w:val="1"/>
      <w:numFmt w:val="decimal"/>
      <w:lvlText w:val="%1.%2.%3.%4.%5.%6."/>
      <w:lvlJc w:val="left"/>
      <w:pPr>
        <w:tabs>
          <w:tab w:val="num" w:pos="7700"/>
        </w:tabs>
        <w:ind w:left="7556" w:hanging="936"/>
      </w:pPr>
      <w:rPr>
        <w:rFonts w:hint="default"/>
      </w:rPr>
    </w:lvl>
    <w:lvl w:ilvl="6">
      <w:start w:val="1"/>
      <w:numFmt w:val="decimal"/>
      <w:lvlText w:val="%1.%2.%3.%4.%5.%6.%7."/>
      <w:lvlJc w:val="left"/>
      <w:pPr>
        <w:tabs>
          <w:tab w:val="num" w:pos="8420"/>
        </w:tabs>
        <w:ind w:left="8060" w:hanging="1080"/>
      </w:pPr>
      <w:rPr>
        <w:rFonts w:hint="default"/>
      </w:rPr>
    </w:lvl>
    <w:lvl w:ilvl="7">
      <w:start w:val="1"/>
      <w:numFmt w:val="decimal"/>
      <w:lvlText w:val="%1.%2.%3.%4.%5.%6.%7.%8."/>
      <w:lvlJc w:val="left"/>
      <w:pPr>
        <w:tabs>
          <w:tab w:val="num" w:pos="8780"/>
        </w:tabs>
        <w:ind w:left="8564" w:hanging="1224"/>
      </w:pPr>
      <w:rPr>
        <w:rFonts w:hint="default"/>
      </w:rPr>
    </w:lvl>
    <w:lvl w:ilvl="8">
      <w:start w:val="1"/>
      <w:numFmt w:val="decimal"/>
      <w:lvlText w:val="%1.%2.%3.%4.%5.%6.%7.%8.%9."/>
      <w:lvlJc w:val="left"/>
      <w:pPr>
        <w:tabs>
          <w:tab w:val="num" w:pos="9500"/>
        </w:tabs>
        <w:ind w:left="9140" w:hanging="1440"/>
      </w:pPr>
      <w:rPr>
        <w:rFonts w:hint="default"/>
      </w:rPr>
    </w:lvl>
  </w:abstractNum>
  <w:abstractNum w:abstractNumId="10">
    <w:nsid w:val="130F4A0F"/>
    <w:multiLevelType w:val="hybridMultilevel"/>
    <w:tmpl w:val="4418B4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3DA3658"/>
    <w:multiLevelType w:val="hybridMultilevel"/>
    <w:tmpl w:val="3F065E40"/>
    <w:lvl w:ilvl="0" w:tplc="696243F6">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3E45141"/>
    <w:multiLevelType w:val="hybridMultilevel"/>
    <w:tmpl w:val="C5165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2C251B"/>
    <w:multiLevelType w:val="hybridMultilevel"/>
    <w:tmpl w:val="5B240C94"/>
    <w:lvl w:ilvl="0" w:tplc="A908251C">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183025E0"/>
    <w:multiLevelType w:val="hybridMultilevel"/>
    <w:tmpl w:val="5BD8F33E"/>
    <w:lvl w:ilvl="0" w:tplc="29FAD546">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98829DF"/>
    <w:multiLevelType w:val="hybridMultilevel"/>
    <w:tmpl w:val="EA0C923E"/>
    <w:lvl w:ilvl="0" w:tplc="0419000F">
      <w:start w:val="1"/>
      <w:numFmt w:val="decimal"/>
      <w:lvlText w:val="%1."/>
      <w:lvlJc w:val="left"/>
      <w:pPr>
        <w:tabs>
          <w:tab w:val="num" w:pos="720"/>
        </w:tabs>
        <w:ind w:left="720" w:hanging="360"/>
      </w:pPr>
    </w:lvl>
    <w:lvl w:ilvl="1" w:tplc="A908251C">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17D7CF6"/>
    <w:multiLevelType w:val="hybridMultilevel"/>
    <w:tmpl w:val="7B4800E4"/>
    <w:lvl w:ilvl="0" w:tplc="696243F6">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38853DF"/>
    <w:multiLevelType w:val="hybridMultilevel"/>
    <w:tmpl w:val="A0069A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5BC6999"/>
    <w:multiLevelType w:val="hybridMultilevel"/>
    <w:tmpl w:val="BD40B476"/>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9">
    <w:nsid w:val="332B35AA"/>
    <w:multiLevelType w:val="multilevel"/>
    <w:tmpl w:val="4EE29BB8"/>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5E43869"/>
    <w:multiLevelType w:val="hybridMultilevel"/>
    <w:tmpl w:val="326CD630"/>
    <w:lvl w:ilvl="0" w:tplc="4ADE856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39B17F7C"/>
    <w:multiLevelType w:val="hybridMultilevel"/>
    <w:tmpl w:val="F9A26F02"/>
    <w:lvl w:ilvl="0" w:tplc="29FAD546">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C827FA3"/>
    <w:multiLevelType w:val="hybridMultilevel"/>
    <w:tmpl w:val="CC6CE30E"/>
    <w:lvl w:ilvl="0" w:tplc="6F00EE6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3DDD19B2"/>
    <w:multiLevelType w:val="hybridMultilevel"/>
    <w:tmpl w:val="4418B4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1AD4810"/>
    <w:multiLevelType w:val="hybridMultilevel"/>
    <w:tmpl w:val="87B47996"/>
    <w:lvl w:ilvl="0" w:tplc="E946C7E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2840410"/>
    <w:multiLevelType w:val="hybridMultilevel"/>
    <w:tmpl w:val="F4424400"/>
    <w:lvl w:ilvl="0" w:tplc="4E28C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E57B3B"/>
    <w:multiLevelType w:val="hybridMultilevel"/>
    <w:tmpl w:val="0F024430"/>
    <w:lvl w:ilvl="0" w:tplc="2C9CC174">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7887D66"/>
    <w:multiLevelType w:val="hybridMultilevel"/>
    <w:tmpl w:val="B900BD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2745B"/>
    <w:multiLevelType w:val="hybridMultilevel"/>
    <w:tmpl w:val="449A4A3E"/>
    <w:lvl w:ilvl="0" w:tplc="29FAD546">
      <w:start w:val="1"/>
      <w:numFmt w:val="bullet"/>
      <w:lvlText w:val=""/>
      <w:lvlJc w:val="left"/>
      <w:pPr>
        <w:tabs>
          <w:tab w:val="num" w:pos="2149"/>
        </w:tabs>
        <w:ind w:left="2149"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491C720A"/>
    <w:multiLevelType w:val="hybridMultilevel"/>
    <w:tmpl w:val="90B4EE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94B1317"/>
    <w:multiLevelType w:val="hybridMultilevel"/>
    <w:tmpl w:val="8D961636"/>
    <w:lvl w:ilvl="0" w:tplc="29FAD546">
      <w:start w:val="1"/>
      <w:numFmt w:val="bullet"/>
      <w:lvlText w:val=""/>
      <w:lvlJc w:val="left"/>
      <w:pPr>
        <w:ind w:left="765" w:hanging="360"/>
      </w:pPr>
      <w:rPr>
        <w:rFonts w:ascii="Symbol" w:hAnsi="Symbol" w:cs="Symbol" w:hint="default"/>
        <w:color w:val="auto"/>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31">
    <w:nsid w:val="49661A5F"/>
    <w:multiLevelType w:val="hybridMultilevel"/>
    <w:tmpl w:val="C8B2134E"/>
    <w:lvl w:ilvl="0" w:tplc="29FAD546">
      <w:start w:val="1"/>
      <w:numFmt w:val="bullet"/>
      <w:lvlText w:val=""/>
      <w:lvlJc w:val="left"/>
      <w:pPr>
        <w:ind w:left="765" w:hanging="360"/>
      </w:pPr>
      <w:rPr>
        <w:rFonts w:ascii="Symbol" w:hAnsi="Symbol" w:cs="Symbol" w:hint="default"/>
        <w:color w:val="auto"/>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32">
    <w:nsid w:val="4EDB6B66"/>
    <w:multiLevelType w:val="hybridMultilevel"/>
    <w:tmpl w:val="F53E1328"/>
    <w:lvl w:ilvl="0" w:tplc="A908251C">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3">
    <w:nsid w:val="572E5951"/>
    <w:multiLevelType w:val="hybridMultilevel"/>
    <w:tmpl w:val="9716C6AC"/>
    <w:lvl w:ilvl="0" w:tplc="29FAD546">
      <w:start w:val="1"/>
      <w:numFmt w:val="bullet"/>
      <w:lvlText w:val=""/>
      <w:lvlJc w:val="left"/>
      <w:pPr>
        <w:tabs>
          <w:tab w:val="num" w:pos="2689"/>
        </w:tabs>
        <w:ind w:left="2689" w:hanging="360"/>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4">
    <w:nsid w:val="5EC45147"/>
    <w:multiLevelType w:val="hybridMultilevel"/>
    <w:tmpl w:val="ACE0AF90"/>
    <w:lvl w:ilvl="0" w:tplc="29FAD546">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0667D42"/>
    <w:multiLevelType w:val="hybridMultilevel"/>
    <w:tmpl w:val="6554C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606DEE"/>
    <w:multiLevelType w:val="hybridMultilevel"/>
    <w:tmpl w:val="7B3C3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D81439D"/>
    <w:multiLevelType w:val="hybridMultilevel"/>
    <w:tmpl w:val="E01E7806"/>
    <w:lvl w:ilvl="0" w:tplc="04190013">
      <w:start w:val="1"/>
      <w:numFmt w:val="upperRoman"/>
      <w:lvlText w:val="%1."/>
      <w:lvlJc w:val="right"/>
      <w:pPr>
        <w:ind w:left="2166" w:hanging="360"/>
      </w:pPr>
    </w:lvl>
    <w:lvl w:ilvl="1" w:tplc="04190019">
      <w:start w:val="1"/>
      <w:numFmt w:val="lowerLetter"/>
      <w:lvlText w:val="%2."/>
      <w:lvlJc w:val="left"/>
      <w:pPr>
        <w:ind w:left="2886" w:hanging="360"/>
      </w:pPr>
    </w:lvl>
    <w:lvl w:ilvl="2" w:tplc="0419001B">
      <w:start w:val="1"/>
      <w:numFmt w:val="lowerRoman"/>
      <w:lvlText w:val="%3."/>
      <w:lvlJc w:val="right"/>
      <w:pPr>
        <w:ind w:left="3606" w:hanging="180"/>
      </w:pPr>
    </w:lvl>
    <w:lvl w:ilvl="3" w:tplc="0419000F">
      <w:start w:val="1"/>
      <w:numFmt w:val="decimal"/>
      <w:lvlText w:val="%4."/>
      <w:lvlJc w:val="left"/>
      <w:pPr>
        <w:ind w:left="4326" w:hanging="360"/>
      </w:pPr>
    </w:lvl>
    <w:lvl w:ilvl="4" w:tplc="04190019">
      <w:start w:val="1"/>
      <w:numFmt w:val="lowerLetter"/>
      <w:lvlText w:val="%5."/>
      <w:lvlJc w:val="left"/>
      <w:pPr>
        <w:ind w:left="5046" w:hanging="360"/>
      </w:pPr>
    </w:lvl>
    <w:lvl w:ilvl="5" w:tplc="0419001B">
      <w:start w:val="1"/>
      <w:numFmt w:val="lowerRoman"/>
      <w:lvlText w:val="%6."/>
      <w:lvlJc w:val="right"/>
      <w:pPr>
        <w:ind w:left="5766" w:hanging="180"/>
      </w:pPr>
    </w:lvl>
    <w:lvl w:ilvl="6" w:tplc="0419000F">
      <w:start w:val="1"/>
      <w:numFmt w:val="decimal"/>
      <w:lvlText w:val="%7."/>
      <w:lvlJc w:val="left"/>
      <w:pPr>
        <w:ind w:left="6486" w:hanging="360"/>
      </w:pPr>
    </w:lvl>
    <w:lvl w:ilvl="7" w:tplc="04190019">
      <w:start w:val="1"/>
      <w:numFmt w:val="lowerLetter"/>
      <w:lvlText w:val="%8."/>
      <w:lvlJc w:val="left"/>
      <w:pPr>
        <w:ind w:left="7206" w:hanging="360"/>
      </w:pPr>
    </w:lvl>
    <w:lvl w:ilvl="8" w:tplc="0419001B">
      <w:start w:val="1"/>
      <w:numFmt w:val="lowerRoman"/>
      <w:lvlText w:val="%9."/>
      <w:lvlJc w:val="right"/>
      <w:pPr>
        <w:ind w:left="7926" w:hanging="180"/>
      </w:pPr>
    </w:lvl>
  </w:abstractNum>
  <w:abstractNum w:abstractNumId="39">
    <w:nsid w:val="70D72EDC"/>
    <w:multiLevelType w:val="hybridMultilevel"/>
    <w:tmpl w:val="FCAAB1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F483E89"/>
    <w:multiLevelType w:val="hybridMultilevel"/>
    <w:tmpl w:val="B5D65C8A"/>
    <w:lvl w:ilvl="0" w:tplc="A908251C">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1">
    <w:nsid w:val="7F855BE9"/>
    <w:multiLevelType w:val="hybridMultilevel"/>
    <w:tmpl w:val="86FAA2AE"/>
    <w:lvl w:ilvl="0" w:tplc="9C2E2F42">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7"/>
  </w:num>
  <w:num w:numId="2">
    <w:abstractNumId w:val="6"/>
  </w:num>
  <w:num w:numId="3">
    <w:abstractNumId w:val="1"/>
  </w:num>
  <w:num w:numId="4">
    <w:abstractNumId w:val="28"/>
  </w:num>
  <w:num w:numId="5">
    <w:abstractNumId w:val="34"/>
  </w:num>
  <w:num w:numId="6">
    <w:abstractNumId w:val="14"/>
  </w:num>
  <w:num w:numId="7">
    <w:abstractNumId w:val="40"/>
  </w:num>
  <w:num w:numId="8">
    <w:abstractNumId w:val="21"/>
  </w:num>
  <w:num w:numId="9">
    <w:abstractNumId w:val="31"/>
  </w:num>
  <w:num w:numId="10">
    <w:abstractNumId w:val="0"/>
    <w:lvlOverride w:ilvl="0">
      <w:lvl w:ilvl="0">
        <w:numFmt w:val="bullet"/>
        <w:lvlText w:val="-"/>
        <w:legacy w:legacy="1" w:legacySpace="0" w:legacyIndent="149"/>
        <w:lvlJc w:val="left"/>
        <w:rPr>
          <w:rFonts w:ascii="Times New Roman" w:hAnsi="Times New Roman" w:cs="Times New Roman" w:hint="default"/>
        </w:rPr>
      </w:lvl>
    </w:lvlOverride>
  </w:num>
  <w:num w:numId="11">
    <w:abstractNumId w:val="30"/>
  </w:num>
  <w:num w:numId="12">
    <w:abstractNumId w:val="2"/>
  </w:num>
  <w:num w:numId="13">
    <w:abstractNumId w:val="17"/>
  </w:num>
  <w:num w:numId="14">
    <w:abstractNumId w:val="33"/>
  </w:num>
  <w:num w:numId="15">
    <w:abstractNumId w:val="15"/>
  </w:num>
  <w:num w:numId="16">
    <w:abstractNumId w:val="32"/>
  </w:num>
  <w:num w:numId="17">
    <w:abstractNumId w:val="13"/>
  </w:num>
  <w:num w:numId="18">
    <w:abstractNumId w:val="0"/>
    <w:lvlOverride w:ilvl="0">
      <w:lvl w:ilvl="0">
        <w:numFmt w:val="bullet"/>
        <w:lvlText w:val="-"/>
        <w:legacy w:legacy="1" w:legacySpace="0" w:legacyIndent="230"/>
        <w:lvlJc w:val="left"/>
        <w:rPr>
          <w:rFonts w:ascii="Times New Roman" w:hAnsi="Times New Roman" w:cs="Times New Roman" w:hint="default"/>
        </w:rPr>
      </w:lvl>
    </w:lvlOverride>
  </w:num>
  <w:num w:numId="19">
    <w:abstractNumId w:val="7"/>
  </w:num>
  <w:num w:numId="20">
    <w:abstractNumId w:val="26"/>
  </w:num>
  <w:num w:numId="21">
    <w:abstractNumId w:val="41"/>
  </w:num>
  <w:num w:numId="22">
    <w:abstractNumId w:val="24"/>
  </w:num>
  <w:num w:numId="23">
    <w:abstractNumId w:val="10"/>
  </w:num>
  <w:num w:numId="24">
    <w:abstractNumId w:val="23"/>
  </w:num>
  <w:num w:numId="25">
    <w:abstractNumId w:val="16"/>
  </w:num>
  <w:num w:numId="26">
    <w:abstractNumId w:val="11"/>
  </w:num>
  <w:num w:numId="27">
    <w:abstractNumId w:val="5"/>
  </w:num>
  <w:num w:numId="28">
    <w:abstractNumId w:val="9"/>
  </w:num>
  <w:num w:numId="29">
    <w:abstractNumId w:val="8"/>
  </w:num>
  <w:num w:numId="30">
    <w:abstractNumId w:val="39"/>
  </w:num>
  <w:num w:numId="31">
    <w:abstractNumId w:val="38"/>
  </w:num>
  <w:num w:numId="32">
    <w:abstractNumId w:val="20"/>
  </w:num>
  <w:num w:numId="33">
    <w:abstractNumId w:val="4"/>
  </w:num>
  <w:num w:numId="34">
    <w:abstractNumId w:val="3"/>
  </w:num>
  <w:num w:numId="35">
    <w:abstractNumId w:val="29"/>
  </w:num>
  <w:num w:numId="36">
    <w:abstractNumId w:val="19"/>
  </w:num>
  <w:num w:numId="37">
    <w:abstractNumId w:val="36"/>
  </w:num>
  <w:num w:numId="38">
    <w:abstractNumId w:val="22"/>
  </w:num>
  <w:num w:numId="39">
    <w:abstractNumId w:val="35"/>
  </w:num>
  <w:num w:numId="40">
    <w:abstractNumId w:val="18"/>
  </w:num>
  <w:num w:numId="41">
    <w:abstractNumId w:val="25"/>
  </w:num>
  <w:num w:numId="42">
    <w:abstractNumId w:val="27"/>
  </w:num>
  <w:num w:numId="43">
    <w:abstractNumId w:val="1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56AC8"/>
    <w:rsid w:val="000000F9"/>
    <w:rsid w:val="00007058"/>
    <w:rsid w:val="00012AA4"/>
    <w:rsid w:val="00015ADB"/>
    <w:rsid w:val="00021CB1"/>
    <w:rsid w:val="00041230"/>
    <w:rsid w:val="00044A72"/>
    <w:rsid w:val="000500D1"/>
    <w:rsid w:val="00052E22"/>
    <w:rsid w:val="00054BF8"/>
    <w:rsid w:val="0005684E"/>
    <w:rsid w:val="00061BB4"/>
    <w:rsid w:val="00065CC7"/>
    <w:rsid w:val="000726B2"/>
    <w:rsid w:val="00072D24"/>
    <w:rsid w:val="00081936"/>
    <w:rsid w:val="00083E6B"/>
    <w:rsid w:val="00085201"/>
    <w:rsid w:val="00090A21"/>
    <w:rsid w:val="0009232C"/>
    <w:rsid w:val="000A059D"/>
    <w:rsid w:val="000A4DB6"/>
    <w:rsid w:val="000A5E2C"/>
    <w:rsid w:val="000C59B3"/>
    <w:rsid w:val="000C7124"/>
    <w:rsid w:val="000D1DA8"/>
    <w:rsid w:val="000E4974"/>
    <w:rsid w:val="000E64C5"/>
    <w:rsid w:val="001020D8"/>
    <w:rsid w:val="00103AC2"/>
    <w:rsid w:val="00115465"/>
    <w:rsid w:val="0012060D"/>
    <w:rsid w:val="001242FA"/>
    <w:rsid w:val="00124951"/>
    <w:rsid w:val="00127637"/>
    <w:rsid w:val="0013008F"/>
    <w:rsid w:val="00132079"/>
    <w:rsid w:val="00132C85"/>
    <w:rsid w:val="00133D06"/>
    <w:rsid w:val="00134293"/>
    <w:rsid w:val="0013538E"/>
    <w:rsid w:val="00137344"/>
    <w:rsid w:val="00162ED6"/>
    <w:rsid w:val="0016338C"/>
    <w:rsid w:val="00180D5E"/>
    <w:rsid w:val="00181A6A"/>
    <w:rsid w:val="00182C63"/>
    <w:rsid w:val="00196612"/>
    <w:rsid w:val="001A07FE"/>
    <w:rsid w:val="001A26BC"/>
    <w:rsid w:val="001B03EF"/>
    <w:rsid w:val="001B5F5B"/>
    <w:rsid w:val="001B782F"/>
    <w:rsid w:val="001C0835"/>
    <w:rsid w:val="001C2654"/>
    <w:rsid w:val="001D33DC"/>
    <w:rsid w:val="001D7C8A"/>
    <w:rsid w:val="001E1337"/>
    <w:rsid w:val="001E28B1"/>
    <w:rsid w:val="001E6A1B"/>
    <w:rsid w:val="001F3ABD"/>
    <w:rsid w:val="001F4026"/>
    <w:rsid w:val="001F71CB"/>
    <w:rsid w:val="00200D68"/>
    <w:rsid w:val="002071E0"/>
    <w:rsid w:val="00220F28"/>
    <w:rsid w:val="0023522C"/>
    <w:rsid w:val="002363AE"/>
    <w:rsid w:val="00240E1C"/>
    <w:rsid w:val="002427C1"/>
    <w:rsid w:val="00261383"/>
    <w:rsid w:val="00265459"/>
    <w:rsid w:val="00265FF3"/>
    <w:rsid w:val="00273E7C"/>
    <w:rsid w:val="0028088F"/>
    <w:rsid w:val="00285CBD"/>
    <w:rsid w:val="002870FA"/>
    <w:rsid w:val="00292BC8"/>
    <w:rsid w:val="00295D0A"/>
    <w:rsid w:val="002A2B98"/>
    <w:rsid w:val="002B3FF3"/>
    <w:rsid w:val="002C777E"/>
    <w:rsid w:val="002D1870"/>
    <w:rsid w:val="002D7B0B"/>
    <w:rsid w:val="002E2743"/>
    <w:rsid w:val="002E60CA"/>
    <w:rsid w:val="002F2337"/>
    <w:rsid w:val="002F4B84"/>
    <w:rsid w:val="003162F2"/>
    <w:rsid w:val="0032240F"/>
    <w:rsid w:val="003246AA"/>
    <w:rsid w:val="00324895"/>
    <w:rsid w:val="00334F35"/>
    <w:rsid w:val="0034399E"/>
    <w:rsid w:val="00346490"/>
    <w:rsid w:val="00346887"/>
    <w:rsid w:val="003471DA"/>
    <w:rsid w:val="00355C35"/>
    <w:rsid w:val="00357627"/>
    <w:rsid w:val="003705CD"/>
    <w:rsid w:val="0037082A"/>
    <w:rsid w:val="00372FD7"/>
    <w:rsid w:val="003743B3"/>
    <w:rsid w:val="00377B7F"/>
    <w:rsid w:val="003816F9"/>
    <w:rsid w:val="003945B2"/>
    <w:rsid w:val="00396490"/>
    <w:rsid w:val="003A7AFE"/>
    <w:rsid w:val="003B4D9D"/>
    <w:rsid w:val="003B58E2"/>
    <w:rsid w:val="003C3D73"/>
    <w:rsid w:val="003C401E"/>
    <w:rsid w:val="003C7223"/>
    <w:rsid w:val="003D610C"/>
    <w:rsid w:val="003E6973"/>
    <w:rsid w:val="003E7BCE"/>
    <w:rsid w:val="003F1676"/>
    <w:rsid w:val="003F1FE5"/>
    <w:rsid w:val="003F6A10"/>
    <w:rsid w:val="0040080E"/>
    <w:rsid w:val="0040097D"/>
    <w:rsid w:val="00402EB0"/>
    <w:rsid w:val="00404B01"/>
    <w:rsid w:val="00407EF6"/>
    <w:rsid w:val="004114FD"/>
    <w:rsid w:val="00413079"/>
    <w:rsid w:val="00414D09"/>
    <w:rsid w:val="0042128D"/>
    <w:rsid w:val="00421CC6"/>
    <w:rsid w:val="00423FCC"/>
    <w:rsid w:val="00425C58"/>
    <w:rsid w:val="00433162"/>
    <w:rsid w:val="004359E0"/>
    <w:rsid w:val="00444AEE"/>
    <w:rsid w:val="00446A9B"/>
    <w:rsid w:val="004517CC"/>
    <w:rsid w:val="00453BDE"/>
    <w:rsid w:val="00456AC8"/>
    <w:rsid w:val="00470FFA"/>
    <w:rsid w:val="00472D15"/>
    <w:rsid w:val="0047501C"/>
    <w:rsid w:val="004814B3"/>
    <w:rsid w:val="004938CC"/>
    <w:rsid w:val="00496BB2"/>
    <w:rsid w:val="004A55FB"/>
    <w:rsid w:val="004A6821"/>
    <w:rsid w:val="004A698C"/>
    <w:rsid w:val="004B1414"/>
    <w:rsid w:val="004B22A6"/>
    <w:rsid w:val="004C23B7"/>
    <w:rsid w:val="004D02AB"/>
    <w:rsid w:val="004D320A"/>
    <w:rsid w:val="004D3292"/>
    <w:rsid w:val="00501EBD"/>
    <w:rsid w:val="0050394A"/>
    <w:rsid w:val="00503AA6"/>
    <w:rsid w:val="0050515A"/>
    <w:rsid w:val="005074C7"/>
    <w:rsid w:val="00511519"/>
    <w:rsid w:val="00511962"/>
    <w:rsid w:val="00520197"/>
    <w:rsid w:val="0052594D"/>
    <w:rsid w:val="00530296"/>
    <w:rsid w:val="005313E7"/>
    <w:rsid w:val="005327EB"/>
    <w:rsid w:val="00533E59"/>
    <w:rsid w:val="00535E6D"/>
    <w:rsid w:val="00536CBF"/>
    <w:rsid w:val="00542278"/>
    <w:rsid w:val="005459B4"/>
    <w:rsid w:val="00560312"/>
    <w:rsid w:val="005644E9"/>
    <w:rsid w:val="0056561F"/>
    <w:rsid w:val="005658BC"/>
    <w:rsid w:val="0057241B"/>
    <w:rsid w:val="00572ABD"/>
    <w:rsid w:val="005932BB"/>
    <w:rsid w:val="00593F4C"/>
    <w:rsid w:val="00594E16"/>
    <w:rsid w:val="005950D8"/>
    <w:rsid w:val="00595FE5"/>
    <w:rsid w:val="005961AE"/>
    <w:rsid w:val="0059632D"/>
    <w:rsid w:val="005A4422"/>
    <w:rsid w:val="005A4B1D"/>
    <w:rsid w:val="005A6B12"/>
    <w:rsid w:val="005B03F7"/>
    <w:rsid w:val="005B04B9"/>
    <w:rsid w:val="005B28EC"/>
    <w:rsid w:val="005B4B6A"/>
    <w:rsid w:val="005C6A3D"/>
    <w:rsid w:val="005C70D6"/>
    <w:rsid w:val="005E1B00"/>
    <w:rsid w:val="005E5FE7"/>
    <w:rsid w:val="005E79D0"/>
    <w:rsid w:val="00623D5C"/>
    <w:rsid w:val="00627A5C"/>
    <w:rsid w:val="00630D7F"/>
    <w:rsid w:val="00641E17"/>
    <w:rsid w:val="00642E87"/>
    <w:rsid w:val="006457CF"/>
    <w:rsid w:val="006478AC"/>
    <w:rsid w:val="00647E39"/>
    <w:rsid w:val="00650510"/>
    <w:rsid w:val="006539E3"/>
    <w:rsid w:val="00657AF0"/>
    <w:rsid w:val="006605B0"/>
    <w:rsid w:val="00661515"/>
    <w:rsid w:val="006629E3"/>
    <w:rsid w:val="006660F5"/>
    <w:rsid w:val="00674E9F"/>
    <w:rsid w:val="00681EE3"/>
    <w:rsid w:val="00686AF3"/>
    <w:rsid w:val="00692387"/>
    <w:rsid w:val="00693AC5"/>
    <w:rsid w:val="006A399A"/>
    <w:rsid w:val="006A3B81"/>
    <w:rsid w:val="006B12D3"/>
    <w:rsid w:val="006B378C"/>
    <w:rsid w:val="006B7D77"/>
    <w:rsid w:val="006C3E28"/>
    <w:rsid w:val="006C5F40"/>
    <w:rsid w:val="006D49BA"/>
    <w:rsid w:val="006E4094"/>
    <w:rsid w:val="006E679B"/>
    <w:rsid w:val="006F30BB"/>
    <w:rsid w:val="006F3EDF"/>
    <w:rsid w:val="00711E8C"/>
    <w:rsid w:val="0071379E"/>
    <w:rsid w:val="007142E8"/>
    <w:rsid w:val="007226F2"/>
    <w:rsid w:val="00722ADD"/>
    <w:rsid w:val="0072461F"/>
    <w:rsid w:val="007266E0"/>
    <w:rsid w:val="0073292C"/>
    <w:rsid w:val="00733AF9"/>
    <w:rsid w:val="00734EE8"/>
    <w:rsid w:val="00737773"/>
    <w:rsid w:val="00740B82"/>
    <w:rsid w:val="00740FF6"/>
    <w:rsid w:val="00741C38"/>
    <w:rsid w:val="00745FFA"/>
    <w:rsid w:val="00752A90"/>
    <w:rsid w:val="00752B03"/>
    <w:rsid w:val="00762867"/>
    <w:rsid w:val="00762AC2"/>
    <w:rsid w:val="00770EEB"/>
    <w:rsid w:val="007718A1"/>
    <w:rsid w:val="00775C8D"/>
    <w:rsid w:val="007762C9"/>
    <w:rsid w:val="00782563"/>
    <w:rsid w:val="0078257E"/>
    <w:rsid w:val="00783DCF"/>
    <w:rsid w:val="00784FAE"/>
    <w:rsid w:val="00793053"/>
    <w:rsid w:val="00796710"/>
    <w:rsid w:val="007A2679"/>
    <w:rsid w:val="007A455A"/>
    <w:rsid w:val="007A47CF"/>
    <w:rsid w:val="007A5534"/>
    <w:rsid w:val="007A60B2"/>
    <w:rsid w:val="007B3A9D"/>
    <w:rsid w:val="007B3DAF"/>
    <w:rsid w:val="007B55C6"/>
    <w:rsid w:val="007B737E"/>
    <w:rsid w:val="007C5767"/>
    <w:rsid w:val="007C6DC5"/>
    <w:rsid w:val="007D2324"/>
    <w:rsid w:val="007D2859"/>
    <w:rsid w:val="007D3C91"/>
    <w:rsid w:val="007D6CB8"/>
    <w:rsid w:val="007E29FB"/>
    <w:rsid w:val="007E2CE8"/>
    <w:rsid w:val="007E35A8"/>
    <w:rsid w:val="007E57FC"/>
    <w:rsid w:val="007F0622"/>
    <w:rsid w:val="007F4CCA"/>
    <w:rsid w:val="007F4F20"/>
    <w:rsid w:val="00800B39"/>
    <w:rsid w:val="00802E10"/>
    <w:rsid w:val="008030B4"/>
    <w:rsid w:val="00804286"/>
    <w:rsid w:val="00805E98"/>
    <w:rsid w:val="00806CA4"/>
    <w:rsid w:val="008173D3"/>
    <w:rsid w:val="00817F1D"/>
    <w:rsid w:val="00822E4D"/>
    <w:rsid w:val="00823657"/>
    <w:rsid w:val="0082637A"/>
    <w:rsid w:val="00826FD6"/>
    <w:rsid w:val="00837F74"/>
    <w:rsid w:val="00841AF2"/>
    <w:rsid w:val="008479DB"/>
    <w:rsid w:val="00847D86"/>
    <w:rsid w:val="00850160"/>
    <w:rsid w:val="0085745B"/>
    <w:rsid w:val="00861498"/>
    <w:rsid w:val="00861CC7"/>
    <w:rsid w:val="00862262"/>
    <w:rsid w:val="0086394E"/>
    <w:rsid w:val="00866288"/>
    <w:rsid w:val="008719C2"/>
    <w:rsid w:val="00875FE9"/>
    <w:rsid w:val="00881A6E"/>
    <w:rsid w:val="00883553"/>
    <w:rsid w:val="00884F45"/>
    <w:rsid w:val="0088613E"/>
    <w:rsid w:val="00892EEF"/>
    <w:rsid w:val="00896FCA"/>
    <w:rsid w:val="008A304A"/>
    <w:rsid w:val="008A5711"/>
    <w:rsid w:val="008C36F9"/>
    <w:rsid w:val="008D2F62"/>
    <w:rsid w:val="008D552E"/>
    <w:rsid w:val="008D5A5D"/>
    <w:rsid w:val="008D7395"/>
    <w:rsid w:val="008E08C8"/>
    <w:rsid w:val="008E19F0"/>
    <w:rsid w:val="008E22BC"/>
    <w:rsid w:val="008F56CE"/>
    <w:rsid w:val="008F5AF0"/>
    <w:rsid w:val="00900823"/>
    <w:rsid w:val="009048AB"/>
    <w:rsid w:val="00910BEF"/>
    <w:rsid w:val="00916BC1"/>
    <w:rsid w:val="00917DE3"/>
    <w:rsid w:val="0092360E"/>
    <w:rsid w:val="009247B1"/>
    <w:rsid w:val="00924CCC"/>
    <w:rsid w:val="00925880"/>
    <w:rsid w:val="00930CFF"/>
    <w:rsid w:val="009357D2"/>
    <w:rsid w:val="00944619"/>
    <w:rsid w:val="00946D76"/>
    <w:rsid w:val="00964FED"/>
    <w:rsid w:val="00967607"/>
    <w:rsid w:val="009722E5"/>
    <w:rsid w:val="00980187"/>
    <w:rsid w:val="009814A6"/>
    <w:rsid w:val="0098494F"/>
    <w:rsid w:val="00987D39"/>
    <w:rsid w:val="00994328"/>
    <w:rsid w:val="009971C4"/>
    <w:rsid w:val="00997319"/>
    <w:rsid w:val="009A31BD"/>
    <w:rsid w:val="009A4775"/>
    <w:rsid w:val="009B2776"/>
    <w:rsid w:val="009B3B6B"/>
    <w:rsid w:val="009B7770"/>
    <w:rsid w:val="009C09B9"/>
    <w:rsid w:val="009D202D"/>
    <w:rsid w:val="009E1D0F"/>
    <w:rsid w:val="009E4315"/>
    <w:rsid w:val="009F2A62"/>
    <w:rsid w:val="00A0771F"/>
    <w:rsid w:val="00A1112E"/>
    <w:rsid w:val="00A13ECA"/>
    <w:rsid w:val="00A14A9B"/>
    <w:rsid w:val="00A14BEA"/>
    <w:rsid w:val="00A164CC"/>
    <w:rsid w:val="00A229D9"/>
    <w:rsid w:val="00A25D4C"/>
    <w:rsid w:val="00A274F4"/>
    <w:rsid w:val="00A32CFC"/>
    <w:rsid w:val="00A3445E"/>
    <w:rsid w:val="00A43C10"/>
    <w:rsid w:val="00A44384"/>
    <w:rsid w:val="00A50262"/>
    <w:rsid w:val="00A51333"/>
    <w:rsid w:val="00A623F0"/>
    <w:rsid w:val="00A66DBB"/>
    <w:rsid w:val="00A66EDB"/>
    <w:rsid w:val="00A67DA2"/>
    <w:rsid w:val="00A74FF6"/>
    <w:rsid w:val="00A77A98"/>
    <w:rsid w:val="00A80961"/>
    <w:rsid w:val="00A81907"/>
    <w:rsid w:val="00A8394F"/>
    <w:rsid w:val="00A865D2"/>
    <w:rsid w:val="00A875E8"/>
    <w:rsid w:val="00A8785E"/>
    <w:rsid w:val="00A91EA5"/>
    <w:rsid w:val="00A94AB9"/>
    <w:rsid w:val="00AA09FE"/>
    <w:rsid w:val="00AA1659"/>
    <w:rsid w:val="00AA6332"/>
    <w:rsid w:val="00AB1A86"/>
    <w:rsid w:val="00AB3DC4"/>
    <w:rsid w:val="00AB6514"/>
    <w:rsid w:val="00AC025C"/>
    <w:rsid w:val="00AC050F"/>
    <w:rsid w:val="00AC258E"/>
    <w:rsid w:val="00AC448A"/>
    <w:rsid w:val="00AC51EE"/>
    <w:rsid w:val="00AC65F2"/>
    <w:rsid w:val="00AD400C"/>
    <w:rsid w:val="00AD5F65"/>
    <w:rsid w:val="00AD715E"/>
    <w:rsid w:val="00AD7724"/>
    <w:rsid w:val="00AD7F07"/>
    <w:rsid w:val="00AE705A"/>
    <w:rsid w:val="00AF29AB"/>
    <w:rsid w:val="00AF7A88"/>
    <w:rsid w:val="00B02FAA"/>
    <w:rsid w:val="00B0373E"/>
    <w:rsid w:val="00B05945"/>
    <w:rsid w:val="00B1061D"/>
    <w:rsid w:val="00B12483"/>
    <w:rsid w:val="00B2655E"/>
    <w:rsid w:val="00B32735"/>
    <w:rsid w:val="00B361D0"/>
    <w:rsid w:val="00B376D3"/>
    <w:rsid w:val="00B40AB4"/>
    <w:rsid w:val="00B41E33"/>
    <w:rsid w:val="00B4453F"/>
    <w:rsid w:val="00B509C4"/>
    <w:rsid w:val="00B5155F"/>
    <w:rsid w:val="00B52469"/>
    <w:rsid w:val="00B54DA9"/>
    <w:rsid w:val="00B55F08"/>
    <w:rsid w:val="00B56CA2"/>
    <w:rsid w:val="00B61A00"/>
    <w:rsid w:val="00B718D8"/>
    <w:rsid w:val="00B72792"/>
    <w:rsid w:val="00B76C37"/>
    <w:rsid w:val="00B80C52"/>
    <w:rsid w:val="00B81C8E"/>
    <w:rsid w:val="00B826C6"/>
    <w:rsid w:val="00B83665"/>
    <w:rsid w:val="00B90A6C"/>
    <w:rsid w:val="00B95432"/>
    <w:rsid w:val="00B959D8"/>
    <w:rsid w:val="00B9688A"/>
    <w:rsid w:val="00BA7C8F"/>
    <w:rsid w:val="00BB0E37"/>
    <w:rsid w:val="00BB673F"/>
    <w:rsid w:val="00BB7688"/>
    <w:rsid w:val="00BC203B"/>
    <w:rsid w:val="00BD10F6"/>
    <w:rsid w:val="00BD2B7A"/>
    <w:rsid w:val="00BD65E0"/>
    <w:rsid w:val="00BE0DBA"/>
    <w:rsid w:val="00BE1BE8"/>
    <w:rsid w:val="00BE4312"/>
    <w:rsid w:val="00BF0432"/>
    <w:rsid w:val="00BF0D6D"/>
    <w:rsid w:val="00BF26A0"/>
    <w:rsid w:val="00BF3FCC"/>
    <w:rsid w:val="00BF4FCB"/>
    <w:rsid w:val="00C0200B"/>
    <w:rsid w:val="00C053B7"/>
    <w:rsid w:val="00C12F97"/>
    <w:rsid w:val="00C13EFE"/>
    <w:rsid w:val="00C14C6C"/>
    <w:rsid w:val="00C150BA"/>
    <w:rsid w:val="00C21363"/>
    <w:rsid w:val="00C22621"/>
    <w:rsid w:val="00C327E6"/>
    <w:rsid w:val="00C32C02"/>
    <w:rsid w:val="00C4105A"/>
    <w:rsid w:val="00C41EAA"/>
    <w:rsid w:val="00C452CF"/>
    <w:rsid w:val="00C50858"/>
    <w:rsid w:val="00C52BC1"/>
    <w:rsid w:val="00C545D1"/>
    <w:rsid w:val="00C549E3"/>
    <w:rsid w:val="00C62EDB"/>
    <w:rsid w:val="00C65FA7"/>
    <w:rsid w:val="00C70051"/>
    <w:rsid w:val="00C76986"/>
    <w:rsid w:val="00C76F90"/>
    <w:rsid w:val="00C8094A"/>
    <w:rsid w:val="00C80C04"/>
    <w:rsid w:val="00C84DB1"/>
    <w:rsid w:val="00C93D1E"/>
    <w:rsid w:val="00C9724E"/>
    <w:rsid w:val="00CA4155"/>
    <w:rsid w:val="00CB0CE7"/>
    <w:rsid w:val="00CB3B5F"/>
    <w:rsid w:val="00CB410B"/>
    <w:rsid w:val="00CB435C"/>
    <w:rsid w:val="00CB62CA"/>
    <w:rsid w:val="00CB6EB8"/>
    <w:rsid w:val="00CC186B"/>
    <w:rsid w:val="00CC18E3"/>
    <w:rsid w:val="00CC35AA"/>
    <w:rsid w:val="00CC6018"/>
    <w:rsid w:val="00CC61C7"/>
    <w:rsid w:val="00CE00CD"/>
    <w:rsid w:val="00CE184F"/>
    <w:rsid w:val="00CE40C3"/>
    <w:rsid w:val="00CE5B33"/>
    <w:rsid w:val="00D01AC5"/>
    <w:rsid w:val="00D06A59"/>
    <w:rsid w:val="00D167BC"/>
    <w:rsid w:val="00D16ECA"/>
    <w:rsid w:val="00D31ECB"/>
    <w:rsid w:val="00D3586C"/>
    <w:rsid w:val="00D37E00"/>
    <w:rsid w:val="00D40769"/>
    <w:rsid w:val="00D44387"/>
    <w:rsid w:val="00D53DCC"/>
    <w:rsid w:val="00D623B2"/>
    <w:rsid w:val="00D72C86"/>
    <w:rsid w:val="00D81B06"/>
    <w:rsid w:val="00D81D0B"/>
    <w:rsid w:val="00D90EF5"/>
    <w:rsid w:val="00D92506"/>
    <w:rsid w:val="00D95FC3"/>
    <w:rsid w:val="00DB039A"/>
    <w:rsid w:val="00DB2A01"/>
    <w:rsid w:val="00DB75C7"/>
    <w:rsid w:val="00DC1B50"/>
    <w:rsid w:val="00DC29D8"/>
    <w:rsid w:val="00DC52BC"/>
    <w:rsid w:val="00DC57C2"/>
    <w:rsid w:val="00DD0030"/>
    <w:rsid w:val="00DD073D"/>
    <w:rsid w:val="00DD20D1"/>
    <w:rsid w:val="00DD44D9"/>
    <w:rsid w:val="00DD50A0"/>
    <w:rsid w:val="00DE44E3"/>
    <w:rsid w:val="00DE57EB"/>
    <w:rsid w:val="00DE6208"/>
    <w:rsid w:val="00DE63C9"/>
    <w:rsid w:val="00DF08FE"/>
    <w:rsid w:val="00DF253A"/>
    <w:rsid w:val="00DF2958"/>
    <w:rsid w:val="00DF6157"/>
    <w:rsid w:val="00E00166"/>
    <w:rsid w:val="00E04235"/>
    <w:rsid w:val="00E10E49"/>
    <w:rsid w:val="00E13A14"/>
    <w:rsid w:val="00E16EAA"/>
    <w:rsid w:val="00E266BE"/>
    <w:rsid w:val="00E269C0"/>
    <w:rsid w:val="00E32ADC"/>
    <w:rsid w:val="00E33E21"/>
    <w:rsid w:val="00E356F6"/>
    <w:rsid w:val="00E36FA7"/>
    <w:rsid w:val="00E4042C"/>
    <w:rsid w:val="00E45F43"/>
    <w:rsid w:val="00E520D3"/>
    <w:rsid w:val="00E53584"/>
    <w:rsid w:val="00E540D7"/>
    <w:rsid w:val="00E56D51"/>
    <w:rsid w:val="00E77002"/>
    <w:rsid w:val="00E809CF"/>
    <w:rsid w:val="00E8533B"/>
    <w:rsid w:val="00E86945"/>
    <w:rsid w:val="00E942B3"/>
    <w:rsid w:val="00E94A03"/>
    <w:rsid w:val="00EB24CF"/>
    <w:rsid w:val="00EC224B"/>
    <w:rsid w:val="00ED6ED0"/>
    <w:rsid w:val="00ED7263"/>
    <w:rsid w:val="00EE0331"/>
    <w:rsid w:val="00EE6403"/>
    <w:rsid w:val="00EF4783"/>
    <w:rsid w:val="00F03448"/>
    <w:rsid w:val="00F1786A"/>
    <w:rsid w:val="00F17FF0"/>
    <w:rsid w:val="00F214A4"/>
    <w:rsid w:val="00F24DE4"/>
    <w:rsid w:val="00F257F8"/>
    <w:rsid w:val="00F26E44"/>
    <w:rsid w:val="00F307EA"/>
    <w:rsid w:val="00F344FE"/>
    <w:rsid w:val="00F401B1"/>
    <w:rsid w:val="00F42642"/>
    <w:rsid w:val="00F42CEA"/>
    <w:rsid w:val="00F42FD4"/>
    <w:rsid w:val="00F45457"/>
    <w:rsid w:val="00F478C6"/>
    <w:rsid w:val="00F57065"/>
    <w:rsid w:val="00F57C43"/>
    <w:rsid w:val="00F61428"/>
    <w:rsid w:val="00F67556"/>
    <w:rsid w:val="00F74E32"/>
    <w:rsid w:val="00F763B0"/>
    <w:rsid w:val="00F936D3"/>
    <w:rsid w:val="00F96348"/>
    <w:rsid w:val="00FA5CE2"/>
    <w:rsid w:val="00FA6644"/>
    <w:rsid w:val="00FC382A"/>
    <w:rsid w:val="00FC67CB"/>
    <w:rsid w:val="00FD1334"/>
    <w:rsid w:val="00FD1A1C"/>
    <w:rsid w:val="00FD37CA"/>
    <w:rsid w:val="00FD6C78"/>
    <w:rsid w:val="00FD7977"/>
    <w:rsid w:val="00FE198F"/>
    <w:rsid w:val="00FF2476"/>
    <w:rsid w:val="00FF2AD1"/>
    <w:rsid w:val="00FF5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93AC5"/>
    <w:rPr>
      <w:sz w:val="24"/>
      <w:szCs w:val="24"/>
    </w:rPr>
  </w:style>
  <w:style w:type="paragraph" w:styleId="1">
    <w:name w:val="heading 1"/>
    <w:basedOn w:val="a"/>
    <w:next w:val="a"/>
    <w:link w:val="10"/>
    <w:uiPriority w:val="99"/>
    <w:qFormat/>
    <w:rsid w:val="00693AC5"/>
    <w:pPr>
      <w:keepNext/>
      <w:ind w:firstLine="5400"/>
      <w:jc w:val="right"/>
      <w:outlineLvl w:val="0"/>
    </w:pPr>
    <w:rPr>
      <w:sz w:val="28"/>
      <w:szCs w:val="28"/>
    </w:rPr>
  </w:style>
  <w:style w:type="paragraph" w:styleId="2">
    <w:name w:val="heading 2"/>
    <w:basedOn w:val="a"/>
    <w:next w:val="a"/>
    <w:link w:val="20"/>
    <w:uiPriority w:val="99"/>
    <w:qFormat/>
    <w:rsid w:val="00693AC5"/>
    <w:pPr>
      <w:keepNext/>
      <w:jc w:val="right"/>
      <w:outlineLvl w:val="1"/>
    </w:pPr>
    <w:rPr>
      <w:sz w:val="28"/>
      <w:szCs w:val="28"/>
    </w:rPr>
  </w:style>
  <w:style w:type="paragraph" w:styleId="3">
    <w:name w:val="heading 3"/>
    <w:basedOn w:val="a"/>
    <w:next w:val="a"/>
    <w:link w:val="30"/>
    <w:uiPriority w:val="99"/>
    <w:qFormat/>
    <w:rsid w:val="00693AC5"/>
    <w:pPr>
      <w:keepNext/>
      <w:tabs>
        <w:tab w:val="num" w:pos="0"/>
      </w:tabs>
      <w:jc w:val="center"/>
      <w:outlineLvl w:val="2"/>
    </w:pPr>
    <w:rPr>
      <w:b/>
      <w:bCs/>
      <w:sz w:val="32"/>
      <w:szCs w:val="32"/>
    </w:rPr>
  </w:style>
  <w:style w:type="paragraph" w:styleId="4">
    <w:name w:val="heading 4"/>
    <w:basedOn w:val="a"/>
    <w:next w:val="a"/>
    <w:link w:val="40"/>
    <w:uiPriority w:val="99"/>
    <w:qFormat/>
    <w:rsid w:val="00693AC5"/>
    <w:pPr>
      <w:keepNext/>
      <w:numPr>
        <w:numId w:val="1"/>
      </w:numPr>
      <w:tabs>
        <w:tab w:val="clear" w:pos="1485"/>
        <w:tab w:val="num" w:pos="0"/>
      </w:tabs>
      <w:ind w:left="0" w:firstLine="0"/>
      <w:jc w:val="center"/>
      <w:outlineLvl w:val="3"/>
    </w:pPr>
    <w:rPr>
      <w:b/>
      <w:bCs/>
      <w:sz w:val="28"/>
      <w:szCs w:val="28"/>
    </w:rPr>
  </w:style>
  <w:style w:type="paragraph" w:styleId="5">
    <w:name w:val="heading 5"/>
    <w:basedOn w:val="a"/>
    <w:next w:val="a"/>
    <w:link w:val="50"/>
    <w:uiPriority w:val="99"/>
    <w:qFormat/>
    <w:rsid w:val="00693AC5"/>
    <w:pPr>
      <w:keepNext/>
      <w:tabs>
        <w:tab w:val="num" w:pos="0"/>
      </w:tabs>
      <w:ind w:firstLine="360"/>
      <w:jc w:val="center"/>
      <w:outlineLvl w:val="4"/>
    </w:pPr>
    <w:rPr>
      <w:b/>
      <w:bCs/>
      <w:noProof/>
      <w:sz w:val="28"/>
      <w:szCs w:val="28"/>
    </w:rPr>
  </w:style>
  <w:style w:type="paragraph" w:styleId="6">
    <w:name w:val="heading 6"/>
    <w:basedOn w:val="a"/>
    <w:next w:val="a"/>
    <w:link w:val="60"/>
    <w:uiPriority w:val="99"/>
    <w:qFormat/>
    <w:rsid w:val="00693AC5"/>
    <w:pPr>
      <w:keepNext/>
      <w:jc w:val="center"/>
      <w:outlineLvl w:val="5"/>
    </w:pPr>
    <w:rPr>
      <w:b/>
      <w:bCs/>
      <w:sz w:val="20"/>
      <w:szCs w:val="20"/>
    </w:rPr>
  </w:style>
  <w:style w:type="paragraph" w:styleId="7">
    <w:name w:val="heading 7"/>
    <w:basedOn w:val="a"/>
    <w:next w:val="a"/>
    <w:link w:val="70"/>
    <w:uiPriority w:val="99"/>
    <w:qFormat/>
    <w:rsid w:val="00693AC5"/>
    <w:pPr>
      <w:keepNext/>
      <w:jc w:val="both"/>
      <w:outlineLvl w:val="6"/>
    </w:pPr>
    <w:rPr>
      <w:b/>
      <w:bCs/>
    </w:rPr>
  </w:style>
  <w:style w:type="paragraph" w:styleId="8">
    <w:name w:val="heading 8"/>
    <w:basedOn w:val="a"/>
    <w:next w:val="a"/>
    <w:link w:val="80"/>
    <w:uiPriority w:val="99"/>
    <w:qFormat/>
    <w:rsid w:val="00693AC5"/>
    <w:pPr>
      <w:keepNext/>
      <w:numPr>
        <w:numId w:val="2"/>
      </w:numPr>
      <w:jc w:val="center"/>
      <w:outlineLvl w:val="7"/>
    </w:pPr>
    <w:rPr>
      <w:b/>
      <w:bCs/>
    </w:rPr>
  </w:style>
  <w:style w:type="paragraph" w:styleId="9">
    <w:name w:val="heading 9"/>
    <w:basedOn w:val="a"/>
    <w:next w:val="a"/>
    <w:link w:val="90"/>
    <w:uiPriority w:val="99"/>
    <w:qFormat/>
    <w:rsid w:val="00693AC5"/>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6DBB"/>
    <w:rPr>
      <w:rFonts w:ascii="Cambria" w:hAnsi="Cambria" w:cs="Cambria"/>
      <w:b/>
      <w:bCs/>
      <w:kern w:val="32"/>
      <w:sz w:val="32"/>
      <w:szCs w:val="32"/>
    </w:rPr>
  </w:style>
  <w:style w:type="character" w:customStyle="1" w:styleId="20">
    <w:name w:val="Заголовок 2 Знак"/>
    <w:basedOn w:val="a0"/>
    <w:link w:val="2"/>
    <w:uiPriority w:val="99"/>
    <w:locked/>
    <w:rsid w:val="00A66DBB"/>
    <w:rPr>
      <w:rFonts w:ascii="Cambria" w:hAnsi="Cambria" w:cs="Cambria"/>
      <w:b/>
      <w:bCs/>
      <w:i/>
      <w:iCs/>
      <w:sz w:val="28"/>
      <w:szCs w:val="28"/>
    </w:rPr>
  </w:style>
  <w:style w:type="character" w:customStyle="1" w:styleId="30">
    <w:name w:val="Заголовок 3 Знак"/>
    <w:basedOn w:val="a0"/>
    <w:link w:val="3"/>
    <w:uiPriority w:val="99"/>
    <w:locked/>
    <w:rsid w:val="00A66DBB"/>
    <w:rPr>
      <w:rFonts w:ascii="Cambria" w:hAnsi="Cambria" w:cs="Cambria"/>
      <w:b/>
      <w:bCs/>
      <w:sz w:val="26"/>
      <w:szCs w:val="26"/>
    </w:rPr>
  </w:style>
  <w:style w:type="character" w:customStyle="1" w:styleId="40">
    <w:name w:val="Заголовок 4 Знак"/>
    <w:basedOn w:val="a0"/>
    <w:link w:val="4"/>
    <w:uiPriority w:val="99"/>
    <w:locked/>
    <w:rsid w:val="00A66DBB"/>
    <w:rPr>
      <w:b/>
      <w:bCs/>
      <w:sz w:val="28"/>
      <w:szCs w:val="28"/>
    </w:rPr>
  </w:style>
  <w:style w:type="character" w:customStyle="1" w:styleId="50">
    <w:name w:val="Заголовок 5 Знак"/>
    <w:basedOn w:val="a0"/>
    <w:link w:val="5"/>
    <w:uiPriority w:val="99"/>
    <w:semiHidden/>
    <w:locked/>
    <w:rsid w:val="00A66DBB"/>
    <w:rPr>
      <w:rFonts w:ascii="Calibri" w:hAnsi="Calibri" w:cs="Calibri"/>
      <w:b/>
      <w:bCs/>
      <w:i/>
      <w:iCs/>
      <w:sz w:val="26"/>
      <w:szCs w:val="26"/>
    </w:rPr>
  </w:style>
  <w:style w:type="character" w:customStyle="1" w:styleId="60">
    <w:name w:val="Заголовок 6 Знак"/>
    <w:basedOn w:val="a0"/>
    <w:link w:val="6"/>
    <w:uiPriority w:val="99"/>
    <w:semiHidden/>
    <w:locked/>
    <w:rsid w:val="00A66DBB"/>
    <w:rPr>
      <w:rFonts w:ascii="Calibri" w:hAnsi="Calibri" w:cs="Calibri"/>
      <w:b/>
      <w:bCs/>
    </w:rPr>
  </w:style>
  <w:style w:type="character" w:customStyle="1" w:styleId="70">
    <w:name w:val="Заголовок 7 Знак"/>
    <w:basedOn w:val="a0"/>
    <w:link w:val="7"/>
    <w:uiPriority w:val="99"/>
    <w:semiHidden/>
    <w:locked/>
    <w:rsid w:val="00A66DBB"/>
    <w:rPr>
      <w:rFonts w:ascii="Calibri" w:hAnsi="Calibri" w:cs="Calibri"/>
      <w:sz w:val="24"/>
      <w:szCs w:val="24"/>
    </w:rPr>
  </w:style>
  <w:style w:type="character" w:customStyle="1" w:styleId="80">
    <w:name w:val="Заголовок 8 Знак"/>
    <w:basedOn w:val="a0"/>
    <w:link w:val="8"/>
    <w:uiPriority w:val="99"/>
    <w:locked/>
    <w:rsid w:val="00A66DBB"/>
    <w:rPr>
      <w:b/>
      <w:bCs/>
      <w:sz w:val="24"/>
      <w:szCs w:val="24"/>
    </w:rPr>
  </w:style>
  <w:style w:type="character" w:customStyle="1" w:styleId="90">
    <w:name w:val="Заголовок 9 Знак"/>
    <w:basedOn w:val="a0"/>
    <w:link w:val="9"/>
    <w:uiPriority w:val="99"/>
    <w:semiHidden/>
    <w:locked/>
    <w:rsid w:val="00A66DBB"/>
    <w:rPr>
      <w:rFonts w:ascii="Cambria" w:hAnsi="Cambria" w:cs="Cambria"/>
    </w:rPr>
  </w:style>
  <w:style w:type="character" w:styleId="a3">
    <w:name w:val="line number"/>
    <w:basedOn w:val="a0"/>
    <w:uiPriority w:val="99"/>
    <w:semiHidden/>
    <w:rsid w:val="00693AC5"/>
  </w:style>
  <w:style w:type="paragraph" w:styleId="a4">
    <w:name w:val="footer"/>
    <w:basedOn w:val="a"/>
    <w:link w:val="a5"/>
    <w:uiPriority w:val="99"/>
    <w:rsid w:val="00693AC5"/>
    <w:pPr>
      <w:tabs>
        <w:tab w:val="center" w:pos="4677"/>
        <w:tab w:val="right" w:pos="9355"/>
      </w:tabs>
    </w:pPr>
  </w:style>
  <w:style w:type="character" w:customStyle="1" w:styleId="a5">
    <w:name w:val="Нижний колонтитул Знак"/>
    <w:basedOn w:val="a0"/>
    <w:link w:val="a4"/>
    <w:uiPriority w:val="99"/>
    <w:locked/>
    <w:rsid w:val="00A66DBB"/>
    <w:rPr>
      <w:sz w:val="24"/>
      <w:szCs w:val="24"/>
    </w:rPr>
  </w:style>
  <w:style w:type="character" w:styleId="a6">
    <w:name w:val="page number"/>
    <w:basedOn w:val="a0"/>
    <w:uiPriority w:val="99"/>
    <w:semiHidden/>
    <w:rsid w:val="00693AC5"/>
  </w:style>
  <w:style w:type="paragraph" w:customStyle="1" w:styleId="ConsPlusNormal">
    <w:name w:val="ConsPlusNormal"/>
    <w:uiPriority w:val="99"/>
    <w:rsid w:val="00693AC5"/>
    <w:pPr>
      <w:autoSpaceDE w:val="0"/>
      <w:autoSpaceDN w:val="0"/>
      <w:adjustRightInd w:val="0"/>
    </w:pPr>
    <w:rPr>
      <w:rFonts w:ascii="Arial" w:hAnsi="Arial" w:cs="Arial"/>
      <w:sz w:val="20"/>
      <w:szCs w:val="20"/>
    </w:rPr>
  </w:style>
  <w:style w:type="paragraph" w:customStyle="1" w:styleId="ConsPlusCell">
    <w:name w:val="ConsPlusCell"/>
    <w:uiPriority w:val="99"/>
    <w:rsid w:val="00693AC5"/>
    <w:pPr>
      <w:autoSpaceDE w:val="0"/>
      <w:autoSpaceDN w:val="0"/>
      <w:adjustRightInd w:val="0"/>
    </w:pPr>
    <w:rPr>
      <w:rFonts w:ascii="Arial" w:hAnsi="Arial" w:cs="Arial"/>
      <w:sz w:val="20"/>
      <w:szCs w:val="20"/>
    </w:rPr>
  </w:style>
  <w:style w:type="paragraph" w:styleId="a7">
    <w:name w:val="header"/>
    <w:basedOn w:val="a"/>
    <w:link w:val="a8"/>
    <w:uiPriority w:val="99"/>
    <w:rsid w:val="00693AC5"/>
    <w:pPr>
      <w:tabs>
        <w:tab w:val="center" w:pos="4677"/>
        <w:tab w:val="right" w:pos="9355"/>
      </w:tabs>
    </w:pPr>
  </w:style>
  <w:style w:type="character" w:customStyle="1" w:styleId="a8">
    <w:name w:val="Верхний колонтитул Знак"/>
    <w:basedOn w:val="a0"/>
    <w:link w:val="a7"/>
    <w:uiPriority w:val="99"/>
    <w:locked/>
    <w:rsid w:val="00A66DBB"/>
    <w:rPr>
      <w:sz w:val="24"/>
      <w:szCs w:val="24"/>
    </w:rPr>
  </w:style>
  <w:style w:type="character" w:styleId="a9">
    <w:name w:val="annotation reference"/>
    <w:basedOn w:val="a0"/>
    <w:uiPriority w:val="99"/>
    <w:semiHidden/>
    <w:rsid w:val="00693AC5"/>
    <w:rPr>
      <w:sz w:val="16"/>
      <w:szCs w:val="16"/>
    </w:rPr>
  </w:style>
  <w:style w:type="paragraph" w:styleId="aa">
    <w:name w:val="annotation text"/>
    <w:basedOn w:val="a"/>
    <w:link w:val="ab"/>
    <w:uiPriority w:val="99"/>
    <w:semiHidden/>
    <w:rsid w:val="00693AC5"/>
    <w:rPr>
      <w:sz w:val="20"/>
      <w:szCs w:val="20"/>
    </w:rPr>
  </w:style>
  <w:style w:type="character" w:customStyle="1" w:styleId="ab">
    <w:name w:val="Текст примечания Знак"/>
    <w:basedOn w:val="a0"/>
    <w:link w:val="aa"/>
    <w:uiPriority w:val="99"/>
    <w:semiHidden/>
    <w:locked/>
    <w:rsid w:val="00A66DBB"/>
    <w:rPr>
      <w:sz w:val="20"/>
      <w:szCs w:val="20"/>
    </w:rPr>
  </w:style>
  <w:style w:type="paragraph" w:styleId="ac">
    <w:name w:val="annotation subject"/>
    <w:basedOn w:val="aa"/>
    <w:next w:val="aa"/>
    <w:link w:val="ad"/>
    <w:uiPriority w:val="99"/>
    <w:semiHidden/>
    <w:rsid w:val="00693AC5"/>
    <w:rPr>
      <w:b/>
      <w:bCs/>
    </w:rPr>
  </w:style>
  <w:style w:type="character" w:customStyle="1" w:styleId="ad">
    <w:name w:val="Тема примечания Знак"/>
    <w:basedOn w:val="ab"/>
    <w:link w:val="ac"/>
    <w:uiPriority w:val="99"/>
    <w:semiHidden/>
    <w:locked/>
    <w:rsid w:val="00A66DBB"/>
    <w:rPr>
      <w:b/>
      <w:bCs/>
    </w:rPr>
  </w:style>
  <w:style w:type="paragraph" w:styleId="ae">
    <w:name w:val="Balloon Text"/>
    <w:basedOn w:val="a"/>
    <w:link w:val="af"/>
    <w:uiPriority w:val="99"/>
    <w:semiHidden/>
    <w:rsid w:val="00693AC5"/>
    <w:rPr>
      <w:rFonts w:ascii="Tahoma" w:hAnsi="Tahoma" w:cs="Tahoma"/>
      <w:sz w:val="16"/>
      <w:szCs w:val="16"/>
    </w:rPr>
  </w:style>
  <w:style w:type="character" w:customStyle="1" w:styleId="af">
    <w:name w:val="Текст выноски Знак"/>
    <w:basedOn w:val="a0"/>
    <w:link w:val="ae"/>
    <w:uiPriority w:val="99"/>
    <w:semiHidden/>
    <w:locked/>
    <w:rsid w:val="00A66DBB"/>
    <w:rPr>
      <w:sz w:val="2"/>
      <w:szCs w:val="2"/>
    </w:rPr>
  </w:style>
  <w:style w:type="paragraph" w:styleId="af0">
    <w:name w:val="Body Text Indent"/>
    <w:basedOn w:val="a"/>
    <w:link w:val="af1"/>
    <w:uiPriority w:val="99"/>
    <w:semiHidden/>
    <w:rsid w:val="00693AC5"/>
    <w:pPr>
      <w:ind w:firstLine="709"/>
      <w:jc w:val="both"/>
    </w:pPr>
    <w:rPr>
      <w:sz w:val="28"/>
      <w:szCs w:val="28"/>
    </w:rPr>
  </w:style>
  <w:style w:type="character" w:customStyle="1" w:styleId="af1">
    <w:name w:val="Основной текст с отступом Знак"/>
    <w:basedOn w:val="a0"/>
    <w:link w:val="af0"/>
    <w:uiPriority w:val="99"/>
    <w:semiHidden/>
    <w:locked/>
    <w:rsid w:val="00A66DBB"/>
    <w:rPr>
      <w:sz w:val="24"/>
      <w:szCs w:val="24"/>
    </w:rPr>
  </w:style>
  <w:style w:type="character" w:customStyle="1" w:styleId="af2">
    <w:name w:val="Знак Знак"/>
    <w:uiPriority w:val="99"/>
    <w:rsid w:val="00693AC5"/>
    <w:rPr>
      <w:sz w:val="24"/>
      <w:szCs w:val="24"/>
      <w:lang w:val="ru-RU" w:eastAsia="ru-RU"/>
    </w:rPr>
  </w:style>
  <w:style w:type="paragraph" w:styleId="af3">
    <w:name w:val="Body Text"/>
    <w:basedOn w:val="a"/>
    <w:link w:val="af4"/>
    <w:uiPriority w:val="99"/>
    <w:semiHidden/>
    <w:rsid w:val="00693AC5"/>
    <w:pPr>
      <w:jc w:val="center"/>
    </w:pPr>
    <w:rPr>
      <w:rFonts w:ascii="Arial Black" w:hAnsi="Arial Black" w:cs="Arial Black"/>
      <w:b/>
      <w:bCs/>
      <w:sz w:val="40"/>
      <w:szCs w:val="40"/>
    </w:rPr>
  </w:style>
  <w:style w:type="character" w:customStyle="1" w:styleId="af4">
    <w:name w:val="Основной текст Знак"/>
    <w:basedOn w:val="a0"/>
    <w:link w:val="af3"/>
    <w:uiPriority w:val="99"/>
    <w:semiHidden/>
    <w:locked/>
    <w:rsid w:val="00A66DBB"/>
    <w:rPr>
      <w:sz w:val="24"/>
      <w:szCs w:val="24"/>
    </w:rPr>
  </w:style>
  <w:style w:type="paragraph" w:styleId="21">
    <w:name w:val="Body Text 2"/>
    <w:basedOn w:val="a"/>
    <w:link w:val="22"/>
    <w:uiPriority w:val="99"/>
    <w:semiHidden/>
    <w:rsid w:val="00693AC5"/>
    <w:pPr>
      <w:spacing w:line="360" w:lineRule="auto"/>
    </w:pPr>
    <w:rPr>
      <w:sz w:val="28"/>
      <w:szCs w:val="28"/>
    </w:rPr>
  </w:style>
  <w:style w:type="character" w:customStyle="1" w:styleId="22">
    <w:name w:val="Основной текст 2 Знак"/>
    <w:basedOn w:val="a0"/>
    <w:link w:val="21"/>
    <w:uiPriority w:val="99"/>
    <w:semiHidden/>
    <w:locked/>
    <w:rsid w:val="00A66DBB"/>
    <w:rPr>
      <w:sz w:val="24"/>
      <w:szCs w:val="24"/>
    </w:rPr>
  </w:style>
  <w:style w:type="paragraph" w:styleId="23">
    <w:name w:val="List Bullet 2"/>
    <w:basedOn w:val="a"/>
    <w:autoRedefine/>
    <w:uiPriority w:val="99"/>
    <w:semiHidden/>
    <w:rsid w:val="00693AC5"/>
    <w:pPr>
      <w:tabs>
        <w:tab w:val="num" w:pos="643"/>
      </w:tabs>
      <w:ind w:left="643" w:hanging="360"/>
    </w:pPr>
    <w:rPr>
      <w:sz w:val="20"/>
      <w:szCs w:val="20"/>
    </w:rPr>
  </w:style>
  <w:style w:type="paragraph" w:styleId="31">
    <w:name w:val="Body Text Indent 3"/>
    <w:basedOn w:val="a"/>
    <w:link w:val="32"/>
    <w:uiPriority w:val="99"/>
    <w:semiHidden/>
    <w:rsid w:val="00693AC5"/>
    <w:pPr>
      <w:spacing w:line="360" w:lineRule="auto"/>
      <w:ind w:firstLine="720"/>
      <w:jc w:val="both"/>
    </w:pPr>
    <w:rPr>
      <w:sz w:val="28"/>
      <w:szCs w:val="28"/>
    </w:rPr>
  </w:style>
  <w:style w:type="character" w:customStyle="1" w:styleId="32">
    <w:name w:val="Основной текст с отступом 3 Знак"/>
    <w:basedOn w:val="a0"/>
    <w:link w:val="31"/>
    <w:uiPriority w:val="99"/>
    <w:semiHidden/>
    <w:locked/>
    <w:rsid w:val="00A66DBB"/>
    <w:rPr>
      <w:sz w:val="16"/>
      <w:szCs w:val="16"/>
    </w:rPr>
  </w:style>
  <w:style w:type="paragraph" w:styleId="33">
    <w:name w:val="Body Text 3"/>
    <w:basedOn w:val="a"/>
    <w:link w:val="34"/>
    <w:uiPriority w:val="99"/>
    <w:semiHidden/>
    <w:rsid w:val="00693AC5"/>
    <w:pPr>
      <w:spacing w:after="120"/>
    </w:pPr>
    <w:rPr>
      <w:sz w:val="16"/>
      <w:szCs w:val="16"/>
    </w:rPr>
  </w:style>
  <w:style w:type="character" w:customStyle="1" w:styleId="34">
    <w:name w:val="Основной текст 3 Знак"/>
    <w:basedOn w:val="a0"/>
    <w:link w:val="33"/>
    <w:uiPriority w:val="99"/>
    <w:semiHidden/>
    <w:locked/>
    <w:rsid w:val="00A66DBB"/>
    <w:rPr>
      <w:sz w:val="16"/>
      <w:szCs w:val="16"/>
    </w:rPr>
  </w:style>
  <w:style w:type="paragraph" w:styleId="24">
    <w:name w:val="Body Text Indent 2"/>
    <w:basedOn w:val="a"/>
    <w:link w:val="25"/>
    <w:uiPriority w:val="99"/>
    <w:semiHidden/>
    <w:rsid w:val="00693AC5"/>
    <w:pPr>
      <w:spacing w:after="120" w:line="480" w:lineRule="auto"/>
      <w:ind w:left="283"/>
    </w:pPr>
  </w:style>
  <w:style w:type="character" w:customStyle="1" w:styleId="25">
    <w:name w:val="Основной текст с отступом 2 Знак"/>
    <w:basedOn w:val="a0"/>
    <w:link w:val="24"/>
    <w:uiPriority w:val="99"/>
    <w:semiHidden/>
    <w:locked/>
    <w:rsid w:val="00A66DBB"/>
    <w:rPr>
      <w:sz w:val="24"/>
      <w:szCs w:val="24"/>
    </w:rPr>
  </w:style>
  <w:style w:type="paragraph" w:customStyle="1" w:styleId="ConsPlusNonformat">
    <w:name w:val="ConsPlusNonformat"/>
    <w:uiPriority w:val="99"/>
    <w:rsid w:val="00693AC5"/>
    <w:pPr>
      <w:widowControl w:val="0"/>
      <w:autoSpaceDE w:val="0"/>
      <w:autoSpaceDN w:val="0"/>
      <w:adjustRightInd w:val="0"/>
    </w:pPr>
    <w:rPr>
      <w:rFonts w:ascii="Courier New" w:hAnsi="Courier New" w:cs="Courier New"/>
      <w:sz w:val="20"/>
      <w:szCs w:val="20"/>
    </w:rPr>
  </w:style>
  <w:style w:type="paragraph" w:styleId="af5">
    <w:name w:val="Normal (Web)"/>
    <w:basedOn w:val="a"/>
    <w:uiPriority w:val="99"/>
    <w:rsid w:val="00693AC5"/>
    <w:pPr>
      <w:spacing w:before="100" w:after="100"/>
    </w:pPr>
  </w:style>
  <w:style w:type="paragraph" w:customStyle="1" w:styleId="ConsPlusTitle">
    <w:name w:val="ConsPlusTitle"/>
    <w:uiPriority w:val="99"/>
    <w:rsid w:val="001F71CB"/>
    <w:pPr>
      <w:widowControl w:val="0"/>
      <w:autoSpaceDE w:val="0"/>
      <w:autoSpaceDN w:val="0"/>
      <w:adjustRightInd w:val="0"/>
    </w:pPr>
    <w:rPr>
      <w:b/>
      <w:bCs/>
      <w:sz w:val="24"/>
      <w:szCs w:val="24"/>
    </w:rPr>
  </w:style>
  <w:style w:type="paragraph" w:customStyle="1" w:styleId="af6">
    <w:name w:val="Знак Знак Знак Знак"/>
    <w:basedOn w:val="a"/>
    <w:uiPriority w:val="99"/>
    <w:rsid w:val="008D2F62"/>
    <w:pPr>
      <w:widowControl w:val="0"/>
      <w:adjustRightInd w:val="0"/>
      <w:spacing w:after="160" w:line="240" w:lineRule="exact"/>
      <w:jc w:val="right"/>
    </w:pPr>
    <w:rPr>
      <w:sz w:val="20"/>
      <w:szCs w:val="20"/>
      <w:lang w:val="en-GB" w:eastAsia="en-US"/>
    </w:rPr>
  </w:style>
  <w:style w:type="character" w:customStyle="1" w:styleId="af7">
    <w:name w:val="Цветовое выделение"/>
    <w:uiPriority w:val="99"/>
    <w:rsid w:val="00132C85"/>
    <w:rPr>
      <w:b/>
      <w:bCs/>
      <w:color w:val="000080"/>
    </w:rPr>
  </w:style>
  <w:style w:type="paragraph" w:customStyle="1" w:styleId="ConsNormal">
    <w:name w:val="ConsNormal"/>
    <w:uiPriority w:val="99"/>
    <w:rsid w:val="00B959D8"/>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rsid w:val="00B959D8"/>
    <w:pPr>
      <w:widowControl w:val="0"/>
      <w:autoSpaceDE w:val="0"/>
      <w:autoSpaceDN w:val="0"/>
      <w:adjustRightInd w:val="0"/>
      <w:ind w:right="19772"/>
    </w:pPr>
    <w:rPr>
      <w:rFonts w:ascii="Courier New" w:hAnsi="Courier New" w:cs="Courier New"/>
      <w:sz w:val="20"/>
      <w:szCs w:val="20"/>
    </w:rPr>
  </w:style>
  <w:style w:type="character" w:styleId="af8">
    <w:name w:val="Strong"/>
    <w:basedOn w:val="a0"/>
    <w:uiPriority w:val="99"/>
    <w:qFormat/>
    <w:rsid w:val="00AD400C"/>
    <w:rPr>
      <w:b/>
      <w:bCs/>
    </w:rPr>
  </w:style>
  <w:style w:type="character" w:styleId="af9">
    <w:name w:val="Emphasis"/>
    <w:basedOn w:val="a0"/>
    <w:uiPriority w:val="99"/>
    <w:qFormat/>
    <w:rsid w:val="00AD400C"/>
    <w:rPr>
      <w:i/>
      <w:iCs/>
    </w:rPr>
  </w:style>
  <w:style w:type="character" w:styleId="afa">
    <w:name w:val="Hyperlink"/>
    <w:basedOn w:val="a0"/>
    <w:uiPriority w:val="99"/>
    <w:rsid w:val="00AD400C"/>
    <w:rPr>
      <w:color w:val="0000FF"/>
      <w:u w:val="single"/>
    </w:rPr>
  </w:style>
  <w:style w:type="paragraph" w:styleId="afb">
    <w:name w:val="List Paragraph"/>
    <w:basedOn w:val="a"/>
    <w:uiPriority w:val="34"/>
    <w:qFormat/>
    <w:rsid w:val="00D623B2"/>
    <w:pPr>
      <w:ind w:left="720"/>
    </w:pPr>
  </w:style>
  <w:style w:type="table" w:styleId="afc">
    <w:name w:val="Table Grid"/>
    <w:basedOn w:val="a1"/>
    <w:uiPriority w:val="99"/>
    <w:rsid w:val="00044A7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d">
    <w:name w:val="Знак"/>
    <w:basedOn w:val="a"/>
    <w:uiPriority w:val="99"/>
    <w:rsid w:val="00F42CEA"/>
    <w:rPr>
      <w:rFonts w:ascii="Verdana" w:hAnsi="Verdana" w:cs="Verdana"/>
      <w:sz w:val="20"/>
      <w:szCs w:val="20"/>
      <w:lang w:val="en-US" w:eastAsia="en-US"/>
    </w:rPr>
  </w:style>
  <w:style w:type="character" w:customStyle="1" w:styleId="afe">
    <w:name w:val="Гипертекстовая ссылка"/>
    <w:uiPriority w:val="99"/>
    <w:rsid w:val="00A164CC"/>
    <w:rPr>
      <w:b/>
      <w:bCs/>
      <w:color w:val="008000"/>
    </w:rPr>
  </w:style>
  <w:style w:type="paragraph" w:customStyle="1" w:styleId="aff">
    <w:name w:val="Прижатый влево"/>
    <w:basedOn w:val="a"/>
    <w:next w:val="a"/>
    <w:uiPriority w:val="99"/>
    <w:rsid w:val="00A164CC"/>
    <w:pPr>
      <w:widowControl w:val="0"/>
      <w:autoSpaceDE w:val="0"/>
      <w:autoSpaceDN w:val="0"/>
      <w:adjustRightInd w:val="0"/>
    </w:pPr>
    <w:rPr>
      <w:rFonts w:ascii="Arial" w:hAnsi="Arial" w:cs="Arial"/>
    </w:rPr>
  </w:style>
  <w:style w:type="paragraph" w:customStyle="1" w:styleId="aff0">
    <w:name w:val="Нормальный (таблица)"/>
    <w:basedOn w:val="a"/>
    <w:next w:val="a"/>
    <w:uiPriority w:val="99"/>
    <w:rsid w:val="00E942B3"/>
    <w:pPr>
      <w:widowControl w:val="0"/>
      <w:autoSpaceDE w:val="0"/>
      <w:autoSpaceDN w:val="0"/>
      <w:adjustRightInd w:val="0"/>
      <w:jc w:val="both"/>
    </w:pPr>
    <w:rPr>
      <w:rFonts w:ascii="Arial" w:eastAsiaTheme="minorEastAsia" w:hAnsi="Arial" w:cs="Arial"/>
    </w:rPr>
  </w:style>
  <w:style w:type="paragraph" w:customStyle="1" w:styleId="tekstob">
    <w:name w:val="tekstob"/>
    <w:basedOn w:val="a"/>
    <w:rsid w:val="00E942B3"/>
    <w:pPr>
      <w:spacing w:before="100" w:beforeAutospacing="1" w:after="100" w:afterAutospacing="1"/>
    </w:pPr>
    <w:rPr>
      <w:rFonts w:eastAsiaTheme="minorEastAsia"/>
    </w:rPr>
  </w:style>
  <w:style w:type="character" w:customStyle="1" w:styleId="apple-converted-space">
    <w:name w:val="apple-converted-space"/>
    <w:basedOn w:val="a0"/>
    <w:rsid w:val="00AF29AB"/>
  </w:style>
  <w:style w:type="character" w:customStyle="1" w:styleId="prim">
    <w:name w:val="prim"/>
    <w:basedOn w:val="a0"/>
    <w:rsid w:val="00AF29AB"/>
  </w:style>
</w:styles>
</file>

<file path=word/webSettings.xml><?xml version="1.0" encoding="utf-8"?>
<w:webSettings xmlns:r="http://schemas.openxmlformats.org/officeDocument/2006/relationships" xmlns:w="http://schemas.openxmlformats.org/wordprocessingml/2006/main">
  <w:divs>
    <w:div w:id="1000331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5DA6E02311A405B51F39BA3FCAD6645B79EC48075D3862588B677732A8AD4DmEn0A" TargetMode="External"/><Relationship Id="rId18" Type="http://schemas.openxmlformats.org/officeDocument/2006/relationships/hyperlink" Target="consultantplus://offline/ref=D63D34DA9DFF8CFEE79C67C62FF95BFD700CDB98BDF53956A09664780D2E2DD9F8E1E0DB7325EB24m1K4W" TargetMode="External"/><Relationship Id="rId26" Type="http://schemas.openxmlformats.org/officeDocument/2006/relationships/hyperlink" Target="http://kod-x.ru/npa/pravila-ms.htm" TargetMode="External"/><Relationship Id="rId39" Type="http://schemas.openxmlformats.org/officeDocument/2006/relationships/image" Target="media/image8.wmf"/><Relationship Id="rId21" Type="http://schemas.openxmlformats.org/officeDocument/2006/relationships/hyperlink" Target="consultantplus://offline/ref=D63D34DA9DFF8CFEE79C67C62FF95BFD700CDB98BDF53956A09664780D2E2DD9F8E1E0DB7325E921m1K3W" TargetMode="External"/><Relationship Id="rId34" Type="http://schemas.openxmlformats.org/officeDocument/2006/relationships/image" Target="media/image3.wmf"/><Relationship Id="rId42" Type="http://schemas.openxmlformats.org/officeDocument/2006/relationships/hyperlink" Target="consultantplus://offline/ref=7999CCC6DC3A4AA80DD87BD67170C9C33EC095538EA04417E1B163D261EAtCX" TargetMode="External"/><Relationship Id="rId47" Type="http://schemas.openxmlformats.org/officeDocument/2006/relationships/hyperlink" Target="consultantplus://offline/main?base=LAW;n=92779;fld=134" TargetMode="External"/><Relationship Id="rId50" Type="http://schemas.openxmlformats.org/officeDocument/2006/relationships/hyperlink" Target="consultantplus://offline/main?base=LAW;n=76617;fld=134"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45DA6E02311A405B51F27B729A6886B5A74B341015B37340CD43C2A65mAn1A" TargetMode="External"/><Relationship Id="rId17" Type="http://schemas.openxmlformats.org/officeDocument/2006/relationships/hyperlink" Target="consultantplus://offline/ref=D63D34DA9DFF8CFEE79C67C62FF95BFD700CDA99B7FE3956A09664780D2E2DD9F8E1E0DB7324EB25m1K1W" TargetMode="External"/><Relationship Id="rId25" Type="http://schemas.openxmlformats.org/officeDocument/2006/relationships/hyperlink" Target="http://kod-x.ru/npa/pravila-ms.htm" TargetMode="External"/><Relationship Id="rId33" Type="http://schemas.openxmlformats.org/officeDocument/2006/relationships/image" Target="media/image2.wmf"/><Relationship Id="rId38" Type="http://schemas.openxmlformats.org/officeDocument/2006/relationships/image" Target="media/image7.wmf"/><Relationship Id="rId46" Type="http://schemas.openxmlformats.org/officeDocument/2006/relationships/hyperlink" Target="consultantplus://offline/main?base=LAW;n=76617;fld=134" TargetMode="External"/><Relationship Id="rId2" Type="http://schemas.openxmlformats.org/officeDocument/2006/relationships/numbering" Target="numbering.xml"/><Relationship Id="rId16" Type="http://schemas.openxmlformats.org/officeDocument/2006/relationships/hyperlink" Target="consultantplus://offline/ref=D63D34DA9DFF8CFEE79C67C62FF95BFD700CDB98BDF53956A09664780D2E2DD9F8E1E0DB7325EB24m1K4W" TargetMode="External"/><Relationship Id="rId20" Type="http://schemas.openxmlformats.org/officeDocument/2006/relationships/hyperlink" Target="consultantplus://offline/ref=D63D34DA9DFF8CFEE79C67C62FF95BFD700DDD9CBAF53956A09664780D2E2DD9F8E1E0DB7324E82Bm1K0W" TargetMode="External"/><Relationship Id="rId29" Type="http://schemas.openxmlformats.org/officeDocument/2006/relationships/hyperlink" Target="consultantplus://offline/ref=59C98B8D0B6BEBE377DA0607636EA29C04B7B56E94A0BA50D2200160CCU0r5C" TargetMode="External"/><Relationship Id="rId41" Type="http://schemas.openxmlformats.org/officeDocument/2006/relationships/image" Target="media/image10.wmf"/><Relationship Id="rId54" Type="http://schemas.openxmlformats.org/officeDocument/2006/relationships/hyperlink" Target="consultantplus://offline/ref=EFDE1702D59C6DDBD160317D0FF5ECCEFE3BDC03ECADAF27D52B1B43F6PBb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5DA6E02311A405B51F27B729A6886B5A77B64D055E37340CD43C2A65mAn1A" TargetMode="External"/><Relationship Id="rId24" Type="http://schemas.openxmlformats.org/officeDocument/2006/relationships/hyperlink" Target="http://kod-x.ru/npa/pravila-ms.htm" TargetMode="External"/><Relationship Id="rId32" Type="http://schemas.openxmlformats.org/officeDocument/2006/relationships/hyperlink" Target="consultantplus://offline/ref=59C98B8D0B6BEBE377DA180A7502FC9305B5E2619FAEB600897F5A3D9B0CF2F1E80BC553AE058016885276U4r2C" TargetMode="External"/><Relationship Id="rId37" Type="http://schemas.openxmlformats.org/officeDocument/2006/relationships/image" Target="media/image6.wmf"/><Relationship Id="rId40" Type="http://schemas.openxmlformats.org/officeDocument/2006/relationships/image" Target="media/image9.wmf"/><Relationship Id="rId45" Type="http://schemas.openxmlformats.org/officeDocument/2006/relationships/hyperlink" Target="consultantplus://offline/main?base=LAW;n=113621;fld=134" TargetMode="External"/><Relationship Id="rId53" Type="http://schemas.openxmlformats.org/officeDocument/2006/relationships/hyperlink" Target="consultantplus://offline/main?base=RLAW020;n=43709;fld=134;dst=100111" TargetMode="External"/><Relationship Id="rId5" Type="http://schemas.openxmlformats.org/officeDocument/2006/relationships/webSettings" Target="webSettings.xml"/><Relationship Id="rId15" Type="http://schemas.openxmlformats.org/officeDocument/2006/relationships/hyperlink" Target="consultantplus://offline/ref=D63D34DA9DFF8CFEE79C67C62FF95BFD700CDB98BDF53956A09664780D2E2DD9F8E1E0DB7325EA25m1K9W" TargetMode="External"/><Relationship Id="rId23" Type="http://schemas.openxmlformats.org/officeDocument/2006/relationships/hyperlink" Target="http://kod-x.ru/npa/pravila-ms.htm" TargetMode="External"/><Relationship Id="rId28" Type="http://schemas.openxmlformats.org/officeDocument/2006/relationships/hyperlink" Target="http://kod-x.ru/npa/pravila-ms.htm" TargetMode="External"/><Relationship Id="rId36" Type="http://schemas.openxmlformats.org/officeDocument/2006/relationships/image" Target="media/image5.wmf"/><Relationship Id="rId49" Type="http://schemas.openxmlformats.org/officeDocument/2006/relationships/hyperlink" Target="consultantplus://offline/main?base=LAW;n=113621;fld=134" TargetMode="External"/><Relationship Id="rId10" Type="http://schemas.openxmlformats.org/officeDocument/2006/relationships/hyperlink" Target="consultantplus://offline/ref=145DA6E02311A405B51F27B729A6886B5A77B44C025C37340CD43C2A65mAn1A" TargetMode="External"/><Relationship Id="rId19" Type="http://schemas.openxmlformats.org/officeDocument/2006/relationships/hyperlink" Target="consultantplus://offline/ref=D63D34DA9DFF8CFEE79C67C62FF95BFD700CDB98BDF53956A09664780D2E2DD9F8E1E0DD73m2K1W" TargetMode="External"/><Relationship Id="rId31" Type="http://schemas.openxmlformats.org/officeDocument/2006/relationships/hyperlink" Target="consultantplus://offline/ref=59C98B8D0B6BEBE377DA180A7502FC9305B5E2619FA4B1028A7F5A3D9B0CF2F1E80BC553AE058016895079U4rBC" TargetMode="External"/><Relationship Id="rId44" Type="http://schemas.openxmlformats.org/officeDocument/2006/relationships/hyperlink" Target="consultantplus://offline/main?base=RLAW020;n=32846;fld=134;dst=100003" TargetMode="External"/><Relationship Id="rId52" Type="http://schemas.openxmlformats.org/officeDocument/2006/relationships/hyperlink" Target="consultantplus://offline/main?base=RLAW020;n=26258;fld=134" TargetMode="External"/><Relationship Id="rId4" Type="http://schemas.openxmlformats.org/officeDocument/2006/relationships/settings" Target="settings.xml"/><Relationship Id="rId9" Type="http://schemas.openxmlformats.org/officeDocument/2006/relationships/hyperlink" Target="consultantplus://offline/ref=145DA6E02311A405B51F27B729A6886B5A76BA4C0B5237340CD43C2A65A1A71AA7AFA41DD11772F3m3n7A" TargetMode="External"/><Relationship Id="rId14" Type="http://schemas.openxmlformats.org/officeDocument/2006/relationships/hyperlink" Target="consultantplus://offline/ref=D63D34DA9DFF8CFEE79C67C62FF95BFD700CDB98BDF53956A09664780D2E2DD9F8E1E0DB7325EA25m1K5W" TargetMode="External"/><Relationship Id="rId22" Type="http://schemas.openxmlformats.org/officeDocument/2006/relationships/hyperlink" Target="consultantplus://offline/ref=D63D34DA9DFF8CFEE79C67C62FF95BFD700CDB98BDF53956A09664780D2E2DD9F8E1E0DEm7K4W" TargetMode="External"/><Relationship Id="rId27" Type="http://schemas.openxmlformats.org/officeDocument/2006/relationships/hyperlink" Target="http://kod-x.ru/npa/pravila-ms.htm" TargetMode="External"/><Relationship Id="rId30" Type="http://schemas.openxmlformats.org/officeDocument/2006/relationships/hyperlink" Target="consultantplus://offline/ref=59C98B8D0B6BEBE377DA180A7502FC9305B5E26197A7B1008A7707379355FEF3EF049A44A94C8C178858744EUArEC" TargetMode="External"/><Relationship Id="rId35" Type="http://schemas.openxmlformats.org/officeDocument/2006/relationships/image" Target="media/image4.wmf"/><Relationship Id="rId43" Type="http://schemas.openxmlformats.org/officeDocument/2006/relationships/hyperlink" Target="consultantplus://offline/main?base=LAW;n=2138;fld=134;dst=100001" TargetMode="External"/><Relationship Id="rId48" Type="http://schemas.openxmlformats.org/officeDocument/2006/relationships/hyperlink" Target="consultantplus://offline/main?base=RLAW020;n=26258;fld=134"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main?base=LAW;n=92779;fld=13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DE9D8-5852-49E5-9FAC-E0BCC3D7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24904</Words>
  <Characters>194322</Characters>
  <Application>Microsoft Office Word</Application>
  <DocSecurity>0</DocSecurity>
  <Lines>1619</Lines>
  <Paragraphs>437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218789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n.osokina1</dc:creator>
  <cp:lastModifiedBy>VedernikovaOV</cp:lastModifiedBy>
  <cp:revision>2</cp:revision>
  <cp:lastPrinted>2015-11-11T04:35:00Z</cp:lastPrinted>
  <dcterms:created xsi:type="dcterms:W3CDTF">2016-12-30T00:00:00Z</dcterms:created>
  <dcterms:modified xsi:type="dcterms:W3CDTF">2016-12-30T00:00:00Z</dcterms:modified>
</cp:coreProperties>
</file>