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9EDD" w14:textId="77777777" w:rsidR="00FD5369" w:rsidRDefault="00A2044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8A435D" wp14:editId="47470BCB">
            <wp:extent cx="630555" cy="8959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56EF" w14:textId="77777777" w:rsidR="00FD5369" w:rsidRDefault="00FD5369">
      <w:pPr>
        <w:shd w:val="clear" w:color="auto" w:fill="FFFFFF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14:paraId="6618CFB6" w14:textId="77777777" w:rsidR="00FD5369" w:rsidRDefault="00A20446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60E55E7E" w14:textId="77777777" w:rsidR="00FD5369" w:rsidRDefault="00A20446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ПРИМОРСКОГО КРАЯ</w:t>
      </w:r>
    </w:p>
    <w:p w14:paraId="5A66FEC2" w14:textId="77777777" w:rsidR="00FD5369" w:rsidRDefault="00FD5369">
      <w:pPr>
        <w:pStyle w:val="23"/>
        <w:rPr>
          <w:rFonts w:ascii="Times New Roman" w:hAnsi="Times New Roman"/>
          <w:sz w:val="28"/>
          <w:szCs w:val="28"/>
        </w:rPr>
      </w:pPr>
    </w:p>
    <w:p w14:paraId="3C484366" w14:textId="77777777" w:rsidR="00FD5369" w:rsidRDefault="00A20446">
      <w:pPr>
        <w:pStyle w:val="1"/>
        <w:numPr>
          <w:ilvl w:val="0"/>
          <w:numId w:val="2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14:paraId="3B4E819D" w14:textId="77777777" w:rsidR="00FD5369" w:rsidRDefault="00A20446">
      <w:pPr>
        <w:shd w:val="clear" w:color="auto" w:fill="FFFFFF"/>
        <w:tabs>
          <w:tab w:val="left" w:pos="51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4DCF2A8B" w14:textId="77777777" w:rsidR="00FD5369" w:rsidRDefault="00A2044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01.12.2021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953</w:t>
      </w:r>
    </w:p>
    <w:p w14:paraId="1F9FED6A" w14:textId="77777777" w:rsidR="00FD5369" w:rsidRDefault="00A20446">
      <w:pPr>
        <w:shd w:val="clear" w:color="auto" w:fill="FFFFFF"/>
        <w:tabs>
          <w:tab w:val="left" w:pos="515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FD5369" w14:paraId="0651E560" w14:textId="77777777">
        <w:trPr>
          <w:trHeight w:val="540"/>
        </w:trPr>
        <w:tc>
          <w:tcPr>
            <w:tcW w:w="9900" w:type="dxa"/>
          </w:tcPr>
          <w:p w14:paraId="5563C9F5" w14:textId="77777777" w:rsidR="00FD5369" w:rsidRDefault="00A20446">
            <w:pPr>
              <w:ind w:right="680" w:firstLine="6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 Положения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состава жилищной комиссии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Анучинского муниципального округа Приморского края</w:t>
            </w:r>
          </w:p>
          <w:p w14:paraId="70479CA9" w14:textId="77777777" w:rsidR="00FD5369" w:rsidRDefault="00FD5369">
            <w:pPr>
              <w:ind w:right="432"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ED94F99" w14:textId="77777777" w:rsidR="00FD5369" w:rsidRDefault="00A20446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</w:t>
      </w:r>
      <w:r>
        <w:rPr>
          <w:rFonts w:ascii="Times New Roman" w:hAnsi="Times New Roman"/>
          <w:sz w:val="28"/>
          <w:szCs w:val="28"/>
        </w:rPr>
        <w:t>о самоуправления, с организациями, осуществляющими в соответствии с федеральными законами отдельные публичные полномочия», постановлением администрации Анучинского муниципального района от 22.08.2011 г. № 375 «О порядке разработки и утверждения администрат</w:t>
      </w:r>
      <w:r>
        <w:rPr>
          <w:rFonts w:ascii="Times New Roman" w:hAnsi="Times New Roman"/>
          <w:sz w:val="28"/>
          <w:szCs w:val="28"/>
        </w:rPr>
        <w:t xml:space="preserve">ивных регламентов предоставления муниципальных услуг на территории Анучинского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Думы Анучинского муниципального округа Приморского края от 22.04.2020г № 6 «О правопреемстве вновь образованного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</w:t>
      </w:r>
      <w:r>
        <w:rPr>
          <w:rFonts w:ascii="Times New Roman" w:eastAsia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округ»,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основании Устава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соответствие, администрация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Приморского края</w:t>
      </w:r>
    </w:p>
    <w:p w14:paraId="41CF4B24" w14:textId="77777777" w:rsidR="00FD5369" w:rsidRDefault="00FD5369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48828483" w14:textId="77777777" w:rsidR="00FD5369" w:rsidRDefault="00A20446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22266A9" w14:textId="77777777" w:rsidR="00FD5369" w:rsidRDefault="00FD5369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0CC94FC4" w14:textId="77777777" w:rsidR="00FD5369" w:rsidRDefault="00A2044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Признать утратившими силу постановление администрации Анучинского муниципального района от 26.02.2015г № 94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жилищной комиссии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2205DB09" w14:textId="77777777" w:rsidR="00FD5369" w:rsidRDefault="00A20446">
      <w:pPr>
        <w:pStyle w:val="af0"/>
        <w:spacing w:line="360" w:lineRule="auto"/>
        <w:ind w:left="0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  Утвердить:</w:t>
      </w:r>
    </w:p>
    <w:p w14:paraId="55B0B106" w14:textId="77777777" w:rsidR="00FD5369" w:rsidRDefault="00A20446">
      <w:pPr>
        <w:pStyle w:val="af0"/>
        <w:spacing w:line="360" w:lineRule="auto"/>
        <w:ind w:left="0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Положение о жилищной комиссии администрации Анучинского муниципального округа (приложение №1)</w:t>
      </w:r>
    </w:p>
    <w:p w14:paraId="76841B54" w14:textId="77777777" w:rsidR="00FD5369" w:rsidRDefault="00A20446">
      <w:pPr>
        <w:pStyle w:val="af0"/>
        <w:spacing w:line="360" w:lineRule="auto"/>
        <w:ind w:left="0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Состав жилищной комиссии администрации Анучинского муниципального округа (приложение №</w:t>
      </w:r>
      <w:r>
        <w:rPr>
          <w:rFonts w:ascii="Times New Roman" w:hAnsi="Times New Roman"/>
          <w:sz w:val="28"/>
          <w:szCs w:val="28"/>
        </w:rPr>
        <w:t>2)</w:t>
      </w:r>
    </w:p>
    <w:p w14:paraId="451951C9" w14:textId="77777777" w:rsidR="00FD5369" w:rsidRDefault="00A20446">
      <w:pPr>
        <w:shd w:val="clear" w:color="auto" w:fill="FFFFFF"/>
        <w:tabs>
          <w:tab w:val="left" w:pos="5245"/>
        </w:tabs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3. Общему отделу администрации Анучинского муниципального </w:t>
      </w:r>
      <w:r>
        <w:rPr>
          <w:rFonts w:ascii="Times New Roman" w:eastAsia="Times New Roman" w:hAnsi="Times New Roman" w:cs="Calibri"/>
          <w:sz w:val="28"/>
          <w:szCs w:val="28"/>
        </w:rPr>
        <w:t>округа</w:t>
      </w:r>
      <w:r>
        <w:rPr>
          <w:rFonts w:ascii="Times New Roman" w:hAnsi="Times New Roman" w:cs="Calibri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>
        <w:rPr>
          <w:rFonts w:ascii="Times New Roman" w:eastAsia="Times New Roman" w:hAnsi="Times New Roman" w:cs="Calibri"/>
          <w:sz w:val="28"/>
          <w:szCs w:val="28"/>
        </w:rPr>
        <w:t>округа</w:t>
      </w:r>
      <w:r>
        <w:rPr>
          <w:rFonts w:ascii="Times New Roman" w:hAnsi="Times New Roman" w:cs="Calibri"/>
          <w:sz w:val="28"/>
          <w:szCs w:val="28"/>
        </w:rPr>
        <w:t xml:space="preserve"> в информационно-телекоммуникационн</w:t>
      </w:r>
      <w:r>
        <w:rPr>
          <w:rFonts w:ascii="Times New Roman" w:hAnsi="Times New Roman" w:cs="Calibri"/>
          <w:sz w:val="28"/>
          <w:szCs w:val="28"/>
        </w:rPr>
        <w:t>ой сети Интернет.</w:t>
      </w:r>
    </w:p>
    <w:p w14:paraId="776377FD" w14:textId="77777777" w:rsidR="00FD5369" w:rsidRDefault="00A20446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4. Настоящие изменения вступают в силу со дня его официального опубликования.</w:t>
      </w:r>
    </w:p>
    <w:p w14:paraId="3DFF1B4C" w14:textId="77777777" w:rsidR="00FD5369" w:rsidRDefault="00A20446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7EC70C25" w14:textId="77777777" w:rsidR="00FD5369" w:rsidRDefault="00FD5369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3529E9F8" w14:textId="77777777" w:rsidR="00FD5369" w:rsidRDefault="00FD5369">
      <w:pPr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240192C2" w14:textId="77777777" w:rsidR="00FD5369" w:rsidRDefault="00A20446">
      <w:pPr>
        <w:tabs>
          <w:tab w:val="center" w:pos="4535"/>
        </w:tabs>
        <w:ind w:firstLine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Анучинского                </w:t>
      </w:r>
      <w:r>
        <w:rPr>
          <w:rFonts w:ascii="Times New Roman" w:hAnsi="Times New Roman"/>
          <w:sz w:val="28"/>
          <w:szCs w:val="28"/>
        </w:rPr>
        <w:tab/>
      </w:r>
    </w:p>
    <w:p w14:paraId="6B67D0C6" w14:textId="77777777" w:rsidR="00FD5369" w:rsidRDefault="00A20446">
      <w:pPr>
        <w:pStyle w:val="22"/>
        <w:spacing w:after="0" w:line="240" w:lineRule="auto"/>
        <w:ind w:left="0" w:firstLine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А.Я. Янчук</w:t>
      </w:r>
    </w:p>
    <w:p w14:paraId="08C133E5" w14:textId="77777777" w:rsidR="00FD5369" w:rsidRDefault="00FD5369">
      <w:pPr>
        <w:pStyle w:val="22"/>
        <w:spacing w:after="0" w:line="240" w:lineRule="auto"/>
        <w:ind w:left="0" w:firstLine="283"/>
      </w:pPr>
    </w:p>
    <w:p w14:paraId="76F08452" w14:textId="77777777" w:rsidR="00FD5369" w:rsidRDefault="00FD5369">
      <w:pPr>
        <w:pStyle w:val="22"/>
        <w:spacing w:after="0" w:line="240" w:lineRule="auto"/>
        <w:ind w:left="0" w:firstLine="283"/>
      </w:pPr>
    </w:p>
    <w:p w14:paraId="04113D79" w14:textId="77777777" w:rsidR="00FD5369" w:rsidRDefault="00FD5369">
      <w:pPr>
        <w:pStyle w:val="22"/>
        <w:spacing w:after="0" w:line="240" w:lineRule="auto"/>
        <w:ind w:left="0" w:firstLine="283"/>
      </w:pPr>
    </w:p>
    <w:p w14:paraId="246FEBDA" w14:textId="77777777" w:rsidR="00FD5369" w:rsidRDefault="00FD5369">
      <w:pPr>
        <w:pStyle w:val="22"/>
        <w:spacing w:after="0" w:line="240" w:lineRule="auto"/>
        <w:ind w:left="0" w:firstLine="283"/>
      </w:pPr>
    </w:p>
    <w:p w14:paraId="74B7DA11" w14:textId="77777777" w:rsidR="00FD5369" w:rsidRDefault="00FD5369">
      <w:pPr>
        <w:pStyle w:val="22"/>
        <w:spacing w:after="0" w:line="240" w:lineRule="auto"/>
        <w:ind w:left="0" w:firstLine="283"/>
      </w:pPr>
    </w:p>
    <w:p w14:paraId="4C35B024" w14:textId="43DE0124" w:rsidR="00FD5369" w:rsidRDefault="00FD5369">
      <w:pPr>
        <w:pStyle w:val="22"/>
        <w:spacing w:after="0" w:line="240" w:lineRule="auto"/>
        <w:ind w:left="0" w:firstLine="283"/>
      </w:pPr>
    </w:p>
    <w:p w14:paraId="36DE8CEF" w14:textId="12D171E9" w:rsidR="00A20446" w:rsidRDefault="00A20446">
      <w:pPr>
        <w:pStyle w:val="22"/>
        <w:spacing w:after="0" w:line="240" w:lineRule="auto"/>
        <w:ind w:left="0" w:firstLine="283"/>
      </w:pPr>
    </w:p>
    <w:p w14:paraId="080BBD42" w14:textId="456836A3" w:rsidR="00A20446" w:rsidRDefault="00A20446">
      <w:pPr>
        <w:pStyle w:val="22"/>
        <w:spacing w:after="0" w:line="240" w:lineRule="auto"/>
        <w:ind w:left="0" w:firstLine="283"/>
      </w:pPr>
    </w:p>
    <w:p w14:paraId="4A04E4C1" w14:textId="38C89C47" w:rsidR="00A20446" w:rsidRDefault="00A20446">
      <w:pPr>
        <w:pStyle w:val="22"/>
        <w:spacing w:after="0" w:line="240" w:lineRule="auto"/>
        <w:ind w:left="0" w:firstLine="283"/>
      </w:pPr>
    </w:p>
    <w:p w14:paraId="0320134F" w14:textId="77777777" w:rsidR="00A20446" w:rsidRDefault="00A20446">
      <w:pPr>
        <w:pStyle w:val="22"/>
        <w:spacing w:after="0" w:line="240" w:lineRule="auto"/>
        <w:ind w:left="0" w:firstLine="283"/>
      </w:pPr>
      <w:bookmarkStart w:id="0" w:name="_GoBack"/>
      <w:bookmarkEnd w:id="0"/>
    </w:p>
    <w:p w14:paraId="42B3398F" w14:textId="77777777" w:rsidR="00FD5369" w:rsidRDefault="00FD5369">
      <w:pPr>
        <w:pStyle w:val="22"/>
        <w:spacing w:after="0" w:line="240" w:lineRule="auto"/>
        <w:ind w:left="0" w:firstLine="283"/>
      </w:pPr>
    </w:p>
    <w:p w14:paraId="70B3ECAD" w14:textId="77777777" w:rsidR="00FD5369" w:rsidRDefault="00FD5369">
      <w:pPr>
        <w:pStyle w:val="22"/>
        <w:spacing w:after="0" w:line="240" w:lineRule="auto"/>
        <w:ind w:left="0" w:firstLine="283"/>
      </w:pPr>
    </w:p>
    <w:p w14:paraId="418B9EDC" w14:textId="77777777" w:rsidR="00FD5369" w:rsidRDefault="00FD5369">
      <w:pPr>
        <w:pStyle w:val="22"/>
        <w:spacing w:after="0" w:line="240" w:lineRule="auto"/>
        <w:ind w:left="0" w:firstLine="283"/>
      </w:pPr>
    </w:p>
    <w:p w14:paraId="245A3B0F" w14:textId="77777777" w:rsidR="00FD5369" w:rsidRDefault="00A20446">
      <w:pPr>
        <w:pStyle w:val="22"/>
        <w:spacing w:after="0" w:line="240" w:lineRule="auto"/>
        <w:ind w:left="0" w:firstLine="283"/>
        <w:rPr>
          <w:sz w:val="28"/>
          <w:szCs w:val="28"/>
        </w:rPr>
      </w:pPr>
      <w:r>
        <w:t xml:space="preserve">Приложение № 1 </w:t>
      </w:r>
    </w:p>
    <w:p w14:paraId="34987FD3" w14:textId="77777777" w:rsidR="00FD5369" w:rsidRDefault="00A20446">
      <w:pPr>
        <w:pStyle w:val="22"/>
        <w:spacing w:after="0" w:line="240" w:lineRule="auto"/>
        <w:ind w:left="0"/>
      </w:pPr>
      <w:r>
        <w:t>Утверждено</w:t>
      </w:r>
    </w:p>
    <w:p w14:paraId="596C7F2B" w14:textId="77777777" w:rsidR="00FD5369" w:rsidRDefault="00A20446">
      <w:pPr>
        <w:pStyle w:val="22"/>
        <w:spacing w:after="0" w:line="240" w:lineRule="auto"/>
        <w:ind w:left="0"/>
      </w:pPr>
      <w:r>
        <w:t>Постановлением главы администрации</w:t>
      </w:r>
    </w:p>
    <w:p w14:paraId="32577355" w14:textId="77777777" w:rsidR="00FD5369" w:rsidRDefault="00A20446">
      <w:pPr>
        <w:pStyle w:val="22"/>
        <w:spacing w:after="0" w:line="240" w:lineRule="auto"/>
        <w:ind w:left="0"/>
      </w:pPr>
      <w:r>
        <w:t xml:space="preserve">Анучинского муниципального </w:t>
      </w:r>
      <w:r>
        <w:t>округа</w:t>
      </w:r>
    </w:p>
    <w:p w14:paraId="5FF04E22" w14:textId="77777777" w:rsidR="00FD5369" w:rsidRDefault="00A20446">
      <w:pPr>
        <w:ind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«01» декабря 2021</w:t>
      </w:r>
      <w:proofErr w:type="gramStart"/>
      <w:r>
        <w:rPr>
          <w:rFonts w:ascii="Times New Roman" w:hAnsi="Times New Roman"/>
          <w:sz w:val="20"/>
          <w:szCs w:val="20"/>
        </w:rPr>
        <w:t>г  №</w:t>
      </w:r>
      <w:proofErr w:type="gramEnd"/>
      <w:r>
        <w:rPr>
          <w:rFonts w:ascii="Times New Roman" w:hAnsi="Times New Roman"/>
          <w:sz w:val="20"/>
          <w:szCs w:val="20"/>
        </w:rPr>
        <w:t xml:space="preserve"> 953</w:t>
      </w:r>
    </w:p>
    <w:p w14:paraId="20F2486B" w14:textId="77777777" w:rsidR="00FD5369" w:rsidRDefault="00FD5369">
      <w:pPr>
        <w:spacing w:after="879" w:line="1" w:lineRule="exact"/>
        <w:ind w:firstLine="283"/>
        <w:rPr>
          <w:rFonts w:ascii="Times New Roman" w:hAnsi="Times New Roman"/>
          <w:sz w:val="28"/>
          <w:szCs w:val="28"/>
        </w:rPr>
      </w:pPr>
    </w:p>
    <w:p w14:paraId="09D0F117" w14:textId="77777777" w:rsidR="00FD5369" w:rsidRDefault="00A20446">
      <w:pPr>
        <w:pStyle w:val="22"/>
        <w:spacing w:after="89" w:line="240" w:lineRule="auto"/>
        <w:ind w:left="0"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2FBDA605" w14:textId="77777777" w:rsidR="00FD5369" w:rsidRDefault="00A20446">
      <w:pPr>
        <w:pStyle w:val="22"/>
        <w:spacing w:after="260" w:line="240" w:lineRule="auto"/>
        <w:ind w:left="0"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ЖИЛИЩНОЙ КОМИССИИ</w:t>
      </w:r>
    </w:p>
    <w:p w14:paraId="1996DD2B" w14:textId="77777777" w:rsidR="00FD5369" w:rsidRDefault="00A20446">
      <w:pPr>
        <w:pStyle w:val="aa"/>
        <w:numPr>
          <w:ilvl w:val="0"/>
          <w:numId w:val="1"/>
        </w:numPr>
        <w:tabs>
          <w:tab w:val="left" w:pos="340"/>
        </w:tabs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4BAF7BCF" w14:textId="77777777" w:rsidR="00FD5369" w:rsidRDefault="00A20446">
      <w:pPr>
        <w:pStyle w:val="aa"/>
        <w:numPr>
          <w:ilvl w:val="1"/>
          <w:numId w:val="1"/>
        </w:numPr>
        <w:tabs>
          <w:tab w:val="left" w:pos="705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Жилищная комиссия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Комиссия) является постоянно действующим коллегиальным совещательным органом, созданным с целью объективного рассмотрения вопросов по обеспечению жилыми помещениями жителей Анучинск</w:t>
      </w:r>
      <w:r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Жилищным кодексом Российской Федерации.</w:t>
      </w:r>
    </w:p>
    <w:p w14:paraId="262D8F17" w14:textId="77777777" w:rsidR="00FD5369" w:rsidRDefault="00A20446">
      <w:pPr>
        <w:pStyle w:val="aa"/>
        <w:numPr>
          <w:ilvl w:val="1"/>
          <w:numId w:val="1"/>
        </w:numPr>
        <w:tabs>
          <w:tab w:val="left" w:pos="705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Федеральными законами РФ, Жилищным кодексом РФ, иными правовыми актами РФ, законами и правовыми актами Приморс</w:t>
      </w:r>
      <w:r>
        <w:rPr>
          <w:sz w:val="28"/>
          <w:szCs w:val="28"/>
        </w:rPr>
        <w:t>кого края, муниципальными правовыми актами, в том числе, настоящим Положением.</w:t>
      </w:r>
    </w:p>
    <w:p w14:paraId="3CD7257F" w14:textId="77777777" w:rsidR="00FD5369" w:rsidRDefault="00A20446">
      <w:pPr>
        <w:pStyle w:val="aa"/>
        <w:numPr>
          <w:ilvl w:val="0"/>
          <w:numId w:val="1"/>
        </w:numPr>
        <w:tabs>
          <w:tab w:val="left" w:pos="367"/>
        </w:tabs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Комиссии</w:t>
      </w:r>
    </w:p>
    <w:p w14:paraId="24C63F32" w14:textId="77777777" w:rsidR="00FD5369" w:rsidRDefault="00A20446">
      <w:pPr>
        <w:pStyle w:val="aa"/>
        <w:numPr>
          <w:ilvl w:val="1"/>
          <w:numId w:val="1"/>
        </w:numPr>
        <w:tabs>
          <w:tab w:val="left" w:pos="705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постановлением главы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647334A2" w14:textId="77777777" w:rsidR="00FD5369" w:rsidRDefault="00A20446">
      <w:pPr>
        <w:pStyle w:val="aa"/>
        <w:numPr>
          <w:ilvl w:val="1"/>
          <w:numId w:val="1"/>
        </w:numPr>
        <w:tabs>
          <w:tab w:val="left" w:pos="705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Работой Комиссии руководит ее председатель, а в его отсутствие заместитель председателя. </w:t>
      </w:r>
    </w:p>
    <w:p w14:paraId="32B71207" w14:textId="77777777" w:rsidR="00FD5369" w:rsidRDefault="00A20446">
      <w:pPr>
        <w:pStyle w:val="aa"/>
        <w:numPr>
          <w:ilvl w:val="1"/>
          <w:numId w:val="1"/>
        </w:numPr>
        <w:tabs>
          <w:tab w:val="left" w:pos="72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Комиссии:</w:t>
      </w:r>
    </w:p>
    <w:p w14:paraId="343B74F4" w14:textId="77777777" w:rsidR="00FD5369" w:rsidRDefault="00A20446">
      <w:pPr>
        <w:pStyle w:val="aa"/>
        <w:numPr>
          <w:ilvl w:val="2"/>
          <w:numId w:val="1"/>
        </w:numPr>
        <w:tabs>
          <w:tab w:val="left" w:pos="907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 заседания Комиссии;</w:t>
      </w:r>
    </w:p>
    <w:p w14:paraId="68028962" w14:textId="77777777" w:rsidR="00FD5369" w:rsidRDefault="00A20446">
      <w:pPr>
        <w:pStyle w:val="aa"/>
        <w:numPr>
          <w:ilvl w:val="2"/>
          <w:numId w:val="1"/>
        </w:numPr>
        <w:tabs>
          <w:tab w:val="left" w:pos="921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 деятельностью Комиссии;</w:t>
      </w:r>
    </w:p>
    <w:p w14:paraId="445D5F26" w14:textId="77777777" w:rsidR="00FD5369" w:rsidRDefault="00A20446">
      <w:pPr>
        <w:pStyle w:val="aa"/>
        <w:numPr>
          <w:ilvl w:val="2"/>
          <w:numId w:val="1"/>
        </w:numPr>
        <w:tabs>
          <w:tab w:val="left" w:pos="907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Подписывает служебную документацию в пределах полномочий Комиссии;</w:t>
      </w:r>
    </w:p>
    <w:p w14:paraId="4D1819E2" w14:textId="77777777" w:rsidR="00FD5369" w:rsidRDefault="00A20446">
      <w:pPr>
        <w:pStyle w:val="aa"/>
        <w:numPr>
          <w:ilvl w:val="2"/>
          <w:numId w:val="1"/>
        </w:numPr>
        <w:tabs>
          <w:tab w:val="left" w:pos="907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</w:t>
      </w:r>
      <w:r>
        <w:rPr>
          <w:sz w:val="28"/>
          <w:szCs w:val="28"/>
        </w:rPr>
        <w:t xml:space="preserve">ребованию главы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готовит доклады о деятельности Комиссии.</w:t>
      </w:r>
    </w:p>
    <w:p w14:paraId="30A5CE37" w14:textId="77777777" w:rsidR="00FD5369" w:rsidRDefault="00A20446">
      <w:pPr>
        <w:pStyle w:val="aa"/>
        <w:numPr>
          <w:ilvl w:val="1"/>
          <w:numId w:val="1"/>
        </w:numPr>
        <w:tabs>
          <w:tab w:val="left" w:pos="718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Комиссии:</w:t>
      </w:r>
    </w:p>
    <w:p w14:paraId="63E4E906" w14:textId="77777777" w:rsidR="00FD5369" w:rsidRDefault="00A20446">
      <w:pPr>
        <w:pStyle w:val="aa"/>
        <w:tabs>
          <w:tab w:val="left" w:pos="718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2.4.1.  Обеспечивает явку на заседание членов Комиссии и приглашенных лиц;</w:t>
      </w:r>
    </w:p>
    <w:p w14:paraId="5FCC6B3C" w14:textId="77777777" w:rsidR="00FD5369" w:rsidRDefault="00A20446">
      <w:pPr>
        <w:pStyle w:val="aa"/>
        <w:tabs>
          <w:tab w:val="left" w:pos="71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2.4.2.  Готовит документы для рассмотрения Комис</w:t>
      </w:r>
      <w:r>
        <w:rPr>
          <w:sz w:val="28"/>
          <w:szCs w:val="28"/>
        </w:rPr>
        <w:t>сией;</w:t>
      </w:r>
    </w:p>
    <w:p w14:paraId="403AD7C1" w14:textId="77777777" w:rsidR="00FD5369" w:rsidRDefault="00A20446">
      <w:pPr>
        <w:pStyle w:val="aa"/>
        <w:tabs>
          <w:tab w:val="left" w:pos="71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2.4.3.  Ведет делопроизводство Комиссии;</w:t>
      </w:r>
    </w:p>
    <w:p w14:paraId="2C73E3BA" w14:textId="77777777" w:rsidR="00FD5369" w:rsidRDefault="00A20446">
      <w:pPr>
        <w:pStyle w:val="aa"/>
        <w:tabs>
          <w:tab w:val="left" w:pos="7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2.4.4.    Осуществляет переписку по принимаемым Комиссией решениям.</w:t>
      </w:r>
    </w:p>
    <w:p w14:paraId="74F41D86" w14:textId="77777777" w:rsidR="00FD5369" w:rsidRDefault="00A20446">
      <w:pPr>
        <w:pStyle w:val="aa"/>
        <w:tabs>
          <w:tab w:val="left" w:pos="79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2.4.5.  В случае необходимости Комиссия имеет право привлекать к работе на общественной основе специалистов.</w:t>
      </w:r>
    </w:p>
    <w:p w14:paraId="541D9E68" w14:textId="77777777" w:rsidR="00FD5369" w:rsidRDefault="00A20446">
      <w:pPr>
        <w:pStyle w:val="aa"/>
        <w:numPr>
          <w:ilvl w:val="0"/>
          <w:numId w:val="1"/>
        </w:numPr>
        <w:tabs>
          <w:tab w:val="left" w:pos="330"/>
        </w:tabs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Комиссии</w:t>
      </w:r>
    </w:p>
    <w:p w14:paraId="0F52D805" w14:textId="77777777" w:rsidR="00FD5369" w:rsidRDefault="00A20446">
      <w:pPr>
        <w:pStyle w:val="aa"/>
        <w:tabs>
          <w:tab w:val="left" w:pos="71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Комиссия рассматривает вопросы, возникающие при ведении учета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со</w:t>
      </w:r>
      <w:r>
        <w:rPr>
          <w:sz w:val="28"/>
          <w:szCs w:val="28"/>
        </w:rPr>
        <w:t>действия в улучшении жилищных условий.</w:t>
      </w:r>
    </w:p>
    <w:p w14:paraId="7836024B" w14:textId="77777777" w:rsidR="00FD5369" w:rsidRDefault="00A20446">
      <w:pPr>
        <w:pStyle w:val="aa"/>
        <w:tabs>
          <w:tab w:val="left" w:pos="53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К полномочиям комиссии относится:</w:t>
      </w:r>
    </w:p>
    <w:p w14:paraId="4B02E637" w14:textId="77777777" w:rsidR="00FD5369" w:rsidRDefault="00A20446">
      <w:pPr>
        <w:pStyle w:val="aa"/>
        <w:tabs>
          <w:tab w:val="left" w:pos="76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3.2.1. Рассмотрение заявлений и документов, представленных гражданами в целях принятия на учет граждан, нуждающихся в жилых помещениях, и принятие решений о возможности пр</w:t>
      </w:r>
      <w:r>
        <w:rPr>
          <w:sz w:val="28"/>
          <w:szCs w:val="28"/>
        </w:rPr>
        <w:t>инятия на учет граждан, нуждающихся в жилых помещениях либо отказе в принятии на учет;</w:t>
      </w:r>
    </w:p>
    <w:p w14:paraId="4946A645" w14:textId="77777777" w:rsidR="00FD5369" w:rsidRDefault="00A20446">
      <w:pPr>
        <w:pStyle w:val="aa"/>
        <w:tabs>
          <w:tab w:val="left" w:pos="78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3.2.2. Принятие решений о снятии с учета граждан, нуждающихся в жилых помещениях;</w:t>
      </w:r>
    </w:p>
    <w:p w14:paraId="36657A30" w14:textId="77777777" w:rsidR="00FD5369" w:rsidRDefault="00A20446">
      <w:pPr>
        <w:pStyle w:val="aa"/>
        <w:tabs>
          <w:tab w:val="left" w:pos="77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3.2.3. Принятие решений о возможности предоставления гражданам жилых помещений по д</w:t>
      </w:r>
      <w:r>
        <w:rPr>
          <w:sz w:val="28"/>
          <w:szCs w:val="28"/>
        </w:rPr>
        <w:t>оговорам социального найма;</w:t>
      </w:r>
    </w:p>
    <w:p w14:paraId="6E0D4419" w14:textId="77777777" w:rsidR="00FD5369" w:rsidRDefault="00A20446">
      <w:pPr>
        <w:pStyle w:val="aa"/>
        <w:tabs>
          <w:tab w:val="left" w:pos="8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3.2.4.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86 - 88 Жилищного кодекса Российской Федерации;</w:t>
      </w:r>
    </w:p>
    <w:p w14:paraId="0DFA69EC" w14:textId="77777777" w:rsidR="00FD5369" w:rsidRDefault="00A20446">
      <w:pPr>
        <w:pStyle w:val="aa"/>
        <w:tabs>
          <w:tab w:val="left" w:pos="78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3.2.5. Рассмотрение </w:t>
      </w:r>
      <w:r>
        <w:rPr>
          <w:sz w:val="28"/>
          <w:szCs w:val="28"/>
        </w:rPr>
        <w:t>вопросов о предоставлении гражданам освободившихся жилых помещений в коммунальных квартирах;</w:t>
      </w:r>
    </w:p>
    <w:p w14:paraId="5ABE3981" w14:textId="77777777" w:rsidR="00FD5369" w:rsidRDefault="00A20446">
      <w:pPr>
        <w:pStyle w:val="aa"/>
        <w:tabs>
          <w:tab w:val="left" w:pos="85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3.2.6.  Рассмотрение вопросов о даче согласия на обмен жилыми помещениями, занимаемыми гражданами по договорам социального найма:</w:t>
      </w:r>
    </w:p>
    <w:p w14:paraId="4EB10199" w14:textId="77777777" w:rsidR="00FD5369" w:rsidRDefault="00A20446">
      <w:pPr>
        <w:pStyle w:val="aa"/>
        <w:tabs>
          <w:tab w:val="left" w:pos="79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3.2.7. Решение вопросов, </w:t>
      </w:r>
      <w:r>
        <w:rPr>
          <w:sz w:val="28"/>
          <w:szCs w:val="28"/>
        </w:rPr>
        <w:t>связанных с предоставлением гражданам жилых помещений специализированного жилищного фонда;</w:t>
      </w:r>
    </w:p>
    <w:p w14:paraId="77972E75" w14:textId="77777777" w:rsidR="00FD5369" w:rsidRDefault="00A20446">
      <w:pPr>
        <w:pStyle w:val="aa"/>
        <w:tabs>
          <w:tab w:val="left" w:pos="91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3.2.8. Рассмотрение вопросов о внесении изменений в договоры социального найма при изменении состава нанимателей;</w:t>
      </w:r>
    </w:p>
    <w:p w14:paraId="7DDE4393" w14:textId="77777777" w:rsidR="00FD5369" w:rsidRDefault="00A20446">
      <w:pPr>
        <w:pStyle w:val="aa"/>
        <w:tabs>
          <w:tab w:val="left" w:pos="91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3.2.9. Рассмотрение заявлений граждан по </w:t>
      </w:r>
      <w:r>
        <w:rPr>
          <w:sz w:val="28"/>
          <w:szCs w:val="28"/>
        </w:rPr>
        <w:t xml:space="preserve">вопросам продажи </w:t>
      </w:r>
      <w:r>
        <w:rPr>
          <w:sz w:val="28"/>
          <w:szCs w:val="28"/>
        </w:rPr>
        <w:lastRenderedPageBreak/>
        <w:t>находящихся в муниципальной собственности жилых помещений и долей в праве на них;</w:t>
      </w:r>
    </w:p>
    <w:p w14:paraId="52D34F05" w14:textId="77777777" w:rsidR="00FD5369" w:rsidRDefault="00A20446">
      <w:pPr>
        <w:pStyle w:val="aa"/>
        <w:tabs>
          <w:tab w:val="left" w:pos="114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3.2.10. Рассмотрение обращений граждан по вопросам, связанным с оказанием содействия в улучшении жилищных условий граждан;</w:t>
      </w:r>
    </w:p>
    <w:p w14:paraId="0F8B4CF5" w14:textId="77777777" w:rsidR="00FD5369" w:rsidRDefault="00A20446">
      <w:pPr>
        <w:pStyle w:val="aa"/>
        <w:tabs>
          <w:tab w:val="left" w:pos="114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3.2.11. Рассмотрение друг</w:t>
      </w:r>
      <w:r>
        <w:rPr>
          <w:sz w:val="28"/>
          <w:szCs w:val="28"/>
        </w:rPr>
        <w:t xml:space="preserve">их вопросов по распоряжению и управлению муниципальным жилищным фондом (в том числе непригодным для постоянного проживания) в соответствии с компетенцией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действующим законодательством.</w:t>
      </w:r>
    </w:p>
    <w:p w14:paraId="6E141A2F" w14:textId="77777777" w:rsidR="00FD5369" w:rsidRDefault="00A20446">
      <w:pPr>
        <w:pStyle w:val="aa"/>
        <w:tabs>
          <w:tab w:val="left" w:pos="1291"/>
        </w:tabs>
        <w:spacing w:after="30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3.2.12. Ежегодная п</w:t>
      </w:r>
      <w:r>
        <w:rPr>
          <w:sz w:val="28"/>
          <w:szCs w:val="28"/>
        </w:rPr>
        <w:t>еререгистрация граждан, состоящих на учете нуждающихся в жилых помещениях, предоставляемых по договору социального найма и по договору коммерческого найма.</w:t>
      </w:r>
    </w:p>
    <w:p w14:paraId="143D6C59" w14:textId="77777777" w:rsidR="00FD5369" w:rsidRDefault="00A20446">
      <w:pPr>
        <w:pStyle w:val="aa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3.3 Комиссия имеет право</w:t>
      </w:r>
      <w:proofErr w:type="gramStart"/>
      <w:r>
        <w:rPr>
          <w:sz w:val="28"/>
          <w:szCs w:val="28"/>
        </w:rPr>
        <w:t>: .</w:t>
      </w:r>
      <w:proofErr w:type="gramEnd"/>
    </w:p>
    <w:p w14:paraId="13723BC5" w14:textId="77777777" w:rsidR="00FD5369" w:rsidRDefault="00A20446">
      <w:pPr>
        <w:pStyle w:val="aa"/>
        <w:tabs>
          <w:tab w:val="left" w:pos="105"/>
          <w:tab w:val="left" w:pos="1148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3.3.1. Запрашивать у предприятий, организаций независимо от • ведомст</w:t>
      </w:r>
      <w:r>
        <w:rPr>
          <w:sz w:val="28"/>
          <w:szCs w:val="28"/>
        </w:rPr>
        <w:t>венной принадлежности и организационно-правовой формы собственности информацию о сроках ввода вновь построенного жилья, количество высвобождаемого жилого фонда в процессе переселения в ведомственное жилье;</w:t>
      </w:r>
    </w:p>
    <w:p w14:paraId="206BB934" w14:textId="77777777" w:rsidR="00FD5369" w:rsidRDefault="00FD5369">
      <w:pPr>
        <w:pStyle w:val="aa"/>
        <w:tabs>
          <w:tab w:val="left" w:pos="105"/>
          <w:tab w:val="left" w:pos="1148"/>
        </w:tabs>
        <w:spacing w:after="0"/>
        <w:ind w:firstLine="283"/>
        <w:jc w:val="both"/>
        <w:rPr>
          <w:sz w:val="28"/>
          <w:szCs w:val="28"/>
        </w:rPr>
      </w:pPr>
    </w:p>
    <w:p w14:paraId="5FACC20D" w14:textId="77777777" w:rsidR="00FD5369" w:rsidRDefault="00A20446">
      <w:pPr>
        <w:pStyle w:val="aa"/>
        <w:tabs>
          <w:tab w:val="left" w:pos="91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3.3.2. Привлекать к работе специалистов жилищ</w:t>
      </w:r>
      <w:r>
        <w:rPr>
          <w:sz w:val="28"/>
          <w:szCs w:val="28"/>
        </w:rPr>
        <w:t>но-коммунальных служб, паспортно-визовой службы для решения вопросов, связанных с численностью и составом проживающих в жилищном фонде граждан.</w:t>
      </w:r>
    </w:p>
    <w:p w14:paraId="019D557A" w14:textId="77777777" w:rsidR="00FD5369" w:rsidRDefault="00A20446">
      <w:pPr>
        <w:pStyle w:val="aa"/>
        <w:tabs>
          <w:tab w:val="left" w:pos="91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3.3.3. Члены Комиссии вправе проверять жилищные условия граждан с выходом на место.</w:t>
      </w:r>
    </w:p>
    <w:p w14:paraId="0BE4DA41" w14:textId="77777777" w:rsidR="00FD5369" w:rsidRDefault="00A20446">
      <w:pPr>
        <w:pStyle w:val="aa"/>
        <w:tabs>
          <w:tab w:val="left" w:pos="1148"/>
        </w:tabs>
        <w:spacing w:after="30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3.3.4. </w:t>
      </w:r>
      <w:r>
        <w:rPr>
          <w:sz w:val="28"/>
          <w:szCs w:val="28"/>
        </w:rPr>
        <w:t>Проверить наличие документов, представляемых гражданами для решения вопроса.</w:t>
      </w:r>
    </w:p>
    <w:p w14:paraId="6595942D" w14:textId="77777777" w:rsidR="00FD5369" w:rsidRDefault="00A20446">
      <w:pPr>
        <w:pStyle w:val="aa"/>
        <w:tabs>
          <w:tab w:val="left" w:pos="129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3.3.5. Дополнительно исследовать обстоятельства, препятствующие решению вопроса путем опроса заявителя, истребования необходимых документов.</w:t>
      </w:r>
    </w:p>
    <w:p w14:paraId="36628044" w14:textId="77777777" w:rsidR="00FD5369" w:rsidRDefault="00A20446">
      <w:pPr>
        <w:pStyle w:val="aa"/>
        <w:numPr>
          <w:ilvl w:val="0"/>
          <w:numId w:val="1"/>
        </w:numPr>
        <w:tabs>
          <w:tab w:val="left" w:pos="309"/>
        </w:tabs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14:paraId="7BDF80E0" w14:textId="77777777" w:rsidR="00FD5369" w:rsidRDefault="00A20446">
      <w:pPr>
        <w:pStyle w:val="aa"/>
        <w:numPr>
          <w:ilvl w:val="1"/>
          <w:numId w:val="1"/>
        </w:numPr>
        <w:tabs>
          <w:tab w:val="left" w:pos="731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месяц, и считаются правомочными, если на них присутствуют не менее половины членов Комиссии.</w:t>
      </w:r>
    </w:p>
    <w:p w14:paraId="485FF8DA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ведет председатель Комиссии, а в его отсутствие - заместитель пред</w:t>
      </w:r>
      <w:r>
        <w:rPr>
          <w:sz w:val="28"/>
          <w:szCs w:val="28"/>
        </w:rPr>
        <w:t>седателя Комиссии</w:t>
      </w:r>
      <w:proofErr w:type="gramStart"/>
      <w:r>
        <w:rPr>
          <w:sz w:val="28"/>
          <w:szCs w:val="28"/>
        </w:rPr>
        <w:t>. .</w:t>
      </w:r>
      <w:proofErr w:type="gramEnd"/>
    </w:p>
    <w:p w14:paraId="24DA9731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в отношении рассматриваемого вопроса Комиссия может принять одно из следующих решений: об удовлетворении заявления; об отказе в удовлетворении заявления; об отложении вопроса в </w:t>
      </w:r>
      <w:r>
        <w:rPr>
          <w:sz w:val="28"/>
          <w:szCs w:val="28"/>
        </w:rPr>
        <w:lastRenderedPageBreak/>
        <w:t>связи с необходимостью доработки или з</w:t>
      </w:r>
      <w:r>
        <w:rPr>
          <w:sz w:val="28"/>
          <w:szCs w:val="28"/>
        </w:rPr>
        <w:t>апроса дополнительных документов.</w:t>
      </w:r>
    </w:p>
    <w:p w14:paraId="70E6FE07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14:paraId="68AC3A77" w14:textId="77777777" w:rsidR="00FD5369" w:rsidRDefault="00A20446">
      <w:pPr>
        <w:pStyle w:val="aa"/>
        <w:numPr>
          <w:ilvl w:val="1"/>
          <w:numId w:val="1"/>
        </w:numPr>
        <w:tabs>
          <w:tab w:val="left" w:pos="582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секретарем ведется протокол, в протоколе должны быть отражены: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</w:t>
      </w:r>
      <w:r>
        <w:rPr>
          <w:sz w:val="28"/>
          <w:szCs w:val="28"/>
        </w:rPr>
        <w:t>ассматриваемых вопросов, принятое по ним решение, при необходимости особое мнение членов Комиссии по конкретным вопросам, который подписывается председателем, секретарем и членами Комиссии.</w:t>
      </w:r>
    </w:p>
    <w:p w14:paraId="324BE509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принимают участие в заседаниях без права замены. В </w:t>
      </w:r>
      <w:r>
        <w:rPr>
          <w:sz w:val="28"/>
          <w:szCs w:val="28"/>
        </w:rPr>
        <w:t>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14:paraId="249E6323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доводятся до заявителя в течение 3 рабочих дней со дня их принятия в письменном виде.</w:t>
      </w:r>
    </w:p>
    <w:p w14:paraId="6B4DF986" w14:textId="77777777" w:rsidR="00FD5369" w:rsidRDefault="00A20446">
      <w:pPr>
        <w:pStyle w:val="aa"/>
        <w:numPr>
          <w:ilvl w:val="1"/>
          <w:numId w:val="1"/>
        </w:numPr>
        <w:tabs>
          <w:tab w:val="left" w:pos="607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</w:t>
      </w:r>
      <w:r>
        <w:rPr>
          <w:sz w:val="28"/>
          <w:szCs w:val="28"/>
        </w:rPr>
        <w:t>й Комиссии хранятся в течение 5 лет.</w:t>
      </w:r>
    </w:p>
    <w:p w14:paraId="296A7248" w14:textId="77777777" w:rsidR="00FD5369" w:rsidRDefault="00A20446">
      <w:pPr>
        <w:pStyle w:val="aa"/>
        <w:numPr>
          <w:ilvl w:val="1"/>
          <w:numId w:val="1"/>
        </w:numPr>
        <w:tabs>
          <w:tab w:val="left" w:pos="579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администрацией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73AEFD82" w14:textId="77777777" w:rsidR="00FD5369" w:rsidRDefault="00A20446">
      <w:pPr>
        <w:pStyle w:val="22"/>
        <w:spacing w:after="0" w:line="240" w:lineRule="auto"/>
        <w:ind w:left="0" w:firstLine="283"/>
      </w:pPr>
      <w:r>
        <w:t>Приложение № 2</w:t>
      </w:r>
      <w:r>
        <w:rPr>
          <w:vertAlign w:val="superscript"/>
        </w:rPr>
        <w:t xml:space="preserve"> </w:t>
      </w:r>
    </w:p>
    <w:p w14:paraId="1B405DC3" w14:textId="77777777" w:rsidR="00FD5369" w:rsidRDefault="00A20446">
      <w:pPr>
        <w:pStyle w:val="22"/>
        <w:spacing w:after="0" w:line="240" w:lineRule="auto"/>
        <w:ind w:left="0" w:firstLine="283"/>
      </w:pPr>
      <w:r>
        <w:t>Утверждено</w:t>
      </w:r>
    </w:p>
    <w:p w14:paraId="0F59CD4C" w14:textId="77777777" w:rsidR="00FD5369" w:rsidRDefault="00A20446">
      <w:pPr>
        <w:pStyle w:val="22"/>
        <w:spacing w:after="0" w:line="240" w:lineRule="auto"/>
        <w:ind w:left="0" w:firstLine="283"/>
      </w:pPr>
      <w:r>
        <w:t xml:space="preserve">Постановлением главы Администрации </w:t>
      </w:r>
    </w:p>
    <w:p w14:paraId="03258CB8" w14:textId="77777777" w:rsidR="00FD5369" w:rsidRDefault="00A20446">
      <w:pPr>
        <w:pStyle w:val="22"/>
        <w:spacing w:after="132" w:line="240" w:lineRule="auto"/>
        <w:ind w:left="0" w:firstLine="283"/>
      </w:pPr>
      <w:r>
        <w:t xml:space="preserve">Анучинского </w:t>
      </w:r>
      <w:r>
        <w:t>мун</w:t>
      </w:r>
      <w:r>
        <w:t>иципального округа</w:t>
      </w:r>
    </w:p>
    <w:p w14:paraId="5294137C" w14:textId="77777777" w:rsidR="00FD5369" w:rsidRDefault="00A20446">
      <w:pPr>
        <w:pStyle w:val="22"/>
        <w:spacing w:after="132" w:line="240" w:lineRule="auto"/>
        <w:ind w:left="0" w:firstLine="283"/>
      </w:pPr>
      <w:r>
        <w:t>«</w:t>
      </w:r>
      <w:proofErr w:type="gramStart"/>
      <w:r>
        <w:t>01»декабря</w:t>
      </w:r>
      <w:proofErr w:type="gramEnd"/>
      <w:r>
        <w:t xml:space="preserve"> 2021г  № 953</w:t>
      </w:r>
    </w:p>
    <w:p w14:paraId="15BC4F13" w14:textId="77777777" w:rsidR="00FD5369" w:rsidRDefault="00A20446">
      <w:pPr>
        <w:pStyle w:val="aa"/>
        <w:spacing w:after="0"/>
        <w:ind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743239E8" w14:textId="77777777" w:rsidR="00FD5369" w:rsidRDefault="00A20446">
      <w:pPr>
        <w:pStyle w:val="aa"/>
        <w:spacing w:after="0"/>
        <w:ind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жилищной комиссии администрации Анучинского</w:t>
      </w:r>
    </w:p>
    <w:p w14:paraId="45E4675A" w14:textId="77777777" w:rsidR="00FD5369" w:rsidRDefault="00A20446">
      <w:pPr>
        <w:pStyle w:val="aa"/>
        <w:spacing w:after="600"/>
        <w:ind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14:paraId="665DBB17" w14:textId="77777777" w:rsidR="00FD5369" w:rsidRDefault="00A20446">
      <w:pPr>
        <w:pStyle w:val="aa"/>
        <w:tabs>
          <w:tab w:val="left" w:pos="680"/>
        </w:tabs>
        <w:spacing w:after="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— первый заместитель главы администрации Анучинского муниципального </w:t>
      </w:r>
      <w:r>
        <w:rPr>
          <w:sz w:val="28"/>
          <w:szCs w:val="28"/>
        </w:rPr>
        <w:t>округа</w:t>
      </w:r>
    </w:p>
    <w:p w14:paraId="34DF4190" w14:textId="77777777" w:rsidR="00FD5369" w:rsidRDefault="00A20446">
      <w:pPr>
        <w:pStyle w:val="aa"/>
        <w:tabs>
          <w:tab w:val="left" w:pos="713"/>
        </w:tabs>
        <w:spacing w:after="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комиссии - начальник отдела имущественных и земельных отношений управления по работе с территориями администрации Анучинского. 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73E313D7" w14:textId="77777777" w:rsidR="00FD5369" w:rsidRDefault="00A20446">
      <w:pPr>
        <w:pStyle w:val="aa"/>
        <w:tabs>
          <w:tab w:val="left" w:pos="713"/>
        </w:tabs>
        <w:spacing w:after="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комиссии - </w:t>
      </w:r>
      <w:r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специалист отдела </w:t>
      </w:r>
      <w:proofErr w:type="gramStart"/>
      <w:r>
        <w:rPr>
          <w:sz w:val="28"/>
          <w:szCs w:val="28"/>
        </w:rPr>
        <w:t>имущественных  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земельных отношений управления по работе с территориями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697D19D6" w14:textId="77777777" w:rsidR="00FD5369" w:rsidRDefault="00A20446">
      <w:pPr>
        <w:pStyle w:val="aa"/>
        <w:spacing w:after="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комиссии:</w:t>
      </w:r>
    </w:p>
    <w:p w14:paraId="7F5514F5" w14:textId="77777777" w:rsidR="00FD5369" w:rsidRDefault="00A20446">
      <w:pPr>
        <w:pStyle w:val="aa"/>
        <w:tabs>
          <w:tab w:val="left" w:pos="693"/>
        </w:tabs>
        <w:spacing w:after="14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 отдела жизнеобеспечения администрации Анучинского муниципального </w:t>
      </w:r>
      <w:r>
        <w:rPr>
          <w:sz w:val="28"/>
          <w:szCs w:val="28"/>
        </w:rPr>
        <w:t>округа</w:t>
      </w:r>
      <w:r w:rsidRPr="00A20446">
        <w:rPr>
          <w:sz w:val="28"/>
          <w:szCs w:val="28"/>
        </w:rPr>
        <w:t>.</w:t>
      </w:r>
    </w:p>
    <w:p w14:paraId="7E12029F" w14:textId="77777777" w:rsidR="00FD5369" w:rsidRDefault="00A20446">
      <w:pPr>
        <w:pStyle w:val="aa"/>
        <w:tabs>
          <w:tab w:val="left" w:pos="693"/>
        </w:tabs>
        <w:spacing w:after="140" w:line="360" w:lineRule="auto"/>
        <w:ind w:firstLine="283"/>
        <w:jc w:val="both"/>
        <w:rPr>
          <w:sz w:val="28"/>
          <w:szCs w:val="28"/>
        </w:rPr>
      </w:pPr>
      <w:r w:rsidRPr="00A20446">
        <w:rPr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правового отдела администрации Анучинского муниципального </w:t>
      </w:r>
      <w:r>
        <w:rPr>
          <w:sz w:val="28"/>
          <w:szCs w:val="28"/>
        </w:rPr>
        <w:t>округа</w:t>
      </w:r>
    </w:p>
    <w:p w14:paraId="13FB8546" w14:textId="77777777" w:rsidR="00FD5369" w:rsidRDefault="00A20446">
      <w:pPr>
        <w:pStyle w:val="aa"/>
        <w:tabs>
          <w:tab w:val="left" w:pos="693"/>
        </w:tabs>
        <w:spacing w:after="14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 общего отдела администрации Анучинского муниципального округа</w:t>
      </w:r>
    </w:p>
    <w:p w14:paraId="33349D7B" w14:textId="77777777" w:rsidR="00FD5369" w:rsidRDefault="00A20446">
      <w:pPr>
        <w:pStyle w:val="aa"/>
        <w:tabs>
          <w:tab w:val="left" w:pos="693"/>
        </w:tabs>
        <w:spacing w:after="140"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Представитель Военного Комиссариата </w:t>
      </w:r>
      <w:proofErr w:type="spellStart"/>
      <w:r>
        <w:rPr>
          <w:sz w:val="28"/>
          <w:szCs w:val="28"/>
        </w:rPr>
        <w:t>г.Арсеньев</w:t>
      </w:r>
      <w:proofErr w:type="spellEnd"/>
      <w:r>
        <w:rPr>
          <w:sz w:val="28"/>
          <w:szCs w:val="28"/>
        </w:rPr>
        <w:t>, Анучинского и Яковлевского района (по требованию)</w:t>
      </w:r>
    </w:p>
    <w:sectPr w:rsidR="00FD5369">
      <w:pgSz w:w="11906" w:h="16838"/>
      <w:pgMar w:top="822" w:right="1130" w:bottom="842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978"/>
    <w:multiLevelType w:val="multilevel"/>
    <w:tmpl w:val="CF2C7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43255"/>
    <w:multiLevelType w:val="multilevel"/>
    <w:tmpl w:val="57769C8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067094"/>
    <w:multiLevelType w:val="multilevel"/>
    <w:tmpl w:val="5518E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7" w:hanging="14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8" w:hanging="14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29" w:hanging="14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3" w15:restartNumberingAfterBreak="0">
    <w:nsid w:val="783F57FE"/>
    <w:multiLevelType w:val="multilevel"/>
    <w:tmpl w:val="01EC3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369"/>
    <w:rsid w:val="00A20446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4CE6"/>
  <w15:docId w15:val="{0CCDC99E-EB5D-4455-BC01-F1A1028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</w:pPr>
    <w:rPr>
      <w:color w:val="000000"/>
    </w:rPr>
  </w:style>
  <w:style w:type="paragraph" w:styleId="1">
    <w:name w:val="heading 1"/>
    <w:basedOn w:val="a0"/>
    <w:uiPriority w:val="9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Основной текст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Символ нумерации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7">
    <w:name w:val="Нижний колонтитул Знак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</w:rPr>
  </w:style>
  <w:style w:type="character" w:customStyle="1" w:styleId="a9">
    <w:name w:val="Основной текст Знак"/>
    <w:qFormat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color w:val="000000"/>
      <w:sz w:val="28"/>
      <w:szCs w:val="28"/>
    </w:rPr>
  </w:style>
  <w:style w:type="character" w:customStyle="1" w:styleId="WW8Num2z0">
    <w:name w:val="WW8Num2z0"/>
    <w:qFormat/>
    <w:rPr>
      <w:color w:val="000000"/>
      <w:sz w:val="28"/>
      <w:szCs w:val="2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0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hd w:val="clear" w:color="auto" w:fill="FFFFFF"/>
      <w:spacing w:after="260"/>
      <w:ind w:firstLine="16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200" w:line="319" w:lineRule="auto"/>
      <w:ind w:left="26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3">
    <w:name w:val="Body Text 2"/>
    <w:basedOn w:val="a"/>
    <w:qFormat/>
    <w:pPr>
      <w:shd w:val="clear" w:color="auto" w:fill="FFFFFF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Н. Малявка</cp:lastModifiedBy>
  <cp:revision>6</cp:revision>
  <dcterms:created xsi:type="dcterms:W3CDTF">2021-12-29T05:28:00Z</dcterms:created>
  <dcterms:modified xsi:type="dcterms:W3CDTF">2021-12-29T05:28:00Z</dcterms:modified>
  <dc:language>ru-RU</dc:language>
</cp:coreProperties>
</file>