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olor w:val="1C1C1C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C1C1C"/>
          <w:sz w:val="24"/>
          <w:szCs w:val="24"/>
          <w:lang w:eastAsia="ru-RU"/>
        </w:rPr>
        <w:t>Муниципальное казенное учреждение культуры «Информационно досуговый центр»  Анучинского муниципального округа</w:t>
      </w:r>
    </w:p>
    <w:p>
      <w:pPr>
        <w:shd w:val="clear" w:color="auto" w:fill="EDEDED"/>
        <w:spacing w:before="100" w:beforeAutospacing="1" w:after="100" w:afterAutospacing="1" w:line="240" w:lineRule="auto"/>
        <w:jc w:val="center"/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C1C1C"/>
          <w:sz w:val="24"/>
          <w:szCs w:val="24"/>
          <w:lang w:eastAsia="ru-RU"/>
        </w:rPr>
        <w:t>Почтовый адрес: 692300, с. Анучино, ул. Лазо, 4а, офис 6</w:t>
      </w:r>
      <w:r>
        <w:rPr>
          <w:rFonts w:ascii="Arial" w:hAnsi="Arial" w:eastAsia="Times New Roman" w:cs="Arial"/>
          <w:color w:val="1C1C1C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C1C1C"/>
          <w:sz w:val="24"/>
          <w:szCs w:val="24"/>
          <w:lang w:eastAsia="ru-RU"/>
        </w:rPr>
        <w:t>тел. 8 (42362)  91-067</w:t>
      </w:r>
      <w:r>
        <w:rPr>
          <w:rFonts w:ascii="Arial" w:hAnsi="Arial" w:eastAsia="Times New Roman" w:cs="Arial"/>
          <w:color w:val="1C1C1C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C1C1C"/>
          <w:sz w:val="24"/>
          <w:szCs w:val="24"/>
          <w:lang w:eastAsia="ru-RU"/>
        </w:rPr>
        <w:t>E-mail: </w:t>
      </w:r>
      <w:r>
        <w:fldChar w:fldCharType="begin"/>
      </w:r>
      <w:r>
        <w:instrText xml:space="preserve"> HYPERLINK "mailto:nad.fedoretz2015@yandex.ru"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nad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fedoretz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2015@y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andex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.ru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hd w:val="clear" w:color="auto" w:fill="EDEDED"/>
        <w:spacing w:before="100" w:beforeAutospacing="1" w:after="100" w:afterAutospacing="1" w:line="240" w:lineRule="auto"/>
        <w:jc w:val="center"/>
        <w:rPr>
          <w:rStyle w:val="4"/>
          <w:rFonts w:ascii="Times New Roman" w:hAnsi="Times New Roman" w:eastAsia="Times New Roman" w:cs="Times New Roman"/>
          <w:sz w:val="10"/>
          <w:szCs w:val="10"/>
          <w:lang w:eastAsia="ru-RU"/>
        </w:rPr>
      </w:pPr>
    </w:p>
    <w:tbl>
      <w:tblPr>
        <w:tblStyle w:val="3"/>
        <w:tblW w:w="94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EDED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3624"/>
        <w:gridCol w:w="3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Федорец Надежда Трофимовна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Директор МКУК «ИДЦ» АМО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8 9020659216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Гамзова Мария Владимировна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Методист по культурно-просветительской работе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Полеева Наталья Константиновна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Методист по библиотекам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Ёлкина Елена Николаевна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8(42362) 91-015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Глушак Наталья Дмитриевна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8(42362) 91-015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Белоненко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Районный дом культуры</w:t>
            </w:r>
            <w:r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E-mail: </w:t>
            </w:r>
            <w:r>
              <w:fldChar w:fldCharType="begin"/>
            </w:r>
            <w:r>
              <w:instrText xml:space="preserve"> HYPERLINK "mailto:anuchinordk@gmail.com"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anuchin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ord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k@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ail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  <w:r>
              <w:rPr>
                <w:rStyle w:val="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Болотова Ирина Николаевна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Осадчая Галина Сантимировна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Суворенкова Екатерина Владимировна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 культурно-массовым отделом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Струбанова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Злата Романовна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Заровный Алексей Николаевич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 (42362) 91-067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СДК с.Новогордееевка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Сребняк Наталья Викторовна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 xml:space="preserve">89244353453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СДК с.Гражданка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Туровец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677192733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СДК с.Чернышевка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Щуковская Галина Николаевна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89242635990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СДК с.Староварваровка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Верховская Галина Александровна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89242635074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1C1C1C"/>
                <w:sz w:val="24"/>
                <w:szCs w:val="24"/>
                <w:lang w:eastAsia="ru-RU"/>
              </w:rPr>
              <w:t>СК с.Виноградовка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Бутова Ирина Борисовна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89940118314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1C1C1C"/>
                <w:sz w:val="24"/>
                <w:szCs w:val="24"/>
                <w:lang w:eastAsia="ru-RU"/>
              </w:rPr>
              <w:t>СК с.Еловка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Сытова Анастасия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Ивановна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089689482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1C1C1C"/>
                <w:sz w:val="24"/>
                <w:szCs w:val="24"/>
                <w:lang w:eastAsia="ru-RU"/>
              </w:rPr>
              <w:t>СК с.Шекляево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Шулепова Елена Станиславовна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89146721113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1C1C1C"/>
                <w:sz w:val="24"/>
                <w:szCs w:val="24"/>
                <w:lang w:eastAsia="ru-RU"/>
              </w:rPr>
              <w:t>СК с.Тихорочное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Сизова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Анастасия Геннадьевна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89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>510148929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СК с.Новотроицкое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 xml:space="preserve">Дорожкова Людмила Борисовна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89242643482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СК с.Рисовое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Кормина Галина Витальевна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89149633120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1C1C1C"/>
                <w:sz w:val="24"/>
                <w:szCs w:val="24"/>
                <w:lang w:eastAsia="ru-RU"/>
              </w:rPr>
              <w:t>СК с.Пухово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Пинчук Марина Сергеевна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89532016838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Районная библиотека с.Анучино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Малявка Елена Николаевна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89245287005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 Гродеково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Беркутова Галина Михайловна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89532243130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с.Муравейка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Гетьман Ольга Геральдовна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89084444514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с.Староварваровка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Бондарь Надежда Александровна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89241212296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с.Виноградовка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Дергачева Татьяна Ивановна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89502898639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с.Новогордеевка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Клименко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Евгения Петровна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242482267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 Чернышевка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Щуковская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89242635990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 Тихоречное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Судакова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Людмила Андреевна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510101258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 Рисовое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Наумова Анна Петровна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89532042824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Историко-краеведческий музей с.Анучино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Зорина Татьяна Николаевна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89502882412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EDED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Калинина</w:t>
            </w:r>
            <w:r>
              <w:rPr>
                <w:rFonts w:hint="default" w:ascii="Times New Roman" w:hAnsi="Times New Roman" w:eastAsia="Times New Roman" w:cs="Times New Roman"/>
                <w:color w:val="1C1C1C"/>
                <w:sz w:val="24"/>
                <w:szCs w:val="24"/>
                <w:lang w:val="en-US"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  <w:lang w:eastAsia="ru-RU"/>
              </w:rPr>
              <w:t>заведующая филиалом музея с.Староварваровка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1C1C1C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1382263</w:t>
            </w:r>
          </w:p>
        </w:tc>
      </w:tr>
    </w:tbl>
    <w:p>
      <w:bookmarkStart w:id="0" w:name="_GoBack"/>
      <w:bookmarkEnd w:id="0"/>
    </w:p>
    <w:sectPr>
      <w:pgSz w:w="11906" w:h="16838"/>
      <w:pgMar w:top="709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5"/>
    <w:rsid w:val="000F70E2"/>
    <w:rsid w:val="001276F9"/>
    <w:rsid w:val="001F1847"/>
    <w:rsid w:val="00290323"/>
    <w:rsid w:val="002D59CE"/>
    <w:rsid w:val="003A204E"/>
    <w:rsid w:val="00554613"/>
    <w:rsid w:val="0060269C"/>
    <w:rsid w:val="00631103"/>
    <w:rsid w:val="00671328"/>
    <w:rsid w:val="006E6F26"/>
    <w:rsid w:val="007C1E56"/>
    <w:rsid w:val="00820344"/>
    <w:rsid w:val="00C17FDD"/>
    <w:rsid w:val="00CF3A4B"/>
    <w:rsid w:val="00F62F85"/>
    <w:rsid w:val="6E66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408</Words>
  <Characters>2328</Characters>
  <Lines>19</Lines>
  <Paragraphs>5</Paragraphs>
  <TotalTime>1</TotalTime>
  <ScaleCrop>false</ScaleCrop>
  <LinksUpToDate>false</LinksUpToDate>
  <CharactersWithSpaces>2731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2020-06-05T01:47:00Z</dcterms:created>
  <dc:creator>NazarovaE</dc:creator>
  <cp:lastModifiedBy>Мария Гамзова</cp:lastModifiedBy>
  <cp:lastPrinted>2021-01-18T02:09:00Z</cp:lastPrinted>
  <dcterms:modified xsi:type="dcterms:W3CDTF">2024-06-14T00:14:41Z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9FCD5971452C4780A7CB7153D8B27E1C</vt:lpwstr>
  </property>
</Properties>
</file>