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CB" w:rsidRPr="003E01CB" w:rsidRDefault="003E01CB" w:rsidP="003E01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zh-CN"/>
        </w:rPr>
      </w:pPr>
      <w:r w:rsidRPr="003E01CB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104CA9CE" wp14:editId="681B0120">
            <wp:extent cx="638175" cy="904875"/>
            <wp:effectExtent l="19050" t="0" r="9525" b="0"/>
            <wp:docPr id="6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CB" w:rsidRDefault="003E01CB" w:rsidP="003E01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" o:allowincell="f" stroked="f">
                <v:textbox>
                  <w:txbxContent>
                    <w:p w:rsidR="003E01CB" w:rsidRDefault="003E01CB" w:rsidP="003E01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E01CB" w:rsidRPr="003E01CB" w:rsidRDefault="003E01CB" w:rsidP="003E01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</w:pPr>
      <w:r w:rsidRPr="003E01CB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  <w:t>АДМИНИСТРАЦИЯ                                           АНУЧИНСКОГО МУНИЦИПАЛЬНОГО ОКРУГА</w:t>
      </w: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</w:pPr>
      <w:r w:rsidRPr="003E01CB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  <w:t>ПРИМОРСКОГО КРАЯ</w:t>
      </w:r>
    </w:p>
    <w:p w:rsidR="003E01CB" w:rsidRPr="003E01CB" w:rsidRDefault="003E01CB" w:rsidP="003E01CB">
      <w:pPr>
        <w:shd w:val="clear" w:color="auto" w:fill="FFFFFF"/>
        <w:tabs>
          <w:tab w:val="left" w:pos="5050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sz w:val="16"/>
          <w:szCs w:val="24"/>
          <w:lang w:eastAsia="zh-CN"/>
        </w:rPr>
      </w:pP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proofErr w:type="gramStart"/>
      <w:r w:rsidRPr="003E01C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</w:t>
      </w:r>
      <w:proofErr w:type="gramEnd"/>
      <w:r w:rsidRPr="003E01C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О С Т А Н О В Л Е Н И Е</w:t>
      </w: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zh-CN"/>
        </w:rPr>
      </w:pPr>
    </w:p>
    <w:p w:rsidR="003E01CB" w:rsidRPr="003E01CB" w:rsidRDefault="003E01CB" w:rsidP="003E01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648"/>
        <w:gridCol w:w="850"/>
        <w:gridCol w:w="4395"/>
        <w:gridCol w:w="709"/>
        <w:gridCol w:w="1657"/>
      </w:tblGrid>
      <w:tr w:rsidR="003E01CB" w:rsidRPr="003E01CB" w:rsidTr="00FC5252">
        <w:trPr>
          <w:trHeight w:val="216"/>
          <w:jc w:val="center"/>
        </w:trPr>
        <w:tc>
          <w:tcPr>
            <w:tcW w:w="295" w:type="dxa"/>
            <w:vAlign w:val="center"/>
          </w:tcPr>
          <w:p w:rsidR="003E01CB" w:rsidRPr="003E01CB" w:rsidRDefault="003E01CB" w:rsidP="003E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E01CB" w:rsidRPr="003E01CB" w:rsidRDefault="003E01CB" w:rsidP="003E01CB">
            <w:pPr>
              <w:suppressAutoHyphens/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15.05.2023</w:t>
            </w:r>
          </w:p>
        </w:tc>
        <w:tc>
          <w:tcPr>
            <w:tcW w:w="850" w:type="dxa"/>
          </w:tcPr>
          <w:p w:rsidR="003E01CB" w:rsidRPr="003E01CB" w:rsidRDefault="003E01CB" w:rsidP="003E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Align w:val="center"/>
            <w:hideMark/>
          </w:tcPr>
          <w:p w:rsidR="003E01CB" w:rsidRPr="003E01CB" w:rsidRDefault="003E01CB" w:rsidP="003E01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с. Анучино</w:t>
            </w:r>
          </w:p>
        </w:tc>
        <w:tc>
          <w:tcPr>
            <w:tcW w:w="709" w:type="dxa"/>
            <w:hideMark/>
          </w:tcPr>
          <w:p w:rsidR="003E01CB" w:rsidRPr="003E01CB" w:rsidRDefault="003E01CB" w:rsidP="003E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E01CB" w:rsidRPr="003E01CB" w:rsidRDefault="003E01CB" w:rsidP="003E01CB">
            <w:pPr>
              <w:suppressAutoHyphens/>
              <w:spacing w:after="0" w:line="240" w:lineRule="auto"/>
              <w:ind w:left="-120" w:right="-8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</w:tr>
    </w:tbl>
    <w:p w:rsidR="003E01CB" w:rsidRPr="003E01CB" w:rsidRDefault="003E01CB" w:rsidP="003E01CB">
      <w:pPr>
        <w:tabs>
          <w:tab w:val="left" w:pos="1044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E01CB" w:rsidRPr="003E01CB" w:rsidRDefault="003E01CB" w:rsidP="003E01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1CB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3E01CB">
        <w:rPr>
          <w:rFonts w:ascii="Times New Roman" w:eastAsia="Calibri" w:hAnsi="Times New Roman" w:cs="Times New Roman"/>
          <w:b/>
          <w:sz w:val="28"/>
          <w:szCs w:val="28"/>
        </w:rPr>
        <w:t xml:space="preserve">«Прием в муниципальные образовательные организации Анучинского муниципального округа Приморского края, реализующие дополнительные общеобразовательные программы, </w:t>
      </w:r>
    </w:p>
    <w:p w:rsidR="003E01CB" w:rsidRPr="003E01CB" w:rsidRDefault="003E01CB" w:rsidP="003E01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1CB">
        <w:rPr>
          <w:rFonts w:ascii="Times New Roman" w:eastAsia="Calibri" w:hAnsi="Times New Roman" w:cs="Times New Roman"/>
          <w:b/>
          <w:sz w:val="28"/>
          <w:szCs w:val="28"/>
        </w:rPr>
        <w:t>а также программы спортивной подготовки»</w:t>
      </w:r>
    </w:p>
    <w:p w:rsidR="003E01CB" w:rsidRPr="003E01CB" w:rsidRDefault="003E01CB" w:rsidP="003E01CB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E01CB" w:rsidRPr="003E01CB" w:rsidRDefault="003E01CB" w:rsidP="003E01CB">
      <w:pPr>
        <w:tabs>
          <w:tab w:val="left" w:pos="104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1CB" w:rsidRPr="003E01CB" w:rsidRDefault="003E01CB" w:rsidP="003E0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1C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Pr="003E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29.12.2012 № 273-ФЗ «Об образовании в Российской Федерации», от 06.10.2003 №131-ФЗ «Об общих принципах организации местного самоуправления в Российской Федерации», Законом Приморского края от 13.08.2013 №243-КЗ «Об образовании в Приморском крае»</w:t>
      </w:r>
      <w:r w:rsidRPr="003E01CB">
        <w:rPr>
          <w:rFonts w:ascii="Times New Roman" w:eastAsia="Times New Roman" w:hAnsi="Times New Roman" w:cs="Times New Roman"/>
          <w:sz w:val="28"/>
          <w:szCs w:val="26"/>
          <w:lang w:eastAsia="ru-RU"/>
        </w:rPr>
        <w:t>, руководствуясь Уставом Анучинского муниципального округа Приморского края, администрация Анучинского муниципального</w:t>
      </w:r>
      <w:proofErr w:type="gramEnd"/>
      <w:r w:rsidRPr="003E01C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округа Приморского края</w:t>
      </w:r>
    </w:p>
    <w:p w:rsidR="003E01CB" w:rsidRPr="003E01CB" w:rsidRDefault="003E01CB" w:rsidP="003E01C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1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E01CB" w:rsidRPr="003E01CB" w:rsidRDefault="003E01CB" w:rsidP="003E01C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1CB" w:rsidRDefault="003E01CB" w:rsidP="003E0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1CB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ПОСТАНОВЛЯЕТ:</w:t>
      </w:r>
    </w:p>
    <w:p w:rsidR="003E01CB" w:rsidRPr="003E01CB" w:rsidRDefault="003E01CB" w:rsidP="003E0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E01CB" w:rsidRPr="003E01CB" w:rsidRDefault="003E01CB" w:rsidP="003E0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1C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административный регламент предоставления муниципальной услуги «Прием в муниципальные образовательные организации Анучинского муниципального округа Приморского края, </w:t>
      </w:r>
      <w:r w:rsidRPr="003E01C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реализующие дополнительные общеобразовательные программы, а также программы спортивной подготовки».</w:t>
      </w: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 Общему отделу администрации Анучинского муниципального округа (С.В. </w:t>
      </w:r>
      <w:proofErr w:type="spellStart"/>
      <w:r w:rsidRPr="003E01CB">
        <w:rPr>
          <w:rFonts w:ascii="Times New Roman" w:eastAsia="Times New Roman" w:hAnsi="Times New Roman" w:cs="Times New Roman"/>
          <w:sz w:val="28"/>
          <w:szCs w:val="28"/>
          <w:lang w:eastAsia="zh-CN"/>
        </w:rPr>
        <w:t>Бурдейная</w:t>
      </w:r>
      <w:proofErr w:type="spellEnd"/>
      <w:r w:rsidRPr="003E01CB">
        <w:rPr>
          <w:rFonts w:ascii="Times New Roman" w:eastAsia="Times New Roman" w:hAnsi="Times New Roman" w:cs="Times New Roman"/>
          <w:sz w:val="28"/>
          <w:szCs w:val="28"/>
          <w:lang w:eastAsia="zh-CN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0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   </w:t>
      </w:r>
      <w:proofErr w:type="gramStart"/>
      <w:r w:rsidRPr="003E01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E01C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3E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</w:t>
      </w:r>
      <w:proofErr w:type="spellStart"/>
      <w:r w:rsidRPr="003E01CB">
        <w:rPr>
          <w:rFonts w:ascii="Times New Roman" w:eastAsia="Times New Roman" w:hAnsi="Times New Roman" w:cs="Times New Roman"/>
          <w:sz w:val="28"/>
          <w:szCs w:val="28"/>
          <w:lang w:eastAsia="ar-SA"/>
        </w:rPr>
        <w:t>Янчука</w:t>
      </w:r>
      <w:proofErr w:type="spellEnd"/>
      <w:r w:rsidRPr="003E01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1CB" w:rsidRPr="003E01CB" w:rsidRDefault="003E01CB" w:rsidP="003E01CB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3E01CB">
        <w:rPr>
          <w:rFonts w:ascii="Times New Roman" w:eastAsia="Times New Roman" w:hAnsi="Times New Roman" w:cs="Times New Roman"/>
          <w:sz w:val="28"/>
          <w:szCs w:val="26"/>
          <w:lang w:eastAsia="zh-CN"/>
        </w:rPr>
        <w:t>Глава Анучинского</w:t>
      </w: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3E01C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муниципального округа                                                          С.А. </w:t>
      </w:r>
      <w:proofErr w:type="spellStart"/>
      <w:r w:rsidRPr="003E01CB">
        <w:rPr>
          <w:rFonts w:ascii="Times New Roman" w:eastAsia="Times New Roman" w:hAnsi="Times New Roman" w:cs="Times New Roman"/>
          <w:sz w:val="28"/>
          <w:szCs w:val="26"/>
          <w:lang w:eastAsia="zh-CN"/>
        </w:rPr>
        <w:t>Понуровский</w:t>
      </w:r>
      <w:proofErr w:type="spellEnd"/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Pr="003E01CB" w:rsidRDefault="003E01CB" w:rsidP="003E0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3E01CB" w:rsidRDefault="003E01CB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1CB" w:rsidRDefault="003E01CB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1CB" w:rsidRDefault="003E01CB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F9A" w:rsidRPr="004046E4" w:rsidRDefault="00BC2F9A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6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2F9A" w:rsidRPr="004046E4" w:rsidRDefault="0095344C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F9A" w:rsidRPr="004046E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C2F9A" w:rsidRPr="004046E4" w:rsidRDefault="00BC2F9A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6E4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</w:p>
    <w:p w:rsidR="00BC2F9A" w:rsidRPr="004046E4" w:rsidRDefault="00BC2F9A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6E4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BC2F9A" w:rsidRPr="004046E4" w:rsidRDefault="003E01CB" w:rsidP="00277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2F9A" w:rsidRPr="004046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15.05.2023 г. </w:t>
      </w:r>
      <w:r w:rsidR="00BC2F9A" w:rsidRPr="004046E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352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274" w:rsidRPr="00633829" w:rsidRDefault="00D03274" w:rsidP="00277B8E">
      <w:pPr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33829">
        <w:rPr>
          <w:rFonts w:ascii="Times New Roman" w:eastAsia="Calibri" w:hAnsi="Times New Roman" w:cs="Times New Roman"/>
          <w:b/>
          <w:sz w:val="24"/>
          <w:szCs w:val="24"/>
        </w:rPr>
        <w:t>Административн</w:t>
      </w:r>
      <w:r w:rsidR="008B4375" w:rsidRPr="00633829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633829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  <w:r w:rsidR="00BC2F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BC2F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63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униципальной услуги 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«Прием в муниципальные образовательные организации </w:t>
      </w:r>
    </w:p>
    <w:p w:rsidR="00A50715" w:rsidRDefault="008B4375" w:rsidP="0027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Анучинского муниципального округа Приморского края</w:t>
      </w:r>
      <w:r w:rsidR="00D03274" w:rsidRPr="0063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программы спортивной подготовки»</w:t>
      </w:r>
      <w:bookmarkEnd w:id="0"/>
    </w:p>
    <w:p w:rsidR="00277B8E" w:rsidRDefault="00277B8E" w:rsidP="00277B8E">
      <w:pPr>
        <w:tabs>
          <w:tab w:val="left" w:pos="660"/>
          <w:tab w:val="right" w:leader="dot" w:pos="93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510616989"/>
      <w:bookmarkStart w:id="2" w:name="_Toc28377931"/>
      <w:bookmarkStart w:id="3" w:name="_Toc83023785"/>
    </w:p>
    <w:p w:rsidR="00D03274" w:rsidRPr="00277B8E" w:rsidRDefault="00D03274" w:rsidP="00277B8E">
      <w:pPr>
        <w:pStyle w:val="affffc"/>
        <w:numPr>
          <w:ilvl w:val="0"/>
          <w:numId w:val="32"/>
        </w:numPr>
        <w:tabs>
          <w:tab w:val="left" w:pos="660"/>
          <w:tab w:val="right" w:leader="dot" w:pos="9356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77B8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Общие положения</w:t>
      </w:r>
      <w:bookmarkEnd w:id="1"/>
      <w:bookmarkEnd w:id="2"/>
      <w:bookmarkEnd w:id="3"/>
    </w:p>
    <w:p w:rsidR="00277B8E" w:rsidRPr="00277B8E" w:rsidRDefault="00277B8E" w:rsidP="00277B8E">
      <w:pPr>
        <w:pStyle w:val="affffc"/>
        <w:tabs>
          <w:tab w:val="left" w:pos="660"/>
          <w:tab w:val="right" w:leader="dot" w:pos="9356"/>
        </w:tabs>
        <w:spacing w:after="0"/>
        <w:ind w:left="1080" w:right="-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03274" w:rsidRDefault="00D03274" w:rsidP="00277B8E">
      <w:pPr>
        <w:pStyle w:val="affffc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FC6861">
        <w:rPr>
          <w:rFonts w:ascii="Times New Roman" w:hAnsi="Times New Roman"/>
          <w:bCs/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277B8E" w:rsidRPr="00FC6861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рег</w:t>
      </w:r>
      <w:r w:rsidR="00ED45AF" w:rsidRPr="00633829">
        <w:rPr>
          <w:rFonts w:ascii="Times New Roman" w:eastAsia="Calibri" w:hAnsi="Times New Roman" w:cs="Times New Roman"/>
          <w:sz w:val="24"/>
          <w:szCs w:val="24"/>
        </w:rPr>
        <w:t xml:space="preserve">улирует отношения, возникающие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связи с предоставлением муниципальной услуги «Прием в муниципальные образовательные организации </w:t>
      </w:r>
      <w:r w:rsidR="008E44F5"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Анучинского муниципального округа 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реализующие дополнительные общеобразовательные программы, а также программы спортивной подготовки»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на территории </w:t>
      </w:r>
      <w:r w:rsidR="008E44F5" w:rsidRPr="00633829">
        <w:rPr>
          <w:rFonts w:ascii="Times New Roman" w:eastAsia="Calibri" w:hAnsi="Times New Roman" w:cs="Times New Roman"/>
          <w:sz w:val="24"/>
          <w:szCs w:val="24"/>
        </w:rPr>
        <w:t xml:space="preserve">Анучинского муниципального округа Приморского края </w:t>
      </w:r>
      <w:r w:rsidRPr="00633829">
        <w:rPr>
          <w:rFonts w:ascii="Times New Roman" w:eastAsia="Calibri" w:hAnsi="Times New Roman" w:cs="Times New Roman"/>
          <w:sz w:val="24"/>
          <w:szCs w:val="24"/>
        </w:rPr>
        <w:t>(далее – Организации).</w:t>
      </w:r>
      <w:proofErr w:type="gramEnd"/>
    </w:p>
    <w:p w:rsidR="00D03274" w:rsidRPr="00633829" w:rsidRDefault="00D03274" w:rsidP="00277B8E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</w:t>
      </w:r>
      <w:r w:rsidR="008E44F5" w:rsidRPr="00633829">
        <w:rPr>
          <w:rFonts w:ascii="Times New Roman" w:eastAsia="Calibri" w:hAnsi="Times New Roman" w:cs="Times New Roman"/>
          <w:sz w:val="24"/>
          <w:szCs w:val="24"/>
        </w:rPr>
        <w:t>Анучинского муниципального округа 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работников).</w:t>
      </w:r>
      <w:proofErr w:type="gramEnd"/>
    </w:p>
    <w:p w:rsidR="00D03274" w:rsidRPr="00633829" w:rsidRDefault="00D03274" w:rsidP="00277B8E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633829">
        <w:rPr>
          <w:rFonts w:ascii="Times New Roman" w:eastAsia="Calibri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spacing w:after="0" w:line="320" w:lineRule="exact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ИС – информационная система «Навигатор дополнительного образования </w:t>
      </w:r>
      <w:r w:rsidR="008E44F5" w:rsidRPr="00633829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», расположенная в информационно-коммуникационной сети «Интернет» по адресу: </w:t>
      </w:r>
      <w:r w:rsidR="008E44F5" w:rsidRPr="00633829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8E44F5" w:rsidRPr="00633829">
        <w:rPr>
          <w:rFonts w:ascii="Times New Roman" w:eastAsia="Calibri" w:hAnsi="Times New Roman" w:cs="Times New Roman"/>
          <w:sz w:val="24"/>
          <w:szCs w:val="24"/>
        </w:rPr>
        <w:t>://25.</w:t>
      </w:r>
      <w:r w:rsidR="008E44F5" w:rsidRPr="00633829">
        <w:rPr>
          <w:rFonts w:ascii="Times New Roman" w:eastAsia="Calibri" w:hAnsi="Times New Roman" w:cs="Times New Roman"/>
          <w:sz w:val="24"/>
          <w:szCs w:val="24"/>
          <w:lang w:val="en-US"/>
        </w:rPr>
        <w:t>pfdo</w:t>
      </w:r>
      <w:r w:rsidR="008E44F5" w:rsidRPr="00633829">
        <w:rPr>
          <w:rFonts w:ascii="Times New Roman" w:eastAsia="Calibri" w:hAnsi="Times New Roman" w:cs="Times New Roman"/>
          <w:sz w:val="24"/>
          <w:szCs w:val="24"/>
        </w:rPr>
        <w:t>.</w:t>
      </w:r>
      <w:r w:rsidR="008E44F5" w:rsidRPr="0063382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</w:t>
      </w: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муниципальных услуг, расположенная в информационно-коммуникационной сети «Интернет» по адресу: </w:t>
      </w:r>
      <w:hyperlink r:id="rId10" w:history="1">
        <w:r w:rsidRPr="006338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  <w:hyperlink r:id="rId11" w:history="1">
        <w:r w:rsidR="00BD71F7" w:rsidRPr="00633829">
          <w:rPr>
            <w:rStyle w:val="af6"/>
            <w:rFonts w:ascii="Times New Roman" w:eastAsia="Calibri" w:hAnsi="Times New Roman" w:cs="Times New Roman"/>
            <w:sz w:val="24"/>
            <w:szCs w:val="24"/>
          </w:rPr>
          <w:t>https://gosuslugi.primorsky.ru/</w:t>
        </w:r>
      </w:hyperlink>
      <w:r w:rsidR="00BD71F7" w:rsidRPr="006338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Личный кабинет – сервис ЕПГУ, позволяющий</w:t>
      </w:r>
      <w:r w:rsidR="00BD71F7" w:rsidRPr="00633829">
        <w:rPr>
          <w:rFonts w:ascii="Times New Roman" w:eastAsia="Calibri" w:hAnsi="Times New Roman" w:cs="Times New Roman"/>
          <w:sz w:val="24"/>
          <w:szCs w:val="24"/>
        </w:rPr>
        <w:t xml:space="preserve"> Заявителю получать информацию </w:t>
      </w:r>
      <w:r w:rsidRPr="00633829">
        <w:rPr>
          <w:rFonts w:ascii="Times New Roman" w:eastAsia="Calibri" w:hAnsi="Times New Roman" w:cs="Times New Roman"/>
          <w:sz w:val="24"/>
          <w:szCs w:val="24"/>
        </w:rPr>
        <w:t>о ходе обработки запросов, поданных посредством ЕПГУ;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="00BD71F7" w:rsidRPr="00633829">
        <w:rPr>
          <w:rFonts w:ascii="Times New Roman" w:eastAsia="Calibri" w:hAnsi="Times New Roman" w:cs="Times New Roman"/>
          <w:sz w:val="24"/>
          <w:szCs w:val="24"/>
        </w:rPr>
        <w:t>Анучинского муниципального округа</w:t>
      </w:r>
      <w:r w:rsidR="0093595E" w:rsidRPr="00633829">
        <w:rPr>
          <w:rFonts w:ascii="Times New Roman" w:eastAsia="Calibri" w:hAnsi="Times New Roman" w:cs="Times New Roman"/>
          <w:sz w:val="24"/>
          <w:szCs w:val="24"/>
        </w:rPr>
        <w:t xml:space="preserve"> 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 основании постановления </w:t>
      </w:r>
      <w:r w:rsidR="0093595E" w:rsidRPr="00633829">
        <w:rPr>
          <w:rFonts w:ascii="Times New Roman" w:hAnsi="Times New Roman" w:cs="Times New Roman"/>
          <w:sz w:val="24"/>
          <w:szCs w:val="24"/>
        </w:rPr>
        <w:t>Правительства Приморского края «О внедрении системы персонифицированного финансирования дополнительного образования детей на территории Приморского края» от 15 апреля 2021 г. № 230-пп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93595E" w:rsidRPr="00633829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а также правовыми актами органов местного самоуправления</w:t>
      </w:r>
      <w:r w:rsidR="0093595E" w:rsidRPr="00633829">
        <w:rPr>
          <w:rFonts w:ascii="Times New Roman" w:eastAsia="Calibri" w:hAnsi="Times New Roman" w:cs="Times New Roman"/>
          <w:sz w:val="24"/>
          <w:szCs w:val="24"/>
        </w:rPr>
        <w:t xml:space="preserve"> Анучинского муниципального округа 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Hlk20900557"/>
      <w:bookmarkEnd w:id="10"/>
      <w:bookmarkEnd w:id="11"/>
      <w:bookmarkEnd w:id="12"/>
    </w:p>
    <w:p w:rsidR="00D03274" w:rsidRDefault="00D03274" w:rsidP="00277B8E">
      <w:pPr>
        <w:pStyle w:val="affffc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83023787"/>
      <w:r w:rsidRPr="00FC6861">
        <w:rPr>
          <w:rFonts w:ascii="Times New Roman" w:hAnsi="Times New Roman"/>
          <w:bCs/>
          <w:sz w:val="24"/>
          <w:szCs w:val="24"/>
        </w:rPr>
        <w:t>Круг Заявителей</w:t>
      </w:r>
      <w:bookmarkEnd w:id="14"/>
      <w:bookmarkEnd w:id="15"/>
      <w:bookmarkEnd w:id="16"/>
      <w:bookmarkEnd w:id="17"/>
      <w:bookmarkEnd w:id="18"/>
    </w:p>
    <w:p w:rsidR="00277B8E" w:rsidRPr="00E60F0F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FC6861" w:rsidP="00277B8E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Ref440652250"/>
      <w:bookmarkEnd w:id="13"/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D03274" w:rsidRPr="00633829" w:rsidRDefault="00D03274" w:rsidP="00277B8E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Категории Заявителей:</w:t>
      </w:r>
      <w:bookmarkEnd w:id="19"/>
    </w:p>
    <w:p w:rsidR="00D03274" w:rsidRPr="00633829" w:rsidRDefault="00BC2F9A" w:rsidP="00277B8E">
      <w:pPr>
        <w:numPr>
          <w:ilvl w:val="2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лица, достигшие возраста 14 лет (кандидаты на получение Муниципальной услуги);</w:t>
      </w:r>
    </w:p>
    <w:p w:rsidR="00277B8E" w:rsidRDefault="00BC2F9A" w:rsidP="00277B8E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Ref66689997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несовершеннолетних лиц – кандидатов на получение Муниципальной услуги.</w:t>
      </w:r>
      <w:bookmarkEnd w:id="20"/>
    </w:p>
    <w:p w:rsidR="00277B8E" w:rsidRPr="00277B8E" w:rsidRDefault="00277B8E" w:rsidP="00277B8E">
      <w:pPr>
        <w:tabs>
          <w:tab w:val="left" w:pos="1276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8A" w:rsidRDefault="00D03274" w:rsidP="00277B8E">
      <w:pPr>
        <w:pStyle w:val="affffc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1" w:name="_Toc510616992"/>
      <w:bookmarkStart w:id="22" w:name="_Toc28377934"/>
      <w:bookmarkStart w:id="23" w:name="_Ref63872861"/>
      <w:bookmarkStart w:id="24" w:name="_Toc83023788"/>
      <w:bookmarkStart w:id="25" w:name="_Hlk20900565"/>
      <w:r w:rsidRPr="00FC6861">
        <w:rPr>
          <w:rFonts w:ascii="Times New Roman" w:hAnsi="Times New Roman"/>
          <w:bCs/>
          <w:sz w:val="24"/>
          <w:szCs w:val="24"/>
        </w:rPr>
        <w:lastRenderedPageBreak/>
        <w:t xml:space="preserve">Требования к порядку информирования о предоставлении </w:t>
      </w:r>
    </w:p>
    <w:p w:rsidR="00D03274" w:rsidRDefault="00D03274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FC6861">
        <w:rPr>
          <w:rFonts w:ascii="Times New Roman" w:hAnsi="Times New Roman"/>
          <w:bCs/>
          <w:sz w:val="24"/>
          <w:szCs w:val="24"/>
        </w:rPr>
        <w:t>Муниципальной услуги</w:t>
      </w:r>
      <w:bookmarkEnd w:id="21"/>
      <w:bookmarkEnd w:id="22"/>
      <w:bookmarkEnd w:id="23"/>
      <w:bookmarkEnd w:id="24"/>
    </w:p>
    <w:p w:rsidR="00277B8E" w:rsidRPr="00633829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bookmarkEnd w:id="25"/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 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полное наименование, место нахождения, режим и гр</w:t>
      </w:r>
      <w:r w:rsidR="0093595E" w:rsidRPr="00633829">
        <w:rPr>
          <w:rFonts w:ascii="Times New Roman" w:eastAsia="Calibri" w:hAnsi="Times New Roman" w:cs="Times New Roman"/>
          <w:sz w:val="24"/>
          <w:szCs w:val="24"/>
        </w:rPr>
        <w:t xml:space="preserve">афик работы Организации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(ее структурных подразделений);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ссылка на страницу Муниципальной услуги на ЕПГУ.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Обязательному размещению на официальном сайте Организации подлежит перечень нормативных правовых актов, регулирующих предо</w:t>
      </w:r>
      <w:r w:rsidR="0093595E" w:rsidRPr="00633829">
        <w:rPr>
          <w:rFonts w:ascii="Times New Roman" w:eastAsia="Calibri" w:hAnsi="Times New Roman" w:cs="Times New Roman"/>
          <w:sz w:val="24"/>
          <w:szCs w:val="24"/>
        </w:rPr>
        <w:t xml:space="preserve">ставление Муниципальной услуги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D03274" w:rsidRPr="00633829" w:rsidRDefault="002B7F30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обеспечивает р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азмещение и актуализацию справочной информации на официальном сайте Орган</w:t>
      </w:r>
      <w:r>
        <w:rPr>
          <w:rFonts w:ascii="Times New Roman" w:eastAsia="Calibri" w:hAnsi="Times New Roman" w:cs="Times New Roman"/>
          <w:sz w:val="24"/>
          <w:szCs w:val="24"/>
        </w:rPr>
        <w:t>изации.</w:t>
      </w:r>
    </w:p>
    <w:p w:rsidR="00D03274" w:rsidRPr="00633829" w:rsidRDefault="00D03274" w:rsidP="00277B8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Муниципальной услуги и услуг,</w:t>
      </w:r>
      <w:r w:rsidR="00AF6C93" w:rsidRPr="00633829">
        <w:rPr>
          <w:rFonts w:ascii="Times New Roman" w:eastAsia="Calibri" w:hAnsi="Times New Roman" w:cs="Times New Roman"/>
          <w:sz w:val="24"/>
          <w:szCs w:val="24"/>
        </w:rPr>
        <w:t xml:space="preserve"> которые являются необходимыми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путем размещения информации на официальном сайте Организации, а также на ЕПГУ и РПГУ;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D03274" w:rsidRPr="00633829" w:rsidRDefault="00BC2F9A" w:rsidP="00277B8E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посредством телефонной и факсимильной связи;</w:t>
      </w:r>
    </w:p>
    <w:p w:rsidR="00D03274" w:rsidRPr="00633829" w:rsidRDefault="00BC2F9A" w:rsidP="00277B8E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посредством ответов на письменные и устные обращения Заявителей.</w:t>
      </w:r>
    </w:p>
    <w:p w:rsidR="00D03274" w:rsidRPr="00633829" w:rsidRDefault="00D03274" w:rsidP="00277B8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перечень лиц, имеющих право на получение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</w:t>
      </w:r>
      <w:r w:rsidR="00AF6C93" w:rsidRPr="00633829">
        <w:rPr>
          <w:rFonts w:ascii="Times New Roman" w:eastAsia="Calibri" w:hAnsi="Times New Roman" w:cs="Times New Roman"/>
          <w:sz w:val="24"/>
          <w:szCs w:val="24"/>
        </w:rPr>
        <w:t xml:space="preserve">для приостановления или отказа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формы запросов (заявлений, уведомлений, сообщений), используемые при предоставлении Муниципальной услуги.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предоставления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633829">
        <w:rPr>
          <w:rFonts w:ascii="Times New Roman" w:eastAsia="Calibri" w:hAnsi="Times New Roman" w:cs="Times New Roman"/>
          <w:sz w:val="24"/>
          <w:szCs w:val="24"/>
        </w:rPr>
        <w:t>предоставляются бесплатно.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На официальном сайте Организации дополнительно размещаются: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справочные номера телефонов Организации (ее структурных подразделений);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перечень лиц, имеющих право на получение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D03274" w:rsidRPr="00633829" w:rsidRDefault="00BC2F9A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</w:t>
      </w:r>
      <w:r w:rsidR="00AF6C93" w:rsidRPr="00633829">
        <w:rPr>
          <w:rFonts w:ascii="Times New Roman" w:eastAsia="Calibri" w:hAnsi="Times New Roman" w:cs="Times New Roman"/>
          <w:sz w:val="24"/>
          <w:szCs w:val="24"/>
        </w:rPr>
        <w:t xml:space="preserve"> содержащие сведения о порядке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способах проведения оценки.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D03274" w:rsidRPr="00633829" w:rsidRDefault="0093741C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D03274" w:rsidRPr="00633829" w:rsidRDefault="0093741C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D03274" w:rsidRPr="00633829" w:rsidRDefault="0093741C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 перечне лиц, имеющих право на получение Муниципальной услуги;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 сроках предоставления Муниципальной услуги;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D03274" w:rsidRPr="00633829" w:rsidRDefault="00D03274" w:rsidP="00277B8E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 месте размещения на ЕПГУ, РПГУ, официально</w:t>
      </w:r>
      <w:r w:rsidR="00AF6C93" w:rsidRPr="00633829">
        <w:rPr>
          <w:rFonts w:ascii="Times New Roman" w:eastAsia="Calibri" w:hAnsi="Times New Roman" w:cs="Times New Roman"/>
          <w:sz w:val="24"/>
          <w:szCs w:val="24"/>
        </w:rPr>
        <w:t xml:space="preserve">м сайте Организации информации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по вопросам предоставления Муниципальной услуги.</w:t>
      </w:r>
    </w:p>
    <w:p w:rsidR="00D03274" w:rsidRPr="00BF2A0A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2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 и по единому номеру те</w:t>
      </w:r>
      <w:r w:rsidR="00BF2A0A" w:rsidRPr="00BF2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лефона поддержки РГПУ 8 800 100-70-10</w:t>
      </w:r>
      <w:r w:rsidRPr="00BF2A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Ref63871933"/>
      <w:r w:rsidRPr="00633829">
        <w:rPr>
          <w:rFonts w:ascii="Times New Roman" w:eastAsia="Calibri" w:hAnsi="Times New Roman" w:cs="Times New Roman"/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6"/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_Ref63871933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3.12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на официальном сайте Организации.</w:t>
      </w:r>
    </w:p>
    <w:p w:rsidR="00D03274" w:rsidRPr="00633829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20F8D" w:rsidRDefault="00D03274" w:rsidP="00277B8E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2004A3" w:rsidRDefault="002004A3" w:rsidP="00277B8E">
      <w:pPr>
        <w:tabs>
          <w:tab w:val="left" w:pos="309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309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309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274" w:rsidRPr="00277B8E" w:rsidRDefault="00D03274" w:rsidP="00277B8E">
      <w:pPr>
        <w:pStyle w:val="affffc"/>
        <w:numPr>
          <w:ilvl w:val="0"/>
          <w:numId w:val="32"/>
        </w:numPr>
        <w:tabs>
          <w:tab w:val="left" w:pos="3091"/>
        </w:tabs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83023789"/>
      <w:bookmarkStart w:id="33" w:name="_Hlk20900584"/>
      <w:r w:rsidRPr="00277B8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</w:p>
    <w:p w:rsidR="00277B8E" w:rsidRPr="00277B8E" w:rsidRDefault="00277B8E" w:rsidP="00277B8E">
      <w:pPr>
        <w:pStyle w:val="affffc"/>
        <w:tabs>
          <w:tab w:val="left" w:pos="3091"/>
        </w:tabs>
        <w:spacing w:after="0"/>
        <w:ind w:left="108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03274" w:rsidRDefault="00D03274" w:rsidP="00277B8E">
      <w:pPr>
        <w:pStyle w:val="affffc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83023790"/>
      <w:r w:rsidRPr="00CE78A0">
        <w:rPr>
          <w:rFonts w:ascii="Times New Roman" w:hAnsi="Times New Roman"/>
          <w:bCs/>
          <w:sz w:val="24"/>
          <w:szCs w:val="24"/>
        </w:rPr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:rsidR="00277B8E" w:rsidRPr="00E60F0F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bookmarkEnd w:id="33"/>
    <w:p w:rsidR="00D03274" w:rsidRDefault="00D03274" w:rsidP="00277B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4.1.  Муниципальная услуга «</w:t>
      </w:r>
      <w:r w:rsidR="008D1A25" w:rsidRPr="008D1A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8D1A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D1A25" w:rsidRPr="008D1A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Анучинского муниципального округа Приморского края, реализующие дополнительные</w:t>
      </w:r>
      <w:r w:rsidR="008D1A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общеобразовательные программы, </w:t>
      </w:r>
      <w:r w:rsidR="008D1A25" w:rsidRPr="008D1A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также программы спортивной подготовки</w:t>
      </w:r>
      <w:r w:rsidRPr="0063382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77B8E" w:rsidRPr="00633829" w:rsidRDefault="00277B8E" w:rsidP="00277B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pStyle w:val="affffc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40" w:name="_Toc510616995"/>
      <w:bookmarkStart w:id="41" w:name="_Hlk20900602"/>
      <w:bookmarkStart w:id="42" w:name="_Toc28377937"/>
      <w:bookmarkStart w:id="43" w:name="_Ref63872792"/>
      <w:bookmarkStart w:id="44" w:name="_Toc83023791"/>
      <w:bookmarkStart w:id="45" w:name="_Toc437973283"/>
      <w:bookmarkStart w:id="46" w:name="_Toc438110024"/>
      <w:bookmarkStart w:id="47" w:name="_Toc438376228"/>
      <w:r w:rsidRPr="00CE78A0">
        <w:rPr>
          <w:rFonts w:ascii="Times New Roman" w:hAnsi="Times New Roman"/>
          <w:bCs/>
          <w:sz w:val="24"/>
          <w:szCs w:val="24"/>
        </w:rPr>
        <w:t xml:space="preserve">Наименование органа, предоставляющего </w:t>
      </w:r>
      <w:bookmarkEnd w:id="40"/>
      <w:bookmarkEnd w:id="41"/>
      <w:bookmarkEnd w:id="42"/>
      <w:r w:rsidRPr="00CE78A0">
        <w:rPr>
          <w:rFonts w:ascii="Times New Roman" w:hAnsi="Times New Roman"/>
          <w:bCs/>
          <w:sz w:val="24"/>
          <w:szCs w:val="24"/>
        </w:rPr>
        <w:t>Муниципальную услугу</w:t>
      </w:r>
      <w:bookmarkEnd w:id="43"/>
      <w:bookmarkEnd w:id="44"/>
    </w:p>
    <w:p w:rsidR="00277B8E" w:rsidRPr="00E60F0F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Анучинском муниципальном округе 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является 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казенное учреждение «Муниципальный орган управления образованием Анучинского муниципального округа Приморского края»</w:t>
      </w:r>
      <w:r w:rsidR="00A40E04">
        <w:rPr>
          <w:rFonts w:ascii="Times New Roman" w:eastAsia="Calibri" w:hAnsi="Times New Roman" w:cs="Times New Roman"/>
          <w:sz w:val="24"/>
          <w:szCs w:val="24"/>
        </w:rPr>
        <w:t xml:space="preserve"> (далее – КУ МОУО)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A40E04" w:rsidP="00277B8E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 МОУО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 обеспечивает </w:t>
      </w:r>
      <w:r w:rsidR="00377165" w:rsidRPr="00377165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 </w:t>
      </w:r>
    </w:p>
    <w:p w:rsidR="00D03274" w:rsidRPr="00633829" w:rsidRDefault="00D03274" w:rsidP="00277B8E">
      <w:pPr>
        <w:numPr>
          <w:ilvl w:val="1"/>
          <w:numId w:val="16"/>
        </w:numPr>
        <w:tabs>
          <w:tab w:val="left" w:pos="1276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 </w:t>
      </w:r>
    </w:p>
    <w:p w:rsidR="0022690D" w:rsidRDefault="00D03274" w:rsidP="00277B8E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предоставление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осуществляет Организация.</w:t>
      </w:r>
    </w:p>
    <w:p w:rsidR="0022690D" w:rsidRDefault="00D03274" w:rsidP="00277B8E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90D">
        <w:rPr>
          <w:rFonts w:ascii="Times New Roman" w:eastAsia="Calibri" w:hAnsi="Times New Roman" w:cs="Times New Roman"/>
          <w:sz w:val="24"/>
          <w:szCs w:val="24"/>
        </w:rPr>
        <w:t>В целях предоставления Муниципальной услуги</w:t>
      </w:r>
      <w:r w:rsidRPr="0022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690D">
        <w:rPr>
          <w:rFonts w:ascii="Times New Roman" w:eastAsia="Calibri" w:hAnsi="Times New Roman" w:cs="Times New Roman"/>
          <w:sz w:val="24"/>
          <w:szCs w:val="24"/>
        </w:rPr>
        <w:t xml:space="preserve">Организация взаимодействует с </w:t>
      </w:r>
      <w:r w:rsidR="005B58B7" w:rsidRPr="0022690D">
        <w:rPr>
          <w:rFonts w:ascii="Times New Roman" w:eastAsia="Calibri" w:hAnsi="Times New Roman" w:cs="Times New Roman"/>
          <w:sz w:val="24"/>
          <w:szCs w:val="24"/>
        </w:rPr>
        <w:t>КУ МОУО</w:t>
      </w:r>
      <w:r w:rsidRPr="002269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22690D" w:rsidRDefault="00D03274" w:rsidP="00277B8E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90D">
        <w:rPr>
          <w:rFonts w:ascii="Times New Roman" w:eastAsia="Calibri" w:hAnsi="Times New Roman" w:cs="Times New Roman"/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48" w:name="_Hlk20900617"/>
    </w:p>
    <w:p w:rsidR="00D03274" w:rsidRDefault="00D03274" w:rsidP="00277B8E">
      <w:pPr>
        <w:pStyle w:val="affffc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49" w:name="_Toc28377938"/>
      <w:bookmarkStart w:id="50" w:name="_Toc83023792"/>
      <w:r w:rsidRPr="00804F3F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bookmarkEnd w:id="49"/>
      <w:bookmarkEnd w:id="50"/>
    </w:p>
    <w:p w:rsidR="00277B8E" w:rsidRPr="00E60F0F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786"/>
        <w:outlineLvl w:val="1"/>
        <w:rPr>
          <w:rFonts w:ascii="Times New Roman" w:hAnsi="Times New Roman"/>
          <w:bCs/>
          <w:sz w:val="24"/>
          <w:szCs w:val="24"/>
        </w:rPr>
      </w:pPr>
    </w:p>
    <w:bookmarkEnd w:id="48"/>
    <w:p w:rsidR="00D03274" w:rsidRPr="00633829" w:rsidRDefault="00D03274" w:rsidP="00277B8E">
      <w:pPr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03274" w:rsidRPr="00633829" w:rsidRDefault="00D03274" w:rsidP="00277B8E">
      <w:pPr>
        <w:numPr>
          <w:ilvl w:val="2"/>
          <w:numId w:val="17"/>
        </w:numPr>
        <w:tabs>
          <w:tab w:val="left" w:pos="1418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_Ref62054829"/>
      <w:r w:rsidRPr="00633829">
        <w:rPr>
          <w:rFonts w:ascii="Times New Roman" w:eastAsia="Calibri" w:hAnsi="Times New Roman" w:cs="Times New Roman"/>
          <w:sz w:val="24"/>
          <w:szCs w:val="24"/>
        </w:rPr>
        <w:t>решение о предоставлении Муниципальной ус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 xml:space="preserve">луги в виде электронной записи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Личном кабинете Заявителя в ИС или на ЕПГУ, или на РПГУ;</w:t>
      </w:r>
      <w:bookmarkEnd w:id="51"/>
    </w:p>
    <w:p w:rsidR="00D03274" w:rsidRPr="00633829" w:rsidRDefault="00D03274" w:rsidP="00277B8E">
      <w:pPr>
        <w:numPr>
          <w:ilvl w:val="2"/>
          <w:numId w:val="17"/>
        </w:numPr>
        <w:tabs>
          <w:tab w:val="left" w:pos="1418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_Hlk20900714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:rsidR="00D03274" w:rsidRPr="00633829" w:rsidRDefault="00D03274" w:rsidP="00277B8E">
      <w:pPr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</w: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D03274" w:rsidRPr="00633829" w:rsidRDefault="00D03274" w:rsidP="00277B8E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 xml:space="preserve">Личном кабинете Заявителя в ИС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день формирования результата при обращении за предоставлением Муниципальной услуги посредством ИС.</w:t>
      </w:r>
    </w:p>
    <w:p w:rsidR="00D03274" w:rsidRPr="00633829" w:rsidRDefault="00D03274" w:rsidP="00277B8E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оформляется</w:t>
      </w:r>
      <w:r w:rsidR="0093741C">
        <w:rPr>
          <w:rFonts w:ascii="Times New Roman" w:eastAsia="Calibri" w:hAnsi="Times New Roman" w:cs="Times New Roman"/>
          <w:sz w:val="24"/>
          <w:szCs w:val="24"/>
        </w:rPr>
        <w:t xml:space="preserve"> в виде уведомления об изменении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статуса электронной записи, которое направляется Заявителю на указанный им контактный адрес э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 xml:space="preserve">лектронной почты при обращении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за предоставлением Муниципальной услуги в Организацию.</w:t>
      </w:r>
    </w:p>
    <w:p w:rsidR="00D03274" w:rsidRPr="00633829" w:rsidRDefault="00D03274" w:rsidP="00277B8E">
      <w:pPr>
        <w:numPr>
          <w:ilvl w:val="2"/>
          <w:numId w:val="17"/>
        </w:numPr>
        <w:tabs>
          <w:tab w:val="left" w:pos="1418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D03274" w:rsidRPr="00633829" w:rsidRDefault="00D03274" w:rsidP="00277B8E">
      <w:pPr>
        <w:numPr>
          <w:ilvl w:val="3"/>
          <w:numId w:val="17"/>
        </w:numPr>
        <w:tabs>
          <w:tab w:val="left" w:pos="1418"/>
          <w:tab w:val="left" w:pos="156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_Ref82950340"/>
      <w:r w:rsidRPr="00633829">
        <w:rPr>
          <w:rFonts w:ascii="Times New Roman" w:eastAsia="Calibri" w:hAnsi="Times New Roman" w:cs="Times New Roman"/>
          <w:sz w:val="24"/>
          <w:szCs w:val="24"/>
        </w:rPr>
        <w:t>при необходимости проведения вступительных (прие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мных) испытаний – в течение 4 (ч</w:t>
      </w:r>
      <w:r w:rsidRPr="00633829">
        <w:rPr>
          <w:rFonts w:ascii="Times New Roman" w:eastAsia="Calibri" w:hAnsi="Times New Roman" w:cs="Times New Roman"/>
          <w:sz w:val="24"/>
          <w:szCs w:val="24"/>
        </w:rPr>
        <w:t>етырех) рабочих дней с момента прохождения вступительных (приемных) испытаний;</w:t>
      </w:r>
      <w:bookmarkEnd w:id="52"/>
    </w:p>
    <w:p w:rsidR="00D03274" w:rsidRPr="00633829" w:rsidRDefault="00D03274" w:rsidP="00277B8E">
      <w:pPr>
        <w:numPr>
          <w:ilvl w:val="3"/>
          <w:numId w:val="18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_Ref62489888"/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при отсутствии необходимости проведения вступительных (прие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мных) испытаний – в течение 4 (ч</w:t>
      </w:r>
      <w:r w:rsidRPr="00633829">
        <w:rPr>
          <w:rFonts w:ascii="Times New Roman" w:eastAsia="Calibri" w:hAnsi="Times New Roman" w:cs="Times New Roman"/>
          <w:sz w:val="24"/>
          <w:szCs w:val="24"/>
        </w:rPr>
        <w:t>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6338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Pr="006338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sz w:val="24"/>
          <w:szCs w:val="24"/>
        </w:rPr>
        <w:t>(далее–договор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ПФ).</w:t>
      </w:r>
      <w:bookmarkEnd w:id="53"/>
      <w:proofErr w:type="gramEnd"/>
    </w:p>
    <w:p w:rsidR="00D03274" w:rsidRPr="00633829" w:rsidRDefault="00D03274" w:rsidP="00277B8E">
      <w:pPr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_Toc463206273"/>
      <w:bookmarkStart w:id="55" w:name="_Toc463207570"/>
      <w:bookmarkStart w:id="56" w:name="_Toc463206274"/>
      <w:bookmarkStart w:id="57" w:name="_Toc463207571"/>
      <w:bookmarkEnd w:id="54"/>
      <w:bookmarkEnd w:id="55"/>
      <w:bookmarkEnd w:id="56"/>
      <w:bookmarkEnd w:id="57"/>
      <w:r w:rsidRPr="00633829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иципальной услуги в течение 1 (о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Default="00D03274" w:rsidP="00277B8E">
      <w:pPr>
        <w:pStyle w:val="affffc"/>
        <w:keepNext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58" w:name="_Toc438110037"/>
      <w:bookmarkStart w:id="59" w:name="_Toc438376242"/>
      <w:bookmarkStart w:id="60" w:name="_Toc510616997"/>
      <w:bookmarkStart w:id="61" w:name="_Toc28377939"/>
      <w:bookmarkStart w:id="62" w:name="_Hlk20900628"/>
      <w:bookmarkStart w:id="63" w:name="_Toc83023793"/>
      <w:r w:rsidRPr="00FA6DB6">
        <w:rPr>
          <w:rFonts w:ascii="Times New Roman" w:hAnsi="Times New Roman"/>
          <w:bCs/>
          <w:sz w:val="24"/>
          <w:szCs w:val="24"/>
        </w:rPr>
        <w:t xml:space="preserve">Срок и порядок регистрации </w:t>
      </w:r>
      <w:bookmarkEnd w:id="58"/>
      <w:bookmarkEnd w:id="59"/>
      <w:r w:rsidRPr="00FA6DB6">
        <w:rPr>
          <w:rFonts w:ascii="Times New Roman" w:hAnsi="Times New Roman"/>
          <w:bCs/>
          <w:sz w:val="24"/>
          <w:szCs w:val="24"/>
        </w:rPr>
        <w:t>Запроса Заявителя о предоставлении Муниципальной услуги, в том числе в электронной форме</w:t>
      </w:r>
      <w:bookmarkEnd w:id="60"/>
      <w:bookmarkEnd w:id="61"/>
      <w:bookmarkEnd w:id="62"/>
      <w:bookmarkEnd w:id="63"/>
    </w:p>
    <w:p w:rsidR="00277B8E" w:rsidRPr="003D7875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786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19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4" w:name="_Toc437973287"/>
      <w:bookmarkStart w:id="65" w:name="_Toc438110028"/>
      <w:bookmarkStart w:id="66" w:name="_Toc438376232"/>
      <w:bookmarkEnd w:id="45"/>
      <w:bookmarkEnd w:id="46"/>
      <w:bookmarkEnd w:id="47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D03274" w:rsidRPr="00E60F0F" w:rsidRDefault="00D03274" w:rsidP="00277B8E">
      <w:pPr>
        <w:numPr>
          <w:ilvl w:val="1"/>
          <w:numId w:val="19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  <w:bookmarkStart w:id="67" w:name="_Hlk20900646"/>
      <w:bookmarkEnd w:id="64"/>
      <w:bookmarkEnd w:id="65"/>
      <w:bookmarkEnd w:id="66"/>
    </w:p>
    <w:p w:rsidR="00D03274" w:rsidRPr="003D7875" w:rsidRDefault="00D03274" w:rsidP="00277B8E">
      <w:pPr>
        <w:pStyle w:val="affffc"/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68" w:name="_Toc510616998"/>
      <w:bookmarkStart w:id="69" w:name="_Toc28377940"/>
      <w:bookmarkStart w:id="70" w:name="_Toc83023794"/>
      <w:r w:rsidRPr="00FA6DB6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  <w:bookmarkEnd w:id="68"/>
      <w:bookmarkEnd w:id="69"/>
      <w:bookmarkEnd w:id="70"/>
    </w:p>
    <w:bookmarkEnd w:id="67"/>
    <w:p w:rsidR="00D03274" w:rsidRPr="00633829" w:rsidRDefault="00D03274" w:rsidP="00277B8E">
      <w:pPr>
        <w:numPr>
          <w:ilvl w:val="1"/>
          <w:numId w:val="20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услуги: </w:t>
      </w:r>
    </w:p>
    <w:p w:rsidR="00D03274" w:rsidRPr="00633829" w:rsidRDefault="00D03274" w:rsidP="00277B8E">
      <w:pPr>
        <w:numPr>
          <w:ilvl w:val="2"/>
          <w:numId w:val="20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необходимости проведения вступительных (приемных) исп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ытаний составляет не более 45 (с</w:t>
      </w:r>
      <w:r w:rsidRPr="00633829">
        <w:rPr>
          <w:rFonts w:ascii="Times New Roman" w:eastAsia="Calibri" w:hAnsi="Times New Roman" w:cs="Times New Roman"/>
          <w:sz w:val="24"/>
          <w:szCs w:val="24"/>
        </w:rPr>
        <w:t>орока пяти) рабочих дней со дня регистрации Запроса о предоставлении Муниципальной услуги в Организации;</w:t>
      </w:r>
    </w:p>
    <w:p w:rsidR="00D03274" w:rsidRPr="00633829" w:rsidRDefault="00D03274" w:rsidP="00277B8E">
      <w:pPr>
        <w:numPr>
          <w:ilvl w:val="2"/>
          <w:numId w:val="20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>при отсутствии необходимости проведения вступительных (приемных) испытаний составляет не более 7 (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с</w:t>
      </w:r>
      <w:r w:rsidRPr="00633829">
        <w:rPr>
          <w:rFonts w:ascii="Times New Roman" w:eastAsia="Calibri" w:hAnsi="Times New Roman" w:cs="Times New Roman"/>
          <w:sz w:val="24"/>
          <w:szCs w:val="24"/>
        </w:rPr>
        <w:t>еми) рабочих дней со дня регистрации Запроса о предоставлении Муниципальной услуги в Организации.</w:t>
      </w:r>
    </w:p>
    <w:p w:rsidR="00D03274" w:rsidRPr="00633829" w:rsidRDefault="00D03274" w:rsidP="00277B8E">
      <w:pPr>
        <w:numPr>
          <w:ilvl w:val="1"/>
          <w:numId w:val="20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D03274" w:rsidRPr="00633829" w:rsidRDefault="00D03274" w:rsidP="00277B8E">
      <w:pPr>
        <w:numPr>
          <w:ilvl w:val="2"/>
          <w:numId w:val="20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необходимости проведения вступительных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 xml:space="preserve"> (приемных) испытаний – в срок </w:t>
      </w:r>
      <w:r w:rsidRPr="00633829">
        <w:rPr>
          <w:rFonts w:ascii="Times New Roman" w:eastAsia="Calibri" w:hAnsi="Times New Roman" w:cs="Times New Roman"/>
          <w:sz w:val="24"/>
          <w:szCs w:val="24"/>
        </w:rPr>
        <w:t>не более 45 (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с</w:t>
      </w:r>
      <w:r w:rsidRPr="00633829">
        <w:rPr>
          <w:rFonts w:ascii="Times New Roman" w:eastAsia="Calibri" w:hAnsi="Times New Roman" w:cs="Times New Roman"/>
          <w:sz w:val="24"/>
          <w:szCs w:val="24"/>
        </w:rPr>
        <w:t>орока пяти) рабочих дней со дня регистрации Запроса о предоставлении Муниципальной услуги в Организации;</w:t>
      </w:r>
    </w:p>
    <w:p w:rsidR="00D03274" w:rsidRPr="00633829" w:rsidRDefault="00D03274" w:rsidP="00277B8E">
      <w:pPr>
        <w:numPr>
          <w:ilvl w:val="2"/>
          <w:numId w:val="20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отсутствии необходимости проведения вступительных (приемных) испытаний – в срок не более 7 (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с</w:t>
      </w:r>
      <w:r w:rsidRPr="00633829">
        <w:rPr>
          <w:rFonts w:ascii="Times New Roman" w:eastAsia="Calibri" w:hAnsi="Times New Roman" w:cs="Times New Roman"/>
          <w:sz w:val="24"/>
          <w:szCs w:val="24"/>
        </w:rPr>
        <w:t>еми) рабочих дней со дня регистрации Запроса о предоставлении Муниципальной услуги в Организации.</w:t>
      </w:r>
    </w:p>
    <w:p w:rsidR="00D03274" w:rsidRPr="00633829" w:rsidRDefault="00D03274" w:rsidP="00277B8E">
      <w:pPr>
        <w:numPr>
          <w:ilvl w:val="1"/>
          <w:numId w:val="20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Периоды обращения за предоставлением Муниципальной услуги:</w:t>
      </w:r>
    </w:p>
    <w:p w:rsidR="00D03274" w:rsidRPr="00633829" w:rsidRDefault="00D03274" w:rsidP="00277B8E">
      <w:pPr>
        <w:numPr>
          <w:ilvl w:val="2"/>
          <w:numId w:val="20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Организациями в период с 1 января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по 31 декабря текущего года.</w:t>
      </w:r>
    </w:p>
    <w:p w:rsidR="00D03274" w:rsidRDefault="00D03274" w:rsidP="00277B8E">
      <w:pPr>
        <w:numPr>
          <w:ilvl w:val="2"/>
          <w:numId w:val="20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277B8E" w:rsidRPr="00633829" w:rsidRDefault="00277B8E" w:rsidP="00277B8E">
      <w:pPr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446" w:rsidRDefault="00D03274" w:rsidP="00277B8E">
      <w:pPr>
        <w:pStyle w:val="affffc"/>
        <w:keepNext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71" w:name="_Toc463206276"/>
      <w:bookmarkStart w:id="72" w:name="_Toc463207573"/>
      <w:bookmarkStart w:id="73" w:name="_Toc463520461"/>
      <w:bookmarkStart w:id="74" w:name="_Toc463206277"/>
      <w:bookmarkStart w:id="75" w:name="_Toc463207574"/>
      <w:bookmarkStart w:id="76" w:name="_Toc463520462"/>
      <w:bookmarkStart w:id="77" w:name="_Toc28377941"/>
      <w:bookmarkStart w:id="78" w:name="_Toc510616999"/>
      <w:bookmarkStart w:id="79" w:name="_Toc83023795"/>
      <w:bookmarkStart w:id="80" w:name="_Hlk20900670"/>
      <w:bookmarkStart w:id="81" w:name="_Toc437973288"/>
      <w:bookmarkStart w:id="82" w:name="_Toc438110029"/>
      <w:bookmarkStart w:id="83" w:name="_Toc438376233"/>
      <w:bookmarkStart w:id="84" w:name="_Ref440654922"/>
      <w:bookmarkStart w:id="85" w:name="_Ref440654930"/>
      <w:bookmarkStart w:id="86" w:name="_Ref440654937"/>
      <w:bookmarkStart w:id="87" w:name="_Ref440654944"/>
      <w:bookmarkStart w:id="88" w:name="_Ref440654952"/>
      <w:bookmarkEnd w:id="71"/>
      <w:bookmarkEnd w:id="72"/>
      <w:bookmarkEnd w:id="73"/>
      <w:bookmarkEnd w:id="74"/>
      <w:bookmarkEnd w:id="75"/>
      <w:bookmarkEnd w:id="76"/>
      <w:r w:rsidRPr="004F0446">
        <w:rPr>
          <w:rFonts w:ascii="Times New Roman" w:hAnsi="Times New Roman"/>
          <w:bCs/>
          <w:sz w:val="24"/>
          <w:szCs w:val="24"/>
        </w:rPr>
        <w:t xml:space="preserve">Нормативные правовые акты, регулирующие </w:t>
      </w:r>
      <w:bookmarkEnd w:id="77"/>
      <w:bookmarkEnd w:id="78"/>
      <w:r w:rsidRPr="004F0446">
        <w:rPr>
          <w:rFonts w:ascii="Times New Roman" w:hAnsi="Times New Roman"/>
          <w:bCs/>
          <w:sz w:val="24"/>
          <w:szCs w:val="24"/>
        </w:rPr>
        <w:t>предоставление</w:t>
      </w:r>
    </w:p>
    <w:p w:rsidR="00D03274" w:rsidRDefault="00D03274" w:rsidP="00277B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F0446">
        <w:rPr>
          <w:rFonts w:ascii="Times New Roman" w:hAnsi="Times New Roman"/>
          <w:bCs/>
          <w:sz w:val="24"/>
          <w:szCs w:val="24"/>
        </w:rPr>
        <w:t>Муниципальной услуги</w:t>
      </w:r>
      <w:bookmarkEnd w:id="79"/>
    </w:p>
    <w:p w:rsidR="00277B8E" w:rsidRPr="003D7875" w:rsidRDefault="00277B8E" w:rsidP="00277B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bookmarkEnd w:id="80"/>
    <w:p w:rsidR="00D03274" w:rsidRPr="00633829" w:rsidRDefault="00D03274" w:rsidP="00277B8E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 w:rsidR="004F0446">
        <w:rPr>
          <w:rFonts w:ascii="Times New Roman" w:eastAsia="Calibri" w:hAnsi="Times New Roman" w:cs="Times New Roman"/>
          <w:sz w:val="24"/>
          <w:szCs w:val="24"/>
        </w:rPr>
        <w:t>, а также в соответствующем разделе ЕПГУ.</w:t>
      </w:r>
    </w:p>
    <w:p w:rsidR="00D03274" w:rsidRPr="00633829" w:rsidRDefault="00D03274" w:rsidP="00277B8E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указан в Приложении 1 к настоящему Административному регламенту.</w:t>
      </w: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89" w:name="_Hlk20900693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D03274" w:rsidRDefault="00D03274" w:rsidP="00277B8E">
      <w:pPr>
        <w:pStyle w:val="affffc"/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90" w:name="_Toc28377942"/>
      <w:bookmarkStart w:id="91" w:name="_Toc510617000"/>
      <w:bookmarkStart w:id="92" w:name="_Ref63872539"/>
      <w:bookmarkStart w:id="93" w:name="_Ref63872776"/>
      <w:bookmarkStart w:id="94" w:name="_Ref63872905"/>
      <w:bookmarkStart w:id="95" w:name="_Ref63872924"/>
      <w:bookmarkStart w:id="96" w:name="_Toc83023796"/>
      <w:r w:rsidRPr="004F0446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277B8E" w:rsidRPr="003D7875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786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7" w:name="_Ref63871401"/>
      <w:bookmarkEnd w:id="89"/>
      <w:r w:rsidRPr="00633829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Заявителем, независимо от катег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 xml:space="preserve">ории и основания для обращения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t>за предоставлением Муниципальной услуги:</w:t>
      </w:r>
      <w:bookmarkEnd w:id="97"/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Запрос о предоставлении Муниципально</w:t>
      </w:r>
      <w:r w:rsidR="00ED7CA9">
        <w:rPr>
          <w:rFonts w:ascii="Times New Roman" w:eastAsia="Calibri" w:hAnsi="Times New Roman" w:cs="Times New Roman"/>
          <w:sz w:val="24"/>
          <w:szCs w:val="24"/>
        </w:rPr>
        <w:t xml:space="preserve">й услуги по форме, приведенной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Приложении 2 к настоящему Административному регламенту (далее – Запрос);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кандидата на обучение;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личность Заявителя в случае обращения за предоставлением Муниципальной услуги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2.2.2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 </w:t>
      </w:r>
      <w:r w:rsidRPr="001B4727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предоставлением Муниципальной услуги представителя Заявителя; 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802CA" w:rsidRPr="004802CA" w:rsidRDefault="004802CA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2CA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рождении кандидата на обучение или копия паспорта кандидата на обучение (при наличии).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Муниципальной услуги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2.2.2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1B4727" w:rsidRPr="001B4727" w:rsidRDefault="001B4727" w:rsidP="00277B8E">
      <w:pPr>
        <w:numPr>
          <w:ilvl w:val="1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8" w:name="_Ref82944768"/>
      <w:r w:rsidRPr="001B4727">
        <w:rPr>
          <w:rFonts w:ascii="Times New Roman" w:hAnsi="Times New Roman" w:cs="Times New Roman"/>
          <w:sz w:val="24"/>
          <w:szCs w:val="24"/>
        </w:rPr>
        <w:t xml:space="preserve">Описание требований к документам и формам представления в зависимости от способа обращения приведено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B472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D03274" w:rsidRPr="009E4AF6" w:rsidRDefault="00D03274" w:rsidP="00277B8E">
      <w:pPr>
        <w:numPr>
          <w:ilvl w:val="1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98"/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>Запрос о предоставлении Муниципальной услуги по форме, приведенной в Приложении 2 к настоящему Административному регламенту (далее – Запрос);</w:t>
      </w:r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>сведения о документе, удостоверяющем личность кандидата на обучение;</w:t>
      </w:r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>сведения о документе, удостоверяющем личност</w:t>
      </w:r>
      <w:r w:rsidR="005B58B7" w:rsidRPr="009E4AF6">
        <w:rPr>
          <w:rFonts w:ascii="Times New Roman" w:eastAsia="Calibri" w:hAnsi="Times New Roman" w:cs="Times New Roman"/>
          <w:sz w:val="24"/>
          <w:szCs w:val="24"/>
        </w:rPr>
        <w:t xml:space="preserve">ь Заявителя в случае обращения </w:t>
      </w:r>
      <w:r w:rsidRPr="009E4AF6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Муниципальной услуги в соответствии с пунктом </w:t>
      </w:r>
      <w:r w:rsidRPr="009E4A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4AF6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="00633829" w:rsidRPr="009E4AF6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9E4AF6">
        <w:rPr>
          <w:rFonts w:ascii="Times New Roman" w:eastAsia="Calibri" w:hAnsi="Times New Roman" w:cs="Times New Roman"/>
          <w:sz w:val="24"/>
          <w:szCs w:val="24"/>
        </w:rPr>
      </w:r>
      <w:r w:rsidRPr="009E4A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4AF6">
        <w:rPr>
          <w:rFonts w:ascii="Times New Roman" w:eastAsia="Calibri" w:hAnsi="Times New Roman" w:cs="Times New Roman"/>
          <w:sz w:val="24"/>
          <w:szCs w:val="24"/>
        </w:rPr>
        <w:t>2.2.2</w:t>
      </w:r>
      <w:r w:rsidRPr="009E4A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4AF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>сведения о документах об отсутствии медицинских противопоказаний для занятий отдельными видами искусства, физической культурой и спортом;</w:t>
      </w:r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>сведения о номере СНИЛС кандидата на обучение;</w:t>
      </w:r>
    </w:p>
    <w:p w:rsidR="00D03274" w:rsidRPr="009E4AF6" w:rsidRDefault="00D03274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F6">
        <w:rPr>
          <w:rFonts w:ascii="Times New Roman" w:eastAsia="Calibri" w:hAnsi="Times New Roman" w:cs="Times New Roman"/>
          <w:sz w:val="24"/>
          <w:szCs w:val="24"/>
        </w:rPr>
        <w:t xml:space="preserve">сведения о номере СНИЛС Заявителя в случае обращения за предоставлением Муниципальной услуги в соответствии с пунктом </w:t>
      </w:r>
      <w:r w:rsidRPr="009E4A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4AF6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="00633829" w:rsidRPr="009E4AF6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9E4AF6">
        <w:rPr>
          <w:rFonts w:ascii="Times New Roman" w:eastAsia="Calibri" w:hAnsi="Times New Roman" w:cs="Times New Roman"/>
          <w:sz w:val="24"/>
          <w:szCs w:val="24"/>
        </w:rPr>
      </w:r>
      <w:r w:rsidRPr="009E4A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4AF6">
        <w:rPr>
          <w:rFonts w:ascii="Times New Roman" w:eastAsia="Calibri" w:hAnsi="Times New Roman" w:cs="Times New Roman"/>
          <w:sz w:val="24"/>
          <w:szCs w:val="24"/>
        </w:rPr>
        <w:t>2.2.2</w:t>
      </w:r>
      <w:r w:rsidRPr="009E4A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4AF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D03274" w:rsidRPr="009E4AF6" w:rsidRDefault="00D03274" w:rsidP="00277B8E">
      <w:pPr>
        <w:numPr>
          <w:ilvl w:val="1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9" w:name="_Hlk32196831"/>
      <w:r w:rsidRPr="009E4AF6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9E4AF6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99"/>
    <w:p w:rsidR="00D03274" w:rsidRPr="00633829" w:rsidRDefault="00D03274" w:rsidP="00277B8E">
      <w:pPr>
        <w:numPr>
          <w:ilvl w:val="1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Организации запрещено требовать у Заявителя:</w:t>
      </w:r>
    </w:p>
    <w:p w:rsidR="00D03274" w:rsidRPr="00633829" w:rsidRDefault="00D03274" w:rsidP="00277B8E">
      <w:pPr>
        <w:widowControl w:val="0"/>
        <w:numPr>
          <w:ilvl w:val="2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Административным регламентом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widowControl w:val="0"/>
        <w:numPr>
          <w:ilvl w:val="2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</w:t>
      </w:r>
      <w:r w:rsidR="005B58B7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венных государственным органам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B58B7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Приморского края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настоящим Административным регламентом за исключением документов, включенных в определенный </w:t>
      </w:r>
      <w:hyperlink r:id="rId12" w:history="1">
        <w:r w:rsidRPr="00E01F00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6</w:t>
        </w:r>
      </w:hyperlink>
      <w:r w:rsidRPr="00E01F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_Ref63872512 \r \h </w:instrText>
      </w:r>
      <w:r w:rsidR="0063382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D03274" w:rsidRPr="00633829" w:rsidRDefault="00D03274" w:rsidP="00277B8E">
      <w:pPr>
        <w:numPr>
          <w:ilvl w:val="2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0" w:name="_Ref63872142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либо в предоставлении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="005B58B7" w:rsidRPr="00633829">
        <w:rPr>
          <w:rFonts w:ascii="Times New Roman" w:eastAsia="Calibri" w:hAnsi="Times New Roman" w:cs="Times New Roman"/>
          <w:sz w:val="24"/>
          <w:szCs w:val="24"/>
        </w:rPr>
        <w:t>, з</w:t>
      </w:r>
      <w:r w:rsidRPr="00633829">
        <w:rPr>
          <w:rFonts w:ascii="Times New Roman" w:eastAsia="Calibri" w:hAnsi="Times New Roman" w:cs="Times New Roman"/>
          <w:sz w:val="24"/>
          <w:szCs w:val="24"/>
        </w:rPr>
        <w:t>а исключением следующих случаев:</w:t>
      </w:r>
      <w:bookmarkEnd w:id="100"/>
    </w:p>
    <w:p w:rsidR="00D03274" w:rsidRPr="00633829" w:rsidRDefault="00D03274" w:rsidP="00277B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после первоначальной подачи Запроса;</w:t>
      </w:r>
    </w:p>
    <w:p w:rsidR="00D03274" w:rsidRPr="00633829" w:rsidRDefault="00D03274" w:rsidP="00277B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="00FD6F3F" w:rsidRPr="00633829"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либо в предоставлении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="00FD6F3F" w:rsidRPr="00633829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приеме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="00FD6F3F" w:rsidRPr="00633829"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о чем в письменном виде за подписью руководителя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D03274" w:rsidRPr="00277B8E" w:rsidRDefault="00D03274" w:rsidP="00277B8E">
      <w:pPr>
        <w:numPr>
          <w:ilvl w:val="1"/>
          <w:numId w:val="22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Документы из перечня, установленного пунктами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_Ref63871401 \r \h </w:instrText>
      </w:r>
      <w:r w:rsid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REF _Ref82944768 \r \h </w:instrText>
      </w:r>
      <w:r w:rsid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10.2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отменяющей требование легализации иностранных официальных документов» от 5 октября 1961 года.</w:t>
      </w:r>
    </w:p>
    <w:p w:rsidR="00277B8E" w:rsidRPr="00633829" w:rsidRDefault="00277B8E" w:rsidP="00277B8E">
      <w:pPr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3274" w:rsidRDefault="00D03274" w:rsidP="00277B8E">
      <w:pPr>
        <w:pStyle w:val="affffc"/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01" w:name="_Toc28377943"/>
      <w:bookmarkStart w:id="102" w:name="_Toc437973289"/>
      <w:bookmarkStart w:id="103" w:name="_Toc438110030"/>
      <w:bookmarkStart w:id="104" w:name="_Toc438376234"/>
      <w:bookmarkStart w:id="105" w:name="_Toc510617001"/>
      <w:bookmarkStart w:id="106" w:name="_Ref63872806"/>
      <w:bookmarkStart w:id="107" w:name="_Toc83023797"/>
      <w:bookmarkStart w:id="108" w:name="_Hlk20900705"/>
      <w:r w:rsidRPr="004802C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277B8E" w:rsidRPr="00E01F00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786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9" w:name="_Ref438363884"/>
      <w:bookmarkEnd w:id="108"/>
      <w:r w:rsidRPr="00633829">
        <w:rPr>
          <w:rFonts w:ascii="Times New Roman" w:eastAsia="Calibri" w:hAnsi="Times New Roman" w:cs="Times New Roman"/>
          <w:sz w:val="24"/>
          <w:szCs w:val="24"/>
        </w:rPr>
        <w:t>Организация в порядке межведомственного информационного взаимодейст</w:t>
      </w:r>
      <w:r w:rsidR="00FD6F3F" w:rsidRPr="00633829">
        <w:rPr>
          <w:rFonts w:ascii="Times New Roman" w:eastAsia="Calibri" w:hAnsi="Times New Roman" w:cs="Times New Roman"/>
          <w:sz w:val="24"/>
          <w:szCs w:val="24"/>
        </w:rPr>
        <w:t xml:space="preserve">вия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D03274" w:rsidRPr="00633829" w:rsidRDefault="0002074D" w:rsidP="00277B8E">
      <w:pPr>
        <w:numPr>
          <w:ilvl w:val="2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в случае, предусмотренном подпунктом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_Ref62054829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6.1.1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у Администрации </w:t>
      </w:r>
      <w:bookmarkEnd w:id="109"/>
      <w:r w:rsidR="00D03274" w:rsidRPr="00633829">
        <w:rPr>
          <w:rFonts w:ascii="Times New Roman" w:eastAsia="Calibri" w:hAnsi="Times New Roman" w:cs="Times New Roman"/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D03274" w:rsidRPr="00633829" w:rsidRDefault="00D03274" w:rsidP="00277B8E">
      <w:pPr>
        <w:numPr>
          <w:ilvl w:val="1"/>
          <w:numId w:val="22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0" w:name="_Ref62054804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являться основанием для отказа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предоставлении Заявителю Муниципальной услуги.</w:t>
      </w:r>
      <w:bookmarkEnd w:id="110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274" w:rsidRPr="00633829" w:rsidRDefault="00D03274" w:rsidP="00277B8E">
      <w:pPr>
        <w:numPr>
          <w:ilvl w:val="1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и (или) работник указанных в пункте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_Ref62054804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11.2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ответственности в соответствии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:rsidR="00D03274" w:rsidRPr="00633829" w:rsidRDefault="00D03274" w:rsidP="00277B8E">
      <w:pPr>
        <w:numPr>
          <w:ilvl w:val="1"/>
          <w:numId w:val="22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пункте </w:t>
      </w:r>
      <w:r w:rsidRPr="00633829">
        <w:rPr>
          <w:rFonts w:ascii="Times New Roman" w:eastAsia="Calibri" w:hAnsi="Times New Roman" w:cs="Times New Roman"/>
        </w:rPr>
        <w:fldChar w:fldCharType="begin"/>
      </w:r>
      <w:r w:rsidRPr="00633829">
        <w:rPr>
          <w:rFonts w:ascii="Times New Roman" w:eastAsia="Calibri" w:hAnsi="Times New Roman" w:cs="Times New Roman"/>
        </w:rPr>
        <w:instrText xml:space="preserve"> REF _Ref438363884 \r \h  \* MERGEFORMAT </w:instrText>
      </w:r>
      <w:r w:rsidRPr="00633829">
        <w:rPr>
          <w:rFonts w:ascii="Times New Roman" w:eastAsia="Calibri" w:hAnsi="Times New Roman" w:cs="Times New Roman"/>
        </w:rPr>
      </w:r>
      <w:r w:rsidRPr="00633829">
        <w:rPr>
          <w:rFonts w:ascii="Times New Roman" w:eastAsia="Calibri" w:hAnsi="Times New Roman" w:cs="Times New Roman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11.1</w:t>
      </w:r>
      <w:r w:rsidRPr="00633829">
        <w:rPr>
          <w:rFonts w:ascii="Times New Roman" w:eastAsia="Calibri" w:hAnsi="Times New Roman" w:cs="Times New Roman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1"/>
    <w:bookmarkEnd w:id="112"/>
    <w:bookmarkEnd w:id="113"/>
    <w:bookmarkEnd w:id="114"/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Default="00D03274" w:rsidP="00277B8E">
      <w:pPr>
        <w:pStyle w:val="affffc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18" w:name="_Hlk20900714"/>
      <w:bookmarkStart w:id="119" w:name="_Toc28377944"/>
      <w:bookmarkStart w:id="120" w:name="_Toc66206395"/>
      <w:bookmarkStart w:id="121" w:name="_Toc83023798"/>
      <w:r w:rsidRPr="004802C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8"/>
      <w:bookmarkEnd w:id="119"/>
      <w:bookmarkEnd w:id="120"/>
      <w:bookmarkEnd w:id="121"/>
    </w:p>
    <w:p w:rsidR="00277B8E" w:rsidRPr="00D13204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1353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являются: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Запрос направлен адресату не по принадлежности;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некорректное заполнение обязательных полей 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в форме интерактивного Запроса </w:t>
      </w:r>
      <w:r w:rsidRPr="00633829">
        <w:rPr>
          <w:rFonts w:ascii="Times New Roman" w:eastAsia="Calibri" w:hAnsi="Times New Roman" w:cs="Times New Roman"/>
          <w:sz w:val="24"/>
          <w:szCs w:val="24"/>
        </w:rPr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4C9E" w:rsidRPr="00644C9E" w:rsidRDefault="00644C9E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электронных образцов документов посредством ЕПГУ, не позволяющих в полном объёме прочитать текст документа и (или) распознать реквизиты документа;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D03274" w:rsidRPr="00633829" w:rsidRDefault="00D03274" w:rsidP="00277B8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При обращении через ЕПГУ или РПГУ решение об отказе в приеме документов, необходимых 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офо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рмляется по форме, приведенной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Приложении 4 к настоящему Административному регламенту, в виде электронного документа направляется в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кабинет Заявителя на ЕПГУ или РПГУ не позднее первого рабочего дня, следующего за днем подачи Запроса.</w:t>
      </w:r>
    </w:p>
    <w:p w:rsidR="00D03274" w:rsidRPr="008D1A25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25">
        <w:rPr>
          <w:rFonts w:ascii="Times New Roman" w:eastAsia="Calibri" w:hAnsi="Times New Roman" w:cs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8D1A2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Pr="008D1A25">
        <w:rPr>
          <w:rFonts w:ascii="Times New Roman" w:eastAsia="Calibri" w:hAnsi="Times New Roman" w:cs="Times New Roman"/>
          <w:sz w:val="24"/>
          <w:szCs w:val="24"/>
        </w:rPr>
        <w:t xml:space="preserve">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8D1A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D1A25">
        <w:rPr>
          <w:rFonts w:ascii="Times New Roman" w:eastAsia="Calibri" w:hAnsi="Times New Roman" w:cs="Times New Roman"/>
          <w:sz w:val="24"/>
          <w:szCs w:val="24"/>
        </w:rPr>
        <w:t xml:space="preserve">, который размещается на сайте </w:t>
      </w:r>
      <w:r w:rsidRPr="008D1A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D1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документов, необходимых 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не препятствует повторному обращению Заявителя в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предоставлением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pStyle w:val="affffc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22" w:name="_Ref63872592"/>
      <w:bookmarkStart w:id="123" w:name="_Toc83023799"/>
      <w:r w:rsidRPr="00644C9E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bookmarkEnd w:id="122"/>
      <w:bookmarkEnd w:id="123"/>
    </w:p>
    <w:p w:rsidR="00277B8E" w:rsidRPr="00644C9E" w:rsidRDefault="00277B8E" w:rsidP="00277B8E">
      <w:pPr>
        <w:pStyle w:val="affffc"/>
        <w:keepNext/>
        <w:autoSpaceDE w:val="0"/>
        <w:autoSpaceDN w:val="0"/>
        <w:adjustRightInd w:val="0"/>
        <w:spacing w:after="0" w:line="240" w:lineRule="auto"/>
        <w:ind w:left="1353"/>
        <w:outlineLvl w:val="1"/>
        <w:rPr>
          <w:rFonts w:ascii="Times New Roman" w:hAnsi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03274" w:rsidRPr="00633829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4" w:name="_Ref63871955"/>
      <w:r w:rsidRPr="00633829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  <w:bookmarkEnd w:id="124"/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D03274" w:rsidRPr="00644C9E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Pr="00644C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4C9E">
        <w:rPr>
          <w:rFonts w:ascii="Times New Roman" w:eastAsia="Calibri" w:hAnsi="Times New Roman" w:cs="Times New Roman"/>
          <w:sz w:val="24"/>
          <w:szCs w:val="24"/>
        </w:rPr>
        <w:instrText xml:space="preserve"> REF _Ref63872526 \r \h </w:instrText>
      </w:r>
      <w:r w:rsidR="00633829" w:rsidRPr="00644C9E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44C9E">
        <w:rPr>
          <w:rFonts w:ascii="Times New Roman" w:eastAsia="Calibri" w:hAnsi="Times New Roman" w:cs="Times New Roman"/>
          <w:sz w:val="24"/>
          <w:szCs w:val="24"/>
        </w:rPr>
      </w:r>
      <w:r w:rsidRPr="00644C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4C9E">
        <w:rPr>
          <w:rFonts w:ascii="Times New Roman" w:eastAsia="Calibri" w:hAnsi="Times New Roman" w:cs="Times New Roman"/>
          <w:sz w:val="24"/>
          <w:szCs w:val="24"/>
        </w:rPr>
        <w:t>2</w:t>
      </w:r>
      <w:r w:rsidRPr="00644C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4C9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несоответствие документов, указанных в подразделе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_Ref63872539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10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отзыв Запроса по инициативе Заявителя;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отсутствие свободных мест в Организации;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неявка в Организацию в течение 4 (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>ч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ожно использовать для </w:t>
      </w:r>
      <w:proofErr w:type="gramStart"/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выбранной программе;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неявка на прохождение вступительных (приемных) испытаний в Организацию;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несоответствие оригиналов документов сведениям, указанным в электронной форме Запроса на ЕПГУ или РПГУ;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отрицательные результаты вступительных (приемных) испытаний;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D03274" w:rsidRPr="00633829" w:rsidRDefault="00D03274" w:rsidP="00277B8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</w:t>
      </w:r>
      <w:r w:rsidR="007855AB">
        <w:rPr>
          <w:rFonts w:ascii="Times New Roman" w:eastAsia="Calibri" w:hAnsi="Times New Roman" w:cs="Times New Roman"/>
          <w:sz w:val="24"/>
          <w:szCs w:val="24"/>
        </w:rPr>
        <w:t>ацию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а также посредством ЕПГУ или РПГУ в Личном кабинете. На основании поступившего заявления об отказе от предоставления Муниципальной</w:t>
      </w:r>
      <w:r w:rsidR="00F920A5">
        <w:rPr>
          <w:rFonts w:ascii="Times New Roman" w:eastAsia="Calibri" w:hAnsi="Times New Roman" w:cs="Times New Roman"/>
          <w:sz w:val="24"/>
          <w:szCs w:val="24"/>
        </w:rPr>
        <w:t xml:space="preserve"> услуги работником Организации 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принимается решение об отказе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</w:t>
      </w:r>
      <w:r w:rsidR="007855AB">
        <w:rPr>
          <w:rFonts w:ascii="Times New Roman" w:eastAsia="Calibri" w:hAnsi="Times New Roman" w:cs="Times New Roman"/>
          <w:sz w:val="24"/>
          <w:szCs w:val="24"/>
        </w:rPr>
        <w:t xml:space="preserve">ращению Заявителя в Организацию </w:t>
      </w:r>
      <w:r w:rsidRPr="00633829">
        <w:rPr>
          <w:rFonts w:ascii="Times New Roman" w:eastAsia="Calibri" w:hAnsi="Times New Roman" w:cs="Times New Roman"/>
          <w:sz w:val="24"/>
          <w:szCs w:val="24"/>
        </w:rPr>
        <w:t>за предоставлением Муниципальной услуги.</w:t>
      </w:r>
    </w:p>
    <w:p w:rsidR="00D03274" w:rsidRPr="00633829" w:rsidRDefault="00D03274" w:rsidP="00277B8E">
      <w:pPr>
        <w:numPr>
          <w:ilvl w:val="1"/>
          <w:numId w:val="24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_Ref63871955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13.2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25" w:name="_Toc437973290"/>
      <w:bookmarkStart w:id="126" w:name="_Toc438110031"/>
      <w:bookmarkStart w:id="127" w:name="_Toc438376235"/>
      <w:bookmarkStart w:id="128" w:name="_Toc510617004"/>
      <w:bookmarkStart w:id="129" w:name="_Hlk20900762"/>
      <w:bookmarkStart w:id="130" w:name="_Toc28377946"/>
      <w:bookmarkStart w:id="131" w:name="_Toc83023800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277B8E" w:rsidRPr="00F920A5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E60F0F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бесплатно за исключением случаев превышения стоимости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по дополнительной образовательной программе, </w:t>
      </w: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установленной Организацией, доступного остатка обеспечения сертификата дополнительного образования.</w:t>
      </w:r>
    </w:p>
    <w:p w:rsidR="00D03274" w:rsidRPr="00F920A5" w:rsidRDefault="00D03274" w:rsidP="00277B8E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8" w:name="_Toc510617005"/>
      <w:bookmarkStart w:id="139" w:name="_Toc28377947"/>
      <w:bookmarkStart w:id="140" w:name="_Ref63872512"/>
      <w:bookmarkStart w:id="141" w:name="_Toc83023801"/>
      <w:bookmarkStart w:id="142" w:name="_Hlk20900777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</w:t>
      </w:r>
      <w:r w:rsidR="008D1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в том числе в электронной форме, порядок их предоставления, а также порядок, размер</w:t>
      </w:r>
      <w:r w:rsidR="008D1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и основания взимания платы за предоставление таких услуг</w:t>
      </w:r>
      <w:bookmarkEnd w:id="138"/>
      <w:bookmarkEnd w:id="139"/>
      <w:bookmarkEnd w:id="140"/>
      <w:bookmarkEnd w:id="141"/>
    </w:p>
    <w:bookmarkEnd w:id="142"/>
    <w:p w:rsidR="00D03274" w:rsidRPr="00633829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6A2" w:rsidRDefault="00D03274" w:rsidP="00277B8E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3" w:name="_Toc83023802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3"/>
    </w:p>
    <w:p w:rsidR="00277B8E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7F1E6B" w:rsidRDefault="008026A2" w:rsidP="00277B8E">
      <w:pPr>
        <w:pStyle w:val="affffc"/>
        <w:keepNext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F1E6B">
        <w:rPr>
          <w:rFonts w:ascii="Times New Roman" w:hAnsi="Times New Roman"/>
          <w:sz w:val="24"/>
          <w:szCs w:val="24"/>
        </w:rPr>
        <w:t>О</w:t>
      </w:r>
      <w:r w:rsidR="00D03274" w:rsidRPr="007F1E6B">
        <w:rPr>
          <w:rFonts w:ascii="Times New Roman" w:hAnsi="Times New Roman"/>
          <w:sz w:val="24"/>
          <w:szCs w:val="24"/>
        </w:rPr>
        <w:t xml:space="preserve">рганизация обеспечивает предоставление </w:t>
      </w:r>
      <w:r w:rsidR="00D03274" w:rsidRPr="007F1E6B">
        <w:rPr>
          <w:rFonts w:ascii="Times New Roman" w:hAnsi="Times New Roman"/>
          <w:color w:val="00000A"/>
          <w:sz w:val="24"/>
          <w:szCs w:val="24"/>
        </w:rPr>
        <w:t>Муниципальной услуги посредством ЕПГУ, а также в иных формах по выбору Заявителя в соот</w:t>
      </w:r>
      <w:r w:rsidR="004B1700" w:rsidRPr="007F1E6B">
        <w:rPr>
          <w:rFonts w:ascii="Times New Roman" w:hAnsi="Times New Roman"/>
          <w:color w:val="00000A"/>
          <w:sz w:val="24"/>
          <w:szCs w:val="24"/>
        </w:rPr>
        <w:t xml:space="preserve">ветствии с Федеральным законом </w:t>
      </w:r>
      <w:r w:rsidR="00D03274" w:rsidRPr="007F1E6B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D03274" w:rsidRPr="007F1E6B" w:rsidRDefault="00D03274" w:rsidP="00277B8E">
      <w:pPr>
        <w:pStyle w:val="affffc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E6B">
        <w:rPr>
          <w:rFonts w:ascii="Times New Roman" w:hAnsi="Times New Roman"/>
          <w:sz w:val="24"/>
          <w:szCs w:val="24"/>
        </w:rPr>
        <w:t>Обращение Заявителя посредством ЕПГУ</w:t>
      </w:r>
      <w:r w:rsidRPr="007F1E6B">
        <w:rPr>
          <w:rFonts w:ascii="Times New Roman" w:eastAsia="Times New Roman" w:hAnsi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Заполненный Запрос отправляется Заявителем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Отправленные документы поступают в Организацию путём размещения в ИС, интегрированной с ЕАИС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</w:t>
      </w:r>
      <w:r w:rsidRPr="00633829">
        <w:rPr>
          <w:rFonts w:ascii="Times New Roman" w:eastAsia="Calibri" w:hAnsi="Times New Roman" w:cs="Times New Roman"/>
          <w:sz w:val="24"/>
          <w:szCs w:val="24"/>
        </w:rPr>
        <w:t>его подачи посредством изменения статуса Запроса в Личном кабинете Заявителя на ЕПГУ.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течение 7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еми) рабочих дней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Запроса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>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Для прохождения приемных (вступительных) исп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 xml:space="preserve">ытаний Заявитель предоставляет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Организацию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направленном Заявителем посредством ЕПГУ.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="00633829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Times New Roman" w:hAnsi="Times New Roman" w:cs="Times New Roman"/>
          <w:sz w:val="24"/>
          <w:szCs w:val="24"/>
        </w:rPr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 xml:space="preserve">ивного регламента, и в течение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4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ЕПГУ направляется уведомление о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_Ref82950340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6.2.1.1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829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течение 4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етырех) рабочих дней с даты регистрации Запроса в Организации в Личный кабинет на ЕПГУ направляется уведомление о необходимости в течение 4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етырех) рабочих дней подписания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договора посредством функционала Личного кабинета на ЕПГУ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6.2.1.2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03274" w:rsidRPr="00CA30F4" w:rsidRDefault="00D03274" w:rsidP="00277B8E">
      <w:pPr>
        <w:numPr>
          <w:ilvl w:val="1"/>
          <w:numId w:val="24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0F4">
        <w:rPr>
          <w:rFonts w:ascii="Times New Roman" w:eastAsia="Calibri" w:hAnsi="Times New Roman" w:cs="Times New Roman"/>
          <w:sz w:val="24"/>
          <w:szCs w:val="24"/>
        </w:rPr>
        <w:t>Обращение Заявителя посредством РПГУ</w:t>
      </w:r>
      <w:r w:rsidRPr="00CA3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Заполненный Запрос отправляется Заявителем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Отправленные документы поступают в Организацию путём размещения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 xml:space="preserve">в интегрированной с РПГУ ИС.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</w:t>
      </w:r>
      <w:r w:rsidRPr="00633829">
        <w:rPr>
          <w:rFonts w:ascii="Times New Roman" w:eastAsia="Calibri" w:hAnsi="Times New Roman" w:cs="Times New Roman"/>
          <w:sz w:val="24"/>
          <w:szCs w:val="24"/>
        </w:rPr>
        <w:t>его подачи посредством изменения статуса Запроса в Личном кабинете Заявителя на РПГУ.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в течение 7 (с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еми) рабочих дней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Запроса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>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(т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Для прохождения приемных (вступительных) исп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 xml:space="preserve">ытаний Заявитель предоставляет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Организацию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="00633829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Times New Roman" w:hAnsi="Times New Roman" w:cs="Times New Roman"/>
          <w:sz w:val="24"/>
          <w:szCs w:val="24"/>
        </w:rPr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 в течение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4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етырех) рабочих дней после проведения вступительных (приемных) испытаний в Личный кабинет на РПГУ направляется уведомление о предоставлении 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_Ref82950340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6.2.1.1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829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течение 4 (</w:t>
      </w:r>
      <w:r w:rsidR="004B1700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етырех) рабочих дней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Запроса в Организации в Личный кабинет на РПГУ направляется уведомление, о необходимости посетить Организацию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оригиналов документов и </w:t>
      </w:r>
      <w:r w:rsidR="004B1700" w:rsidRPr="00633829">
        <w:rPr>
          <w:rFonts w:ascii="Times New Roman" w:eastAsia="Calibri" w:hAnsi="Times New Roman" w:cs="Times New Roman"/>
          <w:sz w:val="24"/>
          <w:szCs w:val="24"/>
        </w:rPr>
        <w:t xml:space="preserve">подписания договора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6.2.1.2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1E0CA5" w:rsidRDefault="00D03274" w:rsidP="00277B8E">
      <w:pPr>
        <w:numPr>
          <w:ilvl w:val="1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CA5">
        <w:rPr>
          <w:rFonts w:ascii="Times New Roman" w:eastAsia="Calibri" w:hAnsi="Times New Roman" w:cs="Times New Roman"/>
          <w:sz w:val="24"/>
          <w:szCs w:val="24"/>
        </w:rPr>
        <w:lastRenderedPageBreak/>
        <w:t>Обращение Заявителя посредством ИС.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Заполненный Запрос отправляется Заявителем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Организацию.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его подачи посредством изменения статуса Запроса в ИС.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>в течение 7 (с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еми) рабочих дней с даты регистрации Запроса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>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низации 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(т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Для прохождения приемных (вступительных) исп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ытаний Заявитель предоставляет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в Организацию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направленном Заявителем посредством ИС.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="00633829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Times New Roman" w:hAnsi="Times New Roman" w:cs="Times New Roman"/>
          <w:sz w:val="24"/>
          <w:szCs w:val="24"/>
        </w:rPr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ивного регламента, и в течение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4 (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етырех) рабочих дней после проведения вступительных (приемных) испыт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аний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на электронную почту Заявителя, указанную при регистрации в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 ИС,  направляется уведомление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по форме, приведенной в Приложении 6 к настоящему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регламенту,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о необходимости в течение 4 (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етырех) рабочих дней посетить Организацию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договора,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6.2.1.2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633829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оригиналов документов 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подписания договора в соответствии с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6.2.1.2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Выбор Заявителем способа подачи Запроса и документов, необходимых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 xml:space="preserve">для получения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D03274" w:rsidRPr="00633829" w:rsidRDefault="00D03274" w:rsidP="00277B8E">
      <w:pPr>
        <w:numPr>
          <w:ilvl w:val="2"/>
          <w:numId w:val="24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D03274" w:rsidRPr="001E0CA5" w:rsidRDefault="00D03274" w:rsidP="00277B8E">
      <w:pPr>
        <w:numPr>
          <w:ilvl w:val="1"/>
          <w:numId w:val="24"/>
        </w:numPr>
        <w:tabs>
          <w:tab w:val="left" w:pos="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CA5">
        <w:rPr>
          <w:rFonts w:ascii="Times New Roman" w:eastAsia="Calibri" w:hAnsi="Times New Roman" w:cs="Times New Roman"/>
          <w:sz w:val="24"/>
          <w:szCs w:val="24"/>
        </w:rPr>
        <w:lastRenderedPageBreak/>
        <w:t>Обращение Заявителя в Организацию.</w:t>
      </w:r>
    </w:p>
    <w:p w:rsidR="00D03274" w:rsidRPr="00633829" w:rsidRDefault="00D03274" w:rsidP="00277B8E">
      <w:pPr>
        <w:numPr>
          <w:ilvl w:val="2"/>
          <w:numId w:val="24"/>
        </w:numPr>
        <w:tabs>
          <w:tab w:val="left" w:pos="156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Заяви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тель обращается в Организацию,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где предоставляет пакет документов, предусмотренных пунктом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_Ref63871401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10.1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2"/>
          <w:numId w:val="24"/>
        </w:numPr>
        <w:tabs>
          <w:tab w:val="left" w:pos="156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D03274" w:rsidRPr="00633829" w:rsidRDefault="00D03274" w:rsidP="00277B8E">
      <w:pPr>
        <w:numPr>
          <w:ilvl w:val="2"/>
          <w:numId w:val="24"/>
        </w:numPr>
        <w:tabs>
          <w:tab w:val="left" w:pos="156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оснований, предусмотренных подразделом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_Hlk20900714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12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в приеме документов, необходимых для предоставления Муниципальной услуги,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D03274" w:rsidRPr="00633829" w:rsidRDefault="00D03274" w:rsidP="00277B8E">
      <w:pPr>
        <w:numPr>
          <w:ilvl w:val="2"/>
          <w:numId w:val="24"/>
        </w:numPr>
        <w:tabs>
          <w:tab w:val="left" w:pos="156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аботника Организации заявление </w:t>
      </w:r>
      <w:r w:rsidRPr="0063382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:rsidR="00D03274" w:rsidRPr="00633829" w:rsidRDefault="00D03274" w:rsidP="00277B8E">
      <w:pPr>
        <w:numPr>
          <w:ilvl w:val="2"/>
          <w:numId w:val="24"/>
        </w:numPr>
        <w:tabs>
          <w:tab w:val="left" w:pos="1560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D03274" w:rsidRPr="00633829" w:rsidRDefault="00D03274" w:rsidP="00277B8E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4" w:name="_Toc83023803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44"/>
    </w:p>
    <w:p w:rsidR="00277B8E" w:rsidRPr="00633829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следующими способами: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личного кабинета на ЕПГУ или РПГУ, и в ИС;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по электронной почте;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может самостоятельно получить информацию о ходе 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рассмотрения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 готовности результата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посредством:</w:t>
      </w:r>
    </w:p>
    <w:p w:rsidR="00D03274" w:rsidRPr="00633829" w:rsidRDefault="00D03274" w:rsidP="00277B8E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а) сервиса ЕПГУ «Узнать статус Заявления»;</w:t>
      </w:r>
    </w:p>
    <w:p w:rsidR="00D03274" w:rsidRPr="002004A3" w:rsidRDefault="00D03274" w:rsidP="00277B8E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б) по бесплатному единому номеру телефона поддержки ЕПГУ</w:t>
      </w:r>
      <w:r w:rsidR="00994153">
        <w:rPr>
          <w:rFonts w:ascii="Times New Roman" w:eastAsia="Calibri" w:hAnsi="Times New Roman" w:cs="Times New Roman"/>
          <w:sz w:val="24"/>
          <w:szCs w:val="24"/>
        </w:rPr>
        <w:t xml:space="preserve"> и РПГУ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1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855AB">
        <w:rPr>
          <w:rFonts w:ascii="Times New Roman" w:eastAsia="Calibri" w:hAnsi="Times New Roman" w:cs="Times New Roman"/>
          <w:sz w:val="24"/>
          <w:szCs w:val="24"/>
        </w:rPr>
        <w:t>8 800 100-70-10</w:t>
      </w:r>
      <w:r w:rsidR="002004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результата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3274" w:rsidRPr="00BD65C8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C8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РПГУ.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D03274" w:rsidRPr="00633829" w:rsidRDefault="00D03274" w:rsidP="00277B8E">
      <w:pPr>
        <w:numPr>
          <w:ilvl w:val="3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необходимости явиться на приемные (вступительные) испытания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D03274" w:rsidRPr="00633829" w:rsidRDefault="00D03274" w:rsidP="00277B8E">
      <w:pPr>
        <w:numPr>
          <w:ilvl w:val="3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D03274" w:rsidRPr="00035B8C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8C">
        <w:rPr>
          <w:rFonts w:ascii="Times New Roman" w:eastAsia="Times New Roman" w:hAnsi="Times New Roman" w:cs="Times New Roman"/>
          <w:sz w:val="24"/>
          <w:szCs w:val="24"/>
        </w:rPr>
        <w:t>В Личном кабинете Заявителя в ИС.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D03274" w:rsidRPr="00633829" w:rsidRDefault="00D03274" w:rsidP="00277B8E">
      <w:pPr>
        <w:numPr>
          <w:ilvl w:val="3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явиться на приемные (вступительные) испытания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br/>
        <w:t xml:space="preserve">5 к настоящему Административному регламенту; </w:t>
      </w:r>
    </w:p>
    <w:p w:rsidR="00D03274" w:rsidRPr="00633829" w:rsidRDefault="00D03274" w:rsidP="00277B8E">
      <w:pPr>
        <w:numPr>
          <w:ilvl w:val="3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B8E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в виде выписки из приказа о зачислении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на обучение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по дополнительным общеобразовательным программам, пр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ограммам спортивной подготовки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по форме, установленной Организацией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, в случае пол</w:t>
      </w:r>
      <w:r w:rsidR="001F4CE2" w:rsidRPr="00633829">
        <w:rPr>
          <w:rFonts w:ascii="Times New Roman" w:eastAsia="Times New Roman" w:hAnsi="Times New Roman" w:cs="Times New Roman"/>
          <w:sz w:val="24"/>
          <w:szCs w:val="24"/>
        </w:rPr>
        <w:t xml:space="preserve">учения договора об образовании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на бумажном носителе в день подписания Договора.</w:t>
      </w: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5" w:name="_Toc83023804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Максимальный срок ожидания в очереди</w:t>
      </w:r>
      <w:bookmarkEnd w:id="145"/>
    </w:p>
    <w:p w:rsidR="00277B8E" w:rsidRPr="00633829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</w:t>
      </w:r>
      <w:r w:rsidR="007855AB">
        <w:rPr>
          <w:rFonts w:ascii="Times New Roman" w:eastAsia="Calibri" w:hAnsi="Times New Roman" w:cs="Times New Roman"/>
          <w:sz w:val="24"/>
          <w:szCs w:val="24"/>
        </w:rPr>
        <w:t>0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6" w:name="_Toc83023805"/>
      <w:r w:rsidRPr="0063382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6"/>
    </w:p>
    <w:p w:rsidR="00277B8E" w:rsidRPr="00F42B27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 xml:space="preserve">к помещениям, в которых предоставляется Муниципальная услуга, и беспрепятственного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их передвижения в указанных помещениях.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ности, на нижних этажах зданий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 имеют отдельный вход. 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ляемым в них услугам инвалидам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 вход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а в такие объекты и выхода из </w:t>
      </w:r>
      <w:r w:rsidRPr="00633829">
        <w:rPr>
          <w:rFonts w:ascii="Times New Roman" w:eastAsia="Calibri" w:hAnsi="Times New Roman" w:cs="Times New Roman"/>
          <w:sz w:val="24"/>
          <w:szCs w:val="24"/>
        </w:rPr>
        <w:t>них, п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осадки в транспортное средство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высадки из него, в том числе с использованием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звуковой сигнализацией у светофоров;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санитарно-гигиеническими помещениями;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пандусами и поручнями у лестниц при входах в здание;</w:t>
      </w:r>
    </w:p>
    <w:p w:rsidR="00D03274" w:rsidRPr="00633829" w:rsidRDefault="00D03274" w:rsidP="00277B8E">
      <w:pPr>
        <w:widowControl w:val="0"/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пандусами,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или подъемными устройствами у лестниц на лифтовых площадках;</w:t>
      </w:r>
    </w:p>
    <w:p w:rsidR="00D03274" w:rsidRPr="00633829" w:rsidRDefault="00D03274" w:rsidP="00277B8E">
      <w:pPr>
        <w:widowControl w:val="0"/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каждой стоянке (остановке) транспортных </w:t>
      </w:r>
      <w:r w:rsidR="001F4CE2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 мест отдыха выделяется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не менее 10 (</w:t>
      </w:r>
      <w:r w:rsidR="001F4CE2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есяти) процентов мест (но не менее одного места) для бесплатной парковки транспортных средств, управляемых инвалидами I, II групп,</w:t>
      </w:r>
      <w:r w:rsidR="001F4CE2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инвалидами III группы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</w:t>
      </w: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и возможностей для их размещения в здании.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Места ожидания должны соответствовать комф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ортным условиям для Заявителей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оптимальным условиям работы работников.</w:t>
      </w:r>
    </w:p>
    <w:p w:rsidR="00D03274" w:rsidRPr="00633829" w:rsidRDefault="00D03274" w:rsidP="00277B8E">
      <w:pPr>
        <w:numPr>
          <w:ilvl w:val="1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беспрепятственный дост</w:t>
      </w:r>
      <w:r w:rsidR="00DE6190">
        <w:rPr>
          <w:rFonts w:ascii="Times New Roman" w:eastAsia="Calibri" w:hAnsi="Times New Roman" w:cs="Times New Roman"/>
          <w:sz w:val="24"/>
          <w:szCs w:val="24"/>
        </w:rPr>
        <w:t>уп к помещениям 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где предоставляется Муниципальная услуга;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или с </w:t>
      </w:r>
      <w:r w:rsidR="007855AB">
        <w:rPr>
          <w:rFonts w:ascii="Times New Roman" w:eastAsia="Calibri" w:hAnsi="Times New Roman" w:cs="Times New Roman"/>
          <w:sz w:val="24"/>
          <w:szCs w:val="24"/>
        </w:rPr>
        <w:t xml:space="preserve">помощью работников 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передвижения по территории, на которой расположены помещения;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возможность посадки в транспортное средство 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и высадки из него перед входом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помещения, в том числе с использованием кресла-коляски и при необходимости с помощью работн</w:t>
      </w:r>
      <w:r w:rsidR="007855AB">
        <w:rPr>
          <w:rFonts w:ascii="Times New Roman" w:eastAsia="Calibri" w:hAnsi="Times New Roman" w:cs="Times New Roman"/>
          <w:sz w:val="24"/>
          <w:szCs w:val="24"/>
        </w:rPr>
        <w:t>иков 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дячем положении при нахождении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помещении;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7" w:name="_Toc83023806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Показатели доступности и качества Муниципальной услуги</w:t>
      </w:r>
      <w:bookmarkEnd w:id="147"/>
    </w:p>
    <w:p w:rsidR="00277B8E" w:rsidRPr="00F870B1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возможность выбора Заявителем форм предос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тавления Муниципальной услуги,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том числе в электронной форме посредством ЕПГУ или РПГУ;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соблюдения установленного времени ожидани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я в очереди при подаче Запроса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E60F0F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 целях предоставления Муниципальной услуги,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 консультаций и информирования </w:t>
      </w:r>
      <w:r w:rsidRPr="00633829">
        <w:rPr>
          <w:rFonts w:ascii="Times New Roman" w:eastAsia="Calibri" w:hAnsi="Times New Roman" w:cs="Times New Roman"/>
          <w:sz w:val="24"/>
          <w:szCs w:val="24"/>
        </w:rPr>
        <w:t>о ходе предоставления Муниципальной услуги о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существляется прием Заявителей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по предварительной записи. Запись на прием проводится 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E60F0F" w:rsidRPr="00E60F0F" w:rsidRDefault="00E60F0F" w:rsidP="00277B8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8" w:name="_Toc83023807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48"/>
    </w:p>
    <w:p w:rsidR="00277B8E" w:rsidRPr="008F06B8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целях предоставления Муниципальной услуги в электронной форме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 xml:space="preserve">с использованием ЕПГУ или РПГУ Заявителем заполняется электронная форма Запроса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в карточке Муниципальной услуги на ЕПГУ или РПГУ с указанием сведений из документов, необходимых для предоставления Муниципальной у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слуги и указанных в подразделе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_Ref63872776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10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о Муниципальной услуге;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поступление Запроса и документов, необходимых для предоставления Муниципальной услуги, в интегрированную с ЕАИС ДО или РПГУ ИС;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обработка и регистрация Запроса и документов, необходимых для предоставления Муниципальной услуги, в ИС;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взаимодействие Организации и иных органов, п</w:t>
      </w:r>
      <w:r w:rsidR="001F4CE2" w:rsidRPr="00633829">
        <w:rPr>
          <w:rFonts w:ascii="Times New Roman" w:eastAsia="Calibri" w:hAnsi="Times New Roman" w:cs="Times New Roman"/>
          <w:sz w:val="24"/>
          <w:szCs w:val="24"/>
        </w:rPr>
        <w:t xml:space="preserve">редоставляющих государственные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 муниципальные услуги, участвующих в предоставлении Муниципальной услуги и указанных в подразделах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_Ref63872792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5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_Ref63872806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11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D03274" w:rsidRPr="00633829" w:rsidRDefault="00D03274" w:rsidP="00277B8E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D03274" w:rsidRPr="00633829" w:rsidRDefault="00D03274" w:rsidP="00277B8E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</w:t>
      </w: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D03274" w:rsidRPr="00633829" w:rsidRDefault="00D03274" w:rsidP="00277B8E">
      <w:pPr>
        <w:widowControl w:val="0"/>
        <w:numPr>
          <w:ilvl w:val="1"/>
          <w:numId w:val="25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1657F9" w:rsidRPr="0063382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1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Электронные документы представляются в следующих форматах:</w:t>
      </w:r>
    </w:p>
    <w:p w:rsidR="00D03274" w:rsidRPr="00633829" w:rsidRDefault="00D03274" w:rsidP="00277B8E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– для формализованных документов;</w:t>
      </w:r>
    </w:p>
    <w:p w:rsidR="00D03274" w:rsidRPr="00633829" w:rsidRDefault="00D03274" w:rsidP="00277B8E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oc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_Ref63872090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в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>» настоящего пункта);</w:t>
      </w:r>
    </w:p>
    <w:p w:rsidR="00D03274" w:rsidRPr="00633829" w:rsidRDefault="00D03274" w:rsidP="00277B8E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9" w:name="_Ref63872090"/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– для документов, содержащих расчеты;</w:t>
      </w:r>
      <w:bookmarkEnd w:id="149"/>
    </w:p>
    <w:p w:rsidR="00D03274" w:rsidRPr="00633829" w:rsidRDefault="00D03274" w:rsidP="00277B8E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_Ref63872090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>» настоящего пункта), а также документов с графическим содержанием.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от цветного графического изображения);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в) содержать оглавление, соответствующее смыслу и содержанию документа;</w:t>
      </w:r>
    </w:p>
    <w:p w:rsidR="00D03274" w:rsidRPr="00633829" w:rsidRDefault="00D03274" w:rsidP="00277B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к содержащимся в тексте рисункам и таблицам.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633829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633829">
        <w:rPr>
          <w:rFonts w:ascii="Times New Roman" w:eastAsia="Calibri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D03274" w:rsidRPr="00633829" w:rsidRDefault="00D03274" w:rsidP="00277B8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274" w:rsidRPr="00C90A36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0" w:name="_Toc83023808"/>
      <w:r w:rsidRPr="0063382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Требования к организации предоставления Муниципальной услуги в МФЦ</w:t>
      </w:r>
      <w:bookmarkEnd w:id="150"/>
    </w:p>
    <w:p w:rsidR="00D03274" w:rsidRDefault="00D03274" w:rsidP="00277B8E">
      <w:pPr>
        <w:widowControl w:val="0"/>
        <w:numPr>
          <w:ilvl w:val="1"/>
          <w:numId w:val="25"/>
        </w:numPr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376A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МФЦ</w:t>
      </w:r>
      <w:r w:rsidR="007376A6">
        <w:rPr>
          <w:rFonts w:ascii="Times New Roman" w:eastAsia="Calibri" w:hAnsi="Times New Roman" w:cs="Times New Roman"/>
          <w:sz w:val="24"/>
          <w:szCs w:val="24"/>
        </w:rPr>
        <w:t xml:space="preserve"> не предоставляется.</w:t>
      </w:r>
    </w:p>
    <w:p w:rsidR="007855AB" w:rsidRDefault="007855AB" w:rsidP="00277B8E">
      <w:pPr>
        <w:widowControl w:val="0"/>
        <w:autoSpaceDE w:val="0"/>
        <w:autoSpaceDN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Pr="00277B8E" w:rsidRDefault="00D03274" w:rsidP="00277B8E">
      <w:pPr>
        <w:pStyle w:val="affffc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51" w:name="_Toc83023809"/>
      <w:r w:rsidRPr="00277B8E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1"/>
    </w:p>
    <w:p w:rsidR="00277B8E" w:rsidRPr="00277B8E" w:rsidRDefault="00277B8E" w:rsidP="00277B8E">
      <w:pPr>
        <w:pStyle w:val="affffc"/>
        <w:spacing w:after="0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0C243F" w:rsidRDefault="00D03274" w:rsidP="00277B8E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2" w:name="_Toc83023810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</w:t>
      </w:r>
      <w:r w:rsidR="00437347"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процедур (действий) при предоставлении Муниципальной услуги</w:t>
      </w:r>
      <w:bookmarkEnd w:id="152"/>
    </w:p>
    <w:p w:rsidR="00277B8E" w:rsidRPr="00E60F0F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Перечень административных процедур: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информационных запросо</w:t>
      </w:r>
      <w:r w:rsidR="000C243F" w:rsidRPr="0063382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органы (организации), участвующие в предоставлении Муниципальной услуги;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рассмотрение документов и принятие предварительного решения;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D03274" w:rsidRPr="00633829" w:rsidRDefault="00D03274" w:rsidP="00277B8E">
      <w:pPr>
        <w:numPr>
          <w:ilvl w:val="2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Заявителю.</w:t>
      </w: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D03274" w:rsidRPr="00633829" w:rsidRDefault="00D03274" w:rsidP="00277B8E">
      <w:pPr>
        <w:numPr>
          <w:ilvl w:val="1"/>
          <w:numId w:val="25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D03274" w:rsidRPr="00633829" w:rsidRDefault="00D03274" w:rsidP="00277B8E">
      <w:pPr>
        <w:numPr>
          <w:ilvl w:val="2"/>
          <w:numId w:val="25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3" w:name="_Ref63872124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при обнаружении опечаток и ошибок в документах, выданных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3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274" w:rsidRPr="00633829" w:rsidRDefault="00C80872" w:rsidP="00277B8E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23.3.1.1.</w:t>
      </w:r>
      <w:r w:rsidR="00165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274" w:rsidRPr="00633829">
        <w:rPr>
          <w:rFonts w:ascii="Times New Roman" w:eastAsia="Calibri" w:hAnsi="Times New Roman" w:cs="Times New Roman"/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D03274" w:rsidRPr="00C80872" w:rsidRDefault="00D03274" w:rsidP="00277B8E">
      <w:pPr>
        <w:pStyle w:val="affffc"/>
        <w:numPr>
          <w:ilvl w:val="3"/>
          <w:numId w:val="30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872">
        <w:rPr>
          <w:rFonts w:ascii="Times New Roman" w:hAnsi="Times New Roman"/>
          <w:sz w:val="24"/>
          <w:szCs w:val="24"/>
        </w:rPr>
        <w:t>Срок устранения опечаток и ошибок не должен п</w:t>
      </w:r>
      <w:r w:rsidR="000C243F" w:rsidRPr="00C80872">
        <w:rPr>
          <w:rFonts w:ascii="Times New Roman" w:hAnsi="Times New Roman"/>
          <w:sz w:val="24"/>
          <w:szCs w:val="24"/>
        </w:rPr>
        <w:t xml:space="preserve">ревышать 5 (пяти) рабочих дней </w:t>
      </w:r>
      <w:r w:rsidRPr="00C80872">
        <w:rPr>
          <w:rFonts w:ascii="Times New Roman" w:hAnsi="Times New Roman"/>
          <w:sz w:val="24"/>
          <w:szCs w:val="24"/>
        </w:rPr>
        <w:t xml:space="preserve">с момента регистрации заявления, указанного в подпункте </w:t>
      </w:r>
      <w:r w:rsidRPr="00C80872">
        <w:rPr>
          <w:rFonts w:ascii="Times New Roman" w:hAnsi="Times New Roman"/>
          <w:sz w:val="24"/>
          <w:szCs w:val="24"/>
        </w:rPr>
        <w:fldChar w:fldCharType="begin"/>
      </w:r>
      <w:r w:rsidRPr="00C80872">
        <w:rPr>
          <w:rFonts w:ascii="Times New Roman" w:hAnsi="Times New Roman"/>
          <w:sz w:val="24"/>
          <w:szCs w:val="24"/>
        </w:rPr>
        <w:instrText xml:space="preserve"> REF _Ref63872124 \r \h </w:instrText>
      </w:r>
      <w:r w:rsidR="00633829" w:rsidRPr="00C80872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C80872">
        <w:rPr>
          <w:rFonts w:ascii="Times New Roman" w:hAnsi="Times New Roman"/>
          <w:sz w:val="24"/>
          <w:szCs w:val="24"/>
        </w:rPr>
      </w:r>
      <w:r w:rsidRPr="00C80872">
        <w:rPr>
          <w:rFonts w:ascii="Times New Roman" w:hAnsi="Times New Roman"/>
          <w:sz w:val="24"/>
          <w:szCs w:val="24"/>
        </w:rPr>
        <w:fldChar w:fldCharType="separate"/>
      </w:r>
      <w:r w:rsidRPr="00C80872">
        <w:rPr>
          <w:rFonts w:ascii="Times New Roman" w:hAnsi="Times New Roman"/>
          <w:sz w:val="24"/>
          <w:szCs w:val="24"/>
        </w:rPr>
        <w:t>23.3.1</w:t>
      </w:r>
      <w:r w:rsidRPr="00C80872">
        <w:rPr>
          <w:rFonts w:ascii="Times New Roman" w:hAnsi="Times New Roman"/>
          <w:sz w:val="24"/>
          <w:szCs w:val="24"/>
        </w:rPr>
        <w:fldChar w:fldCharType="end"/>
      </w:r>
      <w:r w:rsidRPr="00C8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2"/>
          <w:numId w:val="30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При самостоятельном выявлении работником Организации допущенных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им технических ошибок (описка, опечатка и прочее) и принятии решения о необходимости их устранения:</w:t>
      </w:r>
    </w:p>
    <w:p w:rsidR="00D03274" w:rsidRPr="00C80872" w:rsidRDefault="001657F9" w:rsidP="00277B8E">
      <w:pPr>
        <w:pStyle w:val="affffc"/>
        <w:numPr>
          <w:ilvl w:val="3"/>
          <w:numId w:val="30"/>
        </w:numPr>
        <w:autoSpaceDE w:val="0"/>
        <w:autoSpaceDN w:val="0"/>
        <w:adjustRightInd w:val="0"/>
        <w:spacing w:after="0" w:line="271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3274" w:rsidRPr="00C80872">
        <w:rPr>
          <w:rFonts w:ascii="Times New Roman" w:hAnsi="Times New Roman"/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D03274" w:rsidRDefault="00D03274" w:rsidP="00277B8E">
      <w:pPr>
        <w:numPr>
          <w:ilvl w:val="3"/>
          <w:numId w:val="30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исправление технических ошиб</w:t>
      </w:r>
      <w:r w:rsidR="000C243F" w:rsidRPr="00633829">
        <w:rPr>
          <w:rFonts w:ascii="Times New Roman" w:eastAsia="Calibri" w:hAnsi="Times New Roman" w:cs="Times New Roman"/>
          <w:sz w:val="24"/>
          <w:szCs w:val="24"/>
        </w:rPr>
        <w:t>ок осуществляется в течение 5 (п</w:t>
      </w:r>
      <w:r w:rsidRPr="00633829">
        <w:rPr>
          <w:rFonts w:ascii="Times New Roman" w:eastAsia="Calibri" w:hAnsi="Times New Roman" w:cs="Times New Roman"/>
          <w:sz w:val="24"/>
          <w:szCs w:val="24"/>
        </w:rPr>
        <w:t>яти) рабочих дней.</w:t>
      </w:r>
      <w:r w:rsidR="00C80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872">
        <w:rPr>
          <w:rFonts w:ascii="Times New Roman" w:eastAsia="Calibri" w:hAnsi="Times New Roman" w:cs="Times New Roman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277B8E" w:rsidRPr="00C80872" w:rsidRDefault="00277B8E" w:rsidP="00277B8E">
      <w:pPr>
        <w:autoSpaceDE w:val="0"/>
        <w:autoSpaceDN w:val="0"/>
        <w:adjustRightInd w:val="0"/>
        <w:spacing w:after="0" w:line="271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E60F0F" w:rsidP="0027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="001657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60F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54" w:name="_Toc83023811"/>
      <w:r w:rsidR="00D03274" w:rsidRPr="00633829">
        <w:rPr>
          <w:rFonts w:ascii="Times New Roman" w:hAnsi="Times New Roman" w:cs="Times New Roman"/>
          <w:b/>
          <w:sz w:val="24"/>
          <w:szCs w:val="24"/>
          <w:lang w:eastAsia="ru-RU"/>
        </w:rPr>
        <w:t>Порядок и формы контроля за исполнением Административного регламента</w:t>
      </w:r>
      <w:bookmarkEnd w:id="154"/>
    </w:p>
    <w:p w:rsidR="00277B8E" w:rsidRPr="00C80872" w:rsidRDefault="00277B8E" w:rsidP="0027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5" w:name="_Ref63872836"/>
      <w:bookmarkStart w:id="156" w:name="_Toc83023812"/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осуществления текущего </w:t>
      </w:r>
      <w:proofErr w:type="gramStart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и исполнением ответственными работниками Организации положений Административного регламента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br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5"/>
      <w:bookmarkEnd w:id="156"/>
    </w:p>
    <w:p w:rsidR="00277B8E" w:rsidRPr="00E60F0F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C80872" w:rsidRDefault="00D03274" w:rsidP="00277B8E">
      <w:pPr>
        <w:pStyle w:val="affffc"/>
        <w:widowControl w:val="0"/>
        <w:numPr>
          <w:ilvl w:val="1"/>
          <w:numId w:val="31"/>
        </w:numPr>
        <w:tabs>
          <w:tab w:val="left" w:pos="1843"/>
        </w:tabs>
        <w:autoSpaceDE w:val="0"/>
        <w:autoSpaceDN w:val="0"/>
        <w:spacing w:after="0" w:line="32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872">
        <w:rPr>
          <w:rFonts w:ascii="Times New Roman" w:hAnsi="Times New Roman"/>
          <w:sz w:val="24"/>
          <w:szCs w:val="24"/>
        </w:rPr>
        <w:t>Текущий контроль за соблюдением и исполнением ответственными работниками</w:t>
      </w:r>
      <w:r w:rsidR="00A40E04">
        <w:rPr>
          <w:rFonts w:ascii="Times New Roman" w:hAnsi="Times New Roman"/>
          <w:sz w:val="24"/>
          <w:szCs w:val="24"/>
        </w:rPr>
        <w:t xml:space="preserve"> </w:t>
      </w:r>
      <w:r w:rsidRPr="00C80872">
        <w:rPr>
          <w:rFonts w:ascii="Times New Roman" w:hAnsi="Times New Roman"/>
          <w:sz w:val="24"/>
          <w:szCs w:val="24"/>
        </w:rPr>
        <w:t xml:space="preserve"> </w:t>
      </w:r>
      <w:r w:rsidRPr="00C8087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C80872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8087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C80872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C8087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C80872">
        <w:rPr>
          <w:rFonts w:ascii="Times New Roman" w:hAnsi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C80872">
        <w:rPr>
          <w:rFonts w:ascii="Times New Roman" w:hAnsi="Times New Roman"/>
          <w:sz w:val="24"/>
          <w:szCs w:val="24"/>
        </w:rPr>
        <w:t xml:space="preserve"> (бездействие) работников </w:t>
      </w:r>
      <w:r w:rsidRPr="00C8087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C80872">
        <w:rPr>
          <w:rFonts w:ascii="Times New Roman" w:hAnsi="Times New Roman"/>
          <w:sz w:val="24"/>
          <w:szCs w:val="24"/>
        </w:rPr>
        <w:t xml:space="preserve">. 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независимость;</w:t>
      </w:r>
    </w:p>
    <w:p w:rsidR="00D03274" w:rsidRPr="00633829" w:rsidRDefault="00D03274" w:rsidP="00277B8E">
      <w:pPr>
        <w:numPr>
          <w:ilvl w:val="2"/>
          <w:numId w:val="31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тщательность.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Работники Организации, осуществляющие текущий контроль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Тщательность осуществления текущего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D03274" w:rsidRPr="00633829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7" w:name="_Ref63872842"/>
      <w:bookmarkStart w:id="158" w:name="_Toc83023813"/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периодичность осуществления плановых </w:t>
      </w:r>
      <w:r w:rsidR="001657F9">
        <w:rPr>
          <w:rFonts w:ascii="Times New Roman" w:eastAsia="Calibri" w:hAnsi="Times New Roman" w:cs="Times New Roman"/>
          <w:bCs/>
          <w:sz w:val="24"/>
          <w:szCs w:val="24"/>
        </w:rPr>
        <w:t xml:space="preserve">и внеплановых проверок полноты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и качества предоставления Муниципальной услуги</w:t>
      </w:r>
      <w:bookmarkEnd w:id="157"/>
      <w:bookmarkEnd w:id="158"/>
    </w:p>
    <w:p w:rsidR="00D03274" w:rsidRPr="00633829" w:rsidRDefault="00D03274" w:rsidP="00277B8E">
      <w:pPr>
        <w:numPr>
          <w:ilvl w:val="1"/>
          <w:numId w:val="31"/>
        </w:numPr>
        <w:tabs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При выявлении в ходе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9" w:name="_Toc83023814"/>
      <w:r w:rsidRPr="0063382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9"/>
    </w:p>
    <w:p w:rsidR="00277B8E" w:rsidRPr="00633829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Работником </w:t>
      </w:r>
      <w:r w:rsidRPr="00633829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предоставление </w:t>
      </w:r>
      <w:r w:rsidRPr="00633829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а также за соблюдением порядка предоставления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является руководитель </w:t>
      </w:r>
      <w:r w:rsidRPr="00633829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>, непосредственно предоставляющей Муниципальную услугу.</w:t>
      </w:r>
    </w:p>
    <w:p w:rsidR="00D03274" w:rsidRPr="00277B8E" w:rsidRDefault="00D03274" w:rsidP="00277B8E">
      <w:pPr>
        <w:widowControl w:val="0"/>
        <w:numPr>
          <w:ilvl w:val="1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6338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Организации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 фактов нарушения прав и законных интересов Заявителей, работники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="00F53B54" w:rsidRPr="00633829">
        <w:rPr>
          <w:rFonts w:ascii="Times New Roman" w:eastAsia="Calibri" w:hAnsi="Times New Roman" w:cs="Times New Roman"/>
          <w:sz w:val="24"/>
          <w:szCs w:val="24"/>
        </w:rPr>
        <w:t xml:space="preserve"> несут ответственность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277B8E" w:rsidRPr="00E60F0F" w:rsidRDefault="00277B8E" w:rsidP="00277B8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E60F0F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0" w:name="_Toc83023815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Положения, характеризующие требования к порядку и формам</w:t>
      </w:r>
    </w:p>
    <w:p w:rsidR="00E60F0F" w:rsidRDefault="00D03274" w:rsidP="00277B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60F0F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E60F0F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предоставлением Муниципальной услуги, в том числе со стороны</w:t>
      </w:r>
    </w:p>
    <w:p w:rsidR="00D03274" w:rsidRDefault="00E60F0F" w:rsidP="00277B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E60F0F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D03274" w:rsidRPr="00E60F0F">
        <w:rPr>
          <w:rFonts w:ascii="Times New Roman" w:eastAsia="Calibri" w:hAnsi="Times New Roman" w:cs="Times New Roman"/>
          <w:bCs/>
          <w:sz w:val="24"/>
          <w:szCs w:val="24"/>
        </w:rPr>
        <w:t>раждан, их объединений и организаций</w:t>
      </w:r>
      <w:bookmarkEnd w:id="160"/>
    </w:p>
    <w:p w:rsidR="00277B8E" w:rsidRPr="00E60F0F" w:rsidRDefault="00277B8E" w:rsidP="00277B8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</w:t>
      </w:r>
      <w:r w:rsidR="00F53B54" w:rsidRPr="00633829">
        <w:rPr>
          <w:rFonts w:ascii="Times New Roman" w:eastAsia="Calibri" w:hAnsi="Times New Roman" w:cs="Times New Roman"/>
          <w:sz w:val="24"/>
          <w:szCs w:val="24"/>
        </w:rPr>
        <w:t xml:space="preserve">слуги осуществляется в порядке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и формах, предусмотренными подразделами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_Ref63872836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24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_Ref63872842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25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701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за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</w:t>
      </w:r>
      <w:r w:rsidR="00F53B54" w:rsidRPr="00633829">
        <w:rPr>
          <w:rFonts w:ascii="Times New Roman" w:eastAsia="Calibri" w:hAnsi="Times New Roman" w:cs="Times New Roman"/>
          <w:sz w:val="24"/>
          <w:szCs w:val="24"/>
        </w:rPr>
        <w:t xml:space="preserve">, повлекшее ее непредставление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за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1657F9" w:rsidRDefault="00D03274" w:rsidP="00277B8E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</w:t>
      </w:r>
      <w:r w:rsidR="00F53B54" w:rsidRPr="00633829">
        <w:rPr>
          <w:rFonts w:ascii="Times New Roman" w:eastAsia="Calibri" w:hAnsi="Times New Roman" w:cs="Times New Roman"/>
          <w:sz w:val="24"/>
          <w:szCs w:val="24"/>
        </w:rPr>
        <w:t xml:space="preserve">, получения полной, актуальной </w:t>
      </w:r>
      <w:r w:rsidRPr="00633829">
        <w:rPr>
          <w:rFonts w:ascii="Times New Roman" w:eastAsia="Calibri" w:hAnsi="Times New Roman" w:cs="Times New Roman"/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855AB" w:rsidRDefault="007855AB" w:rsidP="00277B8E">
      <w:pPr>
        <w:tabs>
          <w:tab w:val="left" w:pos="170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170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170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170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170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8E" w:rsidRDefault="00277B8E" w:rsidP="00277B8E">
      <w:pPr>
        <w:tabs>
          <w:tab w:val="left" w:pos="170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274" w:rsidRDefault="00E60F0F" w:rsidP="00277B8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61" w:name="_Toc8302381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="00404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E60F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03274" w:rsidRPr="006338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Досудебный (внесудебный) порядок </w:t>
      </w:r>
      <w:proofErr w:type="gramStart"/>
      <w:r w:rsidR="00D03274" w:rsidRPr="006338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обжалования </w:t>
      </w:r>
      <w:r w:rsidR="00277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03274" w:rsidRPr="006338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решений</w:t>
      </w:r>
      <w:proofErr w:type="gramEnd"/>
      <w:r w:rsidR="00D03274" w:rsidRPr="006338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действий (бездействия) Организации, работников Организации</w:t>
      </w:r>
      <w:bookmarkEnd w:id="161"/>
    </w:p>
    <w:p w:rsidR="00277B8E" w:rsidRPr="003E6E28" w:rsidRDefault="00277B8E" w:rsidP="00277B8E">
      <w:pPr>
        <w:tabs>
          <w:tab w:val="left" w:pos="2400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2" w:name="_Toc83023817"/>
      <w:proofErr w:type="gramStart"/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6338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Муниципальной услуги</w:t>
      </w:r>
      <w:bookmarkEnd w:id="162"/>
      <w:proofErr w:type="gramEnd"/>
    </w:p>
    <w:p w:rsidR="00277B8E" w:rsidRPr="00E60F0F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услуги, Организацией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работниками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(далее – жалоба).</w:t>
      </w:r>
      <w:proofErr w:type="gramEnd"/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3" w:name="_Ref63872160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633829">
        <w:rPr>
          <w:rFonts w:ascii="Times New Roman" w:eastAsia="Calibri" w:hAnsi="Times New Roman" w:cs="Times New Roman"/>
          <w:sz w:val="24"/>
          <w:szCs w:val="24"/>
        </w:rPr>
        <w:t>его п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3"/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нарушения срока регистрации Запроса о предоставлении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нарушения срока предоставления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услуги;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03274" w:rsidRPr="00633829" w:rsidRDefault="00D03274" w:rsidP="00277B8E">
      <w:pPr>
        <w:widowControl w:val="0"/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у Заявителя;</w:t>
      </w:r>
    </w:p>
    <w:p w:rsidR="00D03274" w:rsidRPr="00633829" w:rsidRDefault="00D03274" w:rsidP="00277B8E">
      <w:pPr>
        <w:widowControl w:val="0"/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отказа в предоставлении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если основания отказа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не предусмотрены законодательством Российской Федерации;</w:t>
      </w:r>
    </w:p>
    <w:p w:rsidR="00D03274" w:rsidRPr="00633829" w:rsidRDefault="00D03274" w:rsidP="00277B8E">
      <w:pPr>
        <w:widowControl w:val="0"/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требования с Заявителя при предоставлении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платы,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законодательством Российской Федерации;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исправлении допущенных опечат</w:t>
      </w:r>
      <w:r w:rsidR="00F53B54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приостановления предоставления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если основания приостановления не предусмотрены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требования у Заявителя при предоставлении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либо в предоставлении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r w:rsidR="00F53B54" w:rsidRPr="00633829">
        <w:rPr>
          <w:rFonts w:ascii="Times New Roman" w:eastAsia="Calibri" w:hAnsi="Times New Roman" w:cs="Times New Roman"/>
          <w:sz w:val="24"/>
          <w:szCs w:val="24"/>
        </w:rPr>
        <w:t xml:space="preserve">исключением случаев, указанных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в подпункте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_Ref63872142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10.5.4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Жалоба должна содержать: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наименование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указание на работника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решения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действия (бездействие) которых обжалуются;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действием (бездействием)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_Ref63872160 \r \h </w:instrText>
      </w:r>
      <w:r w:rsidR="0063382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28.2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официального сайта Правительства субъекта Российской Федерации в сети Интернет;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официального сайта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ЕПГУ;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</w:t>
      </w:r>
      <w:r w:rsidR="00F53B54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вий (бездействия), совершенных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 предоставлении государственных и муниципальных услуг.</w:t>
      </w:r>
    </w:p>
    <w:p w:rsidR="00D03274" w:rsidRPr="00633829" w:rsidRDefault="00D03274" w:rsidP="00277B8E">
      <w:p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709"/>
        <w:contextualSpacing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прием и регистрацию жалоб;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3" w:history="1"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 xml:space="preserve">пунктом </w:t>
        </w:r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fldChar w:fldCharType="begin"/>
        </w:r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instrText xml:space="preserve"> REF _Ref63872185 \r \h </w:instrText>
        </w:r>
        <w:r w:rsid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instrText xml:space="preserve"> \* MERGEFORMAT </w:instrText>
        </w:r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</w:r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fldChar w:fldCharType="separate"/>
        </w:r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29.1</w:t>
        </w:r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fldChar w:fldCharType="end"/>
        </w:r>
      </w:hyperlink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4" w:name="_Ref63872311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4"/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="00F53B54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жных средств, взимание которых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не предусмотрено законодательством Российской Федерации;</w:t>
      </w:r>
      <w:proofErr w:type="gramEnd"/>
    </w:p>
    <w:p w:rsidR="00D03274" w:rsidRPr="00633829" w:rsidRDefault="00D03274" w:rsidP="00277B8E">
      <w:pPr>
        <w:numPr>
          <w:ilvl w:val="2"/>
          <w:numId w:val="31"/>
        </w:numPr>
        <w:tabs>
          <w:tab w:val="left" w:pos="156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1657F9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Pr="001657F9">
          <w:rPr>
            <w:rFonts w:ascii="Times New Roman" w:eastAsia="Calibri" w:hAnsi="Times New Roman" w:cs="Times New Roman"/>
            <w:sz w:val="24"/>
            <w:szCs w:val="24"/>
          </w:rPr>
          <w:fldChar w:fldCharType="begin"/>
        </w:r>
        <w:r w:rsidRPr="001657F9">
          <w:rPr>
            <w:rFonts w:ascii="Times New Roman" w:eastAsia="Calibri" w:hAnsi="Times New Roman" w:cs="Times New Roman"/>
            <w:sz w:val="24"/>
            <w:szCs w:val="24"/>
          </w:rPr>
          <w:instrText xml:space="preserve"> REF _Ref63872285 \r \h </w:instrText>
        </w:r>
        <w:r w:rsidR="00633829" w:rsidRPr="001657F9">
          <w:rPr>
            <w:rFonts w:ascii="Times New Roman" w:eastAsia="Calibri" w:hAnsi="Times New Roman" w:cs="Times New Roman"/>
            <w:sz w:val="24"/>
            <w:szCs w:val="24"/>
          </w:rPr>
          <w:instrText xml:space="preserve"> \* MERGEFORMAT </w:instrText>
        </w:r>
        <w:r w:rsidRPr="001657F9">
          <w:rPr>
            <w:rFonts w:ascii="Times New Roman" w:eastAsia="Calibri" w:hAnsi="Times New Roman" w:cs="Times New Roman"/>
            <w:sz w:val="24"/>
            <w:szCs w:val="24"/>
          </w:rPr>
        </w:r>
        <w:r w:rsidRPr="001657F9">
          <w:rPr>
            <w:rFonts w:ascii="Times New Roman" w:eastAsia="Calibri" w:hAnsi="Times New Roman" w:cs="Times New Roman"/>
            <w:sz w:val="24"/>
            <w:szCs w:val="24"/>
          </w:rPr>
          <w:fldChar w:fldCharType="separate"/>
        </w:r>
        <w:r w:rsidRPr="001657F9">
          <w:rPr>
            <w:rFonts w:ascii="Times New Roman" w:eastAsia="Calibri" w:hAnsi="Times New Roman" w:cs="Times New Roman"/>
            <w:sz w:val="24"/>
            <w:szCs w:val="24"/>
          </w:rPr>
          <w:t>28.18</w:t>
        </w:r>
        <w:r w:rsidRPr="001657F9">
          <w:rPr>
            <w:rFonts w:ascii="Times New Roman" w:eastAsia="Calibri" w:hAnsi="Times New Roman" w:cs="Times New Roman"/>
            <w:sz w:val="24"/>
            <w:szCs w:val="24"/>
          </w:rPr>
          <w:fldChar w:fldCharType="end"/>
        </w:r>
      </w:hyperlink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F53B54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5" w:name="_Ref63872210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</w:t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пункте </w:t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_Ref63872311 \r \h </w:instrText>
      </w:r>
      <w:r w:rsidR="00633829"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\* MERGEFORMAT </w:instrText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t>28.10</w:t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165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Административного регламента</w:t>
      </w:r>
      <w:r w:rsidR="00F53B54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Заявителю в письменной форме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5"/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Ответ по результатам рассмотрения жалоб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подписывается уполномоченным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6" w:name="_Ref63872341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6"/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решения, а также информация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обжалования принятого решения.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_Ref63872341 \r \h </w:instrText>
      </w:r>
      <w:r w:rsidR="00633829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28.15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7" w:name="_Ref63872285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7"/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наличия решения по жалобе, принятого ранее в соответствии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по тому же предмету жалобы.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701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701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701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рех) рабочих дней со дня регистрации жалобы.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вправе обжаловать принятое по жал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 решение в судебном порядке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статьей 5.63</w:t>
        </w:r>
      </w:hyperlink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отренного статьей 5.63 Кодекса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административных правонарушениях РФ, должностное лицо или работник, уполномоченный на рассмотрение жалоб, незамедлительно 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направляет имеющиеся материалы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обеспечивает: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оснащение мест приема жалоб;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D03274" w:rsidRPr="00633829" w:rsidRDefault="00D03274" w:rsidP="00277B8E">
      <w:pPr>
        <w:numPr>
          <w:ilvl w:val="2"/>
          <w:numId w:val="31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представлени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е ежеквартально не позднее 10 (д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есятого) числа месяца, следующего за отчетным, в Управление по работе с обращениями </w:t>
      </w:r>
      <w:proofErr w:type="gramStart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 Администрации Губернатора 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Приморского края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отчетности</w:t>
      </w:r>
      <w:proofErr w:type="gramEnd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2410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63382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Положения</w:t>
        </w:r>
      </w:hyperlink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совершенных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венных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и муниципальных услуг».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8" w:name="_Toc83023818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8"/>
    </w:p>
    <w:p w:rsidR="00277B8E" w:rsidRPr="003E6E28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9" w:name="_Ref63872185"/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 подается в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предоставившую Муниципальную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рассматривается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9"/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Жалобу на решения и действия (бездействие)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можно подать Губернатору </w:t>
      </w:r>
      <w:r w:rsidR="00236639" w:rsidRPr="00633829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  <w:r w:rsidRPr="00633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3274" w:rsidRPr="00633829" w:rsidRDefault="00D03274" w:rsidP="00277B8E">
      <w:pPr>
        <w:tabs>
          <w:tab w:val="left" w:pos="1418"/>
          <w:tab w:val="left" w:pos="1843"/>
        </w:tabs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Жалоба, поступившая в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, Админ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истрацию, подлежит регистрации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Жалоба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рассматривается в течение 15 (п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ятнадцати) рабочих дней со дня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ее регистрации (если более короткие сроки рассмотрения жалобы не установлены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Администрацией</w:t>
      </w:r>
      <w:r w:rsidRPr="00633829">
        <w:rPr>
          <w:rFonts w:ascii="Times New Roman" w:eastAsia="Calibri" w:hAnsi="Times New Roman" w:cs="Times New Roman"/>
          <w:sz w:val="24"/>
          <w:szCs w:val="24"/>
        </w:rPr>
        <w:t>)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обжалования отказа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а рассматривается в течение 5 (п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яти) рабочих дней со дня ее регистрации.</w:t>
      </w:r>
    </w:p>
    <w:p w:rsidR="00D03274" w:rsidRPr="00633829" w:rsidRDefault="00D03274" w:rsidP="00277B8E">
      <w:pPr>
        <w:tabs>
          <w:tab w:val="left" w:pos="1843"/>
        </w:tabs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6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компетенцию которого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</w:t>
      </w:r>
      <w:r w:rsidR="00236639"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государственный орган, о чем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письменной форме информируется Заявитель.</w:t>
      </w:r>
    </w:p>
    <w:p w:rsidR="00D03274" w:rsidRPr="00633829" w:rsidRDefault="00D03274" w:rsidP="00277B8E">
      <w:pPr>
        <w:tabs>
          <w:tab w:val="left" w:pos="1843"/>
        </w:tabs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63382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уполномоченном на ее рассмотрение государственном органе.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0" w:name="_Toc83023819"/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Способы информирования Заявителей о порядке подачи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br/>
        <w:t>и рассмотрения жалобы, в том числе с использованием ЕПГУ</w:t>
      </w:r>
      <w:bookmarkEnd w:id="170"/>
    </w:p>
    <w:p w:rsidR="00277B8E" w:rsidRPr="003E6E28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widowControl w:val="0"/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633829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3829">
        <w:rPr>
          <w:rFonts w:ascii="Times New Roman" w:eastAsia="Calibri" w:hAnsi="Times New Roman" w:cs="Times New Roman"/>
          <w:sz w:val="24"/>
          <w:szCs w:val="24"/>
        </w:rPr>
        <w:instrText xml:space="preserve"> REF _Ref63872861 \r \h </w:instrText>
      </w:r>
      <w:r w:rsidR="00633829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Pr="00633829">
        <w:rPr>
          <w:rFonts w:ascii="Times New Roman" w:eastAsia="Calibri" w:hAnsi="Times New Roman" w:cs="Times New Roman"/>
          <w:sz w:val="24"/>
          <w:szCs w:val="24"/>
        </w:rPr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3829">
        <w:rPr>
          <w:rFonts w:ascii="Times New Roman" w:eastAsia="Calibri" w:hAnsi="Times New Roman" w:cs="Times New Roman"/>
          <w:sz w:val="24"/>
          <w:szCs w:val="24"/>
        </w:rPr>
        <w:t>3</w:t>
      </w:r>
      <w:r w:rsidRPr="006338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Информация, указанная в разделе </w:t>
      </w:r>
      <w:r w:rsidRPr="0063382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36639" w:rsidRPr="00633829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633829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</w:p>
    <w:p w:rsidR="00D03274" w:rsidRDefault="00D03274" w:rsidP="00277B8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1" w:name="_Toc83023820"/>
      <w:r w:rsidRPr="00633829">
        <w:rPr>
          <w:rFonts w:ascii="Times New Roman" w:eastAsia="Calibri" w:hAnsi="Times New Roman" w:cs="Times New Roman"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71"/>
    </w:p>
    <w:p w:rsidR="00277B8E" w:rsidRPr="003E6E28" w:rsidRDefault="00277B8E" w:rsidP="00277B8E">
      <w:pPr>
        <w:keepNext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numPr>
          <w:ilvl w:val="1"/>
          <w:numId w:val="31"/>
        </w:numPr>
        <w:tabs>
          <w:tab w:val="left" w:pos="1418"/>
          <w:tab w:val="left" w:pos="1843"/>
        </w:tabs>
        <w:autoSpaceDE w:val="0"/>
        <w:autoSpaceDN w:val="0"/>
        <w:spacing w:after="0" w:line="32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63382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633829">
        <w:rPr>
          <w:rFonts w:ascii="Times New Roman" w:eastAsia="Calibri" w:hAnsi="Times New Roman" w:cs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3274" w:rsidRPr="00633829" w:rsidSect="008E44F5">
          <w:headerReference w:type="default" r:id="rId17"/>
          <w:footerReference w:type="default" r:id="rId18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:rsidR="00D03274" w:rsidRDefault="00D03274" w:rsidP="00277B8E">
      <w:pPr>
        <w:keepNext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72" w:name="_Toc83023821"/>
      <w:r w:rsidRPr="0063382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1</w:t>
      </w:r>
      <w:bookmarkEnd w:id="172"/>
    </w:p>
    <w:p w:rsidR="00D03274" w:rsidRDefault="00D03274" w:rsidP="00FB5D6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675C4E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277B8E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дминистративному 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регламенту предоставления Муниципальной услуги</w:t>
      </w:r>
      <w:r w:rsidR="000228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602A">
        <w:rPr>
          <w:rFonts w:ascii="Times New Roman" w:eastAsia="Calibri" w:hAnsi="Times New Roman" w:cs="Times New Roman"/>
          <w:bCs/>
          <w:sz w:val="24"/>
          <w:szCs w:val="24"/>
        </w:rPr>
        <w:t>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 w:rsidR="00675C4E">
        <w:rPr>
          <w:rFonts w:ascii="Times New Roman" w:eastAsia="Calibri" w:hAnsi="Times New Roman" w:cs="Times New Roman"/>
          <w:bCs/>
          <w:sz w:val="24"/>
          <w:szCs w:val="24"/>
        </w:rPr>
        <w:t xml:space="preserve">Анучинского муниципального </w:t>
      </w:r>
      <w:r w:rsidR="0053602A">
        <w:rPr>
          <w:rFonts w:ascii="Times New Roman" w:eastAsia="Calibri" w:hAnsi="Times New Roman" w:cs="Times New Roman"/>
          <w:bCs/>
          <w:sz w:val="24"/>
          <w:szCs w:val="24"/>
        </w:rPr>
        <w:t>округа Приморского к</w:t>
      </w:r>
      <w:r w:rsidR="00C10500">
        <w:rPr>
          <w:rFonts w:ascii="Times New Roman" w:eastAsia="Calibri" w:hAnsi="Times New Roman" w:cs="Times New Roman"/>
          <w:bCs/>
          <w:sz w:val="24"/>
          <w:szCs w:val="24"/>
        </w:rPr>
        <w:t xml:space="preserve">рая, реализующие дополнительные </w:t>
      </w:r>
      <w:r w:rsidR="0053602A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общеобразовательные программы, а также программы спортивной подготовки»</w:t>
      </w:r>
    </w:p>
    <w:p w:rsidR="0053602A" w:rsidRPr="00633829" w:rsidRDefault="0053602A" w:rsidP="00277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5FB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3" w:name="_Toc83023822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bookmarkEnd w:id="173"/>
      <w:r w:rsidR="0058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</w:t>
      </w:r>
      <w:r w:rsidR="00E0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ституция Российской Федерации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Конвенция о правах ребенка</w:t>
      </w:r>
      <w:r w:rsidR="00E0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Федеральный закон от 29.12.2012 № 273-ФЗ «Об образовании в </w:t>
      </w:r>
      <w:r w:rsidR="0067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Федерации»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Федеральный закон от 04.12.2007 № 329-ФЗ «О физической культуре и </w:t>
      </w:r>
      <w:r w:rsidR="0067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спорте в Российской Федерации»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27.07.2006 № 152-ФЗ «О персональных данных»;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25.07.2002 № 115-ФЗ «О правовом положении иностранных граждан в Российской Федерации»;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Семейный кодекс Российской Федерации от 29.12.1995 № 223-ФЗ; 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Правительства Российской Федерации от 10.07.2013 № 584 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</w:t>
      </w:r>
      <w:proofErr w:type="gramStart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ау</w:t>
      </w:r>
      <w:proofErr w:type="gramEnd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Правительства Российской Федерации от 28.11.2011 № 977 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ау</w:t>
      </w:r>
      <w:proofErr w:type="gramEnd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FB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 Министерства культуры Российской Федерации от 14.08.2013 № 1145</w:t>
      </w:r>
      <w:r w:rsidR="00FB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приема на обучение по дополнительным предпрофессиональным программам в области искусств»;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8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5815FB"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спорта Российской Федерации от </w:t>
      </w:r>
      <w:r w:rsidR="0058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16.08.2013 г. № 645</w:t>
      </w:r>
      <w:r w:rsidR="005815FB"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5FB"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«Об утверждении Порядка приема лиц в физкультурно-спортивные организации, созданные Российской Федераци</w:t>
      </w:r>
      <w:r w:rsidR="0058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5815FB"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осуществляющие спортивную подготовку»;</w:t>
      </w:r>
    </w:p>
    <w:p w:rsidR="00D03274" w:rsidRPr="005815FB" w:rsidRDefault="00D03274" w:rsidP="0027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Устав </w:t>
      </w:r>
      <w:r w:rsidR="0058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Анучинского муниципального округа Приморского края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22896" w:rsidRDefault="00022896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Устав Организации;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  <w:sectPr w:rsidR="00D03274" w:rsidRPr="00633829" w:rsidSect="00277B8E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03274" w:rsidRDefault="00D03274" w:rsidP="00277B8E">
      <w:pPr>
        <w:keepNext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74" w:name="_Toc83023823"/>
      <w:r w:rsidRPr="0063382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2</w:t>
      </w:r>
      <w:bookmarkEnd w:id="174"/>
    </w:p>
    <w:p w:rsidR="0053602A" w:rsidRDefault="0053602A" w:rsidP="00FB5D6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0228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5" w:name="_Toc83023824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Запроса о предоставлении Муниципальной услуги</w:t>
      </w:r>
      <w:bookmarkEnd w:id="175"/>
    </w:p>
    <w:p w:rsidR="00D03274" w:rsidRPr="00633829" w:rsidRDefault="00D03274" w:rsidP="00277B8E">
      <w:pPr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ab/>
        <w:t>______________________________________________</w:t>
      </w:r>
    </w:p>
    <w:p w:rsidR="00D03274" w:rsidRPr="001C5A79" w:rsidRDefault="00D03274" w:rsidP="00277B8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__________________________________________________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__________________________________________________</w:t>
      </w:r>
    </w:p>
    <w:p w:rsidR="001C5A7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</w:t>
      </w:r>
      <w:r w:rsidR="0053602A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</w:t>
      </w: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</w:t>
      </w:r>
      <w:r w:rsid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</w:t>
      </w: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(реквизиты документа, подтверждающего полномочия </w:t>
      </w:r>
    </w:p>
    <w:p w:rsidR="00D03274" w:rsidRPr="001C5A79" w:rsidRDefault="001C5A79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                                                </w:t>
      </w:r>
      <w:r w:rsidR="00D03274"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представителя Заявителя)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53602A" w:rsidRPr="00633829" w:rsidRDefault="0053602A" w:rsidP="00277B8E">
      <w:p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предоставить Муниципальную услугу «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в муниципальн</w:t>
      </w:r>
      <w:r w:rsid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образовательные организации 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целях обучения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____________________________________________________________________</w:t>
      </w:r>
      <w:r w:rsidR="00FB5D6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(фамилия, имя, отчество (при наличии) ребенка)</w:t>
      </w:r>
      <w:r w:rsidRPr="001C5A79">
        <w:rPr>
          <w:rFonts w:ascii="Times New Roman" w:eastAsia="Times New Roman" w:hAnsi="Times New Roman" w:cs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на____________________________________________________________________________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(специальность, отделение)</w:t>
      </w:r>
      <w:r w:rsidRPr="001C5A79">
        <w:rPr>
          <w:rFonts w:ascii="Times New Roman" w:eastAsia="Times New Roman" w:hAnsi="Times New Roman" w:cs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D03274" w:rsidRPr="001C5A7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Я, ____________________________________________</w:t>
      </w:r>
      <w:r w:rsidR="00FB5D6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в муниципальн</w:t>
      </w:r>
      <w:r w:rsid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образовательные организации 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».</w:t>
      </w:r>
      <w:r w:rsidRPr="00633829" w:rsidDel="003F13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Отзыв настоящего согласия в случаях,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 xml:space="preserve">предусмотренных </w:t>
      </w:r>
      <w:hyperlink r:id="rId19" w:history="1">
        <w:r w:rsidRPr="00633829">
          <w:rPr>
            <w:rFonts w:ascii="Times New Roman" w:eastAsia="Times New Roman" w:hAnsi="Times New Roman" w:cs="Times New Roman"/>
            <w:sz w:val="24"/>
            <w:szCs w:val="24"/>
            <w:lang w:eastAsia="zh-CN" w:bidi="en-US"/>
          </w:rPr>
          <w:t>Федеральным законом</w:t>
        </w:r>
      </w:hyperlink>
      <w:r w:rsidRPr="0063382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D03274" w:rsidRPr="00633829" w:rsidRDefault="00D03274" w:rsidP="00277B8E">
      <w:pPr>
        <w:numPr>
          <w:ilvl w:val="1"/>
          <w:numId w:val="10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  <w:r w:rsidR="0062490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D03274" w:rsidRPr="00633829" w:rsidRDefault="00D03274" w:rsidP="00277B8E">
      <w:pPr>
        <w:numPr>
          <w:ilvl w:val="1"/>
          <w:numId w:val="10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  <w:r w:rsidR="0062490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D03274" w:rsidRPr="00633829" w:rsidRDefault="00D03274" w:rsidP="00277B8E">
      <w:pPr>
        <w:numPr>
          <w:ilvl w:val="1"/>
          <w:numId w:val="10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  <w:r w:rsidR="0062490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D03274" w:rsidRPr="00FB5D6B" w:rsidRDefault="00D03274" w:rsidP="00277B8E">
      <w:pPr>
        <w:suppressAutoHyphens/>
        <w:autoSpaceDE w:val="0"/>
        <w:autoSpaceDN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fldChar w:fldCharType="begin"/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instrText xml:space="preserve"> REF _Ref63871401 \r \h </w:instrText>
      </w:r>
      <w:r w:rsidR="00633829"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instrText xml:space="preserve"> \* MERGEFORMAT </w:instrText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fldChar w:fldCharType="separate"/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10.1</w:t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fldChar w:fldCharType="end"/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настоящего Административного регламента)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D03274" w:rsidRPr="00633829" w:rsidRDefault="00D03274" w:rsidP="00277B8E">
      <w:pPr>
        <w:tabs>
          <w:tab w:val="left" w:pos="4320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21"/>
        <w:gridCol w:w="450"/>
        <w:gridCol w:w="2580"/>
        <w:gridCol w:w="519"/>
        <w:gridCol w:w="3001"/>
      </w:tblGrid>
      <w:tr w:rsidR="00D03274" w:rsidRPr="00633829" w:rsidTr="00BD71F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D03274" w:rsidRPr="001C5A79" w:rsidRDefault="00D03274" w:rsidP="00277B8E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5A79"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D03274" w:rsidRPr="001C5A79" w:rsidRDefault="00D03274" w:rsidP="00277B8E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D03274" w:rsidRPr="001C5A79" w:rsidRDefault="00D03274" w:rsidP="00277B8E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</w:pPr>
            <w:r w:rsidRPr="001C5A79"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D03274" w:rsidRPr="001C5A79" w:rsidRDefault="00D03274" w:rsidP="00277B8E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D03274" w:rsidRPr="001C5A79" w:rsidRDefault="00D03274" w:rsidP="00277B8E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5A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03274" w:rsidRPr="00633829" w:rsidRDefault="00D03274" w:rsidP="00277B8E">
      <w:pPr>
        <w:tabs>
          <w:tab w:val="left" w:pos="3840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MS Mincho" w:hAnsi="Times New Roman" w:cs="Times New Roman"/>
          <w:sz w:val="24"/>
          <w:szCs w:val="24"/>
          <w:lang w:eastAsia="zh-CN" w:bidi="en-US"/>
        </w:rPr>
        <w:t>Дата «___» __________ 20___г.</w:t>
      </w:r>
    </w:p>
    <w:p w:rsidR="00D03274" w:rsidRPr="00633829" w:rsidRDefault="001C5A79" w:rsidP="00277B8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CA2EF2" w:rsidRDefault="00CA2EF2" w:rsidP="00277B8E">
      <w:pPr>
        <w:keepNext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3</w:t>
      </w:r>
    </w:p>
    <w:p w:rsidR="00CA2EF2" w:rsidRDefault="00CA2EF2" w:rsidP="00FB5D6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CA2EF2" w:rsidRPr="00633829" w:rsidRDefault="00CA2EF2" w:rsidP="00277B8E">
      <w:pPr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6" w:name="_Toc83023826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решения об отказе в предоставлении Муниципальной услуги</w:t>
      </w:r>
      <w:bookmarkEnd w:id="176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3274" w:rsidRPr="001C5A7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(Оформляется на официальном бланке Организации)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D03274" w:rsidRPr="00CA2EF2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лица)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в муниципальн</w:t>
      </w:r>
      <w:r w:rsid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образовательные организации 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03274" w:rsidRPr="00633829" w:rsidRDefault="00D03274" w:rsidP="00277B8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060"/>
      </w:tblGrid>
      <w:tr w:rsidR="00D03274" w:rsidRPr="00633829" w:rsidTr="00FB5D6B">
        <w:trPr>
          <w:trHeight w:val="783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основания для отказа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FB5D6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Разъяснение причин отказа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в предоставлении Муниципальной услуги</w:t>
            </w:r>
          </w:p>
        </w:tc>
      </w:tr>
      <w:tr w:rsidR="00D03274" w:rsidRPr="00633829" w:rsidTr="00FB5D6B">
        <w:trPr>
          <w:trHeight w:val="24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03274" w:rsidRPr="00633829" w:rsidTr="00FB5D6B">
        <w:trPr>
          <w:trHeight w:val="859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Наличие противоречивых сведений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в Запросе и приложенных к нему документах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Указать исчерпывающий перечень противоречий между Запросом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и приложенными к нему документами</w:t>
            </w:r>
          </w:p>
          <w:p w:rsidR="00D03274" w:rsidRPr="00FB5D6B" w:rsidRDefault="00D03274" w:rsidP="00277B8E">
            <w:pPr>
              <w:autoSpaceDE w:val="0"/>
              <w:autoSpaceDN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D03274" w:rsidRPr="00633829" w:rsidTr="00FB5D6B">
        <w:trPr>
          <w:trHeight w:val="789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instrText xml:space="preserve"> REF _Ref63872916 \r \h </w:instrText>
            </w:r>
            <w:r w:rsidR="00FB5D6B">
              <w:rPr>
                <w:rFonts w:ascii="Times New Roman" w:eastAsia="Times New Roman" w:hAnsi="Times New Roman" w:cs="Times New Roman"/>
                <w:lang w:eastAsia="ru-RU"/>
              </w:rPr>
              <w:instrText xml:space="preserve"> \* MERGEFORMAT </w:instrTex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Указать основания такого вывода </w:t>
            </w:r>
          </w:p>
        </w:tc>
      </w:tr>
      <w:tr w:rsidR="00D03274" w:rsidRPr="00633829" w:rsidTr="00FB5D6B">
        <w:trPr>
          <w:trHeight w:val="1745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lastRenderedPageBreak/>
              <w:t>13.2.3.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Несоответствие документов, указанных в подразделе </w: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instrText xml:space="preserve"> REF _Ref63872924 \r \h </w:instrText>
            </w:r>
            <w:r w:rsidR="00FB5D6B">
              <w:rPr>
                <w:rFonts w:ascii="Times New Roman" w:eastAsia="Times New Roman" w:hAnsi="Times New Roman" w:cs="Times New Roman"/>
                <w:lang w:eastAsia="ru-RU"/>
              </w:rPr>
              <w:instrText xml:space="preserve"> \* MERGEFORMAT </w:instrTex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Указать исчерпывающий перечень документов и нарушений применительно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к каждому документу </w:t>
            </w: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Указать основания такого вывода</w:t>
            </w:r>
          </w:p>
        </w:tc>
      </w:tr>
      <w:tr w:rsidR="00D03274" w:rsidRPr="00633829" w:rsidTr="00FB5D6B">
        <w:trPr>
          <w:trHeight w:val="661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Отзыв Запроса по инициативе Заявителя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реквизиты заявления об отказе </w: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br/>
              <w:t>от предоставления Муниципальной услуги</w:t>
            </w: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и спорта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Указать на перечень противопоказаний</w:t>
            </w:r>
          </w:p>
        </w:tc>
      </w:tr>
      <w:tr w:rsidR="00D03274" w:rsidRPr="00633829" w:rsidTr="00FB5D6B">
        <w:trPr>
          <w:trHeight w:val="635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Отсутствие свободных мест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в Организации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Неявка в Организацию в течение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4 (Четырех)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numPr>
                <w:ilvl w:val="1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обучения по</w:t>
            </w:r>
            <w:proofErr w:type="gramEnd"/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 выбранной программе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D03274" w:rsidRPr="00633829" w:rsidTr="00FB5D6B">
        <w:trPr>
          <w:trHeight w:val="653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в день подписания договора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Указать исчерпывающий перечень противоречий между Запросом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br/>
              <w:t>и оригиналами документов</w:t>
            </w:r>
          </w:p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Например, Запрос содержит сведения о номере свидетельства о рождении ребенка </w:t>
            </w:r>
            <w:r w:rsidRPr="00FB5D6B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-МЮ №712901, а оригинал свидетельства о рождении – </w:t>
            </w:r>
            <w:r w:rsidRPr="00FB5D6B">
              <w:rPr>
                <w:rFonts w:ascii="Times New Roman" w:eastAsia="Calibri" w:hAnsi="Times New Roman" w:cs="Times New Roman"/>
                <w:lang w:val="en-US" w:eastAsia="ru-RU"/>
              </w:rPr>
              <w:t>III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-МЮ </w:t>
            </w:r>
            <w:r w:rsidRPr="00FB5D6B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D03274" w:rsidRPr="00633829" w:rsidTr="00FB5D6B">
        <w:trPr>
          <w:trHeight w:val="543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D03274" w:rsidRPr="00633829" w:rsidTr="00FB5D6B">
        <w:trPr>
          <w:trHeight w:val="1128"/>
        </w:trPr>
        <w:tc>
          <w:tcPr>
            <w:tcW w:w="1258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060" w:type="dxa"/>
            <w:shd w:val="clear" w:color="auto" w:fill="auto"/>
          </w:tcPr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D03274" w:rsidRPr="00FB5D6B" w:rsidRDefault="00D03274" w:rsidP="00277B8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 w:rsidRPr="00FB5D6B">
              <w:rPr>
                <w:rFonts w:ascii="Times New Roman" w:eastAsia="Calibri" w:hAnsi="Times New Roman" w:cs="Times New Roman"/>
                <w:lang w:eastAsia="ru-RU"/>
              </w:rPr>
              <w:t>представленному</w:t>
            </w:r>
            <w:proofErr w:type="gramEnd"/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FB5D6B">
              <w:rPr>
                <w:rFonts w:ascii="Times New Roman" w:eastAsia="Calibri" w:hAnsi="Times New Roman" w:cs="Times New Roman"/>
                <w:lang w:eastAsia="ru-RU"/>
              </w:rPr>
              <w:t>полученным</w:t>
            </w:r>
            <w:proofErr w:type="gramEnd"/>
            <w:r w:rsidRPr="00FB5D6B">
              <w:rPr>
                <w:rFonts w:ascii="Times New Roman" w:eastAsia="Calibri" w:hAnsi="Times New Roman" w:cs="Times New Roman"/>
                <w:lang w:eastAsia="ru-RU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633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74" w:rsidRPr="00FB5D6B" w:rsidRDefault="00D03274" w:rsidP="0027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</w:t>
      </w:r>
      <w:r w:rsidRPr="00FB5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D03274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6B" w:rsidRPr="00633829" w:rsidRDefault="00FB5D6B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работник Организации _______________________________________</w:t>
      </w:r>
    </w:p>
    <w:p w:rsidR="00D03274" w:rsidRPr="001C5A7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</w:t>
      </w:r>
      <w:r w:rsid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одпись, фамилия, инициалы)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CA2EF2" w:rsidRDefault="001C5A79" w:rsidP="00FB5D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№ 4</w:t>
      </w:r>
    </w:p>
    <w:p w:rsidR="00CA2EF2" w:rsidRDefault="00CA2EF2" w:rsidP="00FB5D6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7" w:name="_Toc83023828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77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3274" w:rsidRPr="001C5A7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(Оформляется на официальном бланке Организации)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D03274" w:rsidRPr="001C5A7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лица)</w:t>
      </w:r>
    </w:p>
    <w:p w:rsidR="00D03274" w:rsidRPr="00633829" w:rsidRDefault="00D03274" w:rsidP="00277B8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32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926249" w:rsidRPr="00926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муниципальные образовательные организации 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</w:t>
      </w: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 «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в муниципальн</w:t>
      </w:r>
      <w:r w:rsid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образовательные организации 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Вам отказано по следующим основаниям:</w:t>
      </w:r>
    </w:p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3569"/>
      </w:tblGrid>
      <w:tr w:rsidR="00D03274" w:rsidRPr="00633829" w:rsidTr="00FB5D6B">
        <w:trPr>
          <w:trHeight w:val="802"/>
        </w:trPr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D03274" w:rsidRPr="00633829" w:rsidTr="00FB5D6B">
        <w:trPr>
          <w:trHeight w:val="291"/>
        </w:trPr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Запрос направлен адресату не по принадлежности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D03274" w:rsidRPr="00633829" w:rsidTr="00FB5D6B">
        <w:trPr>
          <w:trHeight w:val="958"/>
        </w:trPr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содержат подчистки и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Указать исчерпывающий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12.1.5.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электронных образов документов посредством РПГУ, </w:t>
            </w:r>
            <w:r w:rsidR="001C5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D03274" w:rsidRPr="00633829" w:rsidTr="00FB5D6B"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D03274" w:rsidRPr="00633829" w:rsidTr="00FB5D6B">
        <w:trPr>
          <w:trHeight w:val="1363"/>
        </w:trPr>
        <w:tc>
          <w:tcPr>
            <w:tcW w:w="1243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D03274" w:rsidRPr="00633829" w:rsidRDefault="00D03274" w:rsidP="00277B8E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3569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D03274" w:rsidRPr="00633829" w:rsidRDefault="00D03274" w:rsidP="00277B8E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74" w:rsidRPr="00186097" w:rsidRDefault="00D03274" w:rsidP="00277B8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0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Организации _______________________________________</w:t>
      </w:r>
    </w:p>
    <w:p w:rsidR="00D03274" w:rsidRPr="00186097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86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860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CA2EF2" w:rsidRDefault="00C36B09" w:rsidP="00FB5D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="00FB5D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CA2EF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Приложение № </w:t>
      </w:r>
      <w:r w:rsidR="001C5A79">
        <w:rPr>
          <w:rFonts w:ascii="Times New Roman" w:eastAsia="Times New Roman" w:hAnsi="Times New Roman" w:cs="Times New Roman"/>
          <w:iCs/>
          <w:sz w:val="24"/>
          <w:szCs w:val="24"/>
        </w:rPr>
        <w:t>5</w:t>
      </w:r>
    </w:p>
    <w:p w:rsidR="00D03274" w:rsidRPr="00CA2EF2" w:rsidRDefault="00CA2EF2" w:rsidP="00FB5D6B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8" w:name="_Toc83023830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уведомления о назначении приемных (вступительных) испытаний</w:t>
      </w:r>
      <w:bookmarkEnd w:id="178"/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D03274" w:rsidRPr="001C5A7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лица)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1C5A79" w:rsidRDefault="00D03274" w:rsidP="00277B8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уведомляем Вас о том, что кандидат ______________________________________ ______________________________________________________________________________________ </w:t>
      </w: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кандидата)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приемных (вступительных) испытаний необходимо предоставить оригиналы документов: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Заявителя;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удостоверяющий личность представителя Заявителя, в случае обращения</w:t>
      </w:r>
      <w:r w:rsidR="007E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представителя Заявителя;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работник Организации _______________________________________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(подпись, фамилия, инициалы)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3274" w:rsidRPr="00633829" w:rsidSect="00FB5D6B">
          <w:headerReference w:type="default" r:id="rId20"/>
          <w:footerReference w:type="default" r:id="rId21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A2EF2" w:rsidRDefault="001C5A79" w:rsidP="00277B8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6</w:t>
      </w:r>
    </w:p>
    <w:p w:rsidR="00CA2EF2" w:rsidRDefault="00CA2EF2" w:rsidP="00FB5D6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9" w:name="_Toc83023832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уведомления </w:t>
      </w:r>
      <w:proofErr w:type="gramStart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программам спортивной подготовки</w:t>
      </w:r>
      <w:bookmarkEnd w:id="179"/>
    </w:p>
    <w:p w:rsidR="00D03274" w:rsidRPr="00186097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097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(оформляется на официальном бланке Организации)</w:t>
      </w:r>
    </w:p>
    <w:p w:rsidR="00D03274" w:rsidRPr="0063382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</w:t>
      </w:r>
    </w:p>
    <w:p w:rsidR="00D03274" w:rsidRPr="00CA2EF2" w:rsidRDefault="00D03274" w:rsidP="00277B8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лица)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Уведомление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 __ г.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№______________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03274" w:rsidRPr="00CA2EF2" w:rsidRDefault="00D03274" w:rsidP="00277B8E">
      <w:pPr>
        <w:suppressAutoHyphens/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A2E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(наименование Организации)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Запроса</w:t>
      </w:r>
      <w:r w:rsidR="00FB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B5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03274" w:rsidRPr="00CA2EF2" w:rsidRDefault="00CA2EF2" w:rsidP="00277B8E">
      <w:pPr>
        <w:suppressAutoHyphens/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="00D03274"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</w:t>
      </w:r>
      <w:r w:rsidR="00D03274"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D03274" w:rsidRPr="00CA2E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(фамилия, имя, отчество, место жительства Заявителя)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</w:t>
      </w:r>
      <w:r w:rsidR="00FB5D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</w:t>
      </w:r>
    </w:p>
    <w:p w:rsidR="00D03274" w:rsidRPr="00633829" w:rsidRDefault="00D03274" w:rsidP="00277B8E">
      <w:pPr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Муниципальной услуги «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в муниципальн</w:t>
      </w:r>
      <w:r w:rsid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образовательные организации </w:t>
      </w:r>
      <w:r w:rsidR="00926249" w:rsidRPr="00926249">
        <w:rPr>
          <w:rFonts w:ascii="Times New Roman" w:eastAsia="Times New Roman" w:hAnsi="Times New Roman" w:cs="Times New Roman"/>
          <w:sz w:val="24"/>
          <w:szCs w:val="24"/>
          <w:lang w:eastAsia="zh-CN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гр. ________________________.</w:t>
      </w:r>
    </w:p>
    <w:p w:rsidR="00D03274" w:rsidRPr="00CA2EF2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CA2E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(фамилия, инициалы)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с Организацией договора об образовании необходимо в течение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(Четырех) рабочих дней в часы приема______________________ посетить Организацию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предоставить оригиналы документов: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Заявителя;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D03274" w:rsidRPr="00633829" w:rsidRDefault="00D03274" w:rsidP="00277B8E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справка об отсутствии противопоказаний для занятий отдельными видами искусства;</w:t>
      </w:r>
    </w:p>
    <w:p w:rsidR="00D03274" w:rsidRPr="00633829" w:rsidRDefault="00D03274" w:rsidP="00277B8E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D03274" w:rsidRPr="00633829" w:rsidRDefault="00D03274" w:rsidP="00277B8E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03274" w:rsidRPr="00633829" w:rsidRDefault="00D03274" w:rsidP="00277B8E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работник Организации _______________________________________</w:t>
      </w:r>
    </w:p>
    <w:p w:rsidR="00D03274" w:rsidRPr="00C36B09" w:rsidRDefault="00D03274" w:rsidP="00277B8E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(подпись, фамилия, инициалы)</w:t>
      </w:r>
    </w:p>
    <w:p w:rsidR="00D03274" w:rsidRPr="00633829" w:rsidRDefault="00D03274" w:rsidP="00277B8E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F2" w:rsidRPr="00C36B09" w:rsidRDefault="00D03274" w:rsidP="00277B8E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r w:rsid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»_______________________ 20   г.</w:t>
      </w:r>
      <w:r w:rsid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2EF2" w:rsidRDefault="00CA2EF2" w:rsidP="00277B8E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7</w:t>
      </w:r>
    </w:p>
    <w:p w:rsidR="00CA2EF2" w:rsidRDefault="00CA2EF2" w:rsidP="00CF21CE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«Приё</w:t>
      </w:r>
      <w:r w:rsidRPr="00633829">
        <w:rPr>
          <w:rFonts w:ascii="Times New Roman" w:eastAsia="Calibri" w:hAnsi="Times New Roman" w:cs="Times New Roman"/>
          <w:bCs/>
          <w:sz w:val="24"/>
          <w:szCs w:val="24"/>
        </w:rPr>
        <w:t xml:space="preserve">м в муниципальные образовательные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0" w:name="_Toc83023834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договора об образовании</w:t>
      </w:r>
      <w:bookmarkEnd w:id="180"/>
    </w:p>
    <w:p w:rsidR="00D03274" w:rsidRPr="00633829" w:rsidRDefault="00D03274" w:rsidP="00277B8E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</w:p>
    <w:tbl>
      <w:tblPr>
        <w:tblW w:w="9586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4526"/>
      </w:tblGrid>
      <w:tr w:rsidR="00D03274" w:rsidRPr="00633829" w:rsidTr="00CF21CE">
        <w:trPr>
          <w:trHeight w:val="499"/>
        </w:trPr>
        <w:tc>
          <w:tcPr>
            <w:tcW w:w="5060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 20 ___ г.</w:t>
            </w:r>
          </w:p>
        </w:tc>
        <w:tc>
          <w:tcPr>
            <w:tcW w:w="4526" w:type="dxa"/>
            <w:shd w:val="clear" w:color="auto" w:fill="auto"/>
          </w:tcPr>
          <w:p w:rsidR="00D03274" w:rsidRPr="00633829" w:rsidRDefault="00CF21CE" w:rsidP="00277B8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_______________________________________________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8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 w:rsidRPr="00633829">
        <w:rPr>
          <w:rFonts w:ascii="Times New Roman" w:eastAsia="Times New Roman" w:hAnsi="Times New Roman" w:cs="Times New Roman"/>
          <w:iCs/>
          <w:spacing w:val="2"/>
          <w:sz w:val="20"/>
          <w:szCs w:val="20"/>
          <w:shd w:val="clear" w:color="auto" w:fill="FFFFFF"/>
          <w:lang w:eastAsia="ru-RU"/>
        </w:rPr>
        <w:t>, осуществляющей образовательную деятельность по дополнительным образовательным программам</w:t>
      </w:r>
      <w:r w:rsidRPr="006338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(кем, когда)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___________________________________________________________________,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633829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6338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«Заказчик»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F2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D03274" w:rsidRPr="00633829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D03274"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«Стороны».</w:t>
      </w: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03274" w:rsidRPr="00633829" w:rsidRDefault="00D03274" w:rsidP="00277B8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numPr>
          <w:ilvl w:val="1"/>
          <w:numId w:val="2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совокупности всех нижеперечисленных действий:</w:t>
      </w:r>
    </w:p>
    <w:p w:rsidR="00D03274" w:rsidRPr="00633829" w:rsidRDefault="00D03274" w:rsidP="00277B8E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формы записи на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D03274" w:rsidRPr="00633829" w:rsidRDefault="00D03274" w:rsidP="00277B8E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оферты в АИС «Навигатор» по адресу __________________;</w:t>
      </w:r>
    </w:p>
    <w:p w:rsidR="00D03274" w:rsidRPr="00633829" w:rsidRDefault="00D03274" w:rsidP="00277B8E">
      <w:pPr>
        <w:numPr>
          <w:ilvl w:val="2"/>
          <w:numId w:val="2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(части дополнительной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D03274" w:rsidRPr="00633829" w:rsidRDefault="00D03274" w:rsidP="00277B8E">
      <w:pPr>
        <w:numPr>
          <w:ilvl w:val="1"/>
          <w:numId w:val="2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Федерации, утвержденным … </w:t>
      </w:r>
    </w:p>
    <w:p w:rsidR="00D03274" w:rsidRPr="00633829" w:rsidRDefault="00D03274" w:rsidP="00277B8E">
      <w:pPr>
        <w:numPr>
          <w:ilvl w:val="1"/>
          <w:numId w:val="2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D03274" w:rsidRPr="00633829" w:rsidRDefault="00D03274" w:rsidP="00277B8E">
      <w:pPr>
        <w:tabs>
          <w:tab w:val="left" w:pos="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CF21CE" w:rsidRDefault="00D03274" w:rsidP="00CF21CE">
      <w:pPr>
        <w:pStyle w:val="affffc"/>
        <w:keepNext/>
        <w:keepLines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CF21CE" w:rsidRPr="00CF21CE" w:rsidRDefault="00CF21CE" w:rsidP="00CF21CE">
      <w:pPr>
        <w:pStyle w:val="affffc"/>
        <w:keepNext/>
        <w:keepLine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Обучающегося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_____________________________________________________________________________,  </w:t>
      </w:r>
    </w:p>
    <w:p w:rsidR="00D03274" w:rsidRPr="00633829" w:rsidRDefault="00D03274" w:rsidP="00277B8E">
      <w:pPr>
        <w:tabs>
          <w:tab w:val="left" w:pos="142"/>
          <w:tab w:val="left" w:pos="6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программы, части общеобразовательной программы)</w:t>
      </w:r>
    </w:p>
    <w:p w:rsidR="00D03274" w:rsidRPr="00633829" w:rsidRDefault="00D03274" w:rsidP="00277B8E">
      <w:pPr>
        <w:tabs>
          <w:tab w:val="left" w:pos="142"/>
          <w:tab w:val="left" w:pos="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защиту прав Обучающегося в соответствии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способностей.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 w:rsidRPr="006338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 правилам, предъявляемым к образовательному процессу.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случаях пропуска занятий по уважительной причине.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возникновения.</w:t>
      </w:r>
    </w:p>
    <w:p w:rsidR="00D03274" w:rsidRPr="00633829" w:rsidRDefault="00D03274" w:rsidP="00277B8E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_Ref48143975 \r \h  \* MERGEFORMAT </w:instrTex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2.1.11, </w:t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</w:t>
      </w:r>
      <w:proofErr w:type="gramStart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3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D03274" w:rsidRPr="00633829" w:rsidRDefault="00D03274" w:rsidP="00277B8E">
      <w:pPr>
        <w:keepNext/>
        <w:keepLines/>
        <w:autoSpaceDE w:val="0"/>
        <w:autoSpaceDN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Исполнитель вправе:</w:t>
      </w:r>
    </w:p>
    <w:p w:rsidR="00D03274" w:rsidRPr="00633829" w:rsidRDefault="00D03274" w:rsidP="00277B8E">
      <w:pPr>
        <w:numPr>
          <w:ilvl w:val="2"/>
          <w:numId w:val="12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D03274" w:rsidRPr="00633829" w:rsidRDefault="00D03274" w:rsidP="00277B8E">
      <w:pPr>
        <w:numPr>
          <w:ilvl w:val="2"/>
          <w:numId w:val="12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D03274" w:rsidRPr="00633829" w:rsidRDefault="00D03274" w:rsidP="00277B8E">
      <w:pPr>
        <w:numPr>
          <w:ilvl w:val="2"/>
          <w:numId w:val="12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соответствии с Уставом и Правилами внутреннего распорядка Организации.</w:t>
      </w:r>
    </w:p>
    <w:p w:rsidR="00D03274" w:rsidRPr="00633829" w:rsidRDefault="00D03274" w:rsidP="00277B8E">
      <w:pPr>
        <w:numPr>
          <w:ilvl w:val="2"/>
          <w:numId w:val="12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D03274" w:rsidRPr="00633829" w:rsidRDefault="00D03274" w:rsidP="00277B8E">
      <w:pPr>
        <w:keepNext/>
        <w:keepLines/>
        <w:tabs>
          <w:tab w:val="left" w:pos="142"/>
        </w:tabs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Заказчик (Обучающийся) обязан:</w:t>
      </w:r>
    </w:p>
    <w:p w:rsidR="00D03274" w:rsidRPr="00633829" w:rsidRDefault="00D03274" w:rsidP="00277B8E">
      <w:pPr>
        <w:numPr>
          <w:ilvl w:val="2"/>
          <w:numId w:val="13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D03274" w:rsidRPr="00633829" w:rsidRDefault="00D03274" w:rsidP="00277B8E">
      <w:pPr>
        <w:numPr>
          <w:ilvl w:val="2"/>
          <w:numId w:val="13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D03274" w:rsidRPr="00633829" w:rsidRDefault="00D03274" w:rsidP="00277B8E">
      <w:pPr>
        <w:numPr>
          <w:ilvl w:val="2"/>
          <w:numId w:val="13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обучения</w:t>
      </w:r>
      <w:proofErr w:type="gramEnd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по дополнительным общеобразовательным программам.</w:t>
      </w:r>
    </w:p>
    <w:p w:rsidR="00D03274" w:rsidRPr="00633829" w:rsidRDefault="00D03274" w:rsidP="00277B8E">
      <w:pPr>
        <w:numPr>
          <w:ilvl w:val="2"/>
          <w:numId w:val="13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D03274" w:rsidRPr="00633829" w:rsidRDefault="00D03274" w:rsidP="00277B8E">
      <w:pPr>
        <w:numPr>
          <w:ilvl w:val="2"/>
          <w:numId w:val="13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и домой Обучающегося. В случае самостоятельного следования Обучающегося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D03274" w:rsidRPr="00633829" w:rsidRDefault="00D03274" w:rsidP="00277B8E">
      <w:p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D03274" w:rsidRPr="00633829" w:rsidRDefault="00D03274" w:rsidP="00277B8E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D03274" w:rsidRPr="00633829" w:rsidRDefault="00D03274" w:rsidP="00277B8E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D03274" w:rsidRPr="00633829" w:rsidRDefault="00D03274" w:rsidP="00277B8E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D03274" w:rsidRPr="00633829" w:rsidRDefault="00D03274" w:rsidP="00277B8E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и праздников.</w:t>
      </w:r>
    </w:p>
    <w:p w:rsidR="00D03274" w:rsidRPr="00633829" w:rsidRDefault="00D03274" w:rsidP="00277B8E">
      <w:pPr>
        <w:numPr>
          <w:ilvl w:val="2"/>
          <w:numId w:val="14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D03274" w:rsidRPr="00633829" w:rsidRDefault="00D03274" w:rsidP="00277B8E">
      <w:pPr>
        <w:tabs>
          <w:tab w:val="left" w:pos="-5103"/>
          <w:tab w:val="left" w:pos="14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keepNext/>
        <w:keepLines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D03274" w:rsidRPr="00633829" w:rsidRDefault="00D03274" w:rsidP="00277B8E">
      <w:pPr>
        <w:keepNext/>
        <w:keepLines/>
        <w:tabs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D03274" w:rsidRPr="00633829" w:rsidRDefault="00D03274" w:rsidP="00277B8E">
      <w:pPr>
        <w:tabs>
          <w:tab w:val="left" w:pos="476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keepNext/>
        <w:keepLines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03274" w:rsidRPr="00633829" w:rsidRDefault="00D03274" w:rsidP="00277B8E">
      <w:pPr>
        <w:keepNext/>
        <w:keepLines/>
        <w:tabs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D03274" w:rsidRPr="00633829" w:rsidRDefault="00D03274" w:rsidP="00277B8E">
      <w:pPr>
        <w:tabs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D03274" w:rsidRPr="00633829" w:rsidRDefault="00D03274" w:rsidP="00277B8E">
      <w:pPr>
        <w:tabs>
          <w:tab w:val="left" w:pos="142"/>
        </w:tabs>
        <w:suppressAutoHyphens/>
        <w:autoSpaceDE w:val="0"/>
        <w:autoSpaceDN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По инициативе Исполнителя </w:t>
      </w:r>
      <w:proofErr w:type="gramStart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D03274" w:rsidRPr="00633829" w:rsidRDefault="00D03274" w:rsidP="00277B8E">
      <w:pPr>
        <w:numPr>
          <w:ilvl w:val="2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D03274" w:rsidRPr="00633829" w:rsidRDefault="00D03274" w:rsidP="00277B8E">
      <w:pPr>
        <w:numPr>
          <w:ilvl w:val="2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обучающимся</w:t>
      </w:r>
      <w:proofErr w:type="gramEnd"/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D03274" w:rsidRPr="00633829" w:rsidRDefault="00D03274" w:rsidP="00277B8E">
      <w:pPr>
        <w:numPr>
          <w:ilvl w:val="2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D03274" w:rsidRPr="00633829" w:rsidRDefault="00D03274" w:rsidP="00277B8E">
      <w:pPr>
        <w:numPr>
          <w:ilvl w:val="2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D03274" w:rsidRPr="00633829" w:rsidRDefault="00D03274" w:rsidP="00277B8E">
      <w:pPr>
        <w:numPr>
          <w:ilvl w:val="2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D03274" w:rsidRPr="00633829" w:rsidRDefault="00D03274" w:rsidP="00277B8E">
      <w:pPr>
        <w:numPr>
          <w:ilvl w:val="2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D03274" w:rsidRPr="00633829" w:rsidRDefault="00D03274" w:rsidP="00277B8E">
      <w:pPr>
        <w:tabs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keepNext/>
        <w:keepLines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D03274" w:rsidRPr="00633829" w:rsidRDefault="00D03274" w:rsidP="00277B8E">
      <w:pPr>
        <w:keepNext/>
        <w:keepLines/>
        <w:tabs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АИС «Навигатор»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в Организацию, до даты издания приказа об окончании обучения или отчисления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из его из Организации.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АИС «Навигатор»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Pr="006338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из сторон. Оба экземпляра имеют одинаковую юридическую силу. </w:t>
      </w:r>
    </w:p>
    <w:p w:rsidR="00D03274" w:rsidRPr="00633829" w:rsidRDefault="00D03274" w:rsidP="00277B8E">
      <w:pPr>
        <w:numPr>
          <w:ilvl w:val="1"/>
          <w:numId w:val="11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D03274" w:rsidRPr="00386EE9" w:rsidRDefault="00D03274" w:rsidP="00277B8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Pr="00386EE9" w:rsidRDefault="00D03274" w:rsidP="00277B8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p w:rsidR="00D03274" w:rsidRPr="00633829" w:rsidRDefault="00D03274" w:rsidP="00277B8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D03274" w:rsidRPr="00633829" w:rsidTr="00BD71F7">
        <w:tc>
          <w:tcPr>
            <w:tcW w:w="3662" w:type="dxa"/>
            <w:shd w:val="clear" w:color="auto" w:fill="auto"/>
          </w:tcPr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организации)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03274" w:rsidRPr="00633829" w:rsidRDefault="00D03274" w:rsidP="0027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274" w:rsidRPr="00633829" w:rsidSect="00FB5D6B">
          <w:headerReference w:type="default" r:id="rId22"/>
          <w:pgSz w:w="11906" w:h="16838" w:code="9"/>
          <w:pgMar w:top="1134" w:right="850" w:bottom="1134" w:left="1701" w:header="709" w:footer="709" w:gutter="0"/>
          <w:cols w:space="709"/>
          <w:titlePg/>
          <w:docGrid w:linePitch="299"/>
        </w:sectPr>
      </w:pPr>
    </w:p>
    <w:p w:rsidR="00D03274" w:rsidRPr="00633829" w:rsidRDefault="00D03274" w:rsidP="00277B8E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F2" w:rsidRPr="00CA2EF2" w:rsidRDefault="001C5A79" w:rsidP="00277B8E">
      <w:pPr>
        <w:keepNext/>
        <w:spacing w:after="0" w:line="240" w:lineRule="auto"/>
        <w:ind w:left="9072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№ 8</w:t>
      </w:r>
    </w:p>
    <w:p w:rsidR="00CA2EF2" w:rsidRPr="00CA2EF2" w:rsidRDefault="00CA2EF2" w:rsidP="00277B8E">
      <w:pPr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</w:rPr>
      </w:pPr>
      <w:r w:rsidRPr="00CA2EF2">
        <w:rPr>
          <w:rFonts w:ascii="Times New Roman" w:eastAsia="Calibri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«Приём в муниципальные образовательные организации 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1" w:name="_Toc83023836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  <w:r w:rsidR="001B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к документам</w:t>
      </w:r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необходимых для предоставления Муниципальной услуги</w:t>
      </w:r>
      <w:bookmarkEnd w:id="181"/>
    </w:p>
    <w:p w:rsidR="00D03274" w:rsidRPr="00633829" w:rsidRDefault="00D03274" w:rsidP="00277B8E">
      <w:pPr>
        <w:suppressAutoHyphens/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D03274" w:rsidRPr="00633829" w:rsidTr="00BD71F7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ЕПГУ (РПГУ)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74" w:rsidRPr="00633829" w:rsidTr="00BD71F7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3274" w:rsidRPr="00633829" w:rsidTr="00BD71F7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D03274" w:rsidRPr="00633829" w:rsidTr="00BD71F7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электронная форма Запроса</w:t>
            </w:r>
          </w:p>
        </w:tc>
      </w:tr>
      <w:tr w:rsidR="00D03274" w:rsidRPr="00633829" w:rsidTr="00BD71F7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74" w:rsidRPr="00633829" w:rsidTr="00BD71F7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28.08.1974 № 677 «Об утверждении Положения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паспортной системе в СССР».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конкретных обстоятельств (постановление Правительства Российской Федерации от 24.02.2009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153 «О признании действительными до 1 июля 2009 г. паспортов гражданина СССР образца 1974 года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63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 жительство, выдаваемое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Образец бланка утвержден приказом МВД России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09.08.2017 № 617 «Об утверждении форм бланков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Указываются реквизиты документа в электронной форме Запроса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бланка утвержден приказом МВД России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Минюста России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left="-55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Опекунское удостоверение (для опекунов несовершеннолетнего и недееспособного лица);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Попечительское удостоверение (для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попечителей несовершеннолетнего или ограниченно дееспособного лица)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Распорядительный акт должен содержать: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уполномоченного органа опеки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попечительства;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отчество лица, которому назначен опекун (попечитель);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подпись руководителя уполномоченного органа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должен содержать следующие сведения: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Орган, выдавший доверенность;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Серию и (или) номер документа;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которому документ выдан;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опекаемого (подопечного);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Дату выдачи, подпись лица, выдавшего документ, печать.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документом дополнительно предъявляется: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опекуна (попечителя);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D03274" w:rsidRPr="00633829" w:rsidTr="00BD71F7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постановлением Правительства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от 08.07.1997 № 828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утверждении Положения о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D03274" w:rsidRPr="00633829" w:rsidTr="00BD71F7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D03274" w:rsidRPr="00633829" w:rsidTr="00BD71F7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рождении ребенка, выданное консульским учреждением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Минюста России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посредством РПГУ предоставляется электронный образ документа. При подаче посредством ЕПГУ данные заполняются в поля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интерактивной формы</w:t>
            </w:r>
          </w:p>
        </w:tc>
      </w:tr>
      <w:tr w:rsidR="00D03274" w:rsidRPr="00633829" w:rsidTr="00BD71F7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D03274" w:rsidRPr="00633829" w:rsidTr="00BD71F7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 рождения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русский язык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D03274" w:rsidRPr="00633829" w:rsidTr="00BD71F7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7927FD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регистрацию в системе индивидуально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7927FD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регистрацию в системе индивидуального (персонифицированного) учета</w:t>
            </w:r>
            <w:r w:rsidR="00D03274"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</w:t>
            </w:r>
            <w:r w:rsidR="00D03274"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Свидетельство обязательного пенсионного страхования, содержащие страховой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 гражданина 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индивидуального (персонифицированного) учета либо документ, подтверждающий регистрацию в системе индивидуального (персонифицированного) учета, </w:t>
            </w:r>
            <w:r w:rsidR="00D03274"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содержащий страховой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 гражданина </w:t>
            </w:r>
            <w:r w:rsidR="00D03274"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идентификации и аутентификации сведений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физическом лице при предоставлении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услуг и исполнении государственных и муниципальных функций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</w:t>
            </w:r>
            <w:r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от 01.04.2019 № 48-ФЗ </w:t>
            </w:r>
            <w:r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"О внесении изменений в Федеральный закон </w:t>
            </w:r>
            <w:r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"Об индивидуальном (персонифицированном) учете </w:t>
            </w:r>
            <w:r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системе обязательного пенсионного страхования" </w:t>
            </w:r>
            <w:r w:rsidRPr="00633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отдельные законодательные акты Российской Федерации"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либо в документе, подтверждающем регистрацию в системе индивидуального (персонифицированного) учета, выданном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постановлением Правления ПФР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D03274" w:rsidRPr="00633829" w:rsidTr="00BD71F7">
        <w:trPr>
          <w:trHeight w:val="301"/>
        </w:trPr>
        <w:tc>
          <w:tcPr>
            <w:tcW w:w="1812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отсутствии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амбулаторных условиях, и порядков п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заполнению»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в Организацию</w:t>
            </w:r>
          </w:p>
        </w:tc>
      </w:tr>
      <w:tr w:rsidR="00D03274" w:rsidRPr="00633829" w:rsidTr="00BD71F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D03274" w:rsidRPr="00633829" w:rsidTr="00BD71F7">
        <w:trPr>
          <w:trHeight w:val="1278"/>
        </w:trPr>
        <w:tc>
          <w:tcPr>
            <w:tcW w:w="1812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 Администрации</w:t>
            </w: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74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1CE" w:rsidRPr="00633829" w:rsidRDefault="00CF21CE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7FD" w:rsidRPr="007927FD" w:rsidRDefault="007927FD" w:rsidP="00277B8E">
      <w:pPr>
        <w:keepNext/>
        <w:spacing w:after="0" w:line="240" w:lineRule="auto"/>
        <w:ind w:left="7938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1C5A79">
        <w:rPr>
          <w:rFonts w:ascii="Times New Roman" w:eastAsia="Times New Roman" w:hAnsi="Times New Roman" w:cs="Times New Roman"/>
          <w:iCs/>
          <w:sz w:val="24"/>
          <w:szCs w:val="24"/>
        </w:rPr>
        <w:t>9</w:t>
      </w:r>
    </w:p>
    <w:p w:rsidR="007927FD" w:rsidRPr="007927FD" w:rsidRDefault="007927FD" w:rsidP="00277B8E">
      <w:pPr>
        <w:spacing w:after="0" w:line="240" w:lineRule="auto"/>
        <w:ind w:left="7938"/>
        <w:rPr>
          <w:rFonts w:ascii="Times New Roman" w:eastAsia="Calibri" w:hAnsi="Times New Roman" w:cs="Times New Roman"/>
          <w:bCs/>
          <w:sz w:val="24"/>
          <w:szCs w:val="24"/>
        </w:rPr>
      </w:pPr>
      <w:r w:rsidRPr="007927FD">
        <w:rPr>
          <w:rFonts w:ascii="Times New Roman" w:eastAsia="Calibri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«Приём в муниципальные образовательные организации Анучинского муниципального округа Приморского края, реализующие дополнительные общеобразовательные программы, а также программы спортивной подготовки»</w:t>
      </w:r>
    </w:p>
    <w:p w:rsidR="00D03274" w:rsidRPr="00633829" w:rsidRDefault="00D03274" w:rsidP="00277B8E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3274" w:rsidRPr="00633829" w:rsidRDefault="00D03274" w:rsidP="00277B8E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2" w:name="_Toc83023838"/>
      <w:r w:rsidRPr="0063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выполнения административных действий при обращении Заявителя посредством ЕПГУ (РПГУ)</w:t>
      </w:r>
      <w:bookmarkEnd w:id="182"/>
    </w:p>
    <w:p w:rsidR="00D03274" w:rsidRPr="00633829" w:rsidRDefault="00D03274" w:rsidP="00277B8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3274" w:rsidRPr="00633829" w:rsidRDefault="00D03274" w:rsidP="00277B8E">
      <w:pPr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 и регистрация Запроса и документов, необходимых для предоставления Муниципальной услуги</w:t>
      </w:r>
    </w:p>
    <w:p w:rsidR="00D03274" w:rsidRPr="00633829" w:rsidRDefault="00D03274" w:rsidP="00277B8E">
      <w:pPr>
        <w:suppressAutoHyphens/>
        <w:autoSpaceDE w:val="0"/>
        <w:autoSpaceDN w:val="0"/>
        <w:adjustRightInd w:val="0"/>
        <w:spacing w:after="0"/>
        <w:ind w:left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D03274" w:rsidRPr="00633829" w:rsidTr="00BD71F7">
        <w:tc>
          <w:tcPr>
            <w:tcW w:w="1843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03274" w:rsidRPr="00633829" w:rsidTr="00BD71F7">
        <w:tc>
          <w:tcPr>
            <w:tcW w:w="1843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ЕПГУ (РПГУ)/ИС/Организация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D03274" w:rsidRPr="00633829" w:rsidDel="006F40A6" w:rsidRDefault="00D03274" w:rsidP="0027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D03274" w:rsidRPr="00633829" w:rsidRDefault="00D03274" w:rsidP="0027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Запрос и прилагаемые документы поступают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в интегрированную с ЕАИС ДО (РПГУ) ИС.</w:t>
            </w:r>
          </w:p>
          <w:p w:rsidR="00D03274" w:rsidRPr="00633829" w:rsidRDefault="00D03274" w:rsidP="0027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Результатом административного действия является прием Запроса. </w:t>
            </w:r>
          </w:p>
          <w:p w:rsidR="00D03274" w:rsidRPr="00633829" w:rsidRDefault="00D03274" w:rsidP="00277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Результат фиксируется в электронной форме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в ИС </w:t>
            </w:r>
          </w:p>
        </w:tc>
      </w:tr>
      <w:tr w:rsidR="00D03274" w:rsidRPr="00633829" w:rsidTr="00BD71F7">
        <w:tc>
          <w:tcPr>
            <w:tcW w:w="1843" w:type="dxa"/>
            <w:vMerge w:val="restart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перечню документов, необходимых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конкретного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Муниципальной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D03274" w:rsidRPr="00633829" w:rsidRDefault="00D03274" w:rsidP="00277B8E">
            <w:pPr>
              <w:tabs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поступлении документов с ЕПГУ (РПГУ) работник Организации, ответственный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D03274" w:rsidRPr="00633829" w:rsidRDefault="00D03274" w:rsidP="00277B8E">
            <w:pPr>
              <w:tabs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устанавливает предмет обращения; </w:t>
            </w:r>
          </w:p>
          <w:p w:rsidR="00D03274" w:rsidRPr="00633829" w:rsidRDefault="00D03274" w:rsidP="00277B8E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проверяет правильность оформления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D03274" w:rsidRPr="00633829" w:rsidRDefault="00D03274" w:rsidP="00277B8E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D03274" w:rsidRPr="00633829" w:rsidRDefault="00D03274" w:rsidP="00277B8E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оснований для отказа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приеме документов, предусмотренных подразделом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_Hlk20900714 \r \h </w:instrText>
            </w:r>
            <w:r w:rsidR="0079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 (РПГУ).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ИС, о чем Заявитель уведомляется в Личном кабинете на ЕПГУ (РПГУ).</w:t>
            </w:r>
          </w:p>
          <w:p w:rsidR="00D03274" w:rsidRPr="00633829" w:rsidRDefault="00D03274" w:rsidP="00277B8E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D03274" w:rsidRPr="00633829" w:rsidRDefault="00D03274" w:rsidP="00277B8E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ИС, а также на ЕПГУ (РПГУ)</w:t>
            </w:r>
          </w:p>
        </w:tc>
      </w:tr>
      <w:tr w:rsidR="00D03274" w:rsidRPr="00633829" w:rsidTr="00BD71F7">
        <w:tc>
          <w:tcPr>
            <w:tcW w:w="1843" w:type="dxa"/>
            <w:vMerge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numPr>
          <w:ilvl w:val="0"/>
          <w:numId w:val="10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D03274" w:rsidRPr="00633829" w:rsidRDefault="00D03274" w:rsidP="00277B8E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</w:p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03274" w:rsidRPr="00633829" w:rsidTr="00BD71F7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03274" w:rsidRPr="00633829" w:rsidTr="00BD71F7">
        <w:tc>
          <w:tcPr>
            <w:tcW w:w="1838" w:type="dxa"/>
            <w:vMerge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0F0B8D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CF21CE" w:rsidRPr="00CF21CE" w:rsidRDefault="00CF21CE" w:rsidP="00CF21CE">
      <w:pPr>
        <w:autoSpaceDE w:val="0"/>
        <w:autoSpaceDN w:val="0"/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1CE" w:rsidRPr="00CF21CE" w:rsidRDefault="00CF21CE" w:rsidP="00CF21CE">
      <w:pPr>
        <w:autoSpaceDE w:val="0"/>
        <w:autoSpaceDN w:val="0"/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1CE" w:rsidRPr="00CF21CE" w:rsidRDefault="00CF21CE" w:rsidP="00CF21CE">
      <w:pPr>
        <w:autoSpaceDE w:val="0"/>
        <w:autoSpaceDN w:val="0"/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1CE" w:rsidRPr="00CF21CE" w:rsidRDefault="00CF21CE" w:rsidP="00CF21CE">
      <w:pPr>
        <w:autoSpaceDE w:val="0"/>
        <w:autoSpaceDN w:val="0"/>
        <w:spacing w:after="0" w:line="23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3274" w:rsidRPr="000F0B8D" w:rsidRDefault="00D03274" w:rsidP="00277B8E">
      <w:pPr>
        <w:numPr>
          <w:ilvl w:val="0"/>
          <w:numId w:val="10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0F0B8D" w:rsidRPr="00633829" w:rsidRDefault="000F0B8D" w:rsidP="00277B8E">
      <w:pPr>
        <w:autoSpaceDE w:val="0"/>
        <w:autoSpaceDN w:val="0"/>
        <w:spacing w:after="0" w:line="23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3274" w:rsidRPr="00633829" w:rsidRDefault="00D03274" w:rsidP="00277B8E">
      <w:pPr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03274" w:rsidRPr="00633829" w:rsidTr="00BD71F7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Организации проверяет сведения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оригиналами документов для заключения договора.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оснований для отказа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предоставлении Муниципальной услуги, предусмотренных подразделом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_Ref63872592 \r \h  \* MERGEFORMAT </w:instrTex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момента регистрации Запроса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Организации.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форме Приложения 8 к настоящему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Административному регламенту, о явке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приемные (вступительные) испытания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оригиналами документов.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в электронной форме в ИС, Личном кабинете Заявителя на ЕПГУ (РПГУ) </w:t>
            </w:r>
          </w:p>
        </w:tc>
      </w:tr>
      <w:tr w:rsidR="00D03274" w:rsidRPr="00633829" w:rsidTr="00BD71F7">
        <w:trPr>
          <w:gridAfter w:val="5"/>
          <w:wAfter w:w="13550" w:type="dxa"/>
          <w:trHeight w:val="516"/>
        </w:trPr>
        <w:tc>
          <w:tcPr>
            <w:tcW w:w="1838" w:type="dxa"/>
            <w:vMerge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numPr>
          <w:ilvl w:val="0"/>
          <w:numId w:val="10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приемных (вступительных) испытаний (при необходимости)</w:t>
      </w:r>
    </w:p>
    <w:p w:rsidR="00D03274" w:rsidRPr="00633829" w:rsidRDefault="00D03274" w:rsidP="00277B8E">
      <w:pPr>
        <w:tabs>
          <w:tab w:val="left" w:pos="9045"/>
        </w:tabs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82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D03274" w:rsidRPr="00633829" w:rsidTr="00BD71F7">
        <w:trPr>
          <w:tblHeader/>
        </w:trPr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рабочих дней с даты регистрации Запроса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официальном сайте Организации, а также для направления уведомления Заявителю в личный кабинет на ЕПГУ (РПГУ) 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информации о дате,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3 рабочих дней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(вступительных) приемных испытаний для приема на </w:t>
            </w:r>
            <w:proofErr w:type="gramStart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дате, времени и месте проведения вступительных (приемных)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Организация/ИС/ЕПГУ (РПГУ) 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_Ref63872905 \r \h </w:instrText>
            </w:r>
            <w:r w:rsidR="002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для сверки работником Организации.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приемных испытаний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рабочего дня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результатов вступительных (приемных) испытаний на информационном стенде и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вступительных (приемных) испытаний для приема на обучение по образовательной программе, программе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274" w:rsidRPr="00633829" w:rsidRDefault="00D03274" w:rsidP="00277B8E">
      <w:pPr>
        <w:numPr>
          <w:ilvl w:val="0"/>
          <w:numId w:val="10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3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D03274" w:rsidRPr="00633829" w:rsidRDefault="00D03274" w:rsidP="00277B8E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и оформление результата предоставления Муниципальной услуги</w:t>
      </w:r>
    </w:p>
    <w:p w:rsidR="00D03274" w:rsidRPr="00633829" w:rsidRDefault="00D03274" w:rsidP="00277B8E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D03274" w:rsidRPr="00633829" w:rsidTr="00BD71F7">
        <w:trPr>
          <w:tblHeader/>
        </w:trPr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03274" w:rsidRPr="00633829" w:rsidTr="00BD71F7">
        <w:trPr>
          <w:trHeight w:val="2752"/>
        </w:trPr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D03274" w:rsidRPr="00633829" w:rsidRDefault="00D03274" w:rsidP="00277B8E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74" w:rsidRDefault="00D03274" w:rsidP="00277B8E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CE" w:rsidRDefault="00CF21CE" w:rsidP="00277B8E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CE" w:rsidRPr="00633829" w:rsidRDefault="00CF21CE" w:rsidP="00277B8E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Выдача результата предоставления Муниципальной услуги Заявителю</w:t>
      </w:r>
    </w:p>
    <w:p w:rsidR="00D03274" w:rsidRPr="00633829" w:rsidRDefault="00D03274" w:rsidP="00277B8E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D03274" w:rsidRPr="00633829" w:rsidTr="00BD71F7">
        <w:trPr>
          <w:tblHeader/>
        </w:trPr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03274" w:rsidRPr="00633829" w:rsidTr="00BD71F7">
        <w:tc>
          <w:tcPr>
            <w:tcW w:w="183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/ЕПГУ (РПГУ)</w:t>
            </w:r>
          </w:p>
        </w:tc>
        <w:tc>
          <w:tcPr>
            <w:tcW w:w="2268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ЕПГУ (РПГУ).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D03274" w:rsidRPr="00633829" w:rsidRDefault="00D03274" w:rsidP="00277B8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2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ИС, Личном кабинете на ЕПГУ (РПГУ)</w:t>
            </w:r>
          </w:p>
        </w:tc>
      </w:tr>
    </w:tbl>
    <w:p w:rsidR="00263ED9" w:rsidRPr="00633829" w:rsidRDefault="00263ED9" w:rsidP="00277B8E">
      <w:pPr>
        <w:spacing w:after="0"/>
        <w:rPr>
          <w:rFonts w:ascii="Times New Roman" w:hAnsi="Times New Roman" w:cs="Times New Roman"/>
        </w:rPr>
      </w:pPr>
      <w:bookmarkStart w:id="183" w:name="_Toc439151288"/>
      <w:bookmarkStart w:id="184" w:name="_Toc439151366"/>
      <w:bookmarkStart w:id="185" w:name="_Toc439151443"/>
      <w:bookmarkStart w:id="186" w:name="_Toc439151952"/>
      <w:bookmarkStart w:id="187" w:name="_Toc439151290"/>
      <w:bookmarkStart w:id="188" w:name="_Toc439151368"/>
      <w:bookmarkStart w:id="189" w:name="_Toc439151445"/>
      <w:bookmarkStart w:id="190" w:name="_Toc439151954"/>
      <w:bookmarkStart w:id="191" w:name="_Toc439151291"/>
      <w:bookmarkStart w:id="192" w:name="_Toc439151369"/>
      <w:bookmarkStart w:id="193" w:name="_Toc439151446"/>
      <w:bookmarkStart w:id="194" w:name="_Toc439151955"/>
      <w:bookmarkStart w:id="195" w:name="_Toc439151292"/>
      <w:bookmarkStart w:id="196" w:name="_Toc439151370"/>
      <w:bookmarkStart w:id="197" w:name="_Toc439151447"/>
      <w:bookmarkStart w:id="198" w:name="_Toc439151956"/>
      <w:bookmarkStart w:id="199" w:name="_Toc439151293"/>
      <w:bookmarkStart w:id="200" w:name="_Toc439151371"/>
      <w:bookmarkStart w:id="201" w:name="_Toc439151448"/>
      <w:bookmarkStart w:id="202" w:name="_Toc439151957"/>
      <w:bookmarkStart w:id="203" w:name="_Toc439151294"/>
      <w:bookmarkStart w:id="204" w:name="_Toc439151372"/>
      <w:bookmarkStart w:id="205" w:name="_Toc439151449"/>
      <w:bookmarkStart w:id="206" w:name="_Toc439151958"/>
      <w:bookmarkStart w:id="207" w:name="_Toc439151295"/>
      <w:bookmarkStart w:id="208" w:name="_Toc439151373"/>
      <w:bookmarkStart w:id="209" w:name="_Toc439151450"/>
      <w:bookmarkStart w:id="210" w:name="_Toc439151959"/>
      <w:bookmarkStart w:id="211" w:name="_Toc439151299"/>
      <w:bookmarkStart w:id="212" w:name="_Toc439151377"/>
      <w:bookmarkStart w:id="213" w:name="_Toc439151454"/>
      <w:bookmarkStart w:id="214" w:name="_Toc439151963"/>
      <w:bookmarkStart w:id="215" w:name="_Toc439151302"/>
      <w:bookmarkStart w:id="216" w:name="_Toc439151380"/>
      <w:bookmarkStart w:id="217" w:name="_Toc439151457"/>
      <w:bookmarkStart w:id="218" w:name="_Toc439151966"/>
      <w:bookmarkStart w:id="219" w:name="_Toc465268303"/>
      <w:bookmarkStart w:id="220" w:name="_Toc465273790"/>
      <w:bookmarkStart w:id="221" w:name="_Toc465274173"/>
      <w:bookmarkStart w:id="222" w:name="_Toc465340316"/>
      <w:bookmarkStart w:id="223" w:name="_Toc465341757"/>
      <w:bookmarkStart w:id="224" w:name="p112"/>
      <w:bookmarkStart w:id="225" w:name="p129"/>
      <w:bookmarkStart w:id="226" w:name="_(%252525252525252525D0%2525252525252525"/>
      <w:bookmarkStart w:id="227" w:name="Par72"/>
      <w:bookmarkStart w:id="228" w:name="Par96"/>
      <w:bookmarkStart w:id="229" w:name="Par109"/>
      <w:bookmarkStart w:id="230" w:name="Par130"/>
      <w:bookmarkStart w:id="231" w:name="Par144"/>
      <w:bookmarkStart w:id="232" w:name="Par160"/>
      <w:bookmarkStart w:id="233" w:name="Par175"/>
      <w:bookmarkStart w:id="234" w:name="Par179"/>
      <w:bookmarkStart w:id="235" w:name="Par186"/>
      <w:bookmarkStart w:id="236" w:name="Par212"/>
      <w:bookmarkStart w:id="237" w:name="Par213"/>
      <w:bookmarkStart w:id="238" w:name="Par214"/>
      <w:bookmarkStart w:id="239" w:name="Par216"/>
      <w:bookmarkStart w:id="240" w:name="Par217"/>
      <w:bookmarkStart w:id="241" w:name="Par218"/>
      <w:bookmarkStart w:id="242" w:name="Par219"/>
      <w:bookmarkStart w:id="243" w:name="Par220"/>
      <w:bookmarkStart w:id="244" w:name="Par221"/>
      <w:bookmarkStart w:id="245" w:name="Par222"/>
      <w:bookmarkStart w:id="246" w:name="Par223"/>
      <w:bookmarkStart w:id="247" w:name="Par224"/>
      <w:bookmarkStart w:id="248" w:name="Par225"/>
      <w:bookmarkStart w:id="249" w:name="Par226"/>
      <w:bookmarkStart w:id="250" w:name="Par227"/>
      <w:bookmarkStart w:id="251" w:name="_Toc437973308"/>
      <w:bookmarkStart w:id="252" w:name="_Toc438110050"/>
      <w:bookmarkStart w:id="253" w:name="_Toc438376262"/>
      <w:bookmarkStart w:id="254" w:name="_Ref437966553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sectPr w:rsidR="00263ED9" w:rsidRPr="00633829" w:rsidSect="00BD71F7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C3" w:rsidRDefault="00ED43C3">
      <w:pPr>
        <w:spacing w:after="0" w:line="240" w:lineRule="auto"/>
      </w:pPr>
      <w:r>
        <w:separator/>
      </w:r>
    </w:p>
  </w:endnote>
  <w:endnote w:type="continuationSeparator" w:id="0">
    <w:p w:rsidR="00ED43C3" w:rsidRDefault="00ED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E" w:rsidRDefault="00277B8E" w:rsidP="00BD71F7">
    <w:pPr>
      <w:pStyle w:val="af1"/>
      <w:jc w:val="center"/>
    </w:pPr>
  </w:p>
  <w:p w:rsidR="00277B8E" w:rsidRDefault="00277B8E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E" w:rsidRDefault="00277B8E" w:rsidP="00BD71F7">
    <w:pPr>
      <w:pStyle w:val="af1"/>
      <w:framePr w:wrap="none" w:vAnchor="text" w:hAnchor="margin" w:xAlign="right" w:y="1"/>
      <w:rPr>
        <w:rStyle w:val="aff0"/>
      </w:rPr>
    </w:pPr>
  </w:p>
  <w:p w:rsidR="00277B8E" w:rsidRPr="00FF3AC8" w:rsidRDefault="00277B8E" w:rsidP="00BD71F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C3" w:rsidRDefault="00ED43C3">
      <w:pPr>
        <w:spacing w:after="0" w:line="240" w:lineRule="auto"/>
      </w:pPr>
      <w:r>
        <w:separator/>
      </w:r>
    </w:p>
  </w:footnote>
  <w:footnote w:type="continuationSeparator" w:id="0">
    <w:p w:rsidR="00ED43C3" w:rsidRDefault="00ED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E" w:rsidRPr="00FF7CD7" w:rsidRDefault="00277B8E" w:rsidP="00BD71F7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3E01CB">
      <w:rPr>
        <w:noProof/>
        <w:sz w:val="22"/>
      </w:rPr>
      <w:t>3</w:t>
    </w:r>
    <w:r w:rsidRPr="00FF7CD7">
      <w:rPr>
        <w:sz w:val="22"/>
      </w:rPr>
      <w:fldChar w:fldCharType="end"/>
    </w:r>
  </w:p>
  <w:p w:rsidR="00277B8E" w:rsidRDefault="00277B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E" w:rsidRPr="00DD6583" w:rsidRDefault="00277B8E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3E01CB">
      <w:rPr>
        <w:noProof/>
        <w:sz w:val="22"/>
      </w:rPr>
      <w:t>42</w:t>
    </w:r>
    <w:r w:rsidRPr="00DD6583">
      <w:rPr>
        <w:noProof/>
        <w:sz w:val="22"/>
      </w:rPr>
      <w:fldChar w:fldCharType="end"/>
    </w:r>
  </w:p>
  <w:p w:rsidR="00277B8E" w:rsidRPr="00E57E03" w:rsidRDefault="00277B8E" w:rsidP="00BD71F7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E" w:rsidRDefault="00277B8E" w:rsidP="00BD71F7">
    <w:pPr>
      <w:pStyle w:val="a8"/>
      <w:framePr w:wrap="auto" w:vAnchor="text" w:hAnchor="page" w:x="10657" w:y="12"/>
      <w:rPr>
        <w:rStyle w:val="af3"/>
        <w:rFonts w:eastAsia="Calibri"/>
        <w:sz w:val="24"/>
        <w:szCs w:val="24"/>
      </w:rPr>
    </w:pPr>
    <w:r>
      <w:rPr>
        <w:rStyle w:val="af3"/>
        <w:rFonts w:eastAsia="Calibri"/>
        <w:sz w:val="24"/>
        <w:szCs w:val="24"/>
      </w:rPr>
      <w:fldChar w:fldCharType="begin"/>
    </w:r>
    <w:r>
      <w:rPr>
        <w:rStyle w:val="af3"/>
        <w:rFonts w:eastAsia="Calibri"/>
        <w:sz w:val="24"/>
        <w:szCs w:val="24"/>
      </w:rPr>
      <w:instrText xml:space="preserve">PAGE  </w:instrText>
    </w:r>
    <w:r>
      <w:rPr>
        <w:rStyle w:val="af3"/>
        <w:rFonts w:eastAsia="Calibri"/>
        <w:sz w:val="24"/>
        <w:szCs w:val="24"/>
      </w:rPr>
      <w:fldChar w:fldCharType="separate"/>
    </w:r>
    <w:r w:rsidR="003E01CB">
      <w:rPr>
        <w:rStyle w:val="af3"/>
        <w:rFonts w:eastAsia="Calibri"/>
        <w:noProof/>
        <w:sz w:val="24"/>
        <w:szCs w:val="24"/>
      </w:rPr>
      <w:t>69</w:t>
    </w:r>
    <w:r>
      <w:rPr>
        <w:rStyle w:val="af3"/>
        <w:rFonts w:eastAsia="Calibri"/>
        <w:sz w:val="24"/>
        <w:szCs w:val="24"/>
      </w:rPr>
      <w:fldChar w:fldCharType="end"/>
    </w:r>
  </w:p>
  <w:p w:rsidR="00277B8E" w:rsidRDefault="00277B8E" w:rsidP="00BD71F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B0914EF"/>
    <w:multiLevelType w:val="multilevel"/>
    <w:tmpl w:val="DB0E4204"/>
    <w:lvl w:ilvl="0">
      <w:start w:val="2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3D4F3906"/>
    <w:multiLevelType w:val="multilevel"/>
    <w:tmpl w:val="A97CA074"/>
    <w:lvl w:ilvl="0">
      <w:start w:val="1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1063E"/>
    <w:multiLevelType w:val="multilevel"/>
    <w:tmpl w:val="6356559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3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06E73D3"/>
    <w:multiLevelType w:val="multilevel"/>
    <w:tmpl w:val="42D0724A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531394D"/>
    <w:multiLevelType w:val="multilevel"/>
    <w:tmpl w:val="758CF128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CCC015A"/>
    <w:multiLevelType w:val="hybridMultilevel"/>
    <w:tmpl w:val="511C0CC2"/>
    <w:lvl w:ilvl="0" w:tplc="4250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1"/>
  </w:num>
  <w:num w:numId="5">
    <w:abstractNumId w:val="13"/>
  </w:num>
  <w:num w:numId="6">
    <w:abstractNumId w:val="19"/>
  </w:num>
  <w:num w:numId="7">
    <w:abstractNumId w:val="1"/>
  </w:num>
  <w:num w:numId="8">
    <w:abstractNumId w:val="8"/>
  </w:num>
  <w:num w:numId="9">
    <w:abstractNumId w:val="24"/>
  </w:num>
  <w:num w:numId="10">
    <w:abstractNumId w:val="9"/>
  </w:num>
  <w:num w:numId="11">
    <w:abstractNumId w:val="0"/>
  </w:num>
  <w:num w:numId="12">
    <w:abstractNumId w:val="6"/>
  </w:num>
  <w:num w:numId="13">
    <w:abstractNumId w:val="15"/>
  </w:num>
  <w:num w:numId="14">
    <w:abstractNumId w:val="11"/>
  </w:num>
  <w:num w:numId="15">
    <w:abstractNumId w:val="26"/>
  </w:num>
  <w:num w:numId="16">
    <w:abstractNumId w:val="18"/>
  </w:num>
  <w:num w:numId="17">
    <w:abstractNumId w:val="14"/>
  </w:num>
  <w:num w:numId="18">
    <w:abstractNumId w:val="14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27"/>
  </w:num>
  <w:num w:numId="24">
    <w:abstractNumId w:val="16"/>
  </w:num>
  <w:num w:numId="25">
    <w:abstractNumId w:val="25"/>
  </w:num>
  <w:num w:numId="26">
    <w:abstractNumId w:val="7"/>
  </w:num>
  <w:num w:numId="27">
    <w:abstractNumId w:val="20"/>
  </w:num>
  <w:num w:numId="28">
    <w:abstractNumId w:val="28"/>
  </w:num>
  <w:num w:numId="29">
    <w:abstractNumId w:val="23"/>
  </w:num>
  <w:num w:numId="30">
    <w:abstractNumId w:val="5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74"/>
    <w:rsid w:val="0002074D"/>
    <w:rsid w:val="00022896"/>
    <w:rsid w:val="0002327A"/>
    <w:rsid w:val="00027BC8"/>
    <w:rsid w:val="00035B8C"/>
    <w:rsid w:val="000B70FD"/>
    <w:rsid w:val="000C243F"/>
    <w:rsid w:val="000F0B8D"/>
    <w:rsid w:val="00122BC8"/>
    <w:rsid w:val="00141EE0"/>
    <w:rsid w:val="001657F9"/>
    <w:rsid w:val="00186097"/>
    <w:rsid w:val="001A24DE"/>
    <w:rsid w:val="001B3201"/>
    <w:rsid w:val="001B4727"/>
    <w:rsid w:val="001C5A79"/>
    <w:rsid w:val="001E0CA5"/>
    <w:rsid w:val="001E1406"/>
    <w:rsid w:val="001F4CE2"/>
    <w:rsid w:val="002004A3"/>
    <w:rsid w:val="00217949"/>
    <w:rsid w:val="0022690D"/>
    <w:rsid w:val="00230F10"/>
    <w:rsid w:val="00236639"/>
    <w:rsid w:val="00245262"/>
    <w:rsid w:val="0025776D"/>
    <w:rsid w:val="00263ED9"/>
    <w:rsid w:val="00265BEC"/>
    <w:rsid w:val="00277B8E"/>
    <w:rsid w:val="00290F20"/>
    <w:rsid w:val="002B7F30"/>
    <w:rsid w:val="002E2A2D"/>
    <w:rsid w:val="002E497A"/>
    <w:rsid w:val="00370E96"/>
    <w:rsid w:val="00371369"/>
    <w:rsid w:val="00377165"/>
    <w:rsid w:val="00386EE9"/>
    <w:rsid w:val="0039328C"/>
    <w:rsid w:val="00395C0A"/>
    <w:rsid w:val="003C7525"/>
    <w:rsid w:val="003D7875"/>
    <w:rsid w:val="003E01CB"/>
    <w:rsid w:val="003E6E28"/>
    <w:rsid w:val="003F189A"/>
    <w:rsid w:val="004046E4"/>
    <w:rsid w:val="00433224"/>
    <w:rsid w:val="00437347"/>
    <w:rsid w:val="004460DE"/>
    <w:rsid w:val="004802CA"/>
    <w:rsid w:val="00485D81"/>
    <w:rsid w:val="004B1700"/>
    <w:rsid w:val="004B696C"/>
    <w:rsid w:val="004F0446"/>
    <w:rsid w:val="00502B5B"/>
    <w:rsid w:val="0053602A"/>
    <w:rsid w:val="00537C92"/>
    <w:rsid w:val="0054205D"/>
    <w:rsid w:val="00545C3C"/>
    <w:rsid w:val="005815FB"/>
    <w:rsid w:val="005B58B7"/>
    <w:rsid w:val="005E2D46"/>
    <w:rsid w:val="00624906"/>
    <w:rsid w:val="00633829"/>
    <w:rsid w:val="00644C9E"/>
    <w:rsid w:val="00671D0A"/>
    <w:rsid w:val="00675C4E"/>
    <w:rsid w:val="006A4118"/>
    <w:rsid w:val="006F6F42"/>
    <w:rsid w:val="00700987"/>
    <w:rsid w:val="007376A6"/>
    <w:rsid w:val="00774827"/>
    <w:rsid w:val="007855AB"/>
    <w:rsid w:val="007927FD"/>
    <w:rsid w:val="0079390A"/>
    <w:rsid w:val="007B24DE"/>
    <w:rsid w:val="007B4A51"/>
    <w:rsid w:val="007C5FBF"/>
    <w:rsid w:val="007E162E"/>
    <w:rsid w:val="007E1B58"/>
    <w:rsid w:val="007F1E6B"/>
    <w:rsid w:val="008026A2"/>
    <w:rsid w:val="00804F3F"/>
    <w:rsid w:val="00820F8D"/>
    <w:rsid w:val="00826E71"/>
    <w:rsid w:val="0084002A"/>
    <w:rsid w:val="00854E0C"/>
    <w:rsid w:val="00861805"/>
    <w:rsid w:val="008B4375"/>
    <w:rsid w:val="008D1A25"/>
    <w:rsid w:val="008D1F91"/>
    <w:rsid w:val="008E44F5"/>
    <w:rsid w:val="008F06B8"/>
    <w:rsid w:val="008F6986"/>
    <w:rsid w:val="00926249"/>
    <w:rsid w:val="0093595E"/>
    <w:rsid w:val="0093741C"/>
    <w:rsid w:val="0095344C"/>
    <w:rsid w:val="009653FA"/>
    <w:rsid w:val="00982A07"/>
    <w:rsid w:val="00994153"/>
    <w:rsid w:val="00997EF8"/>
    <w:rsid w:val="009C71A2"/>
    <w:rsid w:val="009E05D1"/>
    <w:rsid w:val="009E4AF6"/>
    <w:rsid w:val="00A1200E"/>
    <w:rsid w:val="00A25812"/>
    <w:rsid w:val="00A40E04"/>
    <w:rsid w:val="00A50715"/>
    <w:rsid w:val="00A948A2"/>
    <w:rsid w:val="00A97079"/>
    <w:rsid w:val="00AA25BA"/>
    <w:rsid w:val="00AA2AC9"/>
    <w:rsid w:val="00AE14F1"/>
    <w:rsid w:val="00AF5EA7"/>
    <w:rsid w:val="00AF6C93"/>
    <w:rsid w:val="00B023FC"/>
    <w:rsid w:val="00B1666B"/>
    <w:rsid w:val="00B41837"/>
    <w:rsid w:val="00B5496B"/>
    <w:rsid w:val="00BC2F9A"/>
    <w:rsid w:val="00BD2E49"/>
    <w:rsid w:val="00BD65C8"/>
    <w:rsid w:val="00BD71F7"/>
    <w:rsid w:val="00BF2A0A"/>
    <w:rsid w:val="00BF494A"/>
    <w:rsid w:val="00C10500"/>
    <w:rsid w:val="00C16A86"/>
    <w:rsid w:val="00C33504"/>
    <w:rsid w:val="00C36B09"/>
    <w:rsid w:val="00C476F4"/>
    <w:rsid w:val="00C80872"/>
    <w:rsid w:val="00C90A36"/>
    <w:rsid w:val="00CA2EF2"/>
    <w:rsid w:val="00CA30F4"/>
    <w:rsid w:val="00CE78A0"/>
    <w:rsid w:val="00CF21CE"/>
    <w:rsid w:val="00D03274"/>
    <w:rsid w:val="00D13204"/>
    <w:rsid w:val="00D15E2F"/>
    <w:rsid w:val="00DE6190"/>
    <w:rsid w:val="00E01F00"/>
    <w:rsid w:val="00E026D7"/>
    <w:rsid w:val="00E03E68"/>
    <w:rsid w:val="00E564B0"/>
    <w:rsid w:val="00E60F0F"/>
    <w:rsid w:val="00E77F8A"/>
    <w:rsid w:val="00E858A0"/>
    <w:rsid w:val="00E94BA7"/>
    <w:rsid w:val="00EC7465"/>
    <w:rsid w:val="00ED43C3"/>
    <w:rsid w:val="00ED45AF"/>
    <w:rsid w:val="00ED7CA9"/>
    <w:rsid w:val="00F42B27"/>
    <w:rsid w:val="00F51787"/>
    <w:rsid w:val="00F53B54"/>
    <w:rsid w:val="00F870B1"/>
    <w:rsid w:val="00F920A5"/>
    <w:rsid w:val="00FA593A"/>
    <w:rsid w:val="00FA6DB6"/>
    <w:rsid w:val="00FB3F42"/>
    <w:rsid w:val="00FB5D6B"/>
    <w:rsid w:val="00FC6861"/>
    <w:rsid w:val="00FC7F27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qFormat/>
    <w:rsid w:val="00D0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3"/>
    <w:qFormat/>
    <w:rsid w:val="00D032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032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0327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0327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0327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0327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0327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0327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3"/>
    <w:autoRedefine/>
    <w:qFormat/>
    <w:rsid w:val="00D03274"/>
    <w:pPr>
      <w:keepNext/>
      <w:numPr>
        <w:numId w:val="4"/>
      </w:numPr>
      <w:tabs>
        <w:tab w:val="num" w:pos="360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1-">
    <w:name w:val="Рег. Заголовок 1-го уровня регламента"/>
    <w:basedOn w:val="12"/>
    <w:autoRedefine/>
    <w:qFormat/>
    <w:rsid w:val="00D03274"/>
    <w:pPr>
      <w:keepLines w:val="0"/>
      <w:pageBreakBefore/>
      <w:numPr>
        <w:numId w:val="1"/>
      </w:numPr>
      <w:tabs>
        <w:tab w:val="num" w:pos="360"/>
      </w:tabs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eastAsia="ru-RU"/>
    </w:rPr>
  </w:style>
  <w:style w:type="paragraph" w:customStyle="1" w:styleId="111">
    <w:name w:val="Рег. 1.1.1"/>
    <w:basedOn w:val="a3"/>
    <w:qFormat/>
    <w:rsid w:val="00D03274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3"/>
    <w:qFormat/>
    <w:rsid w:val="00D03274"/>
    <w:pPr>
      <w:numPr>
        <w:ilvl w:val="1"/>
        <w:numId w:val="3"/>
      </w:numPr>
      <w:tabs>
        <w:tab w:val="num" w:pos="360"/>
      </w:tabs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D0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03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03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03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0327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0327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03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0327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0327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03274"/>
  </w:style>
  <w:style w:type="character" w:customStyle="1" w:styleId="a7">
    <w:name w:val="Основной шрифт"/>
    <w:rsid w:val="00D03274"/>
  </w:style>
  <w:style w:type="paragraph" w:styleId="a8">
    <w:name w:val="header"/>
    <w:basedOn w:val="a3"/>
    <w:link w:val="a9"/>
    <w:uiPriority w:val="99"/>
    <w:rsid w:val="00D0327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4"/>
    <w:link w:val="a8"/>
    <w:uiPriority w:val="99"/>
    <w:rsid w:val="00D03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исьмо"/>
    <w:basedOn w:val="a3"/>
    <w:rsid w:val="00D0327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3"/>
    <w:next w:val="ac"/>
    <w:rsid w:val="00D03274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Основание"/>
    <w:basedOn w:val="ab"/>
    <w:next w:val="ad"/>
    <w:rsid w:val="00D03274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3"/>
    <w:next w:val="aa"/>
    <w:rsid w:val="00D03274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ignature"/>
    <w:basedOn w:val="a3"/>
    <w:next w:val="a3"/>
    <w:link w:val="af"/>
    <w:rsid w:val="00D03274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пись Знак"/>
    <w:basedOn w:val="a4"/>
    <w:link w:val="ae"/>
    <w:rsid w:val="00D03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3"/>
    <w:rsid w:val="00D0327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3"/>
    <w:link w:val="af2"/>
    <w:uiPriority w:val="99"/>
    <w:rsid w:val="00D0327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ижний колонтитул Знак"/>
    <w:basedOn w:val="a4"/>
    <w:link w:val="af1"/>
    <w:uiPriority w:val="99"/>
    <w:rsid w:val="00D03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7"/>
    <w:rsid w:val="00D03274"/>
  </w:style>
  <w:style w:type="paragraph" w:styleId="af4">
    <w:name w:val="Body Text"/>
    <w:aliases w:val="бпОсновной текст"/>
    <w:basedOn w:val="a3"/>
    <w:link w:val="15"/>
    <w:rsid w:val="00D03274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4"/>
    <w:rsid w:val="00D03274"/>
  </w:style>
  <w:style w:type="character" w:styleId="af6">
    <w:name w:val="Hyperlink"/>
    <w:uiPriority w:val="99"/>
    <w:rsid w:val="00D03274"/>
    <w:rPr>
      <w:color w:val="0000FF"/>
      <w:u w:val="single"/>
    </w:rPr>
  </w:style>
  <w:style w:type="table" w:styleId="af7">
    <w:name w:val="Table Grid"/>
    <w:basedOn w:val="a5"/>
    <w:uiPriority w:val="59"/>
    <w:unhideWhenUsed/>
    <w:rsid w:val="00D0327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03274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D032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03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3274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3"/>
    <w:uiPriority w:val="34"/>
    <w:qFormat/>
    <w:rsid w:val="00D03274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3"/>
    <w:link w:val="af9"/>
    <w:unhideWhenUsed/>
    <w:rsid w:val="00D032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D03274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3"/>
    <w:autoRedefine/>
    <w:rsid w:val="00D0327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03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3"/>
    <w:link w:val="afc"/>
    <w:rsid w:val="00D0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4"/>
    <w:link w:val="afb"/>
    <w:rsid w:val="00D032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3"/>
    <w:link w:val="afe"/>
    <w:unhideWhenUsed/>
    <w:rsid w:val="00D032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4"/>
    <w:link w:val="afd"/>
    <w:rsid w:val="00D03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3"/>
    <w:rsid w:val="00D032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0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0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0327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4"/>
    <w:rsid w:val="00D03274"/>
  </w:style>
  <w:style w:type="character" w:customStyle="1" w:styleId="41">
    <w:name w:val="Знак Знак4"/>
    <w:rsid w:val="00D0327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032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03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3"/>
    <w:rsid w:val="00D032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ody Text First Indent"/>
    <w:basedOn w:val="af4"/>
    <w:link w:val="aff3"/>
    <w:rsid w:val="00D03274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D03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link w:val="af4"/>
    <w:rsid w:val="00D03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03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03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3"/>
    <w:next w:val="aff5"/>
    <w:link w:val="aff6"/>
    <w:qFormat/>
    <w:rsid w:val="00D0327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16">
    <w:name w:val="Абзац списка1"/>
    <w:basedOn w:val="a3"/>
    <w:qFormat/>
    <w:rsid w:val="00D03274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0327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0327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032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03274"/>
    <w:rPr>
      <w:rFonts w:ascii="Times New Roman" w:hAnsi="Times New Roman" w:cs="Times New Roman"/>
      <w:sz w:val="22"/>
      <w:szCs w:val="22"/>
    </w:rPr>
  </w:style>
  <w:style w:type="character" w:styleId="aff7">
    <w:name w:val="FollowedHyperlink"/>
    <w:rsid w:val="00D03274"/>
    <w:rPr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3"/>
    <w:rsid w:val="00D032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9">
    <w:name w:val="footnote reference"/>
    <w:rsid w:val="00D03274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0327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032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032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0327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032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b">
    <w:name w:val="annotation text"/>
    <w:basedOn w:val="a3"/>
    <w:link w:val="affc"/>
    <w:uiPriority w:val="99"/>
    <w:rsid w:val="00D0327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4"/>
    <w:link w:val="affb"/>
    <w:uiPriority w:val="99"/>
    <w:rsid w:val="00D03274"/>
    <w:rPr>
      <w:rFonts w:ascii="Calibri" w:eastAsia="Calibri" w:hAnsi="Calibri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D03274"/>
    <w:rPr>
      <w:b/>
      <w:bCs/>
    </w:rPr>
  </w:style>
  <w:style w:type="character" w:customStyle="1" w:styleId="affe">
    <w:name w:val="Тема примечания Знак"/>
    <w:basedOn w:val="affc"/>
    <w:link w:val="affd"/>
    <w:rsid w:val="00D0327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D03274"/>
    <w:rPr>
      <w:rFonts w:cs="Times New Roman"/>
    </w:rPr>
  </w:style>
  <w:style w:type="character" w:customStyle="1" w:styleId="u">
    <w:name w:val="u"/>
    <w:rsid w:val="00D03274"/>
    <w:rPr>
      <w:rFonts w:cs="Times New Roman"/>
    </w:rPr>
  </w:style>
  <w:style w:type="character" w:customStyle="1" w:styleId="17">
    <w:name w:val="Знак Знак17"/>
    <w:locked/>
    <w:rsid w:val="00D03274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0327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"/>
    <w:rsid w:val="00D0327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">
    <w:name w:val="обычный приложения"/>
    <w:basedOn w:val="a3"/>
    <w:qFormat/>
    <w:rsid w:val="00D03274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032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0327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0327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f0">
    <w:name w:val="caption"/>
    <w:basedOn w:val="a3"/>
    <w:next w:val="a3"/>
    <w:qFormat/>
    <w:rsid w:val="00D0327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0327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Заголовок Знак"/>
    <w:link w:val="aff4"/>
    <w:rsid w:val="00D03274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0327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0327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1">
    <w:name w:val="Plain Text"/>
    <w:basedOn w:val="a3"/>
    <w:link w:val="afff2"/>
    <w:rsid w:val="00D0327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4"/>
    <w:link w:val="afff1"/>
    <w:rsid w:val="00D0327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0327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0327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3">
    <w:name w:val="Нумерованный Список"/>
    <w:basedOn w:val="a3"/>
    <w:rsid w:val="00D0327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0327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0327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0327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0327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0327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0327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0327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0327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03274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D03274"/>
    <w:rPr>
      <w:rFonts w:cs="Times New Roman"/>
      <w:b/>
      <w:bCs/>
    </w:rPr>
  </w:style>
  <w:style w:type="character" w:customStyle="1" w:styleId="HeaderChar">
    <w:name w:val="Header Char"/>
    <w:locked/>
    <w:rsid w:val="00D0327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0327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0327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D0327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4"/>
    <w:rsid w:val="00D03274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7">
    <w:name w:val="Заголовок к тексту"/>
    <w:basedOn w:val="a3"/>
    <w:next w:val="af4"/>
    <w:rsid w:val="00D0327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D0327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4"/>
    <w:rsid w:val="00D03274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a">
    <w:name w:val="Подпись на общем бланке"/>
    <w:basedOn w:val="ae"/>
    <w:next w:val="af4"/>
    <w:rsid w:val="00D03274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D03274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D03274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D032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D0327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D032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D0327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D0327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0327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0327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2"/>
    <w:rsid w:val="00D0327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03274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03274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0327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0327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0327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0327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D03274"/>
    <w:rPr>
      <w:rFonts w:cs="Times New Roman"/>
      <w:i/>
      <w:iCs/>
    </w:rPr>
  </w:style>
  <w:style w:type="character" w:customStyle="1" w:styleId="HTML1">
    <w:name w:val="Стандартный HTML Знак1"/>
    <w:rsid w:val="00D0327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0327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0327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0327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0327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0327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0327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0327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0327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0327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0327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0327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0327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0327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0327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03274"/>
    <w:rPr>
      <w:rFonts w:cs="Times New Roman"/>
      <w:lang w:val="ru-RU" w:eastAsia="ru-RU"/>
    </w:rPr>
  </w:style>
  <w:style w:type="character" w:customStyle="1" w:styleId="39">
    <w:name w:val="Знак Знак3"/>
    <w:locked/>
    <w:rsid w:val="00D0327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0327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0327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03274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0327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0327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03274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0327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3"/>
    <w:next w:val="a3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0327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0327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0327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032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0327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0327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0327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0327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0327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0327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0327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03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0327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0327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0327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0327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0327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0327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0327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0327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0327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0327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0327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0327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0327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0327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0327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0327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0327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0327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0327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0327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0327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d"/>
    <w:link w:val="2d"/>
    <w:rsid w:val="00D0327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e"/>
    <w:link w:val="2c"/>
    <w:rsid w:val="00D0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0327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3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0327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03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4">
    <w:name w:val="annotation reference"/>
    <w:uiPriority w:val="99"/>
    <w:unhideWhenUsed/>
    <w:rsid w:val="00D03274"/>
    <w:rPr>
      <w:sz w:val="16"/>
      <w:szCs w:val="16"/>
    </w:rPr>
  </w:style>
  <w:style w:type="paragraph" w:customStyle="1" w:styleId="Nonformat">
    <w:name w:val="Nonformat"/>
    <w:basedOn w:val="a3"/>
    <w:rsid w:val="00D0327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0327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03274"/>
    <w:pPr>
      <w:tabs>
        <w:tab w:val="left" w:pos="660"/>
        <w:tab w:val="right" w:leader="dot" w:pos="10206"/>
      </w:tabs>
      <w:spacing w:after="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03274"/>
    <w:pPr>
      <w:tabs>
        <w:tab w:val="right" w:leader="dot" w:pos="10206"/>
      </w:tabs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03274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03274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03274"/>
    <w:pPr>
      <w:spacing w:after="0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03274"/>
    <w:pPr>
      <w:spacing w:after="0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03274"/>
    <w:pPr>
      <w:spacing w:after="0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03274"/>
    <w:pPr>
      <w:spacing w:after="0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03274"/>
    <w:pPr>
      <w:spacing w:after="0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03274"/>
    <w:rPr>
      <w:rFonts w:ascii="Calibri" w:eastAsia="Calibri" w:hAnsi="Calibri" w:cs="Times New Roman"/>
      <w:sz w:val="24"/>
      <w:szCs w:val="24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03274"/>
    <w:rPr>
      <w:rFonts w:ascii="Calibri" w:eastAsia="Calibri" w:hAnsi="Calibri" w:cs="Times New Roman"/>
      <w:sz w:val="24"/>
      <w:szCs w:val="24"/>
    </w:rPr>
  </w:style>
  <w:style w:type="character" w:styleId="affff7">
    <w:name w:val="endnote reference"/>
    <w:uiPriority w:val="99"/>
    <w:unhideWhenUsed/>
    <w:rsid w:val="00D03274"/>
    <w:rPr>
      <w:vertAlign w:val="superscript"/>
    </w:rPr>
  </w:style>
  <w:style w:type="paragraph" w:customStyle="1" w:styleId="1-11">
    <w:name w:val="Средняя заливка 1 - Акцент 11"/>
    <w:qFormat/>
    <w:rsid w:val="00D03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03274"/>
    <w:pPr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unhideWhenUsed/>
    <w:rsid w:val="00D03274"/>
    <w:rPr>
      <w:rFonts w:ascii="Times New Roman" w:eastAsia="Calibri" w:hAnsi="Times New Roman" w:cs="Times New Roman"/>
      <w:sz w:val="24"/>
      <w:szCs w:val="24"/>
    </w:rPr>
  </w:style>
  <w:style w:type="character" w:customStyle="1" w:styleId="affff9">
    <w:name w:val="Схема документа Знак"/>
    <w:basedOn w:val="a4"/>
    <w:link w:val="affff8"/>
    <w:uiPriority w:val="99"/>
    <w:rsid w:val="00D03274"/>
    <w:rPr>
      <w:rFonts w:ascii="Times New Roman" w:eastAsia="Calibri" w:hAnsi="Times New Roman" w:cs="Times New Roman"/>
      <w:sz w:val="24"/>
      <w:szCs w:val="24"/>
    </w:rPr>
  </w:style>
  <w:style w:type="paragraph" w:customStyle="1" w:styleId="affffa">
    <w:name w:val="Рег. Комментарии"/>
    <w:basedOn w:val="-31"/>
    <w:qFormat/>
    <w:rsid w:val="00D0327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b">
    <w:name w:val="Сценарии"/>
    <w:basedOn w:val="a3"/>
    <w:qFormat/>
    <w:rsid w:val="00D03274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0327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ffffc">
    <w:name w:val="List Paragraph"/>
    <w:basedOn w:val="a3"/>
    <w:uiPriority w:val="34"/>
    <w:qFormat/>
    <w:rsid w:val="00D032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3">
    <w:name w:val="Рег. Основной текст уровень 1.1"/>
    <w:basedOn w:val="ConsPlusNormal"/>
    <w:qFormat/>
    <w:rsid w:val="00D032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3"/>
    <w:qFormat/>
    <w:rsid w:val="00D0327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03274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2">
    <w:name w:val="Рег. Заголовок для названий результата"/>
    <w:basedOn w:val="2-"/>
    <w:qFormat/>
    <w:rsid w:val="00D03274"/>
    <w:pPr>
      <w:numPr>
        <w:numId w:val="28"/>
      </w:numPr>
      <w:tabs>
        <w:tab w:val="num" w:pos="360"/>
      </w:tabs>
      <w:ind w:left="714" w:firstLine="0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0327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0327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e">
    <w:name w:val="Рег. Списки без буллетов"/>
    <w:basedOn w:val="ConsPlusNormal"/>
    <w:qFormat/>
    <w:rsid w:val="00D0327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D03274"/>
    <w:pPr>
      <w:numPr>
        <w:numId w:val="6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D0327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03274"/>
    <w:pPr>
      <w:numPr>
        <w:numId w:val="7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3"/>
    <w:qFormat/>
    <w:rsid w:val="00D0327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0327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03274"/>
    <w:pPr>
      <w:numPr>
        <w:numId w:val="8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D03274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styleId="afffff1">
    <w:name w:val="Revision"/>
    <w:hidden/>
    <w:uiPriority w:val="99"/>
    <w:semiHidden/>
    <w:rsid w:val="00D032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0327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0327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0327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0327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0327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0327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0327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0327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0327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0327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0327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0327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0327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03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c"/>
    <w:qFormat/>
    <w:rsid w:val="00D03274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D0327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0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03274"/>
  </w:style>
  <w:style w:type="paragraph" w:customStyle="1" w:styleId="2f3">
    <w:name w:val="Без интервала2"/>
    <w:link w:val="NoSpacingChar"/>
    <w:uiPriority w:val="99"/>
    <w:qFormat/>
    <w:rsid w:val="00D03274"/>
    <w:pPr>
      <w:spacing w:after="0" w:line="240" w:lineRule="auto"/>
    </w:pPr>
  </w:style>
  <w:style w:type="paragraph" w:styleId="afffff2">
    <w:name w:val="TOC Heading"/>
    <w:basedOn w:val="12"/>
    <w:next w:val="a3"/>
    <w:uiPriority w:val="39"/>
    <w:unhideWhenUsed/>
    <w:qFormat/>
    <w:rsid w:val="00D0327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table" w:customStyle="1" w:styleId="1f5">
    <w:name w:val="Сетка таблицы1"/>
    <w:basedOn w:val="a5"/>
    <w:next w:val="af7"/>
    <w:uiPriority w:val="59"/>
    <w:rsid w:val="00D0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3"/>
    <w:rsid w:val="00D0327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D03274"/>
    <w:rPr>
      <w:color w:val="605E5C"/>
      <w:shd w:val="clear" w:color="auto" w:fill="E1DFDD"/>
    </w:rPr>
  </w:style>
  <w:style w:type="character" w:customStyle="1" w:styleId="normaltextrun">
    <w:name w:val="normaltextrun"/>
    <w:rsid w:val="00D03274"/>
  </w:style>
  <w:style w:type="character" w:customStyle="1" w:styleId="1f8">
    <w:name w:val="Текст примечания Знак1"/>
    <w:uiPriority w:val="99"/>
    <w:semiHidden/>
    <w:rsid w:val="00D0327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D03274"/>
    <w:rPr>
      <w:color w:val="605E5C"/>
      <w:shd w:val="clear" w:color="auto" w:fill="E1DFDD"/>
    </w:rPr>
  </w:style>
  <w:style w:type="paragraph" w:customStyle="1" w:styleId="2f5">
    <w:name w:val="Абзац списка2"/>
    <w:basedOn w:val="a3"/>
    <w:rsid w:val="00D03274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9">
    <w:name w:val="Основной шрифт абзаца1"/>
    <w:rsid w:val="00D03274"/>
  </w:style>
  <w:style w:type="paragraph" w:customStyle="1" w:styleId="afffff3">
    <w:name w:val="Содержимое врезки"/>
    <w:basedOn w:val="a3"/>
    <w:rsid w:val="00D03274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a">
    <w:name w:val="Обычный (Интернет)1"/>
    <w:basedOn w:val="a3"/>
    <w:rsid w:val="00D032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7"/>
    <w:rsid w:val="00D0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D03274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D03274"/>
    <w:rPr>
      <w:color w:val="605E5C"/>
      <w:shd w:val="clear" w:color="auto" w:fill="E1DFDD"/>
    </w:rPr>
  </w:style>
  <w:style w:type="paragraph" w:styleId="afffff5">
    <w:name w:val="Normal (Web)"/>
    <w:basedOn w:val="a3"/>
    <w:uiPriority w:val="99"/>
    <w:semiHidden/>
    <w:unhideWhenUsed/>
    <w:rsid w:val="00D03274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3"/>
    <w:next w:val="a3"/>
    <w:link w:val="afffff6"/>
    <w:uiPriority w:val="10"/>
    <w:qFormat/>
    <w:rsid w:val="00D03274"/>
    <w:pPr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ff6">
    <w:name w:val="Название Знак"/>
    <w:basedOn w:val="a4"/>
    <w:link w:val="aff5"/>
    <w:uiPriority w:val="10"/>
    <w:rsid w:val="00D03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qFormat/>
    <w:rsid w:val="00D0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3"/>
    <w:qFormat/>
    <w:rsid w:val="00D032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032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0327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0327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0327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0327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0327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0327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3"/>
    <w:autoRedefine/>
    <w:qFormat/>
    <w:rsid w:val="00D03274"/>
    <w:pPr>
      <w:keepNext/>
      <w:numPr>
        <w:numId w:val="4"/>
      </w:numPr>
      <w:tabs>
        <w:tab w:val="num" w:pos="360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1-">
    <w:name w:val="Рег. Заголовок 1-го уровня регламента"/>
    <w:basedOn w:val="12"/>
    <w:autoRedefine/>
    <w:qFormat/>
    <w:rsid w:val="00D03274"/>
    <w:pPr>
      <w:keepLines w:val="0"/>
      <w:pageBreakBefore/>
      <w:numPr>
        <w:numId w:val="1"/>
      </w:numPr>
      <w:tabs>
        <w:tab w:val="num" w:pos="360"/>
      </w:tabs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eastAsia="ru-RU"/>
    </w:rPr>
  </w:style>
  <w:style w:type="paragraph" w:customStyle="1" w:styleId="111">
    <w:name w:val="Рег. 1.1.1"/>
    <w:basedOn w:val="a3"/>
    <w:qFormat/>
    <w:rsid w:val="00D03274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3"/>
    <w:qFormat/>
    <w:rsid w:val="00D03274"/>
    <w:pPr>
      <w:numPr>
        <w:ilvl w:val="1"/>
        <w:numId w:val="3"/>
      </w:numPr>
      <w:tabs>
        <w:tab w:val="num" w:pos="360"/>
      </w:tabs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D0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03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03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03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0327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0327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03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0327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0327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03274"/>
  </w:style>
  <w:style w:type="character" w:customStyle="1" w:styleId="a7">
    <w:name w:val="Основной шрифт"/>
    <w:rsid w:val="00D03274"/>
  </w:style>
  <w:style w:type="paragraph" w:styleId="a8">
    <w:name w:val="header"/>
    <w:basedOn w:val="a3"/>
    <w:link w:val="a9"/>
    <w:uiPriority w:val="99"/>
    <w:rsid w:val="00D0327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4"/>
    <w:link w:val="a8"/>
    <w:uiPriority w:val="99"/>
    <w:rsid w:val="00D03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исьмо"/>
    <w:basedOn w:val="a3"/>
    <w:rsid w:val="00D0327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3"/>
    <w:next w:val="ac"/>
    <w:rsid w:val="00D03274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Основание"/>
    <w:basedOn w:val="ab"/>
    <w:next w:val="ad"/>
    <w:rsid w:val="00D03274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3"/>
    <w:next w:val="aa"/>
    <w:rsid w:val="00D03274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ignature"/>
    <w:basedOn w:val="a3"/>
    <w:next w:val="a3"/>
    <w:link w:val="af"/>
    <w:rsid w:val="00D03274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пись Знак"/>
    <w:basedOn w:val="a4"/>
    <w:link w:val="ae"/>
    <w:rsid w:val="00D03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3"/>
    <w:rsid w:val="00D0327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3"/>
    <w:link w:val="af2"/>
    <w:uiPriority w:val="99"/>
    <w:rsid w:val="00D0327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ижний колонтитул Знак"/>
    <w:basedOn w:val="a4"/>
    <w:link w:val="af1"/>
    <w:uiPriority w:val="99"/>
    <w:rsid w:val="00D03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7"/>
    <w:rsid w:val="00D03274"/>
  </w:style>
  <w:style w:type="paragraph" w:styleId="af4">
    <w:name w:val="Body Text"/>
    <w:aliases w:val="бпОсновной текст"/>
    <w:basedOn w:val="a3"/>
    <w:link w:val="15"/>
    <w:rsid w:val="00D03274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4"/>
    <w:rsid w:val="00D03274"/>
  </w:style>
  <w:style w:type="character" w:styleId="af6">
    <w:name w:val="Hyperlink"/>
    <w:uiPriority w:val="99"/>
    <w:rsid w:val="00D03274"/>
    <w:rPr>
      <w:color w:val="0000FF"/>
      <w:u w:val="single"/>
    </w:rPr>
  </w:style>
  <w:style w:type="table" w:styleId="af7">
    <w:name w:val="Table Grid"/>
    <w:basedOn w:val="a5"/>
    <w:uiPriority w:val="59"/>
    <w:unhideWhenUsed/>
    <w:rsid w:val="00D0327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03274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D032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03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3274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3"/>
    <w:uiPriority w:val="34"/>
    <w:qFormat/>
    <w:rsid w:val="00D03274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3"/>
    <w:link w:val="af9"/>
    <w:unhideWhenUsed/>
    <w:rsid w:val="00D032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D03274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3"/>
    <w:autoRedefine/>
    <w:rsid w:val="00D0327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03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3"/>
    <w:link w:val="afc"/>
    <w:rsid w:val="00D0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4"/>
    <w:link w:val="afb"/>
    <w:rsid w:val="00D032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3"/>
    <w:link w:val="afe"/>
    <w:unhideWhenUsed/>
    <w:rsid w:val="00D032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4"/>
    <w:link w:val="afd"/>
    <w:rsid w:val="00D03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3"/>
    <w:rsid w:val="00D032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0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0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0327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4"/>
    <w:rsid w:val="00D03274"/>
  </w:style>
  <w:style w:type="character" w:customStyle="1" w:styleId="41">
    <w:name w:val="Знак Знак4"/>
    <w:rsid w:val="00D0327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032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03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3"/>
    <w:rsid w:val="00D032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ody Text First Indent"/>
    <w:basedOn w:val="af4"/>
    <w:link w:val="aff3"/>
    <w:rsid w:val="00D03274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D03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link w:val="af4"/>
    <w:rsid w:val="00D03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03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03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3"/>
    <w:next w:val="aff5"/>
    <w:link w:val="aff6"/>
    <w:qFormat/>
    <w:rsid w:val="00D0327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16">
    <w:name w:val="Абзац списка1"/>
    <w:basedOn w:val="a3"/>
    <w:qFormat/>
    <w:rsid w:val="00D03274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0327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0327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032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03274"/>
    <w:rPr>
      <w:rFonts w:ascii="Times New Roman" w:hAnsi="Times New Roman" w:cs="Times New Roman"/>
      <w:sz w:val="22"/>
      <w:szCs w:val="22"/>
    </w:rPr>
  </w:style>
  <w:style w:type="character" w:styleId="aff7">
    <w:name w:val="FollowedHyperlink"/>
    <w:rsid w:val="00D03274"/>
    <w:rPr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3"/>
    <w:rsid w:val="00D032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9">
    <w:name w:val="footnote reference"/>
    <w:rsid w:val="00D03274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0327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032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032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0327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032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b">
    <w:name w:val="annotation text"/>
    <w:basedOn w:val="a3"/>
    <w:link w:val="affc"/>
    <w:uiPriority w:val="99"/>
    <w:rsid w:val="00D0327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4"/>
    <w:link w:val="affb"/>
    <w:uiPriority w:val="99"/>
    <w:rsid w:val="00D03274"/>
    <w:rPr>
      <w:rFonts w:ascii="Calibri" w:eastAsia="Calibri" w:hAnsi="Calibri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D03274"/>
    <w:rPr>
      <w:b/>
      <w:bCs/>
    </w:rPr>
  </w:style>
  <w:style w:type="character" w:customStyle="1" w:styleId="affe">
    <w:name w:val="Тема примечания Знак"/>
    <w:basedOn w:val="affc"/>
    <w:link w:val="affd"/>
    <w:rsid w:val="00D0327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D03274"/>
    <w:rPr>
      <w:rFonts w:cs="Times New Roman"/>
    </w:rPr>
  </w:style>
  <w:style w:type="character" w:customStyle="1" w:styleId="u">
    <w:name w:val="u"/>
    <w:rsid w:val="00D03274"/>
    <w:rPr>
      <w:rFonts w:cs="Times New Roman"/>
    </w:rPr>
  </w:style>
  <w:style w:type="character" w:customStyle="1" w:styleId="17">
    <w:name w:val="Знак Знак17"/>
    <w:locked/>
    <w:rsid w:val="00D03274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0327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"/>
    <w:rsid w:val="00D0327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">
    <w:name w:val="обычный приложения"/>
    <w:basedOn w:val="a3"/>
    <w:qFormat/>
    <w:rsid w:val="00D03274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032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0327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0327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f0">
    <w:name w:val="caption"/>
    <w:basedOn w:val="a3"/>
    <w:next w:val="a3"/>
    <w:qFormat/>
    <w:rsid w:val="00D0327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0327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Заголовок Знак"/>
    <w:link w:val="aff4"/>
    <w:rsid w:val="00D03274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0327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0327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1">
    <w:name w:val="Plain Text"/>
    <w:basedOn w:val="a3"/>
    <w:link w:val="afff2"/>
    <w:rsid w:val="00D0327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4"/>
    <w:link w:val="afff1"/>
    <w:rsid w:val="00D0327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0327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0327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3">
    <w:name w:val="Нумерованный Список"/>
    <w:basedOn w:val="a3"/>
    <w:rsid w:val="00D0327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0327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0327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0327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0327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0327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0327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0327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0327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03274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D03274"/>
    <w:rPr>
      <w:rFonts w:cs="Times New Roman"/>
      <w:b/>
      <w:bCs/>
    </w:rPr>
  </w:style>
  <w:style w:type="character" w:customStyle="1" w:styleId="HeaderChar">
    <w:name w:val="Header Char"/>
    <w:locked/>
    <w:rsid w:val="00D0327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0327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0327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D0327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4"/>
    <w:rsid w:val="00D03274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7">
    <w:name w:val="Заголовок к тексту"/>
    <w:basedOn w:val="a3"/>
    <w:next w:val="af4"/>
    <w:rsid w:val="00D0327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D0327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4"/>
    <w:rsid w:val="00D03274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a">
    <w:name w:val="Подпись на общем бланке"/>
    <w:basedOn w:val="ae"/>
    <w:next w:val="af4"/>
    <w:rsid w:val="00D03274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D03274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D03274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D032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D0327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D032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D0327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D0327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0327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0327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2"/>
    <w:rsid w:val="00D0327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03274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03274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0327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0327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0327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0327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D03274"/>
    <w:rPr>
      <w:rFonts w:cs="Times New Roman"/>
      <w:i/>
      <w:iCs/>
    </w:rPr>
  </w:style>
  <w:style w:type="character" w:customStyle="1" w:styleId="HTML1">
    <w:name w:val="Стандартный HTML Знак1"/>
    <w:rsid w:val="00D0327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0327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0327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0327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0327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0327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0327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0327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0327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0327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0327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0327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0327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0327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0327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03274"/>
    <w:rPr>
      <w:rFonts w:cs="Times New Roman"/>
      <w:lang w:val="ru-RU" w:eastAsia="ru-RU"/>
    </w:rPr>
  </w:style>
  <w:style w:type="character" w:customStyle="1" w:styleId="39">
    <w:name w:val="Знак Знак3"/>
    <w:locked/>
    <w:rsid w:val="00D0327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0327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03274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0327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03274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0327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0327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03274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0327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032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3"/>
    <w:next w:val="a3"/>
    <w:rsid w:val="00D0327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0327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0327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0327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032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0327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0327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0327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0327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0327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0327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0327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03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0327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0327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0327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0327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0327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0327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0327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0327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0327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0327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0327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0327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0327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0327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0327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0327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0327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0327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0327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0327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0327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d"/>
    <w:link w:val="2d"/>
    <w:rsid w:val="00D0327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e"/>
    <w:link w:val="2c"/>
    <w:rsid w:val="00D0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0327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3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0327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03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4">
    <w:name w:val="annotation reference"/>
    <w:uiPriority w:val="99"/>
    <w:unhideWhenUsed/>
    <w:rsid w:val="00D03274"/>
    <w:rPr>
      <w:sz w:val="16"/>
      <w:szCs w:val="16"/>
    </w:rPr>
  </w:style>
  <w:style w:type="paragraph" w:customStyle="1" w:styleId="Nonformat">
    <w:name w:val="Nonformat"/>
    <w:basedOn w:val="a3"/>
    <w:rsid w:val="00D0327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0327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03274"/>
    <w:pPr>
      <w:tabs>
        <w:tab w:val="left" w:pos="660"/>
        <w:tab w:val="right" w:leader="dot" w:pos="10206"/>
      </w:tabs>
      <w:spacing w:after="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03274"/>
    <w:pPr>
      <w:tabs>
        <w:tab w:val="right" w:leader="dot" w:pos="10206"/>
      </w:tabs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03274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03274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03274"/>
    <w:pPr>
      <w:spacing w:after="0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03274"/>
    <w:pPr>
      <w:spacing w:after="0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03274"/>
    <w:pPr>
      <w:spacing w:after="0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03274"/>
    <w:pPr>
      <w:spacing w:after="0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03274"/>
    <w:pPr>
      <w:spacing w:after="0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03274"/>
    <w:rPr>
      <w:rFonts w:ascii="Calibri" w:eastAsia="Calibri" w:hAnsi="Calibri" w:cs="Times New Roman"/>
      <w:sz w:val="24"/>
      <w:szCs w:val="24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03274"/>
    <w:rPr>
      <w:rFonts w:ascii="Calibri" w:eastAsia="Calibri" w:hAnsi="Calibri" w:cs="Times New Roman"/>
      <w:sz w:val="24"/>
      <w:szCs w:val="24"/>
    </w:rPr>
  </w:style>
  <w:style w:type="character" w:styleId="affff7">
    <w:name w:val="endnote reference"/>
    <w:uiPriority w:val="99"/>
    <w:unhideWhenUsed/>
    <w:rsid w:val="00D03274"/>
    <w:rPr>
      <w:vertAlign w:val="superscript"/>
    </w:rPr>
  </w:style>
  <w:style w:type="paragraph" w:customStyle="1" w:styleId="1-11">
    <w:name w:val="Средняя заливка 1 - Акцент 11"/>
    <w:qFormat/>
    <w:rsid w:val="00D03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03274"/>
    <w:pPr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unhideWhenUsed/>
    <w:rsid w:val="00D03274"/>
    <w:rPr>
      <w:rFonts w:ascii="Times New Roman" w:eastAsia="Calibri" w:hAnsi="Times New Roman" w:cs="Times New Roman"/>
      <w:sz w:val="24"/>
      <w:szCs w:val="24"/>
    </w:rPr>
  </w:style>
  <w:style w:type="character" w:customStyle="1" w:styleId="affff9">
    <w:name w:val="Схема документа Знак"/>
    <w:basedOn w:val="a4"/>
    <w:link w:val="affff8"/>
    <w:uiPriority w:val="99"/>
    <w:rsid w:val="00D03274"/>
    <w:rPr>
      <w:rFonts w:ascii="Times New Roman" w:eastAsia="Calibri" w:hAnsi="Times New Roman" w:cs="Times New Roman"/>
      <w:sz w:val="24"/>
      <w:szCs w:val="24"/>
    </w:rPr>
  </w:style>
  <w:style w:type="paragraph" w:customStyle="1" w:styleId="affffa">
    <w:name w:val="Рег. Комментарии"/>
    <w:basedOn w:val="-31"/>
    <w:qFormat/>
    <w:rsid w:val="00D0327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b">
    <w:name w:val="Сценарии"/>
    <w:basedOn w:val="a3"/>
    <w:qFormat/>
    <w:rsid w:val="00D03274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0327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ffffc">
    <w:name w:val="List Paragraph"/>
    <w:basedOn w:val="a3"/>
    <w:uiPriority w:val="34"/>
    <w:qFormat/>
    <w:rsid w:val="00D032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3">
    <w:name w:val="Рег. Основной текст уровень 1.1"/>
    <w:basedOn w:val="ConsPlusNormal"/>
    <w:qFormat/>
    <w:rsid w:val="00D032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3"/>
    <w:qFormat/>
    <w:rsid w:val="00D0327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03274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2">
    <w:name w:val="Рег. Заголовок для названий результата"/>
    <w:basedOn w:val="2-"/>
    <w:qFormat/>
    <w:rsid w:val="00D03274"/>
    <w:pPr>
      <w:numPr>
        <w:numId w:val="28"/>
      </w:numPr>
      <w:tabs>
        <w:tab w:val="num" w:pos="360"/>
      </w:tabs>
      <w:ind w:left="714" w:firstLine="0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0327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0327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e">
    <w:name w:val="Рег. Списки без буллетов"/>
    <w:basedOn w:val="ConsPlusNormal"/>
    <w:qFormat/>
    <w:rsid w:val="00D0327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D03274"/>
    <w:pPr>
      <w:numPr>
        <w:numId w:val="6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D0327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03274"/>
    <w:pPr>
      <w:numPr>
        <w:numId w:val="7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3"/>
    <w:qFormat/>
    <w:rsid w:val="00D0327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0327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03274"/>
    <w:pPr>
      <w:numPr>
        <w:numId w:val="8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D03274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styleId="afffff1">
    <w:name w:val="Revision"/>
    <w:hidden/>
    <w:uiPriority w:val="99"/>
    <w:semiHidden/>
    <w:rsid w:val="00D032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0327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0327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0327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0327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0327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0327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0327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0327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0327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0327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0327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0327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0327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03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c"/>
    <w:qFormat/>
    <w:rsid w:val="00D03274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D0327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0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03274"/>
  </w:style>
  <w:style w:type="paragraph" w:customStyle="1" w:styleId="2f3">
    <w:name w:val="Без интервала2"/>
    <w:link w:val="NoSpacingChar"/>
    <w:uiPriority w:val="99"/>
    <w:qFormat/>
    <w:rsid w:val="00D03274"/>
    <w:pPr>
      <w:spacing w:after="0" w:line="240" w:lineRule="auto"/>
    </w:pPr>
  </w:style>
  <w:style w:type="paragraph" w:styleId="afffff2">
    <w:name w:val="TOC Heading"/>
    <w:basedOn w:val="12"/>
    <w:next w:val="a3"/>
    <w:uiPriority w:val="39"/>
    <w:unhideWhenUsed/>
    <w:qFormat/>
    <w:rsid w:val="00D0327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table" w:customStyle="1" w:styleId="1f5">
    <w:name w:val="Сетка таблицы1"/>
    <w:basedOn w:val="a5"/>
    <w:next w:val="af7"/>
    <w:uiPriority w:val="59"/>
    <w:rsid w:val="00D0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3"/>
    <w:rsid w:val="00D0327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D03274"/>
    <w:rPr>
      <w:color w:val="605E5C"/>
      <w:shd w:val="clear" w:color="auto" w:fill="E1DFDD"/>
    </w:rPr>
  </w:style>
  <w:style w:type="character" w:customStyle="1" w:styleId="normaltextrun">
    <w:name w:val="normaltextrun"/>
    <w:rsid w:val="00D03274"/>
  </w:style>
  <w:style w:type="character" w:customStyle="1" w:styleId="1f8">
    <w:name w:val="Текст примечания Знак1"/>
    <w:uiPriority w:val="99"/>
    <w:semiHidden/>
    <w:rsid w:val="00D0327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D03274"/>
    <w:rPr>
      <w:color w:val="605E5C"/>
      <w:shd w:val="clear" w:color="auto" w:fill="E1DFDD"/>
    </w:rPr>
  </w:style>
  <w:style w:type="paragraph" w:customStyle="1" w:styleId="2f5">
    <w:name w:val="Абзац списка2"/>
    <w:basedOn w:val="a3"/>
    <w:rsid w:val="00D03274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9">
    <w:name w:val="Основной шрифт абзаца1"/>
    <w:rsid w:val="00D03274"/>
  </w:style>
  <w:style w:type="paragraph" w:customStyle="1" w:styleId="afffff3">
    <w:name w:val="Содержимое врезки"/>
    <w:basedOn w:val="a3"/>
    <w:rsid w:val="00D03274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a">
    <w:name w:val="Обычный (Интернет)1"/>
    <w:basedOn w:val="a3"/>
    <w:rsid w:val="00D032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7"/>
    <w:rsid w:val="00D0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D03274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D03274"/>
    <w:rPr>
      <w:color w:val="605E5C"/>
      <w:shd w:val="clear" w:color="auto" w:fill="E1DFDD"/>
    </w:rPr>
  </w:style>
  <w:style w:type="paragraph" w:styleId="afffff5">
    <w:name w:val="Normal (Web)"/>
    <w:basedOn w:val="a3"/>
    <w:uiPriority w:val="99"/>
    <w:semiHidden/>
    <w:unhideWhenUsed/>
    <w:rsid w:val="00D03274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3"/>
    <w:next w:val="a3"/>
    <w:link w:val="afffff6"/>
    <w:uiPriority w:val="10"/>
    <w:qFormat/>
    <w:rsid w:val="00D03274"/>
    <w:pPr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ff6">
    <w:name w:val="Название Знак"/>
    <w:basedOn w:val="a4"/>
    <w:link w:val="aff5"/>
    <w:uiPriority w:val="10"/>
    <w:rsid w:val="00D03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primorsky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FE46-EACE-42BD-B70D-FC7D654E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69</Pages>
  <Words>22146</Words>
  <Characters>126234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dcterms:created xsi:type="dcterms:W3CDTF">2021-11-11T03:07:00Z</dcterms:created>
  <dcterms:modified xsi:type="dcterms:W3CDTF">2023-05-16T06:32:00Z</dcterms:modified>
</cp:coreProperties>
</file>