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0B48" w14:textId="77777777" w:rsidR="007C70B2" w:rsidRDefault="00000000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 wp14:anchorId="205CC384" wp14:editId="21C558BA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0E845A" w14:textId="77777777" w:rsidR="007C70B2" w:rsidRDefault="007C70B2">
      <w:pPr>
        <w:shd w:val="clear" w:color="auto" w:fill="FFFFFF"/>
        <w:jc w:val="center"/>
        <w:rPr>
          <w:color w:val="000000"/>
          <w:sz w:val="10"/>
        </w:rPr>
      </w:pPr>
    </w:p>
    <w:p w14:paraId="66F83733" w14:textId="77777777" w:rsidR="007C70B2" w:rsidRDefault="00000000">
      <w:pPr>
        <w:pStyle w:val="2"/>
      </w:pPr>
      <w:r>
        <w:t>АДМИНИСТРАЦИЯ</w:t>
      </w:r>
    </w:p>
    <w:p w14:paraId="5B6A9CCE" w14:textId="77777777" w:rsidR="007C70B2" w:rsidRDefault="00000000">
      <w:pPr>
        <w:pStyle w:val="2"/>
        <w:rPr>
          <w:sz w:val="20"/>
        </w:rPr>
      </w:pPr>
      <w:r>
        <w:t>АНУЧИНСКОГО МУНИЦИПАЛЬНОГО ОКРУГА ПРИМОРСКОГО КРАЯ</w:t>
      </w:r>
    </w:p>
    <w:p w14:paraId="240E7FA7" w14:textId="77777777" w:rsidR="007C70B2" w:rsidRDefault="007C70B2">
      <w:pPr>
        <w:shd w:val="clear" w:color="auto" w:fill="FFFFFF"/>
        <w:jc w:val="right"/>
        <w:rPr>
          <w:color w:val="000000"/>
          <w:sz w:val="22"/>
        </w:rPr>
      </w:pPr>
    </w:p>
    <w:p w14:paraId="5B43E3F6" w14:textId="77777777" w:rsidR="007C70B2" w:rsidRDefault="00000000">
      <w:pPr>
        <w:pStyle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 О С Т А Н О В Л Е Н И Е</w:t>
      </w:r>
    </w:p>
    <w:p w14:paraId="568D3A58" w14:textId="77777777" w:rsidR="007C70B2" w:rsidRDefault="007C70B2">
      <w:pPr>
        <w:shd w:val="clear" w:color="auto" w:fill="FFFFFF"/>
        <w:tabs>
          <w:tab w:val="left" w:pos="5151"/>
        </w:tabs>
        <w:rPr>
          <w:sz w:val="28"/>
          <w:szCs w:val="28"/>
        </w:rPr>
      </w:pPr>
    </w:p>
    <w:p w14:paraId="030423FB" w14:textId="4D7ADF56" w:rsidR="007C70B2" w:rsidRDefault="00000000">
      <w:pPr>
        <w:shd w:val="clear" w:color="auto" w:fill="FFFFFF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  <w:u w:val="single"/>
        </w:rPr>
        <w:t xml:space="preserve">    </w:t>
      </w:r>
      <w:r w:rsidR="001B7DE4">
        <w:rPr>
          <w:color w:val="000000"/>
          <w:sz w:val="28"/>
          <w:szCs w:val="28"/>
          <w:u w:val="single"/>
        </w:rPr>
        <w:t xml:space="preserve">08.02.2023   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</w:t>
      </w:r>
      <w:r>
        <w:rPr>
          <w:rFonts w:ascii="Arial"/>
          <w:color w:val="000000"/>
          <w:sz w:val="28"/>
          <w:szCs w:val="28"/>
        </w:rPr>
        <w:t>с</w:t>
      </w:r>
      <w:r>
        <w:rPr>
          <w:rFonts w:ascii="Arial"/>
          <w:color w:val="000000"/>
          <w:sz w:val="28"/>
          <w:szCs w:val="28"/>
        </w:rPr>
        <w:t xml:space="preserve">. </w:t>
      </w:r>
      <w:r>
        <w:rPr>
          <w:rFonts w:ascii="Arial"/>
          <w:color w:val="000000"/>
          <w:sz w:val="28"/>
          <w:szCs w:val="28"/>
        </w:rPr>
        <w:t>Анучино</w:t>
      </w:r>
      <w:r>
        <w:rPr>
          <w:rFonts w:ascii="Arial"/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u w:val="single"/>
        </w:rPr>
        <w:t xml:space="preserve">   </w:t>
      </w:r>
      <w:r w:rsidR="001B7DE4">
        <w:rPr>
          <w:color w:val="000000"/>
          <w:sz w:val="28"/>
          <w:szCs w:val="28"/>
          <w:u w:val="single"/>
        </w:rPr>
        <w:t>113</w:t>
      </w:r>
      <w:r>
        <w:rPr>
          <w:color w:val="000000"/>
          <w:sz w:val="28"/>
          <w:szCs w:val="28"/>
          <w:u w:val="single"/>
        </w:rPr>
        <w:t xml:space="preserve">  </w:t>
      </w:r>
      <w:proofErr w:type="gramStart"/>
      <w:r>
        <w:rPr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"/>
          <w:szCs w:val="2"/>
          <w:u w:val="single"/>
        </w:rPr>
        <w:t>.</w:t>
      </w:r>
      <w:proofErr w:type="gramEnd"/>
      <w:r>
        <w:rPr>
          <w:color w:val="000000"/>
          <w:sz w:val="2"/>
          <w:szCs w:val="2"/>
          <w:u w:val="single"/>
        </w:rPr>
        <w:t xml:space="preserve"> </w:t>
      </w:r>
    </w:p>
    <w:p w14:paraId="50E4F7C6" w14:textId="77777777" w:rsidR="007C70B2" w:rsidRDefault="00000000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</w:rPr>
        <w:tab/>
      </w:r>
    </w:p>
    <w:p w14:paraId="7B024B7C" w14:textId="77777777" w:rsidR="007C70B2" w:rsidRDefault="00000000">
      <w:pPr>
        <w:pStyle w:val="a6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проекту «Генеральный план Анучинского муниципального округа Приморского края»</w:t>
      </w:r>
    </w:p>
    <w:p w14:paraId="2216BBC0" w14:textId="77777777" w:rsidR="007C70B2" w:rsidRDefault="00000000">
      <w:pPr>
        <w:tabs>
          <w:tab w:val="left" w:pos="6150"/>
        </w:tabs>
        <w:spacing w:line="480" w:lineRule="auto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</w:p>
    <w:p w14:paraId="5D2D7736" w14:textId="77777777" w:rsidR="007C70B2" w:rsidRDefault="00000000">
      <w:pPr>
        <w:spacing w:after="45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5.1. Градостроительного кодекса Российской Федерации, Федеральным законом от 06.10.2003 N2 131-ФЗ «Об общих принципах организации местного самоуправления в Российской Федерации», Решением Думы Анучинского муниципального округа от 20.08.2020 г. </w:t>
      </w:r>
      <w:r>
        <w:rPr>
          <w:sz w:val="28"/>
          <w:szCs w:val="28"/>
        </w:rPr>
        <w:br/>
        <w:t>№ 85-НПА «Положение о публичных слушаниях, общественных обсуждениях по проектам в сфере градостроительной деятельности и проектам правил благоустройства на территории Анучинского муниципального округа», Уставом Анучинского муниципального округа Приморского края, администрация Анучинского муниципального округа Приморского края</w:t>
      </w:r>
    </w:p>
    <w:p w14:paraId="344330E1" w14:textId="77777777" w:rsidR="007C70B2" w:rsidRDefault="007C70B2">
      <w:pPr>
        <w:spacing w:line="360" w:lineRule="auto"/>
        <w:jc w:val="both"/>
        <w:rPr>
          <w:sz w:val="28"/>
          <w:szCs w:val="28"/>
        </w:rPr>
      </w:pPr>
    </w:p>
    <w:p w14:paraId="10B6EE8C" w14:textId="77777777" w:rsidR="007C70B2" w:rsidRDefault="000000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54EA3D49" w14:textId="77777777" w:rsidR="007C70B2" w:rsidRDefault="007C70B2">
      <w:pPr>
        <w:spacing w:line="360" w:lineRule="auto"/>
        <w:jc w:val="both"/>
        <w:rPr>
          <w:sz w:val="28"/>
          <w:szCs w:val="28"/>
        </w:rPr>
      </w:pPr>
    </w:p>
    <w:p w14:paraId="393DFDD9" w14:textId="77777777" w:rsidR="007C70B2" w:rsidRDefault="00000000">
      <w:pPr>
        <w:pStyle w:val="a8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проекту «Генеральный план Анучинского муниципального округа Приморского края» (далее – Проект «Генеральный план»).</w:t>
      </w:r>
    </w:p>
    <w:p w14:paraId="1A404FFE" w14:textId="77777777" w:rsidR="007C70B2" w:rsidRDefault="00000000">
      <w:pPr>
        <w:pStyle w:val="a8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публичных слушаний определить Управление по работе с территориями администрации Анучинского муниципального округа Приморского края (далее Уполномоченный орган), расположенного по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адресу: 692300, Приморский край, Анучинский муниципальный округ, </w:t>
      </w:r>
      <w:r>
        <w:rPr>
          <w:sz w:val="28"/>
          <w:szCs w:val="28"/>
        </w:rPr>
        <w:br/>
        <w:t xml:space="preserve">с. Анучино, ул. Лазо, д.6. </w:t>
      </w:r>
    </w:p>
    <w:p w14:paraId="304974CD" w14:textId="25598D4F" w:rsidR="007C70B2" w:rsidRDefault="00000000">
      <w:pPr>
        <w:pStyle w:val="a8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публичных слушаний с </w:t>
      </w:r>
      <w:r w:rsidR="001B7DE4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1B7DE4">
        <w:rPr>
          <w:sz w:val="28"/>
          <w:szCs w:val="28"/>
        </w:rPr>
        <w:t>3</w:t>
      </w:r>
      <w:r>
        <w:rPr>
          <w:sz w:val="28"/>
          <w:szCs w:val="28"/>
        </w:rPr>
        <w:t>.2023</w:t>
      </w:r>
      <w:r w:rsidR="001B7DE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</w:t>
      </w:r>
      <w:r w:rsidR="001B7DE4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1B7DE4">
        <w:rPr>
          <w:sz w:val="28"/>
          <w:szCs w:val="28"/>
        </w:rPr>
        <w:t>4</w:t>
      </w:r>
      <w:r>
        <w:rPr>
          <w:sz w:val="28"/>
          <w:szCs w:val="28"/>
        </w:rPr>
        <w:t>.2023 года.</w:t>
      </w:r>
    </w:p>
    <w:p w14:paraId="0D12B8CA" w14:textId="48FFA548" w:rsidR="007C70B2" w:rsidRDefault="00000000">
      <w:pPr>
        <w:pStyle w:val="a8"/>
        <w:numPr>
          <w:ilvl w:val="1"/>
          <w:numId w:val="1"/>
        </w:numPr>
        <w:tabs>
          <w:tab w:val="left" w:pos="993"/>
          <w:tab w:val="left" w:pos="3360"/>
        </w:tabs>
        <w:spacing w:line="360" w:lineRule="auto"/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 принятия предложений, замечаний по Проекту «Генеральный план» с 09 ч. 00 мин. </w:t>
      </w:r>
      <w:r w:rsidR="001B7DE4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1B7DE4">
        <w:rPr>
          <w:sz w:val="28"/>
          <w:szCs w:val="28"/>
        </w:rPr>
        <w:t>3</w:t>
      </w:r>
      <w:r>
        <w:rPr>
          <w:sz w:val="28"/>
          <w:szCs w:val="28"/>
        </w:rPr>
        <w:t>.2023 </w:t>
      </w:r>
      <w:r w:rsidR="001B7DE4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до 17 ч. 00 мин. </w:t>
      </w:r>
      <w:r w:rsidR="001B7DE4">
        <w:rPr>
          <w:sz w:val="28"/>
          <w:szCs w:val="28"/>
        </w:rPr>
        <w:t>27</w:t>
      </w:r>
      <w:r>
        <w:rPr>
          <w:sz w:val="28"/>
          <w:szCs w:val="28"/>
        </w:rPr>
        <w:t xml:space="preserve">.03.2023 г. </w:t>
      </w:r>
    </w:p>
    <w:p w14:paraId="2247C878" w14:textId="79F6740B" w:rsidR="007C70B2" w:rsidRDefault="00000000">
      <w:pPr>
        <w:pStyle w:val="a8"/>
        <w:numPr>
          <w:ilvl w:val="1"/>
          <w:numId w:val="1"/>
        </w:numPr>
        <w:tabs>
          <w:tab w:val="left" w:pos="993"/>
          <w:tab w:val="left" w:pos="3360"/>
        </w:tabs>
        <w:spacing w:line="360" w:lineRule="auto"/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проведение публичных слушаний по Проекту «Генеральный план» на </w:t>
      </w:r>
      <w:r w:rsidR="001B7DE4">
        <w:rPr>
          <w:sz w:val="28"/>
          <w:szCs w:val="28"/>
        </w:rPr>
        <w:t>29</w:t>
      </w:r>
      <w:r>
        <w:rPr>
          <w:sz w:val="28"/>
          <w:szCs w:val="28"/>
        </w:rPr>
        <w:t xml:space="preserve">.03.2023 года в 17 часов 00 минут. </w:t>
      </w:r>
    </w:p>
    <w:p w14:paraId="36E26814" w14:textId="77777777" w:rsidR="007C70B2" w:rsidRDefault="00000000">
      <w:pPr>
        <w:pStyle w:val="a8"/>
        <w:tabs>
          <w:tab w:val="left" w:pos="993"/>
        </w:tabs>
        <w:spacing w:line="360" w:lineRule="auto"/>
        <w:ind w:left="0" w:firstLineChars="171" w:firstLine="4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местом проведения публичных слушаний: по Проекту «Генеральный план»: Приморский край, Анучинский муниципальный округ, с. Анучино, ул. Лазо, д. 4 А. </w:t>
      </w:r>
    </w:p>
    <w:p w14:paraId="26BFA1DB" w14:textId="77777777" w:rsidR="007C70B2" w:rsidRDefault="00000000">
      <w:pPr>
        <w:pStyle w:val="a8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Оформление протокола публичных слушаний: в течение 5 рабочих дней со дня проведения публичных слушаний.</w:t>
      </w:r>
    </w:p>
    <w:p w14:paraId="20B11930" w14:textId="36274224" w:rsidR="007C70B2" w:rsidRDefault="00000000">
      <w:pPr>
        <w:pStyle w:val="a8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Публикация заключения о результатах проведения публичных слушаний по Проекту «Генеральный план» - не позднее </w:t>
      </w:r>
      <w:r w:rsidR="001B7DE4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1B7DE4">
        <w:rPr>
          <w:sz w:val="28"/>
          <w:szCs w:val="28"/>
        </w:rPr>
        <w:t>4</w:t>
      </w:r>
      <w:r>
        <w:rPr>
          <w:sz w:val="28"/>
          <w:szCs w:val="28"/>
        </w:rPr>
        <w:t>.2023 года.</w:t>
      </w:r>
    </w:p>
    <w:p w14:paraId="45201CFB" w14:textId="7B313969" w:rsidR="007C70B2" w:rsidRDefault="00000000">
      <w:pPr>
        <w:pStyle w:val="a8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срок проведения экспозиции Проекта «Генеральный план» с </w:t>
      </w:r>
      <w:r w:rsidR="001B7DE4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1B7DE4">
        <w:rPr>
          <w:sz w:val="28"/>
          <w:szCs w:val="28"/>
        </w:rPr>
        <w:t>3</w:t>
      </w:r>
      <w:r>
        <w:rPr>
          <w:sz w:val="28"/>
          <w:szCs w:val="28"/>
        </w:rPr>
        <w:t xml:space="preserve">.2023 по </w:t>
      </w:r>
      <w:r w:rsidR="001B7DE4">
        <w:rPr>
          <w:sz w:val="28"/>
          <w:szCs w:val="28"/>
        </w:rPr>
        <w:t>27</w:t>
      </w:r>
      <w:r>
        <w:rPr>
          <w:sz w:val="28"/>
          <w:szCs w:val="28"/>
        </w:rPr>
        <w:t xml:space="preserve">.03.2023 года. </w:t>
      </w:r>
    </w:p>
    <w:p w14:paraId="7C049B27" w14:textId="77777777" w:rsidR="007C70B2" w:rsidRDefault="00000000">
      <w:pPr>
        <w:pStyle w:val="a8"/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местами экспозиции Проекта «Генеральный план»: </w:t>
      </w:r>
    </w:p>
    <w:p w14:paraId="57C11C6E" w14:textId="77777777" w:rsidR="007C70B2" w:rsidRDefault="00000000">
      <w:pPr>
        <w:pStyle w:val="a8"/>
        <w:tabs>
          <w:tab w:val="left" w:pos="851"/>
        </w:tabs>
        <w:spacing w:line="360" w:lineRule="auto"/>
        <w:ind w:left="7"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Приморский край, Анучинский муниципальный округ, с. Анучино, ул. Лазо, д. 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№5; </w:t>
      </w:r>
    </w:p>
    <w:p w14:paraId="266C8C24" w14:textId="77777777" w:rsidR="007C70B2" w:rsidRDefault="00000000">
      <w:pPr>
        <w:pStyle w:val="a8"/>
        <w:tabs>
          <w:tab w:val="left" w:pos="851"/>
        </w:tabs>
        <w:spacing w:line="360" w:lineRule="auto"/>
        <w:ind w:left="7"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официальный сайт администрации Анучинского муниципального округа - </w:t>
      </w:r>
      <w:hyperlink r:id="rId7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</w:rPr>
          <w:t>анучинский.рф</w:t>
        </w:r>
        <w:proofErr w:type="spellEnd"/>
        <w:r>
          <w:rPr>
            <w:rStyle w:val="a3"/>
            <w:sz w:val="28"/>
            <w:szCs w:val="28"/>
          </w:rPr>
          <w:t>.</w:t>
        </w:r>
      </w:hyperlink>
      <w:r>
        <w:rPr>
          <w:sz w:val="28"/>
          <w:szCs w:val="28"/>
        </w:rPr>
        <w:t xml:space="preserve"> </w:t>
      </w:r>
    </w:p>
    <w:p w14:paraId="2D49154D" w14:textId="77777777" w:rsidR="007C70B2" w:rsidRDefault="00000000">
      <w:pPr>
        <w:pStyle w:val="a8"/>
        <w:numPr>
          <w:ilvl w:val="0"/>
          <w:numId w:val="1"/>
        </w:numPr>
        <w:tabs>
          <w:tab w:val="left" w:pos="96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Замечания, предложения по Проекту предоставляются:</w:t>
      </w:r>
    </w:p>
    <w:p w14:paraId="67C2E4BE" w14:textId="77777777" w:rsidR="007C70B2" w:rsidRDefault="000000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3ACE2896" w14:textId="77777777" w:rsidR="007C70B2" w:rsidRDefault="000000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письменной форме или в форме электронного документа в адрес организатора публичных слушаний;</w:t>
      </w:r>
    </w:p>
    <w:p w14:paraId="11F7DAFC" w14:textId="77777777" w:rsidR="007C70B2" w:rsidRDefault="000000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6C98BCE0" w14:textId="77777777" w:rsidR="007C70B2" w:rsidRDefault="00000000">
      <w:pPr>
        <w:tabs>
          <w:tab w:val="left" w:pos="709"/>
        </w:tabs>
        <w:autoSpaceDE w:val="0"/>
        <w:spacing w:line="360" w:lineRule="auto"/>
        <w:ind w:firstLine="540"/>
        <w:jc w:val="both"/>
      </w:pPr>
      <w:r>
        <w:rPr>
          <w:sz w:val="28"/>
          <w:szCs w:val="28"/>
        </w:rPr>
        <w:lastRenderedPageBreak/>
        <w:t xml:space="preserve">Предложения и замечания в форме электронного документа направляются по адресу - </w:t>
      </w:r>
      <w:hyperlink r:id="rId8" w:history="1">
        <w:r>
          <w:rPr>
            <w:rStyle w:val="a3"/>
            <w:sz w:val="28"/>
            <w:szCs w:val="28"/>
            <w:lang w:val="en-US"/>
          </w:rPr>
          <w:t>amo</w:t>
        </w:r>
        <w:r w:rsidRPr="001B7DE4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arh</w:t>
        </w:r>
        <w:r w:rsidRPr="001B7DE4"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 w:rsidRPr="001B7DE4"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 </w:t>
      </w:r>
    </w:p>
    <w:p w14:paraId="3A92DA95" w14:textId="77777777" w:rsidR="007C70B2" w:rsidRDefault="00000000">
      <w:pPr>
        <w:spacing w:after="4" w:line="361" w:lineRule="auto"/>
        <w:ind w:firstLine="643"/>
        <w:jc w:val="both"/>
      </w:pPr>
      <w:r>
        <w:rPr>
          <w:sz w:val="28"/>
          <w:szCs w:val="28"/>
        </w:rPr>
        <w:t>6. Уполномоченному органу (</w:t>
      </w:r>
      <w:proofErr w:type="spellStart"/>
      <w:r>
        <w:rPr>
          <w:sz w:val="28"/>
          <w:szCs w:val="28"/>
        </w:rPr>
        <w:t>Суворенков</w:t>
      </w:r>
      <w:proofErr w:type="spellEnd"/>
      <w:r>
        <w:rPr>
          <w:sz w:val="28"/>
          <w:szCs w:val="28"/>
        </w:rPr>
        <w:t xml:space="preserve"> А.А.) обеспечить проведение публичных слушаний в соответствии с «Положением о публичных слушаниях, общественных обсуждениях по проектам в сфере градостроительной деятельности и проектам правил благоустройства на территории Анучинского муниципального округа», утвержденного Решением Думы Анучинского муниципального округа от 20.08.2022 г. № 85-НПА.</w:t>
      </w:r>
    </w:p>
    <w:p w14:paraId="2ED84DB0" w14:textId="77777777" w:rsidR="007C70B2" w:rsidRDefault="00000000">
      <w:pPr>
        <w:autoSpaceDE w:val="0"/>
        <w:spacing w:line="360" w:lineRule="auto"/>
        <w:ind w:firstLine="540"/>
        <w:jc w:val="both"/>
      </w:pPr>
      <w:r>
        <w:rPr>
          <w:sz w:val="28"/>
          <w:szCs w:val="28"/>
        </w:rPr>
        <w:t>9. Общему отделу администрации Анучинского муниципального округа (</w:t>
      </w:r>
      <w:proofErr w:type="spellStart"/>
      <w:r>
        <w:rPr>
          <w:sz w:val="28"/>
          <w:szCs w:val="28"/>
        </w:rPr>
        <w:t>Бурдейная</w:t>
      </w:r>
      <w:proofErr w:type="spellEnd"/>
      <w:r>
        <w:rPr>
          <w:sz w:val="28"/>
          <w:szCs w:val="28"/>
        </w:rPr>
        <w:t xml:space="preserve"> С.В.) опубликовать </w:t>
      </w:r>
      <w:hyperlink w:anchor="Par27" w:history="1">
        <w:r>
          <w:rPr>
            <w:rStyle w:val="a3"/>
            <w:color w:val="000000"/>
            <w:sz w:val="28"/>
            <w:szCs w:val="28"/>
            <w:u w:val="none"/>
          </w:rPr>
          <w:t>постановление</w:t>
        </w:r>
      </w:hyperlink>
      <w:r>
        <w:rPr>
          <w:sz w:val="28"/>
          <w:szCs w:val="28"/>
        </w:rPr>
        <w:t xml:space="preserve"> в средствах массовой информации и разместить на официальном сайте администрации Анучинского муниципального округа в информационно-телекоммуникационной сети «Интернет». </w:t>
      </w:r>
    </w:p>
    <w:p w14:paraId="3B291E52" w14:textId="77777777" w:rsidR="007C70B2" w:rsidRDefault="00000000">
      <w:pPr>
        <w:spacing w:line="360" w:lineRule="auto"/>
        <w:ind w:firstLine="540"/>
        <w:jc w:val="both"/>
      </w:pPr>
      <w:r>
        <w:rPr>
          <w:sz w:val="28"/>
          <w:szCs w:val="28"/>
        </w:rPr>
        <w:t xml:space="preserve">10. Постановление вступает в законную силу со дня официального опубликования. </w:t>
      </w:r>
    </w:p>
    <w:p w14:paraId="337D1146" w14:textId="77777777" w:rsidR="007C70B2" w:rsidRDefault="00000000">
      <w:pPr>
        <w:spacing w:line="360" w:lineRule="auto"/>
        <w:ind w:firstLine="540"/>
        <w:jc w:val="both"/>
      </w:pPr>
      <w:r>
        <w:rPr>
          <w:sz w:val="28"/>
          <w:szCs w:val="28"/>
        </w:rPr>
        <w:t>11. Контроль за исполнением настоящего постановления оставляю за собой.</w:t>
      </w:r>
    </w:p>
    <w:p w14:paraId="600C69F8" w14:textId="77777777" w:rsidR="007C70B2" w:rsidRDefault="007C70B2">
      <w:pPr>
        <w:spacing w:line="360" w:lineRule="auto"/>
        <w:jc w:val="both"/>
        <w:rPr>
          <w:sz w:val="28"/>
          <w:szCs w:val="28"/>
        </w:rPr>
      </w:pPr>
    </w:p>
    <w:p w14:paraId="574A2A21" w14:textId="77777777" w:rsidR="007C70B2" w:rsidRDefault="007C70B2">
      <w:pPr>
        <w:spacing w:line="360" w:lineRule="auto"/>
        <w:jc w:val="both"/>
        <w:rPr>
          <w:sz w:val="28"/>
          <w:szCs w:val="28"/>
        </w:rPr>
      </w:pPr>
    </w:p>
    <w:p w14:paraId="533F286D" w14:textId="77777777" w:rsidR="007C70B2" w:rsidRDefault="00000000">
      <w:pPr>
        <w:tabs>
          <w:tab w:val="left" w:pos="10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</w:p>
    <w:p w14:paraId="38FEC1C7" w14:textId="77777777" w:rsidR="007C70B2" w:rsidRDefault="00000000">
      <w:pPr>
        <w:tabs>
          <w:tab w:val="left" w:pos="10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sectPr w:rsidR="007C70B2">
      <w:pgSz w:w="11906" w:h="16838"/>
      <w:pgMar w:top="1134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74958"/>
    <w:multiLevelType w:val="multilevel"/>
    <w:tmpl w:val="72E74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2446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8B1"/>
    <w:rsid w:val="00000BD6"/>
    <w:rsid w:val="00035D35"/>
    <w:rsid w:val="0004161F"/>
    <w:rsid w:val="00074A06"/>
    <w:rsid w:val="000A7253"/>
    <w:rsid w:val="000B275C"/>
    <w:rsid w:val="000B7F88"/>
    <w:rsid w:val="000C282B"/>
    <w:rsid w:val="000C7D81"/>
    <w:rsid w:val="00104417"/>
    <w:rsid w:val="001130DC"/>
    <w:rsid w:val="00116E26"/>
    <w:rsid w:val="00131B51"/>
    <w:rsid w:val="00162DE1"/>
    <w:rsid w:val="001769E0"/>
    <w:rsid w:val="001926FE"/>
    <w:rsid w:val="00196F14"/>
    <w:rsid w:val="001B7DE4"/>
    <w:rsid w:val="001C4310"/>
    <w:rsid w:val="001C5077"/>
    <w:rsid w:val="001C51CF"/>
    <w:rsid w:val="001E6529"/>
    <w:rsid w:val="001F0571"/>
    <w:rsid w:val="002067BA"/>
    <w:rsid w:val="0025189F"/>
    <w:rsid w:val="00252F7B"/>
    <w:rsid w:val="00284375"/>
    <w:rsid w:val="002B63CE"/>
    <w:rsid w:val="002B7B27"/>
    <w:rsid w:val="002C4886"/>
    <w:rsid w:val="002D33FA"/>
    <w:rsid w:val="00301355"/>
    <w:rsid w:val="003054EE"/>
    <w:rsid w:val="00323DA4"/>
    <w:rsid w:val="003268DE"/>
    <w:rsid w:val="00340C0A"/>
    <w:rsid w:val="00364AFD"/>
    <w:rsid w:val="003920FF"/>
    <w:rsid w:val="003A0362"/>
    <w:rsid w:val="003B6EC9"/>
    <w:rsid w:val="00411207"/>
    <w:rsid w:val="00411EBD"/>
    <w:rsid w:val="0042456F"/>
    <w:rsid w:val="00425570"/>
    <w:rsid w:val="0044194B"/>
    <w:rsid w:val="004542D5"/>
    <w:rsid w:val="004B1201"/>
    <w:rsid w:val="004B3E20"/>
    <w:rsid w:val="004B6907"/>
    <w:rsid w:val="004C000D"/>
    <w:rsid w:val="004D56C7"/>
    <w:rsid w:val="004E3123"/>
    <w:rsid w:val="00503131"/>
    <w:rsid w:val="00527395"/>
    <w:rsid w:val="00537288"/>
    <w:rsid w:val="00571964"/>
    <w:rsid w:val="005A3B2A"/>
    <w:rsid w:val="005B0549"/>
    <w:rsid w:val="005B7BDF"/>
    <w:rsid w:val="005C70A1"/>
    <w:rsid w:val="00601265"/>
    <w:rsid w:val="006107BD"/>
    <w:rsid w:val="00635307"/>
    <w:rsid w:val="00670CE6"/>
    <w:rsid w:val="006715B3"/>
    <w:rsid w:val="006A1150"/>
    <w:rsid w:val="006B26AC"/>
    <w:rsid w:val="006B6BEF"/>
    <w:rsid w:val="006C7AE8"/>
    <w:rsid w:val="006E3195"/>
    <w:rsid w:val="006F7811"/>
    <w:rsid w:val="00701BF3"/>
    <w:rsid w:val="00740E9F"/>
    <w:rsid w:val="00756E54"/>
    <w:rsid w:val="007661AD"/>
    <w:rsid w:val="00770922"/>
    <w:rsid w:val="00790141"/>
    <w:rsid w:val="007A5ECB"/>
    <w:rsid w:val="007B5CB1"/>
    <w:rsid w:val="007C70B2"/>
    <w:rsid w:val="007D0E80"/>
    <w:rsid w:val="00810EF0"/>
    <w:rsid w:val="0081120F"/>
    <w:rsid w:val="0086053E"/>
    <w:rsid w:val="008725D2"/>
    <w:rsid w:val="008A00D6"/>
    <w:rsid w:val="008B7418"/>
    <w:rsid w:val="008D0C77"/>
    <w:rsid w:val="008D7276"/>
    <w:rsid w:val="008E4981"/>
    <w:rsid w:val="008F702B"/>
    <w:rsid w:val="008F7A02"/>
    <w:rsid w:val="0090361F"/>
    <w:rsid w:val="00934B43"/>
    <w:rsid w:val="009846A8"/>
    <w:rsid w:val="009B4684"/>
    <w:rsid w:val="009B7BDF"/>
    <w:rsid w:val="009D4CFA"/>
    <w:rsid w:val="00A0248C"/>
    <w:rsid w:val="00A1643F"/>
    <w:rsid w:val="00A531E2"/>
    <w:rsid w:val="00A57064"/>
    <w:rsid w:val="00A663A7"/>
    <w:rsid w:val="00A730E1"/>
    <w:rsid w:val="00A7702E"/>
    <w:rsid w:val="00A854E2"/>
    <w:rsid w:val="00AA44E8"/>
    <w:rsid w:val="00AB54DB"/>
    <w:rsid w:val="00AE25E3"/>
    <w:rsid w:val="00AE3F36"/>
    <w:rsid w:val="00AE601E"/>
    <w:rsid w:val="00AF7D48"/>
    <w:rsid w:val="00B05070"/>
    <w:rsid w:val="00B053EB"/>
    <w:rsid w:val="00B126D8"/>
    <w:rsid w:val="00B2299B"/>
    <w:rsid w:val="00B33554"/>
    <w:rsid w:val="00B41F8B"/>
    <w:rsid w:val="00BA0C69"/>
    <w:rsid w:val="00BB1D1F"/>
    <w:rsid w:val="00BE7E4D"/>
    <w:rsid w:val="00BF62D8"/>
    <w:rsid w:val="00C00723"/>
    <w:rsid w:val="00C0649E"/>
    <w:rsid w:val="00C10E1B"/>
    <w:rsid w:val="00C23373"/>
    <w:rsid w:val="00C34FB7"/>
    <w:rsid w:val="00C41380"/>
    <w:rsid w:val="00C42356"/>
    <w:rsid w:val="00C46B59"/>
    <w:rsid w:val="00C51BEA"/>
    <w:rsid w:val="00C53487"/>
    <w:rsid w:val="00C758B1"/>
    <w:rsid w:val="00C86326"/>
    <w:rsid w:val="00C95BD6"/>
    <w:rsid w:val="00CA0B97"/>
    <w:rsid w:val="00CB2F48"/>
    <w:rsid w:val="00CC5ADD"/>
    <w:rsid w:val="00CC7D12"/>
    <w:rsid w:val="00CF5FA1"/>
    <w:rsid w:val="00D17EE0"/>
    <w:rsid w:val="00D4166A"/>
    <w:rsid w:val="00D5053E"/>
    <w:rsid w:val="00D64287"/>
    <w:rsid w:val="00D82B04"/>
    <w:rsid w:val="00DA3894"/>
    <w:rsid w:val="00DA5F52"/>
    <w:rsid w:val="00DB426A"/>
    <w:rsid w:val="00DC5FAC"/>
    <w:rsid w:val="00DC754E"/>
    <w:rsid w:val="00DF111A"/>
    <w:rsid w:val="00DF1241"/>
    <w:rsid w:val="00E25E27"/>
    <w:rsid w:val="00E6481C"/>
    <w:rsid w:val="00E85A54"/>
    <w:rsid w:val="00E9501D"/>
    <w:rsid w:val="00EA0438"/>
    <w:rsid w:val="00EA1422"/>
    <w:rsid w:val="00EB2906"/>
    <w:rsid w:val="00EE3CF4"/>
    <w:rsid w:val="00EF3AC9"/>
    <w:rsid w:val="00F02B19"/>
    <w:rsid w:val="00F05384"/>
    <w:rsid w:val="00F12B45"/>
    <w:rsid w:val="00F16112"/>
    <w:rsid w:val="00F2702B"/>
    <w:rsid w:val="00F428EB"/>
    <w:rsid w:val="00F454B4"/>
    <w:rsid w:val="00F53A14"/>
    <w:rsid w:val="00F636E4"/>
    <w:rsid w:val="00F67325"/>
    <w:rsid w:val="00F75D4E"/>
    <w:rsid w:val="00F770B7"/>
    <w:rsid w:val="00FA401A"/>
    <w:rsid w:val="00FA677B"/>
    <w:rsid w:val="00FD4D19"/>
    <w:rsid w:val="00FD73AC"/>
    <w:rsid w:val="25250D2B"/>
    <w:rsid w:val="445467E5"/>
    <w:rsid w:val="59A6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3A0E"/>
  <w15:docId w15:val="{0F93E3B7-456B-40BC-B928-F23D0B92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qFormat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paragraph" w:styleId="a6">
    <w:name w:val="Body Text"/>
    <w:basedOn w:val="a"/>
    <w:link w:val="a7"/>
    <w:unhideWhenUsed/>
    <w:qFormat/>
    <w:pPr>
      <w:jc w:val="center"/>
    </w:pPr>
    <w:rPr>
      <w:b/>
      <w:bCs/>
      <w:sz w:val="26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qFormat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qFormat/>
    <w:rPr>
      <w:rFonts w:ascii="Times New Roman" w:eastAsia="Times New Roman" w:hAnsi="Times New Roman" w:cs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.arh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2;&#1085;&#1091;&#1095;&#1080;&#1085;&#1089;&#1082;&#1080;&#1081;.&#1088;&#1092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EF37-CD7D-40F0-B59F-533F07E8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594</Words>
  <Characters>3386</Characters>
  <Application>Microsoft Office Word</Application>
  <DocSecurity>0</DocSecurity>
  <Lines>28</Lines>
  <Paragraphs>7</Paragraphs>
  <ScaleCrop>false</ScaleCrop>
  <Company>Microsoft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LobodaAI</dc:creator>
  <cp:lastModifiedBy>Анастасия И. Хоменко</cp:lastModifiedBy>
  <cp:revision>39</cp:revision>
  <cp:lastPrinted>2023-02-14T02:12:00Z</cp:lastPrinted>
  <dcterms:created xsi:type="dcterms:W3CDTF">2020-03-06T03:06:00Z</dcterms:created>
  <dcterms:modified xsi:type="dcterms:W3CDTF">2023-02-14T02:15:00Z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C521E831E8064649BBBFB596B67B24F2</vt:lpwstr>
  </property>
</Properties>
</file>