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53" w:rsidRDefault="00EC1453" w:rsidP="00EC1453">
      <w:pPr>
        <w:spacing w:after="0" w:line="0" w:lineRule="atLeast"/>
        <w:jc w:val="center"/>
        <w:rPr>
          <w:rFonts w:ascii="Times New Roman" w:eastAsia="Times New Roman" w:hAnsi="Times New Roman" w:cs="Times New Roman"/>
          <w:b/>
          <w:bCs/>
          <w:color w:val="333333"/>
          <w:sz w:val="21"/>
        </w:rPr>
      </w:pPr>
      <w:bookmarkStart w:id="0" w:name="_GoBack"/>
      <w:bookmarkEnd w:id="0"/>
      <w:r w:rsidRPr="00EC1453">
        <w:rPr>
          <w:rFonts w:ascii="Times New Roman" w:eastAsia="Times New Roman" w:hAnsi="Times New Roman" w:cs="Times New Roman"/>
          <w:b/>
          <w:bCs/>
          <w:color w:val="333333"/>
          <w:sz w:val="21"/>
        </w:rPr>
        <w:t>ПАМЯТКА</w:t>
      </w:r>
    </w:p>
    <w:p w:rsidR="00EC1453" w:rsidRDefault="00EC1453" w:rsidP="00EC1453">
      <w:pPr>
        <w:spacing w:after="0" w:line="0" w:lineRule="atLeast"/>
        <w:jc w:val="center"/>
        <w:rPr>
          <w:rFonts w:ascii="Times New Roman" w:eastAsia="Times New Roman" w:hAnsi="Times New Roman" w:cs="Times New Roman"/>
          <w:b/>
          <w:bCs/>
          <w:color w:val="333333"/>
          <w:sz w:val="21"/>
        </w:rPr>
      </w:pPr>
    </w:p>
    <w:p w:rsidR="00EC1453" w:rsidRDefault="00F14404" w:rsidP="00EC1453">
      <w:pPr>
        <w:spacing w:after="0" w:line="0" w:lineRule="atLeast"/>
        <w:jc w:val="center"/>
        <w:rPr>
          <w:rFonts w:ascii="Times New Roman" w:eastAsia="Times New Roman" w:hAnsi="Times New Roman" w:cs="Times New Roman"/>
          <w:b/>
          <w:bCs/>
          <w:color w:val="333333"/>
          <w:sz w:val="21"/>
        </w:rPr>
      </w:pPr>
      <w:r>
        <w:rPr>
          <w:rFonts w:ascii="Times New Roman" w:eastAsia="Times New Roman" w:hAnsi="Times New Roman" w:cs="Times New Roman"/>
          <w:b/>
          <w:bCs/>
          <w:color w:val="333333"/>
          <w:sz w:val="21"/>
        </w:rPr>
        <w:t>В настоящее время на территории Забайкальского края в личных подсобных хозяйствах граждан выявлено 27 очагов заразного узелкового дерматита (зуд) крупного  рогатого скота.</w:t>
      </w:r>
    </w:p>
    <w:p w:rsidR="00EC1453" w:rsidRPr="00EC1453" w:rsidRDefault="00EC1453" w:rsidP="00EC1453">
      <w:pPr>
        <w:spacing w:after="0" w:line="0" w:lineRule="atLeast"/>
        <w:jc w:val="center"/>
        <w:rPr>
          <w:rFonts w:ascii="Times New Roman" w:eastAsia="Times New Roman" w:hAnsi="Times New Roman" w:cs="Times New Roman"/>
          <w:b/>
          <w:bCs/>
          <w:color w:val="333333"/>
          <w:sz w:val="21"/>
        </w:rPr>
      </w:pPr>
    </w:p>
    <w:p w:rsidR="00EC1453" w:rsidRPr="00EC1453" w:rsidRDefault="00EC1453" w:rsidP="00EC1453">
      <w:pPr>
        <w:spacing w:after="0" w:line="0" w:lineRule="atLeast"/>
        <w:jc w:val="both"/>
        <w:rPr>
          <w:rFonts w:ascii="Times New Roman" w:eastAsia="Times New Roman" w:hAnsi="Times New Roman" w:cs="Times New Roman"/>
          <w:color w:val="333333"/>
          <w:sz w:val="21"/>
          <w:szCs w:val="21"/>
        </w:rPr>
      </w:pPr>
      <w:r>
        <w:rPr>
          <w:rFonts w:ascii="Times New Roman" w:eastAsia="Times New Roman" w:hAnsi="Times New Roman" w:cs="Times New Roman"/>
          <w:b/>
          <w:bCs/>
          <w:color w:val="333333"/>
          <w:sz w:val="21"/>
        </w:rPr>
        <w:t xml:space="preserve">           </w:t>
      </w:r>
      <w:r w:rsidRPr="00EC1453">
        <w:rPr>
          <w:rFonts w:ascii="Times New Roman" w:eastAsia="Times New Roman" w:hAnsi="Times New Roman" w:cs="Times New Roman"/>
          <w:b/>
          <w:bCs/>
          <w:color w:val="333333"/>
          <w:sz w:val="21"/>
        </w:rPr>
        <w:t xml:space="preserve">Заразный узелковый дерматит (ЗУД) КРС, </w:t>
      </w:r>
      <w:proofErr w:type="spellStart"/>
      <w:r w:rsidRPr="00EC1453">
        <w:rPr>
          <w:rFonts w:ascii="Times New Roman" w:eastAsia="Times New Roman" w:hAnsi="Times New Roman" w:cs="Times New Roman"/>
          <w:b/>
          <w:bCs/>
          <w:color w:val="333333"/>
          <w:sz w:val="21"/>
        </w:rPr>
        <w:t>нодулярный</w:t>
      </w:r>
      <w:proofErr w:type="spellEnd"/>
      <w:r w:rsidRPr="00EC1453">
        <w:rPr>
          <w:rFonts w:ascii="Times New Roman" w:eastAsia="Times New Roman" w:hAnsi="Times New Roman" w:cs="Times New Roman"/>
          <w:b/>
          <w:bCs/>
          <w:color w:val="333333"/>
          <w:sz w:val="21"/>
        </w:rPr>
        <w:t xml:space="preserve"> дерматит КРС</w:t>
      </w:r>
      <w:r w:rsidRPr="00EC1453">
        <w:rPr>
          <w:rFonts w:ascii="Times New Roman" w:eastAsia="Times New Roman" w:hAnsi="Times New Roman" w:cs="Times New Roman"/>
          <w:color w:val="333333"/>
          <w:sz w:val="21"/>
          <w:szCs w:val="21"/>
        </w:rPr>
        <w:t> –  контагиозная инфекционная болезнь крупного рогатого скота (далее – восприимчивые животные), характеризующаяся персистентной лихорадкой, поражением лимфатической системы, отеками подкожной клетчатки, образованием кожных узлов, поражением глаз и слизистых оболочек органов дыхания и пищеварения.</w:t>
      </w:r>
    </w:p>
    <w:p w:rsidR="00EC1453" w:rsidRPr="00EC1453" w:rsidRDefault="00EC1453" w:rsidP="00EC1453">
      <w:pPr>
        <w:spacing w:after="0" w:line="0" w:lineRule="atLeast"/>
        <w:jc w:val="both"/>
        <w:rPr>
          <w:rFonts w:ascii="Times New Roman" w:eastAsia="Times New Roman" w:hAnsi="Times New Roman" w:cs="Times New Roman"/>
          <w:color w:val="333333"/>
          <w:sz w:val="21"/>
          <w:szCs w:val="21"/>
        </w:rPr>
      </w:pPr>
      <w:r w:rsidRPr="00EC1453">
        <w:rPr>
          <w:rFonts w:ascii="Times New Roman" w:eastAsia="Times New Roman" w:hAnsi="Times New Roman" w:cs="Times New Roman"/>
          <w:color w:val="333333"/>
          <w:sz w:val="21"/>
          <w:szCs w:val="21"/>
        </w:rPr>
        <w:t xml:space="preserve">Возбудителем заразного узелкового дерматита является ДНК-содержащий оболочечный вирус 1 серотипа, относящегося к роду </w:t>
      </w:r>
      <w:proofErr w:type="spellStart"/>
      <w:r w:rsidRPr="00EC1453">
        <w:rPr>
          <w:rFonts w:ascii="Times New Roman" w:eastAsia="Times New Roman" w:hAnsi="Times New Roman" w:cs="Times New Roman"/>
          <w:color w:val="333333"/>
          <w:sz w:val="21"/>
          <w:szCs w:val="21"/>
        </w:rPr>
        <w:t>Capripoxvirus</w:t>
      </w:r>
      <w:proofErr w:type="spellEnd"/>
      <w:r w:rsidRPr="00EC1453">
        <w:rPr>
          <w:rFonts w:ascii="Times New Roman" w:eastAsia="Times New Roman" w:hAnsi="Times New Roman" w:cs="Times New Roman"/>
          <w:color w:val="333333"/>
          <w:sz w:val="21"/>
          <w:szCs w:val="21"/>
        </w:rPr>
        <w:t xml:space="preserve"> семейства </w:t>
      </w:r>
      <w:proofErr w:type="spellStart"/>
      <w:r w:rsidRPr="00EC1453">
        <w:rPr>
          <w:rFonts w:ascii="Times New Roman" w:eastAsia="Times New Roman" w:hAnsi="Times New Roman" w:cs="Times New Roman"/>
          <w:color w:val="333333"/>
          <w:sz w:val="21"/>
          <w:szCs w:val="21"/>
        </w:rPr>
        <w:t>Poxviridae</w:t>
      </w:r>
      <w:proofErr w:type="spellEnd"/>
      <w:r w:rsidRPr="00EC1453">
        <w:rPr>
          <w:rFonts w:ascii="Times New Roman" w:eastAsia="Times New Roman" w:hAnsi="Times New Roman" w:cs="Times New Roman"/>
          <w:color w:val="333333"/>
          <w:sz w:val="21"/>
          <w:szCs w:val="21"/>
        </w:rPr>
        <w:t xml:space="preserve"> (далее – возбудитель).</w:t>
      </w:r>
    </w:p>
    <w:p w:rsidR="00EC1453" w:rsidRPr="00EC1453" w:rsidRDefault="00EC1453" w:rsidP="00EC1453">
      <w:pPr>
        <w:spacing w:after="0" w:line="0" w:lineRule="atLeast"/>
        <w:jc w:val="both"/>
        <w:rPr>
          <w:rFonts w:ascii="Times New Roman" w:eastAsia="Times New Roman" w:hAnsi="Times New Roman" w:cs="Times New Roman"/>
          <w:color w:val="333333"/>
          <w:sz w:val="21"/>
          <w:szCs w:val="21"/>
        </w:rPr>
      </w:pPr>
      <w:r w:rsidRPr="00EC1453">
        <w:rPr>
          <w:rFonts w:ascii="Times New Roman" w:eastAsia="Times New Roman" w:hAnsi="Times New Roman" w:cs="Times New Roman"/>
          <w:color w:val="333333"/>
          <w:sz w:val="21"/>
          <w:szCs w:val="21"/>
        </w:rPr>
        <w:t>Возбудитель инактивируется при температуре 55°С в течение 2 часов, а при 65°С – в течение 30 минут.</w:t>
      </w:r>
    </w:p>
    <w:p w:rsidR="00EC1453" w:rsidRPr="00EC1453" w:rsidRDefault="00EC1453" w:rsidP="00EC1453">
      <w:pPr>
        <w:spacing w:after="0" w:line="0" w:lineRule="atLeast"/>
        <w:jc w:val="both"/>
        <w:rPr>
          <w:rFonts w:ascii="Times New Roman" w:eastAsia="Times New Roman" w:hAnsi="Times New Roman" w:cs="Times New Roman"/>
          <w:color w:val="333333"/>
          <w:sz w:val="21"/>
          <w:szCs w:val="21"/>
        </w:rPr>
      </w:pPr>
      <w:r w:rsidRPr="00EC1453">
        <w:rPr>
          <w:rFonts w:ascii="Times New Roman" w:eastAsia="Times New Roman" w:hAnsi="Times New Roman" w:cs="Times New Roman"/>
          <w:color w:val="333333"/>
          <w:sz w:val="21"/>
          <w:szCs w:val="21"/>
        </w:rPr>
        <w:t>Источником инфекции являются больные и латентно переболевшие восприимчивые животные. Возбудитель выделяется с выдыхаемым воздухом, слюной, истечениями из носа, рта и глаз, через пораженные кожные покровы, спермой и молоком.</w:t>
      </w:r>
    </w:p>
    <w:p w:rsidR="00EC1453" w:rsidRPr="00EC1453" w:rsidRDefault="00EC1453" w:rsidP="00EC1453">
      <w:pPr>
        <w:spacing w:after="0" w:line="0" w:lineRule="atLeast"/>
        <w:jc w:val="both"/>
        <w:rPr>
          <w:rFonts w:ascii="Times New Roman" w:eastAsia="Times New Roman" w:hAnsi="Times New Roman" w:cs="Times New Roman"/>
          <w:color w:val="333333"/>
          <w:sz w:val="21"/>
          <w:szCs w:val="21"/>
        </w:rPr>
      </w:pPr>
      <w:r w:rsidRPr="00EC1453">
        <w:rPr>
          <w:rFonts w:ascii="Times New Roman" w:eastAsia="Times New Roman" w:hAnsi="Times New Roman" w:cs="Times New Roman"/>
          <w:color w:val="333333"/>
          <w:sz w:val="21"/>
          <w:szCs w:val="21"/>
        </w:rPr>
        <w:t>Возбудитель может передаваться путем прямых и непрямых контактов больных и здоровых восприимчивых животных. Основным путем распространения возбудителя является его механический перенос членистоногими различных видов. Заражение восприимчивых животных также возможно через контаминированные возбудителем корма, воду, воздух, объекты окружающей среды, поверхности помещений, оборудования, транспортных и технических средств, через инфицированные молоко и сперму.</w:t>
      </w:r>
    </w:p>
    <w:p w:rsidR="00EC1453" w:rsidRPr="00EC1453" w:rsidRDefault="00EC1453" w:rsidP="00EC1453">
      <w:pPr>
        <w:spacing w:after="0" w:line="0" w:lineRule="atLeast"/>
        <w:jc w:val="both"/>
        <w:rPr>
          <w:rFonts w:ascii="Times New Roman" w:eastAsia="Times New Roman" w:hAnsi="Times New Roman" w:cs="Times New Roman"/>
          <w:color w:val="333333"/>
          <w:sz w:val="21"/>
          <w:szCs w:val="21"/>
        </w:rPr>
      </w:pPr>
      <w:r w:rsidRPr="00EC1453">
        <w:rPr>
          <w:rFonts w:ascii="Times New Roman" w:eastAsia="Times New Roman" w:hAnsi="Times New Roman" w:cs="Times New Roman"/>
          <w:color w:val="333333"/>
          <w:sz w:val="21"/>
          <w:szCs w:val="21"/>
        </w:rPr>
        <w:t>            Инкубационный период при заразном узелковом дерматите крупного рогатого скота составляет не более 7 дней.</w:t>
      </w:r>
    </w:p>
    <w:p w:rsidR="00EC1453" w:rsidRPr="00EC1453" w:rsidRDefault="00F14404" w:rsidP="00EC1453">
      <w:pPr>
        <w:spacing w:after="0" w:line="0" w:lineRule="atLeast"/>
        <w:jc w:val="both"/>
        <w:rPr>
          <w:rFonts w:ascii="Times New Roman" w:eastAsia="Times New Roman" w:hAnsi="Times New Roman" w:cs="Times New Roman"/>
          <w:color w:val="333333"/>
          <w:sz w:val="21"/>
          <w:szCs w:val="21"/>
        </w:rPr>
      </w:pPr>
      <w:r>
        <w:rPr>
          <w:rFonts w:ascii="Times New Roman" w:eastAsia="Times New Roman" w:hAnsi="Times New Roman" w:cs="Times New Roman"/>
          <w:b/>
          <w:bCs/>
          <w:color w:val="333333"/>
          <w:sz w:val="21"/>
        </w:rPr>
        <w:t xml:space="preserve">     </w:t>
      </w:r>
      <w:r w:rsidR="00EC1453" w:rsidRPr="00EC1453">
        <w:rPr>
          <w:rFonts w:ascii="Times New Roman" w:eastAsia="Times New Roman" w:hAnsi="Times New Roman" w:cs="Times New Roman"/>
          <w:b/>
          <w:bCs/>
          <w:color w:val="333333"/>
          <w:sz w:val="21"/>
        </w:rPr>
        <w:t>Симптомы</w:t>
      </w:r>
      <w:r w:rsidR="00EC1453" w:rsidRPr="00EC1453">
        <w:rPr>
          <w:rFonts w:ascii="Times New Roman" w:eastAsia="Times New Roman" w:hAnsi="Times New Roman" w:cs="Times New Roman"/>
          <w:color w:val="333333"/>
          <w:sz w:val="21"/>
          <w:szCs w:val="21"/>
        </w:rPr>
        <w:t xml:space="preserve">. При заразном узелковом дерматите крупного рогатого скота в течение недели после заражения у восприимчивых животных отмечается повышение температуры тела до 41°С, на 7-12 сутки в области средней трети шеи, плеч, конечностей, живота, промежности, паха, мошонки, морды, молочной железы, вокруг глаз образуются узелки диаметром 2-5 см, которые в последующие 2 недели могут </w:t>
      </w:r>
      <w:proofErr w:type="spellStart"/>
      <w:r w:rsidR="00EC1453" w:rsidRPr="00EC1453">
        <w:rPr>
          <w:rFonts w:ascii="Times New Roman" w:eastAsia="Times New Roman" w:hAnsi="Times New Roman" w:cs="Times New Roman"/>
          <w:color w:val="333333"/>
          <w:sz w:val="21"/>
          <w:szCs w:val="21"/>
        </w:rPr>
        <w:t>некротизироваться</w:t>
      </w:r>
      <w:proofErr w:type="spellEnd"/>
      <w:r w:rsidR="00EC1453" w:rsidRPr="00EC1453">
        <w:rPr>
          <w:rFonts w:ascii="Times New Roman" w:eastAsia="Times New Roman" w:hAnsi="Times New Roman" w:cs="Times New Roman"/>
          <w:color w:val="333333"/>
          <w:sz w:val="21"/>
          <w:szCs w:val="21"/>
        </w:rPr>
        <w:t xml:space="preserve">. При генерализации процесса воспаление захватывает кожу, подкожную клетчатку и мышечную ткань. У больных восприимчивых животных отмечается длительная лихорадка, угнетенное состояние, снижение аппетита, учащенное дыхание, тахикардия, истечения из глаз. На веках появляются эрозии и изъязвления, на глазах – конъюнктивиты и помутнение роговицы. У большинства больных восприимчивых животных из носовой полости выделяется сначала </w:t>
      </w:r>
      <w:proofErr w:type="spellStart"/>
      <w:r w:rsidR="00EC1453" w:rsidRPr="00EC1453">
        <w:rPr>
          <w:rFonts w:ascii="Times New Roman" w:eastAsia="Times New Roman" w:hAnsi="Times New Roman" w:cs="Times New Roman"/>
          <w:color w:val="333333"/>
          <w:sz w:val="21"/>
          <w:szCs w:val="21"/>
        </w:rPr>
        <w:t>серознослизистый</w:t>
      </w:r>
      <w:proofErr w:type="spellEnd"/>
      <w:r w:rsidR="00EC1453" w:rsidRPr="00EC1453">
        <w:rPr>
          <w:rFonts w:ascii="Times New Roman" w:eastAsia="Times New Roman" w:hAnsi="Times New Roman" w:cs="Times New Roman"/>
          <w:color w:val="333333"/>
          <w:sz w:val="21"/>
          <w:szCs w:val="21"/>
        </w:rPr>
        <w:t xml:space="preserve"> экссудат, а затем гнойная слизь со зловонным запахом. При осложнениях вторичной микрофлорой в области подгрудка и путовых суставов развиваются отеки подкожной клетчатки.</w:t>
      </w:r>
    </w:p>
    <w:p w:rsidR="00EC1453" w:rsidRPr="00EC1453" w:rsidRDefault="00F14404" w:rsidP="00EC1453">
      <w:pPr>
        <w:spacing w:after="0" w:line="0" w:lineRule="atLeast"/>
        <w:jc w:val="both"/>
        <w:rPr>
          <w:rFonts w:ascii="Times New Roman" w:eastAsia="Times New Roman" w:hAnsi="Times New Roman" w:cs="Times New Roman"/>
          <w:color w:val="333333"/>
          <w:sz w:val="21"/>
          <w:szCs w:val="21"/>
        </w:rPr>
      </w:pPr>
      <w:r>
        <w:rPr>
          <w:rFonts w:ascii="Times New Roman" w:eastAsia="Times New Roman" w:hAnsi="Times New Roman" w:cs="Times New Roman"/>
          <w:b/>
          <w:bCs/>
          <w:color w:val="333333"/>
          <w:sz w:val="21"/>
        </w:rPr>
        <w:t xml:space="preserve">     </w:t>
      </w:r>
      <w:r w:rsidR="00EC1453" w:rsidRPr="00EC1453">
        <w:rPr>
          <w:rFonts w:ascii="Times New Roman" w:eastAsia="Times New Roman" w:hAnsi="Times New Roman" w:cs="Times New Roman"/>
          <w:b/>
          <w:bCs/>
          <w:color w:val="333333"/>
          <w:sz w:val="21"/>
        </w:rPr>
        <w:t>Экономический ущерб</w:t>
      </w:r>
      <w:r w:rsidR="00EC1453" w:rsidRPr="00EC1453">
        <w:rPr>
          <w:rFonts w:ascii="Times New Roman" w:eastAsia="Times New Roman" w:hAnsi="Times New Roman" w:cs="Times New Roman"/>
          <w:color w:val="333333"/>
          <w:sz w:val="21"/>
          <w:szCs w:val="21"/>
        </w:rPr>
        <w:t xml:space="preserve"> складывается из резкого снижения молочной продукции, качества молока и кожевенного сырья, потери живой массы, абортов и </w:t>
      </w:r>
      <w:proofErr w:type="spellStart"/>
      <w:r w:rsidR="00EC1453" w:rsidRPr="00EC1453">
        <w:rPr>
          <w:rFonts w:ascii="Times New Roman" w:eastAsia="Times New Roman" w:hAnsi="Times New Roman" w:cs="Times New Roman"/>
          <w:color w:val="333333"/>
          <w:sz w:val="21"/>
          <w:szCs w:val="21"/>
        </w:rPr>
        <w:t>мертворожденности</w:t>
      </w:r>
      <w:proofErr w:type="spellEnd"/>
      <w:r w:rsidR="00EC1453" w:rsidRPr="00EC1453">
        <w:rPr>
          <w:rFonts w:ascii="Times New Roman" w:eastAsia="Times New Roman" w:hAnsi="Times New Roman" w:cs="Times New Roman"/>
          <w:color w:val="333333"/>
          <w:sz w:val="21"/>
          <w:szCs w:val="21"/>
        </w:rPr>
        <w:t>, бесплодия, в отдельных случаях гибели животных от условно-патогенной микрофлоры, затрат на лечение и проведение ветеринарно-санитарных мероприятий.</w:t>
      </w:r>
    </w:p>
    <w:p w:rsidR="00EC1453" w:rsidRDefault="00F14404" w:rsidP="00EC1453">
      <w:pPr>
        <w:spacing w:after="0" w:line="0" w:lineRule="atLeast"/>
        <w:jc w:val="both"/>
        <w:rPr>
          <w:rFonts w:ascii="Times New Roman" w:eastAsia="Times New Roman" w:hAnsi="Times New Roman" w:cs="Times New Roman"/>
          <w:b/>
          <w:bCs/>
          <w:color w:val="333333"/>
          <w:sz w:val="21"/>
        </w:rPr>
      </w:pPr>
      <w:r>
        <w:rPr>
          <w:rFonts w:ascii="Times New Roman" w:eastAsia="Times New Roman" w:hAnsi="Times New Roman" w:cs="Times New Roman"/>
          <w:b/>
          <w:bCs/>
          <w:color w:val="333333"/>
          <w:sz w:val="21"/>
        </w:rPr>
        <w:t xml:space="preserve">     </w:t>
      </w:r>
      <w:r w:rsidR="00EC1453" w:rsidRPr="00EC1453">
        <w:rPr>
          <w:rFonts w:ascii="Times New Roman" w:eastAsia="Times New Roman" w:hAnsi="Times New Roman" w:cs="Times New Roman"/>
          <w:b/>
          <w:bCs/>
          <w:color w:val="333333"/>
          <w:sz w:val="21"/>
        </w:rPr>
        <w:t>Профилактические мероприятия.</w:t>
      </w:r>
      <w:r w:rsidR="00EC1453" w:rsidRPr="00EC1453">
        <w:rPr>
          <w:rFonts w:ascii="Times New Roman" w:eastAsia="Times New Roman" w:hAnsi="Times New Roman" w:cs="Times New Roman"/>
          <w:color w:val="333333"/>
          <w:sz w:val="21"/>
          <w:szCs w:val="21"/>
        </w:rPr>
        <w:t> В целях предотвращения возникновения и распространения заразного узелкового дерматита крупного рогатого скота </w:t>
      </w:r>
      <w:r w:rsidR="00EC1453" w:rsidRPr="00EC1453">
        <w:rPr>
          <w:rFonts w:ascii="Times New Roman" w:eastAsia="Times New Roman" w:hAnsi="Times New Roman" w:cs="Times New Roman"/>
          <w:b/>
          <w:bCs/>
          <w:color w:val="333333"/>
          <w:sz w:val="21"/>
        </w:rPr>
        <w:t>физические и юридические лица</w:t>
      </w:r>
      <w:r w:rsidR="00EC1453" w:rsidRPr="00EC1453">
        <w:rPr>
          <w:rFonts w:ascii="Times New Roman" w:eastAsia="Times New Roman" w:hAnsi="Times New Roman" w:cs="Times New Roman"/>
          <w:color w:val="333333"/>
          <w:sz w:val="21"/>
          <w:szCs w:val="21"/>
        </w:rPr>
        <w:t xml:space="preserve">, являющиеся собственниками </w:t>
      </w:r>
      <w:proofErr w:type="spellStart"/>
      <w:r w:rsidR="00971A68">
        <w:rPr>
          <w:rFonts w:ascii="Times New Roman" w:eastAsia="Times New Roman" w:hAnsi="Times New Roman" w:cs="Times New Roman"/>
          <w:color w:val="333333"/>
          <w:sz w:val="21"/>
          <w:szCs w:val="21"/>
        </w:rPr>
        <w:t>инарных</w:t>
      </w:r>
      <w:proofErr w:type="spellEnd"/>
      <w:r w:rsidR="00971A68">
        <w:rPr>
          <w:rFonts w:ascii="Times New Roman" w:eastAsia="Times New Roman" w:hAnsi="Times New Roman" w:cs="Times New Roman"/>
          <w:color w:val="333333"/>
          <w:sz w:val="21"/>
          <w:szCs w:val="21"/>
        </w:rPr>
        <w:t xml:space="preserve"> </w:t>
      </w:r>
    </w:p>
    <w:p w:rsidR="00F14404" w:rsidRPr="00EC1453" w:rsidRDefault="00F14404" w:rsidP="00EC1453">
      <w:pPr>
        <w:spacing w:after="0" w:line="0" w:lineRule="atLeast"/>
        <w:jc w:val="both"/>
        <w:rPr>
          <w:rFonts w:ascii="Times New Roman" w:eastAsia="Times New Roman" w:hAnsi="Times New Roman" w:cs="Times New Roman"/>
          <w:color w:val="333333"/>
          <w:sz w:val="21"/>
          <w:szCs w:val="21"/>
        </w:rPr>
      </w:pPr>
      <w:r>
        <w:rPr>
          <w:rFonts w:ascii="Times New Roman" w:eastAsia="Times New Roman" w:hAnsi="Times New Roman" w:cs="Times New Roman"/>
          <w:b/>
          <w:bCs/>
          <w:color w:val="333333"/>
          <w:sz w:val="21"/>
        </w:rPr>
        <w:t>-В течении 24 часов в обязательном порядке известить ветеринарную службу о возникновении или подозрении на заболевание заразным узелковым дерматитом.</w:t>
      </w:r>
    </w:p>
    <w:p w:rsidR="00EC1453" w:rsidRDefault="00F14404" w:rsidP="00EC1453">
      <w:pPr>
        <w:spacing w:after="0" w:line="0" w:lineRule="atLeast"/>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-С</w:t>
      </w:r>
      <w:r w:rsidR="00EC1453" w:rsidRPr="00EC1453">
        <w:rPr>
          <w:rFonts w:ascii="Times New Roman" w:eastAsia="Times New Roman" w:hAnsi="Times New Roman" w:cs="Times New Roman"/>
          <w:color w:val="333333"/>
          <w:sz w:val="21"/>
          <w:szCs w:val="21"/>
        </w:rPr>
        <w:t>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крупного рогатого скота в соответствии с </w:t>
      </w:r>
      <w:hyperlink r:id="rId4" w:history="1">
        <w:r w:rsidR="00EC1453" w:rsidRPr="00EC1453">
          <w:rPr>
            <w:rFonts w:ascii="Times New Roman" w:eastAsia="Times New Roman" w:hAnsi="Times New Roman" w:cs="Times New Roman"/>
            <w:sz w:val="21"/>
            <w:u w:val="single"/>
          </w:rPr>
          <w:t>Ветеринарными правилами</w:t>
        </w:r>
      </w:hyperlink>
      <w:r w:rsidR="00EC1453" w:rsidRPr="00EC1453">
        <w:rPr>
          <w:rFonts w:ascii="Times New Roman" w:eastAsia="Times New Roman" w:hAnsi="Times New Roman" w:cs="Times New Roman"/>
          <w:sz w:val="21"/>
          <w:szCs w:val="21"/>
          <w:u w:val="single"/>
        </w:rPr>
        <w:t> </w:t>
      </w:r>
    </w:p>
    <w:p w:rsidR="00EC1453" w:rsidRPr="00EC1453" w:rsidRDefault="00EC1453" w:rsidP="00EC1453">
      <w:pPr>
        <w:spacing w:after="0" w:line="0" w:lineRule="atLeast"/>
        <w:jc w:val="both"/>
        <w:rPr>
          <w:rFonts w:ascii="Times New Roman" w:eastAsia="Times New Roman" w:hAnsi="Times New Roman" w:cs="Times New Roman"/>
          <w:color w:val="333333"/>
          <w:sz w:val="21"/>
          <w:szCs w:val="21"/>
        </w:rPr>
      </w:pPr>
      <w:r w:rsidRPr="00EC1453">
        <w:rPr>
          <w:rFonts w:ascii="Times New Roman" w:eastAsia="Times New Roman" w:hAnsi="Times New Roman" w:cs="Times New Roman"/>
          <w:b/>
          <w:bCs/>
          <w:color w:val="333333"/>
          <w:sz w:val="21"/>
        </w:rPr>
        <w:t> </w:t>
      </w:r>
      <w:r>
        <w:rPr>
          <w:rFonts w:ascii="Times New Roman" w:eastAsia="Times New Roman" w:hAnsi="Times New Roman" w:cs="Times New Roman"/>
          <w:b/>
          <w:bCs/>
          <w:color w:val="333333"/>
          <w:sz w:val="21"/>
        </w:rPr>
        <w:t xml:space="preserve">     </w:t>
      </w:r>
      <w:r w:rsidRPr="00EC1453">
        <w:rPr>
          <w:rFonts w:ascii="Times New Roman" w:eastAsia="Times New Roman" w:hAnsi="Times New Roman" w:cs="Times New Roman"/>
          <w:b/>
          <w:bCs/>
          <w:color w:val="333333"/>
          <w:sz w:val="21"/>
        </w:rPr>
        <w:t xml:space="preserve">Для профилактики заразного узелкового дерматита крупного рогатого скота проводится вакцинация восприимчивых животных против заразного узелкового дерматита крупного рогатого скота вакцинами из штаммов </w:t>
      </w:r>
      <w:proofErr w:type="spellStart"/>
      <w:r w:rsidRPr="00EC1453">
        <w:rPr>
          <w:rFonts w:ascii="Times New Roman" w:eastAsia="Times New Roman" w:hAnsi="Times New Roman" w:cs="Times New Roman"/>
          <w:b/>
          <w:bCs/>
          <w:color w:val="333333"/>
          <w:sz w:val="21"/>
        </w:rPr>
        <w:t>каприпоксвирусов</w:t>
      </w:r>
      <w:proofErr w:type="spellEnd"/>
      <w:r w:rsidRPr="00EC1453">
        <w:rPr>
          <w:rFonts w:ascii="Times New Roman" w:eastAsia="Times New Roman" w:hAnsi="Times New Roman" w:cs="Times New Roman"/>
          <w:b/>
          <w:bCs/>
          <w:color w:val="333333"/>
          <w:sz w:val="21"/>
        </w:rPr>
        <w:t>.</w:t>
      </w:r>
    </w:p>
    <w:p w:rsidR="00EC1453" w:rsidRPr="00EC1453" w:rsidRDefault="00EC1453" w:rsidP="00EC1453">
      <w:pPr>
        <w:spacing w:after="0" w:line="0" w:lineRule="atLeast"/>
        <w:jc w:val="both"/>
        <w:outlineLvl w:val="0"/>
        <w:rPr>
          <w:rFonts w:ascii="Times New Roman" w:eastAsia="Times New Roman" w:hAnsi="Times New Roman" w:cs="Times New Roman"/>
          <w:color w:val="333333"/>
          <w:kern w:val="36"/>
          <w:sz w:val="30"/>
          <w:szCs w:val="30"/>
        </w:rPr>
      </w:pPr>
      <w:r>
        <w:rPr>
          <w:rFonts w:ascii="Times New Roman" w:eastAsia="Times New Roman" w:hAnsi="Times New Roman" w:cs="Times New Roman"/>
          <w:color w:val="333333"/>
          <w:kern w:val="36"/>
          <w:sz w:val="24"/>
          <w:szCs w:val="24"/>
        </w:rPr>
        <w:t xml:space="preserve">       </w:t>
      </w:r>
      <w:r w:rsidRPr="00EC1453">
        <w:rPr>
          <w:rFonts w:ascii="Times New Roman" w:eastAsia="Times New Roman" w:hAnsi="Times New Roman" w:cs="Times New Roman"/>
          <w:color w:val="333333"/>
          <w:kern w:val="36"/>
          <w:sz w:val="24"/>
          <w:szCs w:val="24"/>
        </w:rPr>
        <w:t>При подтверждении диагноза ЗУД КРС лабораторией, принимается решение об установлении ограничительны</w:t>
      </w:r>
      <w:r w:rsidR="00971A68">
        <w:rPr>
          <w:rFonts w:ascii="Times New Roman" w:eastAsia="Times New Roman" w:hAnsi="Times New Roman" w:cs="Times New Roman"/>
          <w:color w:val="333333"/>
          <w:kern w:val="36"/>
          <w:sz w:val="24"/>
          <w:szCs w:val="24"/>
        </w:rPr>
        <w:t xml:space="preserve">х </w:t>
      </w:r>
      <w:r w:rsidRPr="00EC1453">
        <w:rPr>
          <w:rFonts w:ascii="Times New Roman" w:eastAsia="Times New Roman" w:hAnsi="Times New Roman" w:cs="Times New Roman"/>
          <w:color w:val="333333"/>
          <w:kern w:val="36"/>
          <w:sz w:val="24"/>
          <w:szCs w:val="24"/>
        </w:rPr>
        <w:t xml:space="preserve"> мероприятий (карантина).</w:t>
      </w:r>
    </w:p>
    <w:p w:rsidR="00EC1453" w:rsidRPr="00971A68" w:rsidRDefault="00EC1453" w:rsidP="00EC1453">
      <w:pPr>
        <w:spacing w:after="0" w:line="0" w:lineRule="atLeast"/>
        <w:jc w:val="both"/>
        <w:rPr>
          <w:rFonts w:ascii="Times New Roman" w:eastAsia="Times New Roman" w:hAnsi="Times New Roman" w:cs="Times New Roman"/>
          <w:b/>
          <w:bCs/>
          <w:i/>
          <w:iCs/>
          <w:color w:val="333333"/>
          <w:sz w:val="21"/>
          <w:u w:val="single"/>
        </w:rPr>
      </w:pPr>
    </w:p>
    <w:p w:rsidR="00EC1453" w:rsidRPr="00971A68" w:rsidRDefault="00F14404" w:rsidP="00EC1453">
      <w:pPr>
        <w:spacing w:after="0" w:line="0" w:lineRule="atLeast"/>
        <w:jc w:val="both"/>
        <w:rPr>
          <w:rFonts w:ascii="Times New Roman" w:eastAsia="Times New Roman" w:hAnsi="Times New Roman" w:cs="Times New Roman"/>
          <w:b/>
          <w:bCs/>
          <w:i/>
          <w:iCs/>
          <w:color w:val="333333"/>
          <w:sz w:val="21"/>
        </w:rPr>
      </w:pPr>
      <w:r w:rsidRPr="00971A68">
        <w:rPr>
          <w:rFonts w:ascii="Times New Roman" w:eastAsia="Times New Roman" w:hAnsi="Times New Roman" w:cs="Times New Roman"/>
          <w:b/>
          <w:bCs/>
          <w:i/>
          <w:iCs/>
          <w:color w:val="333333"/>
          <w:sz w:val="21"/>
        </w:rPr>
        <w:t xml:space="preserve">  </w:t>
      </w:r>
      <w:r w:rsidRPr="00971A68">
        <w:rPr>
          <w:rFonts w:ascii="Times New Roman" w:eastAsia="Times New Roman" w:hAnsi="Times New Roman" w:cs="Times New Roman"/>
          <w:b/>
          <w:bCs/>
          <w:iCs/>
          <w:color w:val="333333"/>
          <w:sz w:val="21"/>
        </w:rPr>
        <w:t>Будьте внимательны к</w:t>
      </w:r>
      <w:r w:rsidR="00971A68" w:rsidRPr="00971A68">
        <w:rPr>
          <w:rFonts w:ascii="Times New Roman" w:eastAsia="Times New Roman" w:hAnsi="Times New Roman" w:cs="Times New Roman"/>
          <w:b/>
          <w:bCs/>
          <w:iCs/>
          <w:color w:val="333333"/>
          <w:sz w:val="21"/>
        </w:rPr>
        <w:t xml:space="preserve"> своему </w:t>
      </w:r>
      <w:r w:rsidRPr="00971A68">
        <w:rPr>
          <w:rFonts w:ascii="Times New Roman" w:eastAsia="Times New Roman" w:hAnsi="Times New Roman" w:cs="Times New Roman"/>
          <w:b/>
          <w:bCs/>
          <w:iCs/>
          <w:color w:val="333333"/>
          <w:sz w:val="21"/>
        </w:rPr>
        <w:t xml:space="preserve"> здоровью </w:t>
      </w:r>
      <w:r w:rsidR="00971A68" w:rsidRPr="00971A68">
        <w:rPr>
          <w:rFonts w:ascii="Times New Roman" w:eastAsia="Times New Roman" w:hAnsi="Times New Roman" w:cs="Times New Roman"/>
          <w:b/>
          <w:bCs/>
          <w:iCs/>
          <w:color w:val="333333"/>
          <w:sz w:val="21"/>
        </w:rPr>
        <w:t xml:space="preserve">и здоровью </w:t>
      </w:r>
      <w:r w:rsidRPr="00971A68">
        <w:rPr>
          <w:rFonts w:ascii="Times New Roman" w:eastAsia="Times New Roman" w:hAnsi="Times New Roman" w:cs="Times New Roman"/>
          <w:b/>
          <w:bCs/>
          <w:iCs/>
          <w:color w:val="333333"/>
          <w:sz w:val="21"/>
        </w:rPr>
        <w:t>своих животных</w:t>
      </w:r>
      <w:r w:rsidR="00971A68" w:rsidRPr="00971A68">
        <w:rPr>
          <w:rFonts w:ascii="Times New Roman" w:eastAsia="Times New Roman" w:hAnsi="Times New Roman" w:cs="Times New Roman"/>
          <w:b/>
          <w:bCs/>
          <w:iCs/>
          <w:color w:val="333333"/>
          <w:sz w:val="21"/>
        </w:rPr>
        <w:t>, не приобретайте продукцию без ветеринарных сопроводительных документов</w:t>
      </w:r>
      <w:r w:rsidR="00971A68" w:rsidRPr="00971A68">
        <w:rPr>
          <w:rFonts w:ascii="Times New Roman" w:eastAsia="Times New Roman" w:hAnsi="Times New Roman" w:cs="Times New Roman"/>
          <w:b/>
          <w:bCs/>
          <w:i/>
          <w:iCs/>
          <w:color w:val="333333"/>
          <w:sz w:val="21"/>
        </w:rPr>
        <w:t>.</w:t>
      </w:r>
    </w:p>
    <w:p w:rsidR="00971A68" w:rsidRPr="00971A68" w:rsidRDefault="00971A68" w:rsidP="00EC1453">
      <w:pPr>
        <w:spacing w:after="0" w:line="0" w:lineRule="atLeast"/>
        <w:jc w:val="both"/>
        <w:rPr>
          <w:rFonts w:ascii="Times New Roman" w:eastAsia="Times New Roman" w:hAnsi="Times New Roman" w:cs="Times New Roman"/>
          <w:b/>
          <w:bCs/>
          <w:iCs/>
          <w:color w:val="333333"/>
          <w:sz w:val="21"/>
        </w:rPr>
      </w:pPr>
    </w:p>
    <w:p w:rsidR="00971A68" w:rsidRDefault="00971A68" w:rsidP="00EC1453">
      <w:pPr>
        <w:spacing w:after="0" w:line="0" w:lineRule="atLeast"/>
        <w:jc w:val="both"/>
        <w:rPr>
          <w:rFonts w:ascii="Times New Roman" w:eastAsia="Times New Roman" w:hAnsi="Times New Roman" w:cs="Times New Roman"/>
          <w:b/>
          <w:bCs/>
          <w:i/>
          <w:iCs/>
          <w:color w:val="333333"/>
          <w:sz w:val="21"/>
          <w:u w:val="single"/>
        </w:rPr>
      </w:pPr>
    </w:p>
    <w:p w:rsidR="00A5498F" w:rsidRPr="00971A68" w:rsidRDefault="00EC1453" w:rsidP="00971A68">
      <w:pPr>
        <w:spacing w:after="0" w:line="0" w:lineRule="atLeast"/>
        <w:jc w:val="both"/>
        <w:rPr>
          <w:rFonts w:ascii="Times New Roman" w:eastAsia="Times New Roman" w:hAnsi="Times New Roman" w:cs="Times New Roman"/>
          <w:color w:val="333333"/>
          <w:sz w:val="21"/>
          <w:szCs w:val="21"/>
        </w:rPr>
      </w:pPr>
      <w:r w:rsidRPr="00EC1453">
        <w:rPr>
          <w:rFonts w:ascii="Times New Roman" w:eastAsia="Times New Roman" w:hAnsi="Times New Roman" w:cs="Times New Roman"/>
          <w:b/>
          <w:bCs/>
          <w:i/>
          <w:iCs/>
          <w:color w:val="333333"/>
          <w:sz w:val="21"/>
          <w:u w:val="single"/>
        </w:rPr>
        <w:t xml:space="preserve">В СЛУЧАЕ ПОДОЗРЕНИЯ НА ЗАБОЛЕВАНИЕ ЖИВОТНЫХ ЗУД СЛЕДУЕТ </w:t>
      </w:r>
      <w:r w:rsidR="00F14404">
        <w:rPr>
          <w:rFonts w:ascii="Times New Roman" w:eastAsia="Times New Roman" w:hAnsi="Times New Roman" w:cs="Times New Roman"/>
          <w:b/>
          <w:bCs/>
          <w:i/>
          <w:iCs/>
          <w:color w:val="333333"/>
          <w:sz w:val="21"/>
          <w:u w:val="single"/>
        </w:rPr>
        <w:t xml:space="preserve">НЕЗАМЕДЛИТЕЛЬНО </w:t>
      </w:r>
      <w:r w:rsidRPr="00EC1453">
        <w:rPr>
          <w:rFonts w:ascii="Times New Roman" w:eastAsia="Times New Roman" w:hAnsi="Times New Roman" w:cs="Times New Roman"/>
          <w:b/>
          <w:bCs/>
          <w:i/>
          <w:iCs/>
          <w:color w:val="333333"/>
          <w:sz w:val="21"/>
          <w:u w:val="single"/>
        </w:rPr>
        <w:t xml:space="preserve">СООБЩАТЬ В </w:t>
      </w:r>
      <w:r>
        <w:rPr>
          <w:rFonts w:ascii="Times New Roman" w:eastAsia="Times New Roman" w:hAnsi="Times New Roman" w:cs="Times New Roman"/>
          <w:b/>
          <w:bCs/>
          <w:i/>
          <w:iCs/>
          <w:color w:val="333333"/>
          <w:sz w:val="21"/>
          <w:u w:val="single"/>
        </w:rPr>
        <w:t>ВЕТЕРИНАРНУЮ СЛУЖБУ (ФИЛИАЛ КГБУ «АРСЕНЬЕВСКАЯ ВСББЖ» АНУЧИНСКАЯ СББЖ 8 (4236291-7-16</w:t>
      </w:r>
      <w:r w:rsidR="00F14404">
        <w:rPr>
          <w:rFonts w:ascii="Times New Roman" w:eastAsia="Times New Roman" w:hAnsi="Times New Roman" w:cs="Times New Roman"/>
          <w:b/>
          <w:bCs/>
          <w:i/>
          <w:iCs/>
          <w:color w:val="333333"/>
          <w:sz w:val="21"/>
          <w:u w:val="single"/>
        </w:rPr>
        <w:t>, 89532087537</w:t>
      </w:r>
      <w:r>
        <w:rPr>
          <w:rFonts w:ascii="Times New Roman" w:eastAsia="Times New Roman" w:hAnsi="Times New Roman" w:cs="Times New Roman"/>
          <w:b/>
          <w:bCs/>
          <w:i/>
          <w:iCs/>
          <w:color w:val="333333"/>
          <w:sz w:val="21"/>
          <w:u w:val="single"/>
        </w:rPr>
        <w:t>)</w:t>
      </w:r>
    </w:p>
    <w:sectPr w:rsidR="00A5498F" w:rsidRPr="00971A68" w:rsidSect="00EC1453">
      <w:pgSz w:w="11906" w:h="16838"/>
      <w:pgMar w:top="426"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53"/>
    <w:rsid w:val="00971A68"/>
    <w:rsid w:val="00A5498F"/>
    <w:rsid w:val="00C34138"/>
    <w:rsid w:val="00EC1453"/>
    <w:rsid w:val="00F1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18E0B-AD48-425C-B317-1E5F3FD2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1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45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C14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1453"/>
    <w:rPr>
      <w:b/>
      <w:bCs/>
    </w:rPr>
  </w:style>
  <w:style w:type="character" w:styleId="a5">
    <w:name w:val="Hyperlink"/>
    <w:basedOn w:val="a0"/>
    <w:uiPriority w:val="99"/>
    <w:semiHidden/>
    <w:unhideWhenUsed/>
    <w:rsid w:val="00EC1453"/>
    <w:rPr>
      <w:color w:val="0000FF"/>
      <w:u w:val="single"/>
    </w:rPr>
  </w:style>
  <w:style w:type="character" w:styleId="a6">
    <w:name w:val="Emphasis"/>
    <w:basedOn w:val="a0"/>
    <w:uiPriority w:val="20"/>
    <w:qFormat/>
    <w:rsid w:val="00EC1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12608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Галина В. Мартынова</cp:lastModifiedBy>
  <cp:revision>2</cp:revision>
  <dcterms:created xsi:type="dcterms:W3CDTF">2022-01-20T23:06:00Z</dcterms:created>
  <dcterms:modified xsi:type="dcterms:W3CDTF">2022-01-20T23:06:00Z</dcterms:modified>
</cp:coreProperties>
</file>