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B5B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временных ограничениях                                                                                               розничной продажи алкогольной продукции                                                                                                                    на территории Анучинского муниципального округа                                                 в период проведения массовых мероприятий 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августа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5DFDB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Анучинского муниципального округа информирует:                                                                                          в соответствии с п.9 статьи 1 Закона Приморского края от 2 декабря 2009 г.                  № 536-КЗ "О регулировании розничной продажи алкогольной и спиртосодержащей продукции, безалкогольных тонизирующих напитков и профилактике алкоголизма на территории Приморского края"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не допускается розничная продажа алкогольной продукции в местах проведения массовых мероприятий, организованных органами государственной власти Приморского края или органами местного самоуправления, с численностью участников не менее 50 человек и на расстоянии менее 100 метров от границ мест их проведения за час до проведения, во время проведения и час после проведения указанных мероприятий:</w:t>
      </w:r>
    </w:p>
    <w:p w14:paraId="5506727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Фестиваль мёда «Анучино- медовое раздолье!»</w:t>
      </w:r>
    </w:p>
    <w:p w14:paraId="73618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площадь Дома культуры с. Анучино, ул. Лазо,4а.</w:t>
      </w:r>
    </w:p>
    <w:p w14:paraId="7FA2F3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984FBB"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 11-00 часов до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</w:rPr>
        <w:t>-00 часов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C5"/>
    <w:rsid w:val="000E1E1E"/>
    <w:rsid w:val="001C4BBB"/>
    <w:rsid w:val="005935CF"/>
    <w:rsid w:val="00640DAA"/>
    <w:rsid w:val="00846862"/>
    <w:rsid w:val="00912D9B"/>
    <w:rsid w:val="009C6D1C"/>
    <w:rsid w:val="00AC1A72"/>
    <w:rsid w:val="00BB25FC"/>
    <w:rsid w:val="00C26638"/>
    <w:rsid w:val="00CB34C5"/>
    <w:rsid w:val="00CB3FA1"/>
    <w:rsid w:val="00CD3927"/>
    <w:rsid w:val="00E27B35"/>
    <w:rsid w:val="00E45D3D"/>
    <w:rsid w:val="00E85CB2"/>
    <w:rsid w:val="00EE7883"/>
    <w:rsid w:val="27F1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8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9">
    <w:name w:val="itemimage"/>
    <w:basedOn w:val="3"/>
    <w:uiPriority w:val="0"/>
  </w:style>
  <w:style w:type="character" w:customStyle="1" w:styleId="10">
    <w:name w:val="itemhits"/>
    <w:basedOn w:val="3"/>
    <w:uiPriority w:val="0"/>
  </w:style>
  <w:style w:type="character" w:customStyle="1" w:styleId="11">
    <w:name w:val="shadow-left"/>
    <w:basedOn w:val="3"/>
    <w:uiPriority w:val="0"/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1264</Characters>
  <Lines>10</Lines>
  <Paragraphs>2</Paragraphs>
  <TotalTime>76</TotalTime>
  <ScaleCrop>false</ScaleCrop>
  <LinksUpToDate>false</LinksUpToDate>
  <CharactersWithSpaces>1483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2023-05-15T02:56:00Z</dcterms:created>
  <dc:creator>Татьяна М. Горевая</dc:creator>
  <cp:lastModifiedBy>GorevayaTM</cp:lastModifiedBy>
  <dcterms:modified xsi:type="dcterms:W3CDTF">2024-08-19T23:26:12Z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E1F31D41B07B46CA8C4140F8AC4EC795_12</vt:lpwstr>
  </property>
</Properties>
</file>