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CD" w:rsidRPr="003822A6" w:rsidRDefault="003822A6" w:rsidP="008E2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22A6">
        <w:rPr>
          <w:rFonts w:ascii="Times New Roman" w:hAnsi="Times New Roman" w:cs="Times New Roman"/>
          <w:b/>
          <w:sz w:val="28"/>
          <w:szCs w:val="28"/>
        </w:rPr>
        <w:t>В связи с 75-й годовщиной Победы в Великой Отечественной войне</w:t>
      </w:r>
      <w:r w:rsidR="001021CD" w:rsidRPr="0038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765" w:rsidRPr="005B4765">
        <w:rPr>
          <w:rFonts w:ascii="Times New Roman" w:hAnsi="Times New Roman" w:cs="Times New Roman"/>
          <w:b/>
          <w:sz w:val="28"/>
          <w:szCs w:val="28"/>
        </w:rPr>
        <w:t xml:space="preserve">некоторым категориям граждан </w:t>
      </w:r>
      <w:r w:rsidR="001021CD" w:rsidRPr="003822A6">
        <w:rPr>
          <w:rFonts w:ascii="Times New Roman" w:hAnsi="Times New Roman" w:cs="Times New Roman"/>
          <w:b/>
          <w:sz w:val="28"/>
          <w:szCs w:val="28"/>
        </w:rPr>
        <w:t xml:space="preserve">предоставлено право </w:t>
      </w:r>
      <w:r w:rsidRPr="003822A6">
        <w:rPr>
          <w:rFonts w:ascii="Times New Roman" w:hAnsi="Times New Roman" w:cs="Times New Roman"/>
          <w:b/>
          <w:sz w:val="28"/>
          <w:szCs w:val="28"/>
        </w:rPr>
        <w:t>на получение единовременной выплаты.</w:t>
      </w:r>
    </w:p>
    <w:p w:rsidR="008E2E3B" w:rsidRPr="008E2E3B" w:rsidRDefault="008E2E3B" w:rsidP="008E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B">
        <w:rPr>
          <w:rFonts w:ascii="Times New Roman" w:hAnsi="Times New Roman" w:cs="Times New Roman"/>
          <w:sz w:val="28"/>
          <w:szCs w:val="28"/>
        </w:rPr>
        <w:t>В Приморском крае установлены единовременные социальные выплаты в связи с 75-й годовщиной Побед</w:t>
      </w:r>
      <w:r>
        <w:rPr>
          <w:rFonts w:ascii="Times New Roman" w:hAnsi="Times New Roman" w:cs="Times New Roman"/>
          <w:sz w:val="28"/>
          <w:szCs w:val="28"/>
        </w:rPr>
        <w:t>ы в Великой Отечественной войне.</w:t>
      </w:r>
    </w:p>
    <w:p w:rsidR="008E2E3B" w:rsidRPr="008E2E3B" w:rsidRDefault="008E2E3B" w:rsidP="008E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B">
        <w:rPr>
          <w:rFonts w:ascii="Times New Roman" w:hAnsi="Times New Roman" w:cs="Times New Roman"/>
          <w:sz w:val="28"/>
          <w:szCs w:val="28"/>
        </w:rPr>
        <w:t>Постановлением Правительства Приморского края 06.03.2020 № 183-пп в связи с празднованием годовщины Победы установлены единовременные социальные выплаты участникам и инвалидам Великой Отечественной войны, бывшим узникам концлагерей, лицам, награжденным знаком «Жителю блокадного Ленинграда», труж</w:t>
      </w:r>
      <w:r>
        <w:rPr>
          <w:rFonts w:ascii="Times New Roman" w:hAnsi="Times New Roman" w:cs="Times New Roman"/>
          <w:sz w:val="28"/>
          <w:szCs w:val="28"/>
        </w:rPr>
        <w:t>еникам тыла, и иным категориям.</w:t>
      </w:r>
    </w:p>
    <w:p w:rsidR="008E2E3B" w:rsidRPr="008E2E3B" w:rsidRDefault="008E2E3B" w:rsidP="008E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B">
        <w:rPr>
          <w:rFonts w:ascii="Times New Roman" w:hAnsi="Times New Roman" w:cs="Times New Roman"/>
          <w:sz w:val="28"/>
          <w:szCs w:val="28"/>
        </w:rPr>
        <w:t>Также предусмотрены выплаты лицам, принимавшим участие в боевых действиях в районе острова Даманский и в районе озера Жаланашколь, имеющим право на меры социальной поддержки в соответствии со статьями 14-15 Фед</w:t>
      </w:r>
      <w:r>
        <w:rPr>
          <w:rFonts w:ascii="Times New Roman" w:hAnsi="Times New Roman" w:cs="Times New Roman"/>
          <w:sz w:val="28"/>
          <w:szCs w:val="28"/>
        </w:rPr>
        <w:t>ерального закона «О ветеранах».</w:t>
      </w:r>
    </w:p>
    <w:p w:rsidR="008E2E3B" w:rsidRPr="008E2E3B" w:rsidRDefault="008E2E3B" w:rsidP="008E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B">
        <w:rPr>
          <w:rFonts w:ascii="Times New Roman" w:hAnsi="Times New Roman" w:cs="Times New Roman"/>
          <w:sz w:val="28"/>
          <w:szCs w:val="28"/>
        </w:rPr>
        <w:t>Размер единовременных социальных выплат составит 20000 и 10000 рублей согласно определенной по</w:t>
      </w:r>
      <w:r>
        <w:rPr>
          <w:rFonts w:ascii="Times New Roman" w:hAnsi="Times New Roman" w:cs="Times New Roman"/>
          <w:sz w:val="28"/>
          <w:szCs w:val="28"/>
        </w:rPr>
        <w:t>становлением категории граждан.</w:t>
      </w:r>
    </w:p>
    <w:p w:rsidR="008E2E3B" w:rsidRPr="008E2E3B" w:rsidRDefault="008E2E3B" w:rsidP="008E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B">
        <w:rPr>
          <w:rFonts w:ascii="Times New Roman" w:hAnsi="Times New Roman" w:cs="Times New Roman"/>
          <w:sz w:val="28"/>
          <w:szCs w:val="28"/>
        </w:rPr>
        <w:t>Выплаты будут произведены в срок до 31.05.2020. При наличии сведений об указанных гражданах в КГКУ «Центр социальной поддержки населения Приморского края» единовременная выплата будет представлена без под</w:t>
      </w:r>
      <w:r>
        <w:rPr>
          <w:rFonts w:ascii="Times New Roman" w:hAnsi="Times New Roman" w:cs="Times New Roman"/>
          <w:sz w:val="28"/>
          <w:szCs w:val="28"/>
        </w:rPr>
        <w:t>ачи соответствующего заявления.</w:t>
      </w:r>
    </w:p>
    <w:p w:rsidR="008E2E3B" w:rsidRPr="008E2E3B" w:rsidRDefault="008E2E3B" w:rsidP="008E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3B">
        <w:rPr>
          <w:rFonts w:ascii="Times New Roman" w:hAnsi="Times New Roman" w:cs="Times New Roman"/>
          <w:sz w:val="28"/>
          <w:szCs w:val="28"/>
        </w:rPr>
        <w:t>При отсутствии сведений в КГКУ «Центр социальной поддержки населения Приморского края» единовременная выплата предоставляется в заявительном порядке - на основании заявления и соответствующих документов, поданных вплоть до 01.12.2020 года.</w:t>
      </w:r>
    </w:p>
    <w:p w:rsidR="008E2E3B" w:rsidRPr="008E2E3B" w:rsidRDefault="008E2E3B" w:rsidP="008E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765" w:rsidRPr="001021CD" w:rsidRDefault="005B4765" w:rsidP="008E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4765" w:rsidRPr="0010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7A"/>
    <w:rsid w:val="001021CD"/>
    <w:rsid w:val="003822A6"/>
    <w:rsid w:val="003F2968"/>
    <w:rsid w:val="00415764"/>
    <w:rsid w:val="0053617A"/>
    <w:rsid w:val="005B4765"/>
    <w:rsid w:val="008E2E3B"/>
    <w:rsid w:val="00D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9FFF8-968A-4327-8DA0-91BBD1D8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Татьяна Н. Малявка</cp:lastModifiedBy>
  <cp:revision>2</cp:revision>
  <dcterms:created xsi:type="dcterms:W3CDTF">2020-05-08T03:26:00Z</dcterms:created>
  <dcterms:modified xsi:type="dcterms:W3CDTF">2020-05-08T03:26:00Z</dcterms:modified>
</cp:coreProperties>
</file>