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0B" w:rsidRDefault="00A13D0B" w:rsidP="00A13D0B">
      <w:pPr>
        <w:shd w:val="clear" w:color="auto" w:fill="FFFFFF"/>
        <w:spacing w:before="10"/>
        <w:jc w:val="center"/>
        <w:rPr>
          <w:sz w:val="26"/>
          <w:szCs w:val="26"/>
        </w:rPr>
      </w:pPr>
    </w:p>
    <w:p w:rsidR="00A13D0B" w:rsidRPr="00ED457A" w:rsidRDefault="00A13D0B" w:rsidP="00A13D0B">
      <w:pPr>
        <w:shd w:val="clear" w:color="auto" w:fill="FFFFFF"/>
        <w:spacing w:before="10"/>
        <w:jc w:val="center"/>
        <w:rPr>
          <w:sz w:val="26"/>
          <w:szCs w:val="26"/>
        </w:rPr>
      </w:pPr>
      <w:r>
        <w:rPr>
          <w:noProof/>
          <w:color w:val="000000"/>
          <w:sz w:val="18"/>
        </w:rPr>
        <w:drawing>
          <wp:inline distT="0" distB="0" distL="0" distR="0" wp14:anchorId="55A8F352" wp14:editId="4D8B6CA7">
            <wp:extent cx="638175" cy="876300"/>
            <wp:effectExtent l="0" t="0" r="0" b="0"/>
            <wp:docPr id="2"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76300"/>
                    </a:xfrm>
                    <a:prstGeom prst="rect">
                      <a:avLst/>
                    </a:prstGeom>
                    <a:noFill/>
                    <a:ln>
                      <a:noFill/>
                    </a:ln>
                  </pic:spPr>
                </pic:pic>
              </a:graphicData>
            </a:graphic>
          </wp:inline>
        </w:drawing>
      </w:r>
    </w:p>
    <w:p w:rsidR="00A13D0B" w:rsidRPr="003872B9" w:rsidRDefault="00A13D0B" w:rsidP="00A13D0B">
      <w:pPr>
        <w:shd w:val="clear" w:color="auto" w:fill="FFFFFF"/>
        <w:spacing w:before="10"/>
        <w:jc w:val="center"/>
        <w:rPr>
          <w:sz w:val="16"/>
          <w:szCs w:val="16"/>
        </w:rPr>
      </w:pPr>
    </w:p>
    <w:p w:rsidR="00A13D0B" w:rsidRPr="0040303B" w:rsidRDefault="00A13D0B" w:rsidP="00A13D0B">
      <w:pPr>
        <w:spacing w:line="360" w:lineRule="auto"/>
        <w:jc w:val="center"/>
        <w:rPr>
          <w:sz w:val="30"/>
          <w:szCs w:val="30"/>
        </w:rPr>
      </w:pPr>
    </w:p>
    <w:p w:rsidR="00A13D0B" w:rsidRDefault="00A13D0B" w:rsidP="00A13D0B">
      <w:pPr>
        <w:spacing w:line="360" w:lineRule="auto"/>
        <w:jc w:val="center"/>
        <w:rPr>
          <w:b/>
          <w:sz w:val="30"/>
          <w:szCs w:val="30"/>
        </w:rPr>
      </w:pPr>
      <w:r>
        <w:rPr>
          <w:b/>
          <w:sz w:val="30"/>
          <w:szCs w:val="30"/>
        </w:rPr>
        <w:t xml:space="preserve">АДМИНИСТРАЦИЯ </w:t>
      </w:r>
    </w:p>
    <w:p w:rsidR="00A13D0B" w:rsidRPr="0040303B" w:rsidRDefault="00A13D0B" w:rsidP="00A13D0B">
      <w:pPr>
        <w:spacing w:line="360" w:lineRule="auto"/>
        <w:jc w:val="center"/>
        <w:rPr>
          <w:b/>
          <w:sz w:val="30"/>
          <w:szCs w:val="30"/>
        </w:rPr>
      </w:pPr>
      <w:r>
        <w:rPr>
          <w:b/>
          <w:sz w:val="30"/>
          <w:szCs w:val="30"/>
        </w:rPr>
        <w:t xml:space="preserve"> АНУЧИНСКОГО</w:t>
      </w:r>
      <w:r w:rsidRPr="0040303B">
        <w:rPr>
          <w:b/>
          <w:sz w:val="30"/>
          <w:szCs w:val="30"/>
        </w:rPr>
        <w:t xml:space="preserve"> МУНИЦИПАЛЬНОГО РАЙОНА</w:t>
      </w:r>
    </w:p>
    <w:p w:rsidR="00A13D0B" w:rsidRDefault="00A13D0B" w:rsidP="00A13D0B">
      <w:pPr>
        <w:jc w:val="center"/>
        <w:rPr>
          <w:b/>
          <w:sz w:val="16"/>
          <w:szCs w:val="16"/>
        </w:rPr>
      </w:pPr>
    </w:p>
    <w:p w:rsidR="00A13D0B" w:rsidRDefault="00A13D0B" w:rsidP="00A13D0B">
      <w:pPr>
        <w:jc w:val="center"/>
        <w:rPr>
          <w:b/>
          <w:sz w:val="16"/>
          <w:szCs w:val="16"/>
        </w:rPr>
      </w:pPr>
    </w:p>
    <w:p w:rsidR="00A13D0B" w:rsidRPr="00ED457A" w:rsidRDefault="00A13D0B" w:rsidP="00A13D0B">
      <w:pPr>
        <w:jc w:val="center"/>
        <w:rPr>
          <w:sz w:val="28"/>
          <w:szCs w:val="28"/>
        </w:rPr>
      </w:pPr>
      <w:r w:rsidRPr="00ED457A">
        <w:rPr>
          <w:sz w:val="28"/>
          <w:szCs w:val="28"/>
        </w:rPr>
        <w:t>П О С Т А Н О В Л Е Н И Е</w:t>
      </w:r>
    </w:p>
    <w:p w:rsidR="00D475C0" w:rsidRDefault="00A13D0B" w:rsidP="00A13D0B">
      <w:pPr>
        <w:rPr>
          <w:sz w:val="26"/>
          <w:szCs w:val="26"/>
        </w:rPr>
      </w:pPr>
      <w:r>
        <w:rPr>
          <w:sz w:val="26"/>
          <w:szCs w:val="26"/>
        </w:rPr>
        <w:t xml:space="preserve">         </w:t>
      </w:r>
      <w:r w:rsidR="00D475C0">
        <w:rPr>
          <w:sz w:val="26"/>
          <w:szCs w:val="26"/>
        </w:rPr>
        <w:t xml:space="preserve">  </w:t>
      </w:r>
      <w:r>
        <w:rPr>
          <w:sz w:val="26"/>
          <w:szCs w:val="26"/>
        </w:rPr>
        <w:t xml:space="preserve">                         </w:t>
      </w:r>
      <w:r w:rsidR="00D475C0">
        <w:rPr>
          <w:sz w:val="26"/>
          <w:szCs w:val="26"/>
        </w:rPr>
        <w:t xml:space="preserve">             </w:t>
      </w:r>
    </w:p>
    <w:p w:rsidR="00A13D0B" w:rsidRPr="00A62D9D" w:rsidRDefault="00D475C0" w:rsidP="00A13D0B">
      <w:pPr>
        <w:rPr>
          <w:sz w:val="26"/>
          <w:szCs w:val="26"/>
        </w:rPr>
      </w:pPr>
      <w:r>
        <w:rPr>
          <w:sz w:val="26"/>
          <w:szCs w:val="26"/>
        </w:rPr>
        <w:t xml:space="preserve">      30.09. 2019 г                                     с. Анучино</w:t>
      </w:r>
      <w:r>
        <w:rPr>
          <w:sz w:val="26"/>
          <w:szCs w:val="26"/>
        </w:rPr>
        <w:tab/>
        <w:t xml:space="preserve">           </w:t>
      </w:r>
      <w:r w:rsidR="00A13D0B">
        <w:rPr>
          <w:sz w:val="26"/>
          <w:szCs w:val="26"/>
        </w:rPr>
        <w:t xml:space="preserve">          </w:t>
      </w:r>
      <w:r>
        <w:rPr>
          <w:sz w:val="26"/>
          <w:szCs w:val="26"/>
        </w:rPr>
        <w:t xml:space="preserve">              </w:t>
      </w:r>
      <w:bookmarkStart w:id="0" w:name="_GoBack"/>
      <w:bookmarkEnd w:id="0"/>
      <w:r>
        <w:rPr>
          <w:sz w:val="26"/>
          <w:szCs w:val="26"/>
        </w:rPr>
        <w:t xml:space="preserve">  № 559                                                       </w:t>
      </w:r>
    </w:p>
    <w:p w:rsidR="00A13D0B" w:rsidRDefault="00A13D0B" w:rsidP="00C674B5">
      <w:pPr>
        <w:ind w:right="282"/>
        <w:jc w:val="center"/>
        <w:rPr>
          <w:sz w:val="16"/>
          <w:szCs w:val="16"/>
        </w:rPr>
      </w:pPr>
    </w:p>
    <w:p w:rsidR="00A13D0B" w:rsidRDefault="00A13D0B" w:rsidP="00A13D0B">
      <w:pPr>
        <w:jc w:val="center"/>
        <w:rPr>
          <w:sz w:val="16"/>
          <w:szCs w:val="16"/>
        </w:rPr>
      </w:pPr>
    </w:p>
    <w:p w:rsidR="00A13D0B" w:rsidRPr="00193DBE" w:rsidRDefault="00A13D0B" w:rsidP="00A13D0B">
      <w:pPr>
        <w:jc w:val="center"/>
        <w:rPr>
          <w:sz w:val="16"/>
          <w:szCs w:val="16"/>
        </w:rPr>
      </w:pPr>
    </w:p>
    <w:p w:rsidR="00A13D0B" w:rsidRPr="002B3FDF" w:rsidRDefault="00A13D0B" w:rsidP="00A13D0B">
      <w:pPr>
        <w:ind w:firstLine="709"/>
        <w:jc w:val="center"/>
        <w:rPr>
          <w:b/>
          <w:sz w:val="28"/>
          <w:szCs w:val="28"/>
        </w:rPr>
      </w:pPr>
      <w:r w:rsidRPr="002B3FDF">
        <w:rPr>
          <w:b/>
          <w:sz w:val="28"/>
          <w:szCs w:val="28"/>
        </w:rPr>
        <w:t>Об утверждении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Анучинского муниципального района на 2020-2024 годы»</w:t>
      </w:r>
    </w:p>
    <w:p w:rsidR="00A13D0B" w:rsidRPr="002B3FDF" w:rsidRDefault="00A13D0B" w:rsidP="00A13D0B">
      <w:pPr>
        <w:ind w:left="709" w:right="260"/>
        <w:jc w:val="center"/>
        <w:rPr>
          <w:sz w:val="28"/>
          <w:szCs w:val="28"/>
        </w:rPr>
      </w:pPr>
    </w:p>
    <w:p w:rsidR="00A13D0B" w:rsidRDefault="00A13D0B" w:rsidP="00A13D0B">
      <w:pPr>
        <w:jc w:val="center"/>
        <w:rPr>
          <w:sz w:val="16"/>
          <w:szCs w:val="16"/>
        </w:rPr>
      </w:pPr>
    </w:p>
    <w:p w:rsidR="00A13D0B" w:rsidRDefault="00A13D0B" w:rsidP="00A13D0B">
      <w:pPr>
        <w:jc w:val="center"/>
        <w:rPr>
          <w:sz w:val="16"/>
          <w:szCs w:val="16"/>
        </w:rPr>
      </w:pPr>
    </w:p>
    <w:p w:rsidR="00A13D0B" w:rsidRPr="002B3FDF" w:rsidRDefault="00A13D0B" w:rsidP="00A13D0B">
      <w:pPr>
        <w:suppressAutoHyphens/>
        <w:spacing w:line="360" w:lineRule="auto"/>
        <w:ind w:firstLine="709"/>
        <w:jc w:val="both"/>
        <w:rPr>
          <w:sz w:val="28"/>
          <w:szCs w:val="28"/>
        </w:rPr>
      </w:pPr>
      <w:r w:rsidRPr="002B3FDF">
        <w:rPr>
          <w:sz w:val="28"/>
          <w:szCs w:val="28"/>
        </w:rPr>
        <w:t>Руководствуясь Федеральным законом от 06.10.2003 № 131-ФЗ «Об общих принципах организации местного самоуправления в Российской Федерации»,</w:t>
      </w:r>
      <w:r w:rsidRPr="002B3FDF">
        <w:rPr>
          <w:color w:val="7030A0"/>
          <w:sz w:val="28"/>
          <w:szCs w:val="28"/>
        </w:rPr>
        <w:t xml:space="preserve"> </w:t>
      </w:r>
      <w:r w:rsidRPr="002B3FDF">
        <w:rPr>
          <w:sz w:val="28"/>
          <w:szCs w:val="28"/>
        </w:rPr>
        <w:t>Федеральным законом от 21.12.1994  № 69- ФЗ «О пожарной безопасности»,</w:t>
      </w:r>
      <w:r w:rsidRPr="002B3FDF">
        <w:rPr>
          <w:color w:val="7030A0"/>
          <w:sz w:val="28"/>
          <w:szCs w:val="28"/>
        </w:rPr>
        <w:t xml:space="preserve"> </w:t>
      </w:r>
      <w:r w:rsidRPr="002B3FDF">
        <w:rPr>
          <w:sz w:val="28"/>
          <w:szCs w:val="28"/>
        </w:rPr>
        <w:t>статьей 179 Бюджетного кодекса Российской Федерации,</w:t>
      </w:r>
      <w:r w:rsidRPr="002B3FDF">
        <w:rPr>
          <w:color w:val="7030A0"/>
          <w:sz w:val="28"/>
          <w:szCs w:val="28"/>
        </w:rPr>
        <w:t xml:space="preserve"> </w:t>
      </w:r>
      <w:r w:rsidRPr="002B3FDF">
        <w:rPr>
          <w:sz w:val="28"/>
          <w:szCs w:val="28"/>
        </w:rPr>
        <w:t>постановлением администрации  Приморского края от 07.12.2012 № 386-ПА (ред. от 26.06.2019 г.)</w:t>
      </w:r>
      <w:r w:rsidRPr="002B3FDF">
        <w:rPr>
          <w:color w:val="7030A0"/>
          <w:sz w:val="28"/>
          <w:szCs w:val="28"/>
        </w:rPr>
        <w:t xml:space="preserve"> </w:t>
      </w:r>
      <w:r w:rsidRPr="002B3FDF">
        <w:rPr>
          <w:sz w:val="28"/>
          <w:szCs w:val="28"/>
        </w:rPr>
        <w:t>«Об утверждении государственной программы Приморского края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2013-2021 годы»,</w:t>
      </w:r>
      <w:r w:rsidRPr="002B3FDF">
        <w:rPr>
          <w:color w:val="7030A0"/>
          <w:sz w:val="28"/>
          <w:szCs w:val="28"/>
        </w:rPr>
        <w:t xml:space="preserve"> </w:t>
      </w:r>
      <w:r w:rsidRPr="002B3FDF">
        <w:rPr>
          <w:sz w:val="28"/>
          <w:szCs w:val="28"/>
        </w:rPr>
        <w:t>Уставом Анучинского муниципального района,</w:t>
      </w:r>
      <w:r w:rsidRPr="002B3FDF">
        <w:rPr>
          <w:color w:val="7030A0"/>
          <w:sz w:val="28"/>
          <w:szCs w:val="28"/>
        </w:rPr>
        <w:t xml:space="preserve"> </w:t>
      </w:r>
      <w:r w:rsidRPr="002B3FDF">
        <w:rPr>
          <w:sz w:val="28"/>
          <w:szCs w:val="28"/>
        </w:rPr>
        <w:t>постановлением администрации Анучинского муниципально</w:t>
      </w:r>
      <w:r w:rsidR="00FD20D1">
        <w:rPr>
          <w:sz w:val="28"/>
          <w:szCs w:val="28"/>
        </w:rPr>
        <w:t>го района от 23.112018 г.  № 552</w:t>
      </w:r>
      <w:r w:rsidRPr="002B3FDF">
        <w:rPr>
          <w:sz w:val="28"/>
          <w:szCs w:val="28"/>
        </w:rPr>
        <w:t xml:space="preserve"> «Об утверждении  порядке принятия решений о разработки муниципальных программ, их формирования, реализации  и оценке эффективности в Анучинского муниципального района»,</w:t>
      </w:r>
      <w:r w:rsidRPr="002B3FDF">
        <w:rPr>
          <w:color w:val="7030A0"/>
          <w:sz w:val="28"/>
          <w:szCs w:val="28"/>
        </w:rPr>
        <w:t xml:space="preserve"> </w:t>
      </w:r>
      <w:r w:rsidRPr="002B3FDF">
        <w:rPr>
          <w:sz w:val="28"/>
          <w:szCs w:val="28"/>
        </w:rPr>
        <w:t xml:space="preserve">в целях защиты населения и территорий Анучинского муниципального района от чрезвычайных </w:t>
      </w:r>
      <w:r w:rsidRPr="002B3FDF">
        <w:rPr>
          <w:sz w:val="28"/>
          <w:szCs w:val="28"/>
        </w:rPr>
        <w:lastRenderedPageBreak/>
        <w:t>ситуаций, обеспечения пожарной безопасности и безопасности людей на водных объектах, администрация Анучинского муниципального района</w:t>
      </w:r>
    </w:p>
    <w:p w:rsidR="00A13D0B" w:rsidRPr="002B3FDF" w:rsidRDefault="00A13D0B" w:rsidP="00A13D0B">
      <w:pPr>
        <w:suppressAutoHyphens/>
        <w:spacing w:line="360" w:lineRule="auto"/>
        <w:ind w:firstLine="709"/>
        <w:jc w:val="both"/>
        <w:rPr>
          <w:sz w:val="28"/>
          <w:szCs w:val="28"/>
        </w:rPr>
      </w:pPr>
    </w:p>
    <w:p w:rsidR="00A13D0B" w:rsidRPr="002B3FDF" w:rsidRDefault="00A13D0B" w:rsidP="00A13D0B">
      <w:pPr>
        <w:suppressAutoHyphens/>
        <w:jc w:val="both"/>
        <w:rPr>
          <w:sz w:val="28"/>
          <w:szCs w:val="28"/>
        </w:rPr>
      </w:pPr>
    </w:p>
    <w:p w:rsidR="00A13D0B" w:rsidRPr="002B3FDF" w:rsidRDefault="00A13D0B" w:rsidP="00A13D0B">
      <w:pPr>
        <w:shd w:val="clear" w:color="auto" w:fill="FFFFFF"/>
        <w:spacing w:before="100" w:beforeAutospacing="1" w:after="100" w:afterAutospacing="1"/>
        <w:rPr>
          <w:spacing w:val="-1"/>
          <w:sz w:val="28"/>
          <w:szCs w:val="28"/>
        </w:rPr>
      </w:pPr>
      <w:r w:rsidRPr="002B3FDF">
        <w:rPr>
          <w:spacing w:val="-1"/>
          <w:sz w:val="28"/>
          <w:szCs w:val="28"/>
        </w:rPr>
        <w:t>ПОСТАНОВЛЯЕТ:</w:t>
      </w:r>
    </w:p>
    <w:p w:rsidR="00A13D0B" w:rsidRPr="002B3FDF" w:rsidRDefault="00A13D0B" w:rsidP="00A13D0B">
      <w:pPr>
        <w:pStyle w:val="ac"/>
        <w:numPr>
          <w:ilvl w:val="0"/>
          <w:numId w:val="1"/>
        </w:numPr>
        <w:spacing w:line="360" w:lineRule="auto"/>
        <w:ind w:left="0" w:right="-39" w:firstLine="709"/>
        <w:jc w:val="both"/>
        <w:rPr>
          <w:color w:val="00B050"/>
          <w:sz w:val="28"/>
          <w:szCs w:val="28"/>
        </w:rPr>
      </w:pPr>
      <w:r w:rsidRPr="002B3FDF">
        <w:rPr>
          <w:sz w:val="28"/>
          <w:szCs w:val="28"/>
        </w:rPr>
        <w:t>Утвердить муниципальную программу «Защита населения и территорий от чрезвычайных ситуаций, обеспечение пожарной безопасности и безопасности людей на водных объектах Анучинского муниципального района на 2020-2024 годы»</w:t>
      </w:r>
      <w:r w:rsidRPr="002B3FDF">
        <w:rPr>
          <w:color w:val="00B050"/>
          <w:sz w:val="28"/>
          <w:szCs w:val="28"/>
        </w:rPr>
        <w:t xml:space="preserve"> </w:t>
      </w:r>
      <w:r w:rsidRPr="002B3FDF">
        <w:rPr>
          <w:sz w:val="28"/>
          <w:szCs w:val="28"/>
        </w:rPr>
        <w:t>(прилагается).</w:t>
      </w:r>
    </w:p>
    <w:p w:rsidR="00A13D0B" w:rsidRPr="002B3FDF" w:rsidRDefault="00FD20D1" w:rsidP="00A13D0B">
      <w:pPr>
        <w:pStyle w:val="ac"/>
        <w:numPr>
          <w:ilvl w:val="0"/>
          <w:numId w:val="1"/>
        </w:numPr>
        <w:spacing w:before="120" w:after="120" w:line="360" w:lineRule="auto"/>
        <w:ind w:left="0" w:right="-39" w:firstLine="709"/>
        <w:jc w:val="both"/>
        <w:rPr>
          <w:color w:val="00B050"/>
          <w:sz w:val="28"/>
          <w:szCs w:val="28"/>
        </w:rPr>
      </w:pPr>
      <w:r>
        <w:rPr>
          <w:sz w:val="28"/>
          <w:szCs w:val="28"/>
        </w:rPr>
        <w:t xml:space="preserve"> Начальнику финансово-экономического </w:t>
      </w:r>
      <w:r w:rsidR="00A13D0B" w:rsidRPr="002B3FDF">
        <w:rPr>
          <w:sz w:val="28"/>
          <w:szCs w:val="28"/>
        </w:rPr>
        <w:t xml:space="preserve"> управления (Бондарь) предусмотреть финансовое обеспечение муниципальной программы</w:t>
      </w:r>
      <w:r w:rsidR="00A13D0B" w:rsidRPr="002B3FDF">
        <w:rPr>
          <w:color w:val="00B050"/>
          <w:sz w:val="28"/>
          <w:szCs w:val="28"/>
        </w:rPr>
        <w:t xml:space="preserve"> </w:t>
      </w:r>
      <w:r w:rsidR="00A13D0B" w:rsidRPr="002B3FDF">
        <w:rPr>
          <w:sz w:val="28"/>
          <w:szCs w:val="28"/>
        </w:rPr>
        <w:t>«Защита населения и территорий от чрезвычайных ситуаций, обеспечение пожарной безопасности и безопасности людей на водных объектах Анучинского муниципального района на 2020-2024 годы»</w:t>
      </w:r>
      <w:r w:rsidR="00A13D0B" w:rsidRPr="002B3FDF">
        <w:rPr>
          <w:color w:val="00B050"/>
          <w:sz w:val="28"/>
          <w:szCs w:val="28"/>
        </w:rPr>
        <w:t xml:space="preserve">. </w:t>
      </w:r>
    </w:p>
    <w:p w:rsidR="00A13D0B" w:rsidRPr="002B3FDF" w:rsidRDefault="00A13D0B" w:rsidP="00A13D0B">
      <w:pPr>
        <w:pStyle w:val="ConsPlusNormal"/>
        <w:widowControl/>
        <w:spacing w:line="360" w:lineRule="auto"/>
        <w:jc w:val="both"/>
        <w:rPr>
          <w:rFonts w:ascii="Times New Roman" w:hAnsi="Times New Roman" w:cs="Times New Roman"/>
          <w:sz w:val="28"/>
          <w:szCs w:val="28"/>
        </w:rPr>
      </w:pPr>
      <w:r w:rsidRPr="002B3FDF">
        <w:rPr>
          <w:rFonts w:ascii="Times New Roman" w:hAnsi="Times New Roman" w:cs="Times New Roman"/>
          <w:sz w:val="28"/>
          <w:szCs w:val="28"/>
        </w:rPr>
        <w:t>3. Общему отделу администрации Анучинского муниципального района  разм</w:t>
      </w:r>
      <w:r w:rsidR="00FA7045">
        <w:rPr>
          <w:rFonts w:ascii="Times New Roman" w:hAnsi="Times New Roman" w:cs="Times New Roman"/>
          <w:sz w:val="28"/>
          <w:szCs w:val="28"/>
        </w:rPr>
        <w:t>естить настоящее постановление</w:t>
      </w:r>
      <w:r w:rsidRPr="002B3FDF">
        <w:rPr>
          <w:rFonts w:ascii="Times New Roman" w:hAnsi="Times New Roman" w:cs="Times New Roman"/>
          <w:sz w:val="28"/>
          <w:szCs w:val="28"/>
        </w:rPr>
        <w:t xml:space="preserve"> на официальном сайте администрации района.</w:t>
      </w:r>
    </w:p>
    <w:p w:rsidR="00A13D0B" w:rsidRPr="002B3FDF" w:rsidRDefault="00A13D0B" w:rsidP="00A13D0B">
      <w:pPr>
        <w:pStyle w:val="ac"/>
        <w:shd w:val="clear" w:color="auto" w:fill="FFFFFF"/>
        <w:tabs>
          <w:tab w:val="left" w:pos="1001"/>
        </w:tabs>
        <w:spacing w:before="120" w:after="120" w:line="360" w:lineRule="auto"/>
        <w:ind w:left="0" w:right="-39" w:firstLine="709"/>
        <w:jc w:val="both"/>
        <w:rPr>
          <w:spacing w:val="-13"/>
          <w:sz w:val="28"/>
          <w:szCs w:val="28"/>
        </w:rPr>
      </w:pPr>
      <w:r w:rsidRPr="002B3FDF">
        <w:rPr>
          <w:sz w:val="28"/>
          <w:szCs w:val="28"/>
        </w:rPr>
        <w:t>4.</w:t>
      </w:r>
      <w:r w:rsidRPr="002B3FDF">
        <w:rPr>
          <w:color w:val="00B050"/>
          <w:sz w:val="28"/>
          <w:szCs w:val="28"/>
        </w:rPr>
        <w:t xml:space="preserve"> </w:t>
      </w:r>
      <w:r w:rsidRPr="002B3FDF">
        <w:rPr>
          <w:sz w:val="28"/>
          <w:szCs w:val="28"/>
        </w:rPr>
        <w:t xml:space="preserve">Настоящее постановление вступает в силу с момента официального опубликования и распространяет своё действие на отношения, возникшие с </w:t>
      </w:r>
      <w:r w:rsidR="00876EE6">
        <w:rPr>
          <w:sz w:val="28"/>
          <w:szCs w:val="28"/>
        </w:rPr>
        <w:t xml:space="preserve">         </w:t>
      </w:r>
      <w:r w:rsidRPr="002B3FDF">
        <w:rPr>
          <w:sz w:val="28"/>
          <w:szCs w:val="28"/>
        </w:rPr>
        <w:t>01 января 2020 года.</w:t>
      </w:r>
    </w:p>
    <w:p w:rsidR="00A13D0B" w:rsidRPr="002B3FDF" w:rsidRDefault="00FD20D1" w:rsidP="00A13D0B">
      <w:pPr>
        <w:shd w:val="clear" w:color="auto" w:fill="FFFFFF"/>
        <w:tabs>
          <w:tab w:val="left" w:pos="0"/>
        </w:tabs>
        <w:spacing w:before="120" w:after="120" w:line="360" w:lineRule="auto"/>
        <w:ind w:right="-39" w:firstLine="709"/>
        <w:jc w:val="both"/>
        <w:rPr>
          <w:spacing w:val="-13"/>
          <w:sz w:val="28"/>
          <w:szCs w:val="28"/>
        </w:rPr>
      </w:pPr>
      <w:r>
        <w:rPr>
          <w:sz w:val="28"/>
          <w:szCs w:val="28"/>
        </w:rPr>
        <w:t>5</w:t>
      </w:r>
      <w:r w:rsidR="00A13D0B" w:rsidRPr="002B3FDF">
        <w:rPr>
          <w:sz w:val="28"/>
          <w:szCs w:val="28"/>
        </w:rPr>
        <w:t>.</w:t>
      </w:r>
      <w:r w:rsidR="00A13D0B" w:rsidRPr="002B3FDF">
        <w:rPr>
          <w:color w:val="00B050"/>
          <w:sz w:val="28"/>
          <w:szCs w:val="28"/>
        </w:rPr>
        <w:t xml:space="preserve"> </w:t>
      </w:r>
      <w:r w:rsidR="00A13D0B" w:rsidRPr="002B3FDF">
        <w:rPr>
          <w:sz w:val="28"/>
          <w:szCs w:val="28"/>
        </w:rPr>
        <w:t>Контроль над исполнением настоящего постановления возложить на первого заместителя главы администрации Анучинского муниципального района.</w:t>
      </w:r>
    </w:p>
    <w:p w:rsidR="00A13D0B" w:rsidRPr="002B3FDF" w:rsidRDefault="00A13D0B" w:rsidP="00A13D0B">
      <w:pPr>
        <w:pStyle w:val="11"/>
        <w:rPr>
          <w:color w:val="00B050"/>
          <w:sz w:val="28"/>
          <w:szCs w:val="28"/>
        </w:rPr>
      </w:pPr>
    </w:p>
    <w:p w:rsidR="00A13D0B" w:rsidRPr="002B3FDF" w:rsidRDefault="00A13D0B" w:rsidP="00A13D0B">
      <w:pPr>
        <w:pStyle w:val="11"/>
        <w:rPr>
          <w:color w:val="00B050"/>
          <w:sz w:val="28"/>
          <w:szCs w:val="28"/>
        </w:rPr>
      </w:pPr>
    </w:p>
    <w:p w:rsidR="00A13D0B" w:rsidRPr="002B3FDF" w:rsidRDefault="00A13D0B" w:rsidP="00A13D0B">
      <w:pPr>
        <w:pStyle w:val="11"/>
        <w:rPr>
          <w:color w:val="00B050"/>
          <w:sz w:val="28"/>
          <w:szCs w:val="28"/>
        </w:rPr>
      </w:pPr>
    </w:p>
    <w:tbl>
      <w:tblPr>
        <w:tblW w:w="0" w:type="auto"/>
        <w:tblLook w:val="00A0" w:firstRow="1" w:lastRow="0" w:firstColumn="1" w:lastColumn="0" w:noHBand="0" w:noVBand="0"/>
      </w:tblPr>
      <w:tblGrid>
        <w:gridCol w:w="4560"/>
        <w:gridCol w:w="5011"/>
      </w:tblGrid>
      <w:tr w:rsidR="00A13D0B" w:rsidRPr="002B3FDF" w:rsidTr="00A13D0B">
        <w:tc>
          <w:tcPr>
            <w:tcW w:w="4771" w:type="dxa"/>
          </w:tcPr>
          <w:p w:rsidR="00A13D0B" w:rsidRPr="002B3FDF" w:rsidRDefault="00A13D0B" w:rsidP="002B3FDF">
            <w:pPr>
              <w:shd w:val="clear" w:color="auto" w:fill="FFFFFF"/>
              <w:spacing w:before="120" w:after="120"/>
              <w:ind w:left="5"/>
              <w:rPr>
                <w:spacing w:val="-1"/>
                <w:sz w:val="28"/>
                <w:szCs w:val="28"/>
              </w:rPr>
            </w:pPr>
            <w:r w:rsidRPr="002B3FDF">
              <w:rPr>
                <w:spacing w:val="-1"/>
                <w:sz w:val="28"/>
                <w:szCs w:val="28"/>
              </w:rPr>
              <w:t xml:space="preserve"> Глава Анучинского</w:t>
            </w:r>
          </w:p>
          <w:p w:rsidR="00A13D0B" w:rsidRPr="002B3FDF" w:rsidRDefault="00A13D0B" w:rsidP="002B3FDF">
            <w:pPr>
              <w:shd w:val="clear" w:color="auto" w:fill="FFFFFF"/>
              <w:spacing w:before="120" w:after="120"/>
              <w:ind w:left="5"/>
              <w:rPr>
                <w:sz w:val="28"/>
                <w:szCs w:val="28"/>
              </w:rPr>
            </w:pPr>
            <w:r w:rsidRPr="002B3FDF">
              <w:rPr>
                <w:spacing w:val="-1"/>
                <w:sz w:val="28"/>
                <w:szCs w:val="28"/>
              </w:rPr>
              <w:t xml:space="preserve"> муниципального района </w:t>
            </w:r>
          </w:p>
        </w:tc>
        <w:tc>
          <w:tcPr>
            <w:tcW w:w="5297" w:type="dxa"/>
            <w:vAlign w:val="bottom"/>
          </w:tcPr>
          <w:p w:rsidR="00A13D0B" w:rsidRPr="002B3FDF" w:rsidRDefault="00A13D0B" w:rsidP="002B3FDF">
            <w:pPr>
              <w:tabs>
                <w:tab w:val="left" w:pos="2400"/>
              </w:tabs>
              <w:spacing w:before="120" w:after="120"/>
              <w:rPr>
                <w:sz w:val="28"/>
                <w:szCs w:val="28"/>
              </w:rPr>
            </w:pPr>
            <w:r w:rsidRPr="002B3FDF">
              <w:rPr>
                <w:sz w:val="28"/>
                <w:szCs w:val="28"/>
              </w:rPr>
              <w:t xml:space="preserve">                                 С.А. Понуровский</w:t>
            </w:r>
          </w:p>
        </w:tc>
      </w:tr>
    </w:tbl>
    <w:p w:rsidR="00A13D0B" w:rsidRPr="002B3FDF" w:rsidRDefault="00A13D0B" w:rsidP="00A13D0B">
      <w:pPr>
        <w:rPr>
          <w:rFonts w:ascii="Courier New" w:hAnsi="Courier New" w:cs="Courier New"/>
          <w:color w:val="00B050"/>
          <w:sz w:val="28"/>
          <w:szCs w:val="28"/>
        </w:rPr>
      </w:pPr>
    </w:p>
    <w:p w:rsidR="00A13D0B" w:rsidRPr="002B3FDF" w:rsidRDefault="00A13D0B" w:rsidP="00A13D0B">
      <w:pPr>
        <w:jc w:val="both"/>
        <w:rPr>
          <w:color w:val="00B050"/>
          <w:sz w:val="28"/>
          <w:szCs w:val="28"/>
        </w:rPr>
      </w:pPr>
    </w:p>
    <w:p w:rsidR="00A13D0B" w:rsidRPr="002B3FDF" w:rsidRDefault="00A13D0B" w:rsidP="00A13D0B">
      <w:pPr>
        <w:jc w:val="both"/>
        <w:rPr>
          <w:color w:val="00B050"/>
          <w:sz w:val="28"/>
          <w:szCs w:val="28"/>
        </w:rPr>
      </w:pPr>
    </w:p>
    <w:p w:rsidR="00A13D0B" w:rsidRDefault="00A13D0B" w:rsidP="00A13D0B">
      <w:pPr>
        <w:jc w:val="both"/>
        <w:rPr>
          <w:color w:val="00B050"/>
          <w:sz w:val="28"/>
          <w:szCs w:val="28"/>
        </w:rPr>
      </w:pPr>
    </w:p>
    <w:p w:rsidR="00A13D0B" w:rsidRPr="005330F8" w:rsidRDefault="00A13D0B" w:rsidP="00A13D0B">
      <w:pPr>
        <w:jc w:val="both"/>
        <w:rPr>
          <w:color w:val="00B050"/>
          <w:sz w:val="28"/>
          <w:szCs w:val="28"/>
        </w:rPr>
      </w:pPr>
    </w:p>
    <w:p w:rsidR="00A13D0B" w:rsidRPr="005330F8" w:rsidRDefault="00A13D0B" w:rsidP="00A13D0B">
      <w:pPr>
        <w:jc w:val="both"/>
        <w:rPr>
          <w:color w:val="00B050"/>
          <w:sz w:val="28"/>
          <w:szCs w:val="28"/>
        </w:rPr>
      </w:pPr>
    </w:p>
    <w:p w:rsidR="00A13D0B" w:rsidRPr="005330F8" w:rsidRDefault="00A13D0B" w:rsidP="00A13D0B">
      <w:pPr>
        <w:jc w:val="both"/>
        <w:rPr>
          <w:color w:val="00B050"/>
          <w:sz w:val="26"/>
          <w:szCs w:val="26"/>
        </w:rPr>
      </w:pPr>
      <w:r>
        <w:rPr>
          <w:color w:val="00B050"/>
          <w:sz w:val="28"/>
          <w:szCs w:val="28"/>
        </w:rPr>
        <w:tab/>
      </w:r>
      <w:r>
        <w:rPr>
          <w:color w:val="00B050"/>
          <w:sz w:val="28"/>
          <w:szCs w:val="28"/>
        </w:rPr>
        <w:tab/>
      </w:r>
      <w:r w:rsidRPr="005330F8">
        <w:rPr>
          <w:color w:val="00B050"/>
          <w:sz w:val="28"/>
          <w:szCs w:val="28"/>
        </w:rPr>
        <w:tab/>
      </w:r>
      <w:r w:rsidRPr="005330F8">
        <w:rPr>
          <w:color w:val="00B050"/>
          <w:sz w:val="28"/>
          <w:szCs w:val="28"/>
        </w:rPr>
        <w:tab/>
      </w:r>
      <w:r w:rsidRPr="005330F8">
        <w:rPr>
          <w:color w:val="00B050"/>
          <w:sz w:val="28"/>
          <w:szCs w:val="28"/>
        </w:rPr>
        <w:tab/>
      </w:r>
      <w:r w:rsidRPr="005330F8">
        <w:rPr>
          <w:color w:val="00B050"/>
          <w:sz w:val="28"/>
          <w:szCs w:val="28"/>
        </w:rPr>
        <w:tab/>
      </w:r>
      <w:r w:rsidRPr="005330F8">
        <w:rPr>
          <w:color w:val="00B050"/>
          <w:sz w:val="28"/>
          <w:szCs w:val="28"/>
        </w:rPr>
        <w:tab/>
      </w:r>
      <w:r w:rsidRPr="005330F8">
        <w:rPr>
          <w:color w:val="00B050"/>
          <w:sz w:val="28"/>
          <w:szCs w:val="28"/>
        </w:rPr>
        <w:tab/>
      </w:r>
      <w:r w:rsidRPr="005330F8">
        <w:rPr>
          <w:color w:val="00B050"/>
          <w:sz w:val="28"/>
          <w:szCs w:val="28"/>
        </w:rPr>
        <w:tab/>
      </w:r>
      <w:r w:rsidRPr="005330F8">
        <w:rPr>
          <w:color w:val="00B050"/>
          <w:sz w:val="28"/>
          <w:szCs w:val="28"/>
        </w:rPr>
        <w:tab/>
      </w:r>
      <w:r w:rsidRPr="005330F8">
        <w:rPr>
          <w:color w:val="00B050"/>
          <w:sz w:val="28"/>
          <w:szCs w:val="28"/>
        </w:rPr>
        <w:tab/>
      </w:r>
      <w:r w:rsidRPr="005330F8">
        <w:rPr>
          <w:color w:val="00B050"/>
          <w:sz w:val="28"/>
          <w:szCs w:val="28"/>
        </w:rPr>
        <w:tab/>
      </w:r>
      <w:r w:rsidRPr="005330F8">
        <w:rPr>
          <w:color w:val="00B050"/>
          <w:sz w:val="28"/>
          <w:szCs w:val="28"/>
        </w:rPr>
        <w:tab/>
        <w:t xml:space="preserve">    </w:t>
      </w:r>
    </w:p>
    <w:p w:rsidR="00A13D0B" w:rsidRPr="005330F8" w:rsidRDefault="00A13D0B" w:rsidP="00A13D0B">
      <w:pPr>
        <w:jc w:val="both"/>
        <w:rPr>
          <w:color w:val="00B050"/>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3040380</wp:posOffset>
                </wp:positionH>
                <wp:positionV relativeFrom="paragraph">
                  <wp:posOffset>-160655</wp:posOffset>
                </wp:positionV>
                <wp:extent cx="3476625" cy="1657350"/>
                <wp:effectExtent l="0" t="0" r="952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936" w:rsidRDefault="00394936" w:rsidP="00A13D0B">
                            <w:pPr>
                              <w:jc w:val="center"/>
                              <w:rPr>
                                <w:sz w:val="26"/>
                                <w:szCs w:val="26"/>
                              </w:rPr>
                            </w:pPr>
                            <w:r w:rsidRPr="00A904CE">
                              <w:rPr>
                                <w:sz w:val="26"/>
                                <w:szCs w:val="26"/>
                              </w:rPr>
                              <w:t>У</w:t>
                            </w:r>
                            <w:r>
                              <w:rPr>
                                <w:sz w:val="26"/>
                                <w:szCs w:val="26"/>
                              </w:rPr>
                              <w:t>ТВЕРЖДЕНА</w:t>
                            </w:r>
                          </w:p>
                          <w:p w:rsidR="00394936" w:rsidRDefault="00394936" w:rsidP="00A13D0B">
                            <w:pPr>
                              <w:jc w:val="center"/>
                              <w:rPr>
                                <w:sz w:val="26"/>
                                <w:szCs w:val="26"/>
                              </w:rPr>
                            </w:pPr>
                            <w:r>
                              <w:rPr>
                                <w:sz w:val="26"/>
                                <w:szCs w:val="26"/>
                              </w:rPr>
                              <w:t>Постановлением</w:t>
                            </w:r>
                            <w:r w:rsidRPr="00A904CE">
                              <w:rPr>
                                <w:sz w:val="26"/>
                                <w:szCs w:val="26"/>
                              </w:rPr>
                              <w:t xml:space="preserve"> </w:t>
                            </w:r>
                            <w:r>
                              <w:rPr>
                                <w:sz w:val="26"/>
                                <w:szCs w:val="26"/>
                              </w:rPr>
                              <w:t xml:space="preserve">администрации </w:t>
                            </w:r>
                          </w:p>
                          <w:p w:rsidR="00394936" w:rsidRDefault="00394936" w:rsidP="00A13D0B">
                            <w:pPr>
                              <w:jc w:val="center"/>
                              <w:rPr>
                                <w:sz w:val="26"/>
                                <w:szCs w:val="26"/>
                              </w:rPr>
                            </w:pPr>
                            <w:r>
                              <w:rPr>
                                <w:sz w:val="26"/>
                                <w:szCs w:val="26"/>
                              </w:rPr>
                              <w:t xml:space="preserve">Анучинского </w:t>
                            </w:r>
                            <w:r w:rsidRPr="00A904CE">
                              <w:rPr>
                                <w:sz w:val="26"/>
                                <w:szCs w:val="26"/>
                              </w:rPr>
                              <w:t>муниципального района</w:t>
                            </w:r>
                          </w:p>
                          <w:p w:rsidR="00394936" w:rsidRDefault="00394936" w:rsidP="00A13D0B">
                            <w:pPr>
                              <w:jc w:val="center"/>
                              <w:rPr>
                                <w:sz w:val="26"/>
                                <w:szCs w:val="26"/>
                              </w:rPr>
                            </w:pPr>
                          </w:p>
                          <w:p w:rsidR="00394936" w:rsidRDefault="00394936" w:rsidP="00344D15">
                            <w:pPr>
                              <w:rPr>
                                <w:sz w:val="26"/>
                                <w:szCs w:val="26"/>
                              </w:rPr>
                            </w:pPr>
                            <w:r>
                              <w:rPr>
                                <w:sz w:val="26"/>
                                <w:szCs w:val="26"/>
                              </w:rPr>
                              <w:t xml:space="preserve">от         </w:t>
                            </w:r>
                            <w:r w:rsidR="00344D15">
                              <w:rPr>
                                <w:sz w:val="26"/>
                                <w:szCs w:val="26"/>
                              </w:rPr>
                              <w:t>30.</w:t>
                            </w:r>
                            <w:r>
                              <w:rPr>
                                <w:sz w:val="26"/>
                                <w:szCs w:val="26"/>
                              </w:rPr>
                              <w:t xml:space="preserve"> </w:t>
                            </w:r>
                            <w:r w:rsidR="00344D15">
                              <w:rPr>
                                <w:sz w:val="26"/>
                                <w:szCs w:val="26"/>
                              </w:rPr>
                              <w:t>09.2019 г.</w:t>
                            </w:r>
                            <w:r>
                              <w:rPr>
                                <w:sz w:val="26"/>
                                <w:szCs w:val="26"/>
                              </w:rPr>
                              <w:t xml:space="preserve">          года  </w:t>
                            </w:r>
                            <w:r w:rsidRPr="00421F3A">
                              <w:rPr>
                                <w:sz w:val="26"/>
                                <w:szCs w:val="26"/>
                              </w:rPr>
                              <w:t>№</w:t>
                            </w:r>
                            <w:r>
                              <w:rPr>
                                <w:sz w:val="26"/>
                                <w:szCs w:val="26"/>
                              </w:rPr>
                              <w:t xml:space="preserve"> </w:t>
                            </w:r>
                            <w:r w:rsidR="00344D15">
                              <w:rPr>
                                <w:sz w:val="26"/>
                                <w:szCs w:val="26"/>
                              </w:rPr>
                              <w:t>559</w:t>
                            </w:r>
                            <w:r>
                              <w:rPr>
                                <w:sz w:val="26"/>
                                <w:szCs w:val="26"/>
                              </w:rPr>
                              <w:t xml:space="preserve">  </w:t>
                            </w:r>
                          </w:p>
                          <w:p w:rsidR="00394936" w:rsidRDefault="00394936" w:rsidP="00A13D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39.4pt;margin-top:-12.65pt;width:273.7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" stroked="f">
                <v:textbox>
                  <w:txbxContent>
                    <w:p w:rsidR="00394936" w:rsidRDefault="00394936" w:rsidP="00A13D0B">
                      <w:pPr>
                        <w:jc w:val="center"/>
                        <w:rPr>
                          <w:sz w:val="26"/>
                          <w:szCs w:val="26"/>
                        </w:rPr>
                      </w:pPr>
                      <w:r w:rsidRPr="00A904CE">
                        <w:rPr>
                          <w:sz w:val="26"/>
                          <w:szCs w:val="26"/>
                        </w:rPr>
                        <w:t>У</w:t>
                      </w:r>
                      <w:r>
                        <w:rPr>
                          <w:sz w:val="26"/>
                          <w:szCs w:val="26"/>
                        </w:rPr>
                        <w:t>ТВЕРЖДЕНА</w:t>
                      </w:r>
                    </w:p>
                    <w:p w:rsidR="00394936" w:rsidRDefault="00394936" w:rsidP="00A13D0B">
                      <w:pPr>
                        <w:jc w:val="center"/>
                        <w:rPr>
                          <w:sz w:val="26"/>
                          <w:szCs w:val="26"/>
                        </w:rPr>
                      </w:pPr>
                      <w:r>
                        <w:rPr>
                          <w:sz w:val="26"/>
                          <w:szCs w:val="26"/>
                        </w:rPr>
                        <w:t>Постановлением</w:t>
                      </w:r>
                      <w:r w:rsidRPr="00A904CE">
                        <w:rPr>
                          <w:sz w:val="26"/>
                          <w:szCs w:val="26"/>
                        </w:rPr>
                        <w:t xml:space="preserve"> </w:t>
                      </w:r>
                      <w:r>
                        <w:rPr>
                          <w:sz w:val="26"/>
                          <w:szCs w:val="26"/>
                        </w:rPr>
                        <w:t xml:space="preserve">администрации </w:t>
                      </w:r>
                    </w:p>
                    <w:p w:rsidR="00394936" w:rsidRDefault="00394936" w:rsidP="00A13D0B">
                      <w:pPr>
                        <w:jc w:val="center"/>
                        <w:rPr>
                          <w:sz w:val="26"/>
                          <w:szCs w:val="26"/>
                        </w:rPr>
                      </w:pPr>
                      <w:r>
                        <w:rPr>
                          <w:sz w:val="26"/>
                          <w:szCs w:val="26"/>
                        </w:rPr>
                        <w:t xml:space="preserve">Анучинского </w:t>
                      </w:r>
                      <w:r w:rsidRPr="00A904CE">
                        <w:rPr>
                          <w:sz w:val="26"/>
                          <w:szCs w:val="26"/>
                        </w:rPr>
                        <w:t>муниципального района</w:t>
                      </w:r>
                    </w:p>
                    <w:p w:rsidR="00394936" w:rsidRDefault="00394936" w:rsidP="00A13D0B">
                      <w:pPr>
                        <w:jc w:val="center"/>
                        <w:rPr>
                          <w:sz w:val="26"/>
                          <w:szCs w:val="26"/>
                        </w:rPr>
                      </w:pPr>
                    </w:p>
                    <w:p w:rsidR="00394936" w:rsidRDefault="00394936" w:rsidP="00344D15">
                      <w:pPr>
                        <w:rPr>
                          <w:sz w:val="26"/>
                          <w:szCs w:val="26"/>
                        </w:rPr>
                      </w:pPr>
                      <w:r>
                        <w:rPr>
                          <w:sz w:val="26"/>
                          <w:szCs w:val="26"/>
                        </w:rPr>
                        <w:t xml:space="preserve">от         </w:t>
                      </w:r>
                      <w:r w:rsidR="00344D15">
                        <w:rPr>
                          <w:sz w:val="26"/>
                          <w:szCs w:val="26"/>
                        </w:rPr>
                        <w:t>30.</w:t>
                      </w:r>
                      <w:r>
                        <w:rPr>
                          <w:sz w:val="26"/>
                          <w:szCs w:val="26"/>
                        </w:rPr>
                        <w:t xml:space="preserve"> </w:t>
                      </w:r>
                      <w:r w:rsidR="00344D15">
                        <w:rPr>
                          <w:sz w:val="26"/>
                          <w:szCs w:val="26"/>
                        </w:rPr>
                        <w:t>09.2019 г.</w:t>
                      </w:r>
                      <w:r>
                        <w:rPr>
                          <w:sz w:val="26"/>
                          <w:szCs w:val="26"/>
                        </w:rPr>
                        <w:t xml:space="preserve">          года  </w:t>
                      </w:r>
                      <w:r w:rsidRPr="00421F3A">
                        <w:rPr>
                          <w:sz w:val="26"/>
                          <w:szCs w:val="26"/>
                        </w:rPr>
                        <w:t>№</w:t>
                      </w:r>
                      <w:r>
                        <w:rPr>
                          <w:sz w:val="26"/>
                          <w:szCs w:val="26"/>
                        </w:rPr>
                        <w:t xml:space="preserve"> </w:t>
                      </w:r>
                      <w:r w:rsidR="00344D15">
                        <w:rPr>
                          <w:sz w:val="26"/>
                          <w:szCs w:val="26"/>
                        </w:rPr>
                        <w:t>559</w:t>
                      </w:r>
                      <w:r>
                        <w:rPr>
                          <w:sz w:val="26"/>
                          <w:szCs w:val="26"/>
                        </w:rPr>
                        <w:t xml:space="preserve">  </w:t>
                      </w:r>
                    </w:p>
                    <w:p w:rsidR="00394936" w:rsidRDefault="00394936" w:rsidP="00A13D0B"/>
                  </w:txbxContent>
                </v:textbox>
              </v:shape>
            </w:pict>
          </mc:Fallback>
        </mc:AlternateContent>
      </w:r>
    </w:p>
    <w:p w:rsidR="00A13D0B" w:rsidRPr="005330F8" w:rsidRDefault="00A13D0B" w:rsidP="00A13D0B">
      <w:pPr>
        <w:jc w:val="both"/>
        <w:rPr>
          <w:color w:val="00B050"/>
          <w:sz w:val="26"/>
          <w:szCs w:val="26"/>
        </w:rPr>
      </w:pPr>
    </w:p>
    <w:p w:rsidR="00A13D0B" w:rsidRPr="005330F8" w:rsidRDefault="00A13D0B" w:rsidP="00A13D0B">
      <w:pPr>
        <w:jc w:val="both"/>
        <w:rPr>
          <w:color w:val="00B050"/>
          <w:sz w:val="26"/>
          <w:szCs w:val="26"/>
        </w:rPr>
      </w:pPr>
    </w:p>
    <w:p w:rsidR="00A13D0B" w:rsidRPr="005330F8" w:rsidRDefault="00A13D0B" w:rsidP="00A13D0B">
      <w:pPr>
        <w:jc w:val="both"/>
        <w:rPr>
          <w:color w:val="00B050"/>
          <w:sz w:val="26"/>
          <w:szCs w:val="26"/>
        </w:rPr>
      </w:pPr>
    </w:p>
    <w:p w:rsidR="00A13D0B" w:rsidRPr="005330F8" w:rsidRDefault="00A13D0B" w:rsidP="00A13D0B">
      <w:pPr>
        <w:jc w:val="both"/>
        <w:rPr>
          <w:color w:val="00B050"/>
          <w:sz w:val="26"/>
          <w:szCs w:val="26"/>
        </w:rPr>
      </w:pPr>
    </w:p>
    <w:p w:rsidR="00A13D0B" w:rsidRPr="005330F8" w:rsidRDefault="00A13D0B" w:rsidP="00A13D0B">
      <w:pPr>
        <w:jc w:val="both"/>
        <w:rPr>
          <w:color w:val="00B050"/>
          <w:sz w:val="26"/>
          <w:szCs w:val="26"/>
        </w:rPr>
      </w:pPr>
    </w:p>
    <w:p w:rsidR="00A13D0B" w:rsidRPr="005330F8" w:rsidRDefault="00A13D0B" w:rsidP="00A13D0B">
      <w:pPr>
        <w:jc w:val="both"/>
        <w:rPr>
          <w:color w:val="00B050"/>
          <w:sz w:val="26"/>
          <w:szCs w:val="26"/>
        </w:rPr>
      </w:pPr>
    </w:p>
    <w:p w:rsidR="00A13D0B" w:rsidRPr="005330F8" w:rsidRDefault="00A13D0B" w:rsidP="00A13D0B">
      <w:pPr>
        <w:jc w:val="both"/>
        <w:rPr>
          <w:color w:val="00B050"/>
          <w:sz w:val="26"/>
          <w:szCs w:val="26"/>
        </w:rPr>
      </w:pPr>
    </w:p>
    <w:p w:rsidR="00A13D0B" w:rsidRPr="005330F8" w:rsidRDefault="00A13D0B" w:rsidP="00A13D0B">
      <w:pPr>
        <w:jc w:val="both"/>
        <w:rPr>
          <w:color w:val="00B050"/>
          <w:sz w:val="26"/>
          <w:szCs w:val="26"/>
        </w:rPr>
      </w:pPr>
    </w:p>
    <w:p w:rsidR="00A13D0B" w:rsidRPr="005330F8" w:rsidRDefault="00A13D0B" w:rsidP="00A13D0B">
      <w:pPr>
        <w:jc w:val="both"/>
        <w:rPr>
          <w:color w:val="00B050"/>
          <w:sz w:val="26"/>
          <w:szCs w:val="26"/>
        </w:rPr>
      </w:pPr>
    </w:p>
    <w:p w:rsidR="00A13D0B" w:rsidRPr="005330F8" w:rsidRDefault="00A13D0B" w:rsidP="00A13D0B">
      <w:pPr>
        <w:jc w:val="both"/>
        <w:rPr>
          <w:color w:val="00B050"/>
          <w:sz w:val="26"/>
          <w:szCs w:val="26"/>
        </w:rPr>
      </w:pPr>
    </w:p>
    <w:p w:rsidR="00A13D0B" w:rsidRPr="005330F8" w:rsidRDefault="00A13D0B" w:rsidP="00A13D0B">
      <w:pPr>
        <w:jc w:val="both"/>
        <w:rPr>
          <w:color w:val="00B050"/>
          <w:sz w:val="26"/>
          <w:szCs w:val="26"/>
        </w:rPr>
      </w:pPr>
    </w:p>
    <w:p w:rsidR="00A13D0B" w:rsidRPr="00642CBA" w:rsidRDefault="00A13D0B" w:rsidP="00A13D0B">
      <w:pPr>
        <w:jc w:val="center"/>
        <w:rPr>
          <w:b/>
          <w:sz w:val="36"/>
          <w:szCs w:val="36"/>
        </w:rPr>
      </w:pPr>
      <w:r w:rsidRPr="00642CBA">
        <w:rPr>
          <w:b/>
          <w:sz w:val="36"/>
          <w:szCs w:val="36"/>
        </w:rPr>
        <w:t xml:space="preserve">МУНИЦИПАЛЬНАЯ ПРОГРАММА </w:t>
      </w:r>
    </w:p>
    <w:p w:rsidR="00A13D0B" w:rsidRPr="005330F8" w:rsidRDefault="00A13D0B" w:rsidP="00A13D0B">
      <w:pPr>
        <w:jc w:val="center"/>
        <w:rPr>
          <w:color w:val="00B050"/>
          <w:sz w:val="26"/>
          <w:szCs w:val="26"/>
        </w:rPr>
      </w:pPr>
    </w:p>
    <w:p w:rsidR="00A13D0B" w:rsidRPr="005330F8" w:rsidRDefault="00A13D0B" w:rsidP="00A13D0B">
      <w:pPr>
        <w:jc w:val="center"/>
        <w:rPr>
          <w:bCs/>
          <w:color w:val="00B050"/>
          <w:sz w:val="26"/>
          <w:szCs w:val="26"/>
        </w:rPr>
      </w:pPr>
    </w:p>
    <w:p w:rsidR="00A13D0B" w:rsidRPr="00642CBA" w:rsidRDefault="00A13D0B" w:rsidP="00A13D0B">
      <w:pPr>
        <w:suppressAutoHyphens/>
        <w:jc w:val="center"/>
        <w:rPr>
          <w:b/>
          <w:sz w:val="36"/>
          <w:szCs w:val="36"/>
        </w:rPr>
      </w:pPr>
      <w:r w:rsidRPr="00642CBA">
        <w:rPr>
          <w:b/>
          <w:sz w:val="36"/>
          <w:szCs w:val="36"/>
        </w:rPr>
        <w:t xml:space="preserve">«Защита населения и территорий от чрезвычайных ситуаций, обеспечение пожарной безопасности и безопасности людей </w:t>
      </w:r>
      <w:r>
        <w:rPr>
          <w:b/>
          <w:sz w:val="36"/>
          <w:szCs w:val="36"/>
        </w:rPr>
        <w:t>на водных объектах Анучинского муниципального</w:t>
      </w:r>
      <w:r w:rsidR="006C7340">
        <w:rPr>
          <w:b/>
          <w:sz w:val="36"/>
          <w:szCs w:val="36"/>
        </w:rPr>
        <w:t xml:space="preserve"> округа</w:t>
      </w:r>
      <w:r>
        <w:rPr>
          <w:b/>
          <w:sz w:val="36"/>
          <w:szCs w:val="36"/>
        </w:rPr>
        <w:t xml:space="preserve"> на 2020</w:t>
      </w:r>
      <w:r w:rsidRPr="00642CBA">
        <w:rPr>
          <w:b/>
          <w:sz w:val="36"/>
          <w:szCs w:val="36"/>
        </w:rPr>
        <w:t>-20</w:t>
      </w:r>
      <w:r>
        <w:rPr>
          <w:b/>
          <w:sz w:val="36"/>
          <w:szCs w:val="36"/>
        </w:rPr>
        <w:t>24</w:t>
      </w:r>
      <w:r w:rsidRPr="00642CBA">
        <w:rPr>
          <w:b/>
          <w:sz w:val="36"/>
          <w:szCs w:val="36"/>
        </w:rPr>
        <w:t xml:space="preserve"> годы»</w:t>
      </w: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5330F8" w:rsidRDefault="00A13D0B" w:rsidP="00A13D0B">
      <w:pPr>
        <w:jc w:val="center"/>
        <w:rPr>
          <w:color w:val="00B050"/>
          <w:sz w:val="26"/>
          <w:szCs w:val="26"/>
        </w:rPr>
      </w:pPr>
    </w:p>
    <w:p w:rsidR="00A13D0B" w:rsidRPr="00642CBA" w:rsidRDefault="00A13D0B" w:rsidP="00A13D0B">
      <w:pPr>
        <w:jc w:val="center"/>
        <w:rPr>
          <w:sz w:val="26"/>
          <w:szCs w:val="26"/>
        </w:rPr>
      </w:pPr>
      <w:r>
        <w:rPr>
          <w:sz w:val="26"/>
          <w:szCs w:val="26"/>
        </w:rPr>
        <w:t>с. Анучино</w:t>
      </w:r>
    </w:p>
    <w:p w:rsidR="00A13D0B" w:rsidRPr="00B61C12" w:rsidRDefault="00A13D0B" w:rsidP="00B61C12">
      <w:pPr>
        <w:jc w:val="center"/>
        <w:rPr>
          <w:sz w:val="26"/>
          <w:szCs w:val="26"/>
        </w:rPr>
      </w:pPr>
      <w:r w:rsidRPr="00642CBA">
        <w:rPr>
          <w:sz w:val="26"/>
          <w:szCs w:val="26"/>
        </w:rPr>
        <w:t>201</w:t>
      </w:r>
      <w:r>
        <w:rPr>
          <w:sz w:val="26"/>
          <w:szCs w:val="26"/>
        </w:rPr>
        <w:t>9</w:t>
      </w:r>
      <w:r w:rsidRPr="00642CBA">
        <w:rPr>
          <w:sz w:val="26"/>
          <w:szCs w:val="26"/>
        </w:rPr>
        <w:t xml:space="preserve"> год</w:t>
      </w:r>
    </w:p>
    <w:p w:rsidR="00A13D0B" w:rsidRPr="00D241FD" w:rsidRDefault="00A13D0B" w:rsidP="00A13D0B">
      <w:pPr>
        <w:suppressAutoHyphens/>
        <w:jc w:val="center"/>
        <w:rPr>
          <w:sz w:val="32"/>
          <w:szCs w:val="32"/>
        </w:rPr>
      </w:pPr>
      <w:r w:rsidRPr="00D241FD">
        <w:rPr>
          <w:b/>
          <w:sz w:val="32"/>
          <w:szCs w:val="32"/>
        </w:rPr>
        <w:lastRenderedPageBreak/>
        <w:t>Паспорт</w:t>
      </w:r>
    </w:p>
    <w:p w:rsidR="00A13D0B" w:rsidRPr="00D241FD" w:rsidRDefault="00A13D0B" w:rsidP="00A13D0B">
      <w:pPr>
        <w:suppressAutoHyphens/>
        <w:jc w:val="center"/>
        <w:rPr>
          <w:b/>
          <w:sz w:val="36"/>
          <w:szCs w:val="36"/>
        </w:rPr>
      </w:pPr>
      <w:r w:rsidRPr="00D241FD">
        <w:rPr>
          <w:b/>
          <w:sz w:val="26"/>
          <w:szCs w:val="26"/>
        </w:rPr>
        <w:t xml:space="preserve">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Анучинского </w:t>
      </w:r>
      <w:r w:rsidR="006C7340">
        <w:rPr>
          <w:b/>
          <w:sz w:val="26"/>
          <w:szCs w:val="26"/>
        </w:rPr>
        <w:t>муниципального округа</w:t>
      </w:r>
      <w:r w:rsidRPr="00D241FD">
        <w:rPr>
          <w:b/>
          <w:sz w:val="26"/>
          <w:szCs w:val="26"/>
        </w:rPr>
        <w:t xml:space="preserve"> на 2020-2024 годы»</w:t>
      </w:r>
    </w:p>
    <w:p w:rsidR="00A13D0B" w:rsidRPr="00D241FD" w:rsidRDefault="00A13D0B" w:rsidP="00A13D0B">
      <w:pPr>
        <w:widowControl w:val="0"/>
        <w:autoSpaceDE w:val="0"/>
        <w:autoSpaceDN w:val="0"/>
        <w:adjustRightInd w:val="0"/>
        <w:jc w:val="both"/>
        <w:rPr>
          <w:bCs/>
        </w:rPr>
      </w:pPr>
    </w:p>
    <w:tbl>
      <w:tblPr>
        <w:tblW w:w="5000" w:type="pct"/>
        <w:tblLayout w:type="fixed"/>
        <w:tblLook w:val="0000" w:firstRow="0" w:lastRow="0" w:firstColumn="0" w:lastColumn="0" w:noHBand="0" w:noVBand="0"/>
      </w:tblPr>
      <w:tblGrid>
        <w:gridCol w:w="2052"/>
        <w:gridCol w:w="7519"/>
      </w:tblGrid>
      <w:tr w:rsidR="002E44C9" w:rsidRPr="002E44C9" w:rsidTr="00A13D0B">
        <w:trPr>
          <w:trHeight w:val="320"/>
        </w:trPr>
        <w:tc>
          <w:tcPr>
            <w:tcW w:w="1072" w:type="pct"/>
            <w:tcBorders>
              <w:top w:val="single" w:sz="8" w:space="0" w:color="000000"/>
              <w:left w:val="single" w:sz="8" w:space="0" w:color="000000"/>
              <w:bottom w:val="single" w:sz="8" w:space="0" w:color="000000"/>
              <w:right w:val="single" w:sz="8" w:space="0" w:color="000000"/>
            </w:tcBorders>
          </w:tcPr>
          <w:p w:rsidR="00A13D0B" w:rsidRPr="002E44C9" w:rsidRDefault="00A13D0B" w:rsidP="00A13D0B">
            <w:pPr>
              <w:widowControl w:val="0"/>
              <w:autoSpaceDE w:val="0"/>
              <w:autoSpaceDN w:val="0"/>
              <w:adjustRightInd w:val="0"/>
              <w:jc w:val="both"/>
              <w:rPr>
                <w:bCs/>
                <w:sz w:val="26"/>
                <w:szCs w:val="26"/>
              </w:rPr>
            </w:pPr>
            <w:r w:rsidRPr="002E44C9">
              <w:rPr>
                <w:bCs/>
                <w:sz w:val="26"/>
                <w:szCs w:val="26"/>
              </w:rPr>
              <w:t>Ответственный исполнитель Программы</w:t>
            </w:r>
          </w:p>
        </w:tc>
        <w:tc>
          <w:tcPr>
            <w:tcW w:w="3928" w:type="pct"/>
            <w:tcBorders>
              <w:top w:val="single" w:sz="8" w:space="0" w:color="000000"/>
              <w:left w:val="single" w:sz="8" w:space="0" w:color="000000"/>
              <w:bottom w:val="single" w:sz="8" w:space="0" w:color="000000"/>
              <w:right w:val="single" w:sz="8" w:space="0" w:color="000000"/>
            </w:tcBorders>
          </w:tcPr>
          <w:p w:rsidR="00A13D0B" w:rsidRPr="002E44C9" w:rsidRDefault="00A13D0B" w:rsidP="00A13D0B">
            <w:pPr>
              <w:widowControl w:val="0"/>
              <w:autoSpaceDE w:val="0"/>
              <w:autoSpaceDN w:val="0"/>
              <w:adjustRightInd w:val="0"/>
              <w:rPr>
                <w:bCs/>
                <w:sz w:val="26"/>
                <w:szCs w:val="26"/>
              </w:rPr>
            </w:pPr>
            <w:r w:rsidRPr="002E44C9">
              <w:rPr>
                <w:sz w:val="26"/>
                <w:szCs w:val="26"/>
              </w:rPr>
              <w:t>Отдел гражданской обороны, чрезвычайных ситуаций  администрации А</w:t>
            </w:r>
            <w:r w:rsidR="006C7340">
              <w:rPr>
                <w:sz w:val="26"/>
                <w:szCs w:val="26"/>
              </w:rPr>
              <w:t>нучинского муниципального округа</w:t>
            </w:r>
          </w:p>
        </w:tc>
      </w:tr>
      <w:tr w:rsidR="002E44C9" w:rsidRPr="002E44C9" w:rsidTr="00A13D0B">
        <w:trPr>
          <w:trHeight w:val="320"/>
        </w:trPr>
        <w:tc>
          <w:tcPr>
            <w:tcW w:w="1072" w:type="pct"/>
            <w:tcBorders>
              <w:top w:val="single" w:sz="8" w:space="0" w:color="000000"/>
              <w:left w:val="single" w:sz="8" w:space="0" w:color="000000"/>
              <w:bottom w:val="single" w:sz="8" w:space="0" w:color="000000"/>
              <w:right w:val="single" w:sz="8" w:space="0" w:color="000000"/>
            </w:tcBorders>
          </w:tcPr>
          <w:p w:rsidR="00A13D0B" w:rsidRPr="002E44C9" w:rsidRDefault="00A13D0B" w:rsidP="00A13D0B">
            <w:pPr>
              <w:widowControl w:val="0"/>
              <w:autoSpaceDE w:val="0"/>
              <w:autoSpaceDN w:val="0"/>
              <w:adjustRightInd w:val="0"/>
              <w:jc w:val="both"/>
              <w:rPr>
                <w:bCs/>
                <w:sz w:val="26"/>
                <w:szCs w:val="26"/>
              </w:rPr>
            </w:pPr>
            <w:r w:rsidRPr="002E44C9">
              <w:rPr>
                <w:bCs/>
                <w:sz w:val="26"/>
                <w:szCs w:val="26"/>
              </w:rPr>
              <w:t>Соисполнители Программы</w:t>
            </w:r>
          </w:p>
        </w:tc>
        <w:tc>
          <w:tcPr>
            <w:tcW w:w="3928" w:type="pct"/>
            <w:tcBorders>
              <w:top w:val="single" w:sz="8" w:space="0" w:color="000000"/>
              <w:left w:val="single" w:sz="8" w:space="0" w:color="000000"/>
              <w:bottom w:val="single" w:sz="8" w:space="0" w:color="000000"/>
              <w:right w:val="single" w:sz="8" w:space="0" w:color="000000"/>
            </w:tcBorders>
          </w:tcPr>
          <w:p w:rsidR="00A13D0B" w:rsidRPr="002E44C9" w:rsidRDefault="00A13D0B" w:rsidP="00A13D0B">
            <w:pPr>
              <w:widowControl w:val="0"/>
              <w:autoSpaceDE w:val="0"/>
              <w:autoSpaceDN w:val="0"/>
              <w:adjustRightInd w:val="0"/>
              <w:jc w:val="both"/>
              <w:rPr>
                <w:sz w:val="26"/>
                <w:szCs w:val="26"/>
              </w:rPr>
            </w:pPr>
            <w:r w:rsidRPr="002E44C9">
              <w:rPr>
                <w:sz w:val="26"/>
                <w:szCs w:val="26"/>
              </w:rPr>
              <w:t>Муниципальное казенное учреждение «Хозяйственное управление администрации А</w:t>
            </w:r>
            <w:r w:rsidR="006C7340">
              <w:rPr>
                <w:sz w:val="26"/>
                <w:szCs w:val="26"/>
              </w:rPr>
              <w:t>нучинского муниципального округа</w:t>
            </w:r>
            <w:r w:rsidRPr="002E44C9">
              <w:rPr>
                <w:sz w:val="26"/>
                <w:szCs w:val="26"/>
              </w:rPr>
              <w:t>»</w:t>
            </w:r>
          </w:p>
          <w:p w:rsidR="00A13D0B" w:rsidRPr="002E44C9" w:rsidRDefault="00A13D0B" w:rsidP="00A13D0B">
            <w:pPr>
              <w:widowControl w:val="0"/>
              <w:autoSpaceDE w:val="0"/>
              <w:autoSpaceDN w:val="0"/>
              <w:adjustRightInd w:val="0"/>
              <w:jc w:val="both"/>
              <w:rPr>
                <w:bCs/>
                <w:sz w:val="26"/>
                <w:szCs w:val="26"/>
              </w:rPr>
            </w:pPr>
          </w:p>
        </w:tc>
      </w:tr>
      <w:tr w:rsidR="002E44C9" w:rsidRPr="002E44C9" w:rsidTr="00A13D0B">
        <w:trPr>
          <w:trHeight w:val="320"/>
        </w:trPr>
        <w:tc>
          <w:tcPr>
            <w:tcW w:w="1072" w:type="pct"/>
            <w:tcBorders>
              <w:top w:val="single" w:sz="8" w:space="0" w:color="000000"/>
              <w:left w:val="single" w:sz="8" w:space="0" w:color="000000"/>
              <w:bottom w:val="single" w:sz="8" w:space="0" w:color="000000"/>
              <w:right w:val="single" w:sz="8" w:space="0" w:color="000000"/>
            </w:tcBorders>
          </w:tcPr>
          <w:p w:rsidR="00A13D0B" w:rsidRPr="002E44C9" w:rsidRDefault="00A13D0B" w:rsidP="00A13D0B">
            <w:pPr>
              <w:widowControl w:val="0"/>
              <w:autoSpaceDE w:val="0"/>
              <w:autoSpaceDN w:val="0"/>
              <w:adjustRightInd w:val="0"/>
              <w:jc w:val="both"/>
              <w:rPr>
                <w:bCs/>
                <w:sz w:val="26"/>
                <w:szCs w:val="26"/>
              </w:rPr>
            </w:pPr>
            <w:r w:rsidRPr="002E44C9">
              <w:rPr>
                <w:bCs/>
                <w:sz w:val="26"/>
                <w:szCs w:val="26"/>
              </w:rPr>
              <w:t>Соисполнители программы</w:t>
            </w:r>
          </w:p>
        </w:tc>
        <w:tc>
          <w:tcPr>
            <w:tcW w:w="3928" w:type="pct"/>
            <w:tcBorders>
              <w:top w:val="single" w:sz="8" w:space="0" w:color="000000"/>
              <w:left w:val="single" w:sz="8" w:space="0" w:color="000000"/>
              <w:bottom w:val="single" w:sz="8" w:space="0" w:color="000000"/>
              <w:right w:val="single" w:sz="8" w:space="0" w:color="000000"/>
            </w:tcBorders>
          </w:tcPr>
          <w:p w:rsidR="00A13D0B" w:rsidRPr="002E44C9" w:rsidRDefault="00A13D0B" w:rsidP="00A13D0B">
            <w:pPr>
              <w:widowControl w:val="0"/>
              <w:autoSpaceDE w:val="0"/>
              <w:autoSpaceDN w:val="0"/>
              <w:adjustRightInd w:val="0"/>
              <w:jc w:val="both"/>
              <w:rPr>
                <w:sz w:val="26"/>
                <w:szCs w:val="26"/>
              </w:rPr>
            </w:pPr>
            <w:r w:rsidRPr="002E44C9">
              <w:rPr>
                <w:sz w:val="26"/>
                <w:szCs w:val="26"/>
              </w:rPr>
              <w:t>Финансово-экономическое управление администрации А</w:t>
            </w:r>
            <w:r w:rsidR="00F3489B">
              <w:rPr>
                <w:sz w:val="26"/>
                <w:szCs w:val="26"/>
              </w:rPr>
              <w:t>нучинского муниципального округа</w:t>
            </w:r>
          </w:p>
        </w:tc>
      </w:tr>
      <w:tr w:rsidR="002E44C9" w:rsidRPr="002E44C9" w:rsidTr="00A13D0B">
        <w:trPr>
          <w:trHeight w:val="320"/>
        </w:trPr>
        <w:tc>
          <w:tcPr>
            <w:tcW w:w="1072" w:type="pct"/>
            <w:tcBorders>
              <w:top w:val="single" w:sz="8" w:space="0" w:color="000000"/>
              <w:left w:val="single" w:sz="8" w:space="0" w:color="000000"/>
              <w:bottom w:val="single" w:sz="8" w:space="0" w:color="000000"/>
              <w:right w:val="single" w:sz="8" w:space="0" w:color="000000"/>
            </w:tcBorders>
          </w:tcPr>
          <w:p w:rsidR="00A13D0B" w:rsidRPr="002E44C9" w:rsidRDefault="00A13D0B" w:rsidP="00A13D0B">
            <w:pPr>
              <w:widowControl w:val="0"/>
              <w:autoSpaceDE w:val="0"/>
              <w:autoSpaceDN w:val="0"/>
              <w:adjustRightInd w:val="0"/>
              <w:jc w:val="both"/>
              <w:rPr>
                <w:bCs/>
                <w:sz w:val="26"/>
                <w:szCs w:val="26"/>
              </w:rPr>
            </w:pPr>
            <w:r w:rsidRPr="002E44C9">
              <w:rPr>
                <w:bCs/>
                <w:sz w:val="26"/>
                <w:szCs w:val="26"/>
              </w:rPr>
              <w:t>Соисполнители программы</w:t>
            </w:r>
          </w:p>
        </w:tc>
        <w:tc>
          <w:tcPr>
            <w:tcW w:w="3928" w:type="pct"/>
            <w:tcBorders>
              <w:top w:val="single" w:sz="8" w:space="0" w:color="000000"/>
              <w:left w:val="single" w:sz="8" w:space="0" w:color="000000"/>
              <w:bottom w:val="single" w:sz="8" w:space="0" w:color="000000"/>
              <w:right w:val="single" w:sz="8" w:space="0" w:color="000000"/>
            </w:tcBorders>
          </w:tcPr>
          <w:p w:rsidR="00A13D0B" w:rsidRPr="002E44C9" w:rsidRDefault="00A13D0B" w:rsidP="00A13D0B">
            <w:pPr>
              <w:widowControl w:val="0"/>
              <w:autoSpaceDE w:val="0"/>
              <w:autoSpaceDN w:val="0"/>
              <w:adjustRightInd w:val="0"/>
              <w:jc w:val="both"/>
              <w:rPr>
                <w:sz w:val="26"/>
                <w:szCs w:val="26"/>
              </w:rPr>
            </w:pPr>
            <w:r w:rsidRPr="002E44C9">
              <w:rPr>
                <w:sz w:val="26"/>
                <w:szCs w:val="26"/>
              </w:rPr>
              <w:t>Отдел жизнеобеспечения  Анучинского</w:t>
            </w:r>
            <w:r w:rsidR="00F3489B">
              <w:rPr>
                <w:sz w:val="26"/>
                <w:szCs w:val="26"/>
              </w:rPr>
              <w:t xml:space="preserve"> муниципального округа</w:t>
            </w:r>
          </w:p>
        </w:tc>
      </w:tr>
      <w:tr w:rsidR="002E44C9" w:rsidRPr="002E44C9" w:rsidTr="00A13D0B">
        <w:trPr>
          <w:trHeight w:val="320"/>
        </w:trPr>
        <w:tc>
          <w:tcPr>
            <w:tcW w:w="1072" w:type="pct"/>
            <w:tcBorders>
              <w:top w:val="single" w:sz="8" w:space="0" w:color="000000"/>
              <w:left w:val="single" w:sz="8" w:space="0" w:color="000000"/>
              <w:bottom w:val="single" w:sz="8" w:space="0" w:color="000000"/>
              <w:right w:val="single" w:sz="8" w:space="0" w:color="000000"/>
            </w:tcBorders>
          </w:tcPr>
          <w:p w:rsidR="00D241FD" w:rsidRPr="002E44C9" w:rsidRDefault="00D241FD" w:rsidP="00A13D0B">
            <w:pPr>
              <w:widowControl w:val="0"/>
              <w:autoSpaceDE w:val="0"/>
              <w:autoSpaceDN w:val="0"/>
              <w:adjustRightInd w:val="0"/>
              <w:jc w:val="both"/>
              <w:rPr>
                <w:bCs/>
                <w:sz w:val="26"/>
                <w:szCs w:val="26"/>
              </w:rPr>
            </w:pPr>
            <w:r w:rsidRPr="002E44C9">
              <w:rPr>
                <w:bCs/>
                <w:sz w:val="26"/>
                <w:szCs w:val="26"/>
              </w:rPr>
              <w:t>Структура  муниципальной программы:</w:t>
            </w:r>
          </w:p>
        </w:tc>
        <w:tc>
          <w:tcPr>
            <w:tcW w:w="3928" w:type="pct"/>
            <w:tcBorders>
              <w:top w:val="single" w:sz="8" w:space="0" w:color="000000"/>
              <w:left w:val="single" w:sz="8" w:space="0" w:color="000000"/>
              <w:bottom w:val="single" w:sz="8" w:space="0" w:color="000000"/>
              <w:right w:val="single" w:sz="8" w:space="0" w:color="000000"/>
            </w:tcBorders>
          </w:tcPr>
          <w:p w:rsidR="00D241FD" w:rsidRDefault="00D241FD" w:rsidP="006906E2">
            <w:pPr>
              <w:widowControl w:val="0"/>
              <w:autoSpaceDE w:val="0"/>
              <w:autoSpaceDN w:val="0"/>
              <w:adjustRightInd w:val="0"/>
              <w:jc w:val="center"/>
              <w:rPr>
                <w:sz w:val="26"/>
                <w:szCs w:val="26"/>
              </w:rPr>
            </w:pPr>
          </w:p>
          <w:p w:rsidR="00FD20D1" w:rsidRPr="002E44C9" w:rsidRDefault="002E7B67" w:rsidP="006906E2">
            <w:pPr>
              <w:widowControl w:val="0"/>
              <w:autoSpaceDE w:val="0"/>
              <w:autoSpaceDN w:val="0"/>
              <w:adjustRightInd w:val="0"/>
              <w:jc w:val="center"/>
              <w:rPr>
                <w:sz w:val="26"/>
                <w:szCs w:val="26"/>
              </w:rPr>
            </w:pPr>
            <w:r>
              <w:rPr>
                <w:sz w:val="26"/>
                <w:szCs w:val="26"/>
              </w:rPr>
              <w:t>Подпрограммы отсутствуют</w:t>
            </w:r>
          </w:p>
        </w:tc>
      </w:tr>
      <w:tr w:rsidR="006906E2" w:rsidRPr="002E44C9" w:rsidTr="00A13D0B">
        <w:trPr>
          <w:trHeight w:val="320"/>
        </w:trPr>
        <w:tc>
          <w:tcPr>
            <w:tcW w:w="1072" w:type="pct"/>
            <w:tcBorders>
              <w:top w:val="single" w:sz="8" w:space="0" w:color="000000"/>
              <w:left w:val="single" w:sz="8" w:space="0" w:color="000000"/>
              <w:bottom w:val="single" w:sz="8" w:space="0" w:color="000000"/>
              <w:right w:val="single" w:sz="8" w:space="0" w:color="000000"/>
            </w:tcBorders>
          </w:tcPr>
          <w:p w:rsidR="006906E2" w:rsidRPr="002E44C9" w:rsidRDefault="006906E2" w:rsidP="00A13D0B">
            <w:pPr>
              <w:widowControl w:val="0"/>
              <w:autoSpaceDE w:val="0"/>
              <w:autoSpaceDN w:val="0"/>
              <w:adjustRightInd w:val="0"/>
              <w:jc w:val="both"/>
              <w:rPr>
                <w:bCs/>
                <w:sz w:val="26"/>
                <w:szCs w:val="26"/>
              </w:rPr>
            </w:pPr>
            <w:r>
              <w:rPr>
                <w:bCs/>
                <w:sz w:val="26"/>
                <w:szCs w:val="26"/>
              </w:rPr>
              <w:t>Отдельные мероприятия муниципальной программы</w:t>
            </w:r>
          </w:p>
        </w:tc>
        <w:tc>
          <w:tcPr>
            <w:tcW w:w="3928" w:type="pct"/>
            <w:tcBorders>
              <w:top w:val="single" w:sz="8" w:space="0" w:color="000000"/>
              <w:left w:val="single" w:sz="8" w:space="0" w:color="000000"/>
              <w:bottom w:val="single" w:sz="8" w:space="0" w:color="000000"/>
              <w:right w:val="single" w:sz="8" w:space="0" w:color="000000"/>
            </w:tcBorders>
          </w:tcPr>
          <w:p w:rsidR="006906E2" w:rsidRDefault="006906E2" w:rsidP="006906E2">
            <w:pPr>
              <w:widowControl w:val="0"/>
              <w:autoSpaceDE w:val="0"/>
              <w:autoSpaceDN w:val="0"/>
              <w:adjustRightInd w:val="0"/>
              <w:jc w:val="center"/>
              <w:rPr>
                <w:sz w:val="26"/>
                <w:szCs w:val="26"/>
              </w:rPr>
            </w:pPr>
          </w:p>
          <w:p w:rsidR="006906E2" w:rsidRPr="00B61C12" w:rsidRDefault="00394936" w:rsidP="00B61C12">
            <w:pPr>
              <w:widowControl w:val="0"/>
              <w:autoSpaceDE w:val="0"/>
              <w:autoSpaceDN w:val="0"/>
              <w:adjustRightInd w:val="0"/>
              <w:jc w:val="both"/>
              <w:rPr>
                <w:sz w:val="26"/>
                <w:szCs w:val="26"/>
              </w:rPr>
            </w:pPr>
            <w:r w:rsidRPr="00B61C12">
              <w:rPr>
                <w:sz w:val="26"/>
                <w:szCs w:val="26"/>
              </w:rPr>
              <w:t>Финансовый резерв средств для ликвидации чрезвычайных ситуаций природного и техногенного характера,  обеспечения пожарной безопасности и безопасности людей на водных объектах в Анучинском муниципальном округе</w:t>
            </w:r>
          </w:p>
        </w:tc>
      </w:tr>
      <w:tr w:rsidR="00837719" w:rsidRPr="002E44C9" w:rsidTr="00A13D0B">
        <w:trPr>
          <w:trHeight w:val="320"/>
        </w:trPr>
        <w:tc>
          <w:tcPr>
            <w:tcW w:w="1072" w:type="pct"/>
            <w:tcBorders>
              <w:top w:val="single" w:sz="8" w:space="0" w:color="000000"/>
              <w:left w:val="single" w:sz="8" w:space="0" w:color="000000"/>
              <w:bottom w:val="single" w:sz="8" w:space="0" w:color="000000"/>
              <w:right w:val="single" w:sz="8" w:space="0" w:color="000000"/>
            </w:tcBorders>
          </w:tcPr>
          <w:p w:rsidR="00837719" w:rsidRDefault="00837719" w:rsidP="00A13D0B">
            <w:pPr>
              <w:widowControl w:val="0"/>
              <w:autoSpaceDE w:val="0"/>
              <w:autoSpaceDN w:val="0"/>
              <w:adjustRightInd w:val="0"/>
              <w:jc w:val="both"/>
              <w:rPr>
                <w:bCs/>
                <w:sz w:val="26"/>
                <w:szCs w:val="26"/>
              </w:rPr>
            </w:pPr>
            <w:r>
              <w:rPr>
                <w:bCs/>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3928" w:type="pct"/>
            <w:tcBorders>
              <w:top w:val="single" w:sz="8" w:space="0" w:color="000000"/>
              <w:left w:val="single" w:sz="8" w:space="0" w:color="000000"/>
              <w:bottom w:val="single" w:sz="8" w:space="0" w:color="000000"/>
              <w:right w:val="single" w:sz="8" w:space="0" w:color="000000"/>
            </w:tcBorders>
          </w:tcPr>
          <w:p w:rsidR="00425C29" w:rsidRDefault="00425C29" w:rsidP="00DA2FEE">
            <w:pPr>
              <w:suppressAutoHyphens/>
              <w:jc w:val="both"/>
              <w:rPr>
                <w:sz w:val="26"/>
                <w:szCs w:val="26"/>
              </w:rPr>
            </w:pPr>
            <w:r>
              <w:rPr>
                <w:sz w:val="26"/>
                <w:szCs w:val="26"/>
              </w:rPr>
              <w:t>1.Постановление Правительства Российской федерации от 15 апреля 2014 г. №300 «О государственной программе Российской Федерации «Защита населения и  территорий от чрезвычайных ситуаций, обеспечения пожарной безопасности и безопасности люде на водных объектах» (с изменениями и дополнениями».</w:t>
            </w:r>
          </w:p>
          <w:p w:rsidR="00837719" w:rsidRDefault="00425C29" w:rsidP="00DA2FEE">
            <w:pPr>
              <w:suppressAutoHyphens/>
              <w:jc w:val="both"/>
              <w:rPr>
                <w:sz w:val="26"/>
                <w:szCs w:val="26"/>
              </w:rPr>
            </w:pPr>
            <w:r>
              <w:rPr>
                <w:sz w:val="26"/>
                <w:szCs w:val="26"/>
              </w:rPr>
              <w:t>2</w:t>
            </w:r>
            <w:r w:rsidR="00837719" w:rsidRPr="00D565D2">
              <w:rPr>
                <w:sz w:val="26"/>
                <w:szCs w:val="26"/>
              </w:rPr>
              <w:t>.</w:t>
            </w:r>
            <w:r w:rsidR="00837719" w:rsidRPr="005330F8">
              <w:rPr>
                <w:color w:val="00B050"/>
                <w:sz w:val="26"/>
                <w:szCs w:val="26"/>
              </w:rPr>
              <w:t xml:space="preserve"> </w:t>
            </w:r>
            <w:r w:rsidR="00837719" w:rsidRPr="00D565D2">
              <w:rPr>
                <w:sz w:val="26"/>
                <w:szCs w:val="26"/>
              </w:rPr>
              <w:t>Постановление администрации Приморского края от 07.12.2012 №</w:t>
            </w:r>
            <w:r w:rsidR="00837719">
              <w:rPr>
                <w:sz w:val="26"/>
                <w:szCs w:val="26"/>
              </w:rPr>
              <w:t> </w:t>
            </w:r>
            <w:r w:rsidR="00837719" w:rsidRPr="00D565D2">
              <w:rPr>
                <w:sz w:val="26"/>
                <w:szCs w:val="26"/>
              </w:rPr>
              <w:t>386-ПА «Об утверждении государственной программы Приморского края «Защита населения территории от чрезвычайных ситуаций, обеспечение пожарной безопасности и безопасности людей на водных объекта</w:t>
            </w:r>
            <w:r w:rsidR="00837719">
              <w:rPr>
                <w:sz w:val="26"/>
                <w:szCs w:val="26"/>
              </w:rPr>
              <w:t>х Приморского края» на 2013-2021</w:t>
            </w:r>
            <w:r w:rsidR="00837719" w:rsidRPr="00D565D2">
              <w:rPr>
                <w:sz w:val="26"/>
                <w:szCs w:val="26"/>
              </w:rPr>
              <w:t xml:space="preserve"> годы».</w:t>
            </w:r>
          </w:p>
          <w:p w:rsidR="00837719" w:rsidRPr="000E5585" w:rsidRDefault="00837719" w:rsidP="00425C29">
            <w:pPr>
              <w:suppressAutoHyphens/>
              <w:jc w:val="both"/>
              <w:rPr>
                <w:bCs/>
                <w:sz w:val="26"/>
                <w:szCs w:val="26"/>
              </w:rPr>
            </w:pPr>
          </w:p>
        </w:tc>
      </w:tr>
      <w:tr w:rsidR="00837719" w:rsidRPr="002E44C9" w:rsidTr="00A13D0B">
        <w:trPr>
          <w:trHeight w:val="320"/>
        </w:trPr>
        <w:tc>
          <w:tcPr>
            <w:tcW w:w="1072" w:type="pct"/>
            <w:tcBorders>
              <w:top w:val="single" w:sz="8" w:space="0" w:color="000000"/>
              <w:left w:val="single" w:sz="8" w:space="0" w:color="000000"/>
              <w:bottom w:val="single" w:sz="8" w:space="0" w:color="000000"/>
              <w:right w:val="single" w:sz="8" w:space="0" w:color="000000"/>
            </w:tcBorders>
          </w:tcPr>
          <w:p w:rsidR="00837719" w:rsidRPr="002E44C9" w:rsidRDefault="00837719" w:rsidP="00A13D0B">
            <w:pPr>
              <w:widowControl w:val="0"/>
              <w:autoSpaceDE w:val="0"/>
              <w:autoSpaceDN w:val="0"/>
              <w:adjustRightInd w:val="0"/>
              <w:jc w:val="both"/>
              <w:rPr>
                <w:bCs/>
                <w:sz w:val="26"/>
                <w:szCs w:val="26"/>
                <w:lang w:val="en-US"/>
              </w:rPr>
            </w:pPr>
            <w:r w:rsidRPr="002E44C9">
              <w:rPr>
                <w:bCs/>
                <w:sz w:val="26"/>
                <w:szCs w:val="26"/>
              </w:rPr>
              <w:t>Цели Программы</w:t>
            </w:r>
          </w:p>
        </w:tc>
        <w:tc>
          <w:tcPr>
            <w:tcW w:w="3928" w:type="pct"/>
            <w:tcBorders>
              <w:top w:val="single" w:sz="8" w:space="0" w:color="000000"/>
              <w:left w:val="single" w:sz="8" w:space="0" w:color="000000"/>
              <w:bottom w:val="single" w:sz="8" w:space="0" w:color="000000"/>
              <w:right w:val="single" w:sz="8" w:space="0" w:color="000000"/>
            </w:tcBorders>
          </w:tcPr>
          <w:p w:rsidR="00837719" w:rsidRPr="002E44C9" w:rsidRDefault="00837719" w:rsidP="00A13D0B">
            <w:pPr>
              <w:widowControl w:val="0"/>
              <w:autoSpaceDE w:val="0"/>
              <w:autoSpaceDN w:val="0"/>
              <w:adjustRightInd w:val="0"/>
              <w:jc w:val="both"/>
              <w:rPr>
                <w:sz w:val="26"/>
                <w:szCs w:val="26"/>
              </w:rPr>
            </w:pPr>
            <w:r w:rsidRPr="002E44C9">
              <w:rPr>
                <w:sz w:val="26"/>
                <w:szCs w:val="26"/>
              </w:rPr>
              <w:t xml:space="preserve">Минимизация социального и экономического ущерба, наносимого населению и экономике Анучинского </w:t>
            </w:r>
            <w:r w:rsidR="00F3489B">
              <w:rPr>
                <w:sz w:val="26"/>
                <w:szCs w:val="26"/>
              </w:rPr>
              <w:t>муниципального округа</w:t>
            </w:r>
            <w:r w:rsidRPr="002E44C9">
              <w:rPr>
                <w:sz w:val="26"/>
                <w:szCs w:val="26"/>
              </w:rPr>
              <w:t xml:space="preserve"> при возникновении чрезвычайных ситуаций природного и техногенного характера, пожаров и происшествий на водных объектах</w:t>
            </w:r>
          </w:p>
          <w:p w:rsidR="00837719" w:rsidRPr="002E44C9" w:rsidRDefault="00837719" w:rsidP="00A13D0B">
            <w:pPr>
              <w:widowControl w:val="0"/>
              <w:autoSpaceDE w:val="0"/>
              <w:autoSpaceDN w:val="0"/>
              <w:adjustRightInd w:val="0"/>
              <w:jc w:val="both"/>
              <w:rPr>
                <w:bCs/>
                <w:sz w:val="26"/>
                <w:szCs w:val="26"/>
              </w:rPr>
            </w:pPr>
          </w:p>
        </w:tc>
      </w:tr>
      <w:tr w:rsidR="00837719" w:rsidRPr="002E44C9" w:rsidTr="00A13D0B">
        <w:trPr>
          <w:trHeight w:val="320"/>
        </w:trPr>
        <w:tc>
          <w:tcPr>
            <w:tcW w:w="1072" w:type="pct"/>
            <w:tcBorders>
              <w:top w:val="single" w:sz="8" w:space="0" w:color="000000"/>
              <w:left w:val="single" w:sz="8" w:space="0" w:color="000000"/>
              <w:bottom w:val="single" w:sz="8" w:space="0" w:color="000000"/>
              <w:right w:val="single" w:sz="8" w:space="0" w:color="000000"/>
            </w:tcBorders>
          </w:tcPr>
          <w:p w:rsidR="00837719" w:rsidRPr="002E44C9" w:rsidRDefault="00837719" w:rsidP="00A13D0B">
            <w:pPr>
              <w:widowControl w:val="0"/>
              <w:autoSpaceDE w:val="0"/>
              <w:autoSpaceDN w:val="0"/>
              <w:adjustRightInd w:val="0"/>
              <w:jc w:val="both"/>
              <w:rPr>
                <w:bCs/>
                <w:sz w:val="26"/>
                <w:szCs w:val="26"/>
              </w:rPr>
            </w:pPr>
            <w:r w:rsidRPr="002E44C9">
              <w:rPr>
                <w:bCs/>
                <w:sz w:val="26"/>
                <w:szCs w:val="26"/>
              </w:rPr>
              <w:t>Задачи муниципальной программы</w:t>
            </w:r>
          </w:p>
        </w:tc>
        <w:tc>
          <w:tcPr>
            <w:tcW w:w="3928" w:type="pct"/>
            <w:tcBorders>
              <w:top w:val="single" w:sz="8" w:space="0" w:color="000000"/>
              <w:left w:val="single" w:sz="8" w:space="0" w:color="000000"/>
              <w:bottom w:val="single" w:sz="8" w:space="0" w:color="000000"/>
              <w:right w:val="single" w:sz="8" w:space="0" w:color="000000"/>
            </w:tcBorders>
            <w:vAlign w:val="center"/>
          </w:tcPr>
          <w:p w:rsidR="00837719" w:rsidRPr="002E44C9" w:rsidRDefault="00837719" w:rsidP="00A13D0B">
            <w:pPr>
              <w:jc w:val="both"/>
            </w:pPr>
            <w:r w:rsidRPr="002E44C9">
              <w:rPr>
                <w:sz w:val="26"/>
                <w:szCs w:val="26"/>
              </w:rPr>
              <w:t>1. 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837719" w:rsidRPr="002E44C9" w:rsidRDefault="00837719" w:rsidP="00A13D0B">
            <w:pPr>
              <w:jc w:val="both"/>
              <w:rPr>
                <w:sz w:val="26"/>
                <w:szCs w:val="26"/>
              </w:rPr>
            </w:pPr>
            <w:r w:rsidRPr="002E44C9">
              <w:rPr>
                <w:sz w:val="26"/>
                <w:szCs w:val="26"/>
              </w:rPr>
              <w:t xml:space="preserve">2. Обеспечение и поддержание в готовности сил и средств </w:t>
            </w:r>
            <w:r w:rsidRPr="002E44C9">
              <w:rPr>
                <w:sz w:val="26"/>
                <w:szCs w:val="26"/>
              </w:rPr>
              <w:lastRenderedPageBreak/>
              <w:t>гражданской обороны, защиты населения и территорий А</w:t>
            </w:r>
            <w:r w:rsidR="00F3489B">
              <w:rPr>
                <w:sz w:val="26"/>
                <w:szCs w:val="26"/>
              </w:rPr>
              <w:t>нучинского муниципального округа</w:t>
            </w:r>
            <w:r w:rsidRPr="002E44C9">
              <w:rPr>
                <w:sz w:val="26"/>
                <w:szCs w:val="26"/>
              </w:rPr>
              <w:t xml:space="preserve"> от чрезвычайных ситуаций природного и техногенного характера, обеспечения пожарной безопасности и безопасности людей на водных объектах.</w:t>
            </w:r>
          </w:p>
          <w:p w:rsidR="00837719" w:rsidRPr="002E44C9" w:rsidRDefault="00837719" w:rsidP="00A13D0B">
            <w:pPr>
              <w:jc w:val="both"/>
              <w:rPr>
                <w:sz w:val="26"/>
                <w:szCs w:val="26"/>
              </w:rPr>
            </w:pPr>
            <w:r w:rsidRPr="002E44C9">
              <w:rPr>
                <w:sz w:val="26"/>
                <w:szCs w:val="26"/>
              </w:rPr>
              <w:t>3. Обеспечение эффективной деятельности и управления в системе мобилизационной подготовки, гражданской обороны, защиты населения и территорий Анучинского муниц</w:t>
            </w:r>
            <w:r w:rsidR="00F3489B">
              <w:rPr>
                <w:sz w:val="26"/>
                <w:szCs w:val="26"/>
              </w:rPr>
              <w:t>ипального округа</w:t>
            </w:r>
            <w:r w:rsidRPr="002E44C9">
              <w:rPr>
                <w:sz w:val="26"/>
                <w:szCs w:val="26"/>
              </w:rPr>
              <w:t xml:space="preserve"> от чрезвычайных ситуаций, обеспечения пожарной безопасности и безопасности людей на водных объектах</w:t>
            </w:r>
          </w:p>
          <w:p w:rsidR="00837719" w:rsidRPr="002E44C9" w:rsidRDefault="00837719" w:rsidP="00A13D0B">
            <w:pPr>
              <w:jc w:val="both"/>
              <w:rPr>
                <w:sz w:val="26"/>
                <w:szCs w:val="26"/>
              </w:rPr>
            </w:pPr>
            <w:r w:rsidRPr="002E44C9">
              <w:rPr>
                <w:sz w:val="26"/>
                <w:szCs w:val="26"/>
              </w:rPr>
              <w:t>4. Совершенствование системы предупреждения и оповещения населения об опасностях на территории А</w:t>
            </w:r>
            <w:r w:rsidR="00F3489B">
              <w:rPr>
                <w:sz w:val="26"/>
                <w:szCs w:val="26"/>
              </w:rPr>
              <w:t>нучинского муниципального округа</w:t>
            </w:r>
            <w:r w:rsidRPr="002E44C9">
              <w:rPr>
                <w:sz w:val="26"/>
                <w:szCs w:val="26"/>
              </w:rPr>
              <w:t>.</w:t>
            </w:r>
          </w:p>
          <w:p w:rsidR="00837719" w:rsidRPr="002E44C9" w:rsidRDefault="00837719" w:rsidP="00A13D0B">
            <w:pPr>
              <w:jc w:val="both"/>
              <w:rPr>
                <w:bCs/>
                <w:sz w:val="26"/>
                <w:szCs w:val="26"/>
              </w:rPr>
            </w:pPr>
            <w:r w:rsidRPr="002E44C9">
              <w:t xml:space="preserve">5. </w:t>
            </w:r>
            <w:r w:rsidRPr="002E44C9">
              <w:rPr>
                <w:bCs/>
                <w:sz w:val="26"/>
                <w:szCs w:val="26"/>
              </w:rPr>
              <w:t>Обеспечение своевременного оповещения населения</w:t>
            </w:r>
            <w:r w:rsidRPr="002E44C9">
              <w:rPr>
                <w:sz w:val="26"/>
                <w:szCs w:val="26"/>
              </w:rPr>
              <w:t xml:space="preserve"> А</w:t>
            </w:r>
            <w:r w:rsidR="00F3489B">
              <w:rPr>
                <w:sz w:val="26"/>
                <w:szCs w:val="26"/>
              </w:rPr>
              <w:t>нучинского муниципального округа</w:t>
            </w:r>
            <w:r w:rsidRPr="002E44C9">
              <w:rPr>
                <w:bCs/>
                <w:sz w:val="26"/>
                <w:szCs w:val="26"/>
              </w:rPr>
              <w:t xml:space="preserve"> об угрозе возникновения пожаров или чрезвычайных ситуаций.</w:t>
            </w:r>
          </w:p>
          <w:p w:rsidR="00837719" w:rsidRPr="002E44C9" w:rsidRDefault="00837719" w:rsidP="00A13D0B">
            <w:pPr>
              <w:pStyle w:val="ConsPlusNormal"/>
              <w:ind w:firstLine="0"/>
              <w:jc w:val="both"/>
              <w:rPr>
                <w:rFonts w:ascii="Times New Roman" w:hAnsi="Times New Roman" w:cs="Times New Roman"/>
                <w:sz w:val="26"/>
                <w:szCs w:val="26"/>
              </w:rPr>
            </w:pPr>
            <w:r w:rsidRPr="002E44C9">
              <w:rPr>
                <w:rFonts w:ascii="Times New Roman" w:hAnsi="Times New Roman" w:cs="Times New Roman"/>
                <w:sz w:val="26"/>
                <w:szCs w:val="26"/>
              </w:rPr>
              <w:t>6. Информирование населения А</w:t>
            </w:r>
            <w:r w:rsidR="00F3489B">
              <w:rPr>
                <w:rFonts w:ascii="Times New Roman" w:hAnsi="Times New Roman" w:cs="Times New Roman"/>
                <w:sz w:val="26"/>
                <w:szCs w:val="26"/>
              </w:rPr>
              <w:t>нучинского муниципального округа</w:t>
            </w:r>
            <w:r w:rsidRPr="002E44C9">
              <w:rPr>
                <w:rFonts w:ascii="Times New Roman" w:hAnsi="Times New Roman" w:cs="Times New Roman"/>
                <w:sz w:val="26"/>
                <w:szCs w:val="26"/>
              </w:rPr>
              <w:t xml:space="preserve"> по вопросам обеспечения безопасности людей на водных объектах.</w:t>
            </w:r>
          </w:p>
        </w:tc>
      </w:tr>
      <w:tr w:rsidR="00837719" w:rsidRPr="002E44C9" w:rsidTr="00A13D0B">
        <w:trPr>
          <w:trHeight w:val="320"/>
        </w:trPr>
        <w:tc>
          <w:tcPr>
            <w:tcW w:w="1072" w:type="pct"/>
            <w:tcBorders>
              <w:top w:val="single" w:sz="8" w:space="0" w:color="000000"/>
              <w:left w:val="single" w:sz="8" w:space="0" w:color="000000"/>
              <w:bottom w:val="single" w:sz="8" w:space="0" w:color="000000"/>
              <w:right w:val="single" w:sz="8" w:space="0" w:color="000000"/>
            </w:tcBorders>
          </w:tcPr>
          <w:p w:rsidR="00837719" w:rsidRPr="002E44C9" w:rsidRDefault="00837719" w:rsidP="00560DF7">
            <w:pPr>
              <w:widowControl w:val="0"/>
              <w:autoSpaceDE w:val="0"/>
              <w:autoSpaceDN w:val="0"/>
              <w:adjustRightInd w:val="0"/>
              <w:rPr>
                <w:bCs/>
                <w:sz w:val="26"/>
                <w:szCs w:val="26"/>
              </w:rPr>
            </w:pPr>
            <w:r w:rsidRPr="002E44C9">
              <w:rPr>
                <w:bCs/>
                <w:sz w:val="26"/>
                <w:szCs w:val="26"/>
              </w:rPr>
              <w:lastRenderedPageBreak/>
              <w:t>Объем средств бюджета А</w:t>
            </w:r>
            <w:r w:rsidR="00F3489B">
              <w:rPr>
                <w:bCs/>
                <w:sz w:val="26"/>
                <w:szCs w:val="26"/>
              </w:rPr>
              <w:t>нучинского муниципального округа</w:t>
            </w:r>
            <w:r w:rsidRPr="002E44C9">
              <w:rPr>
                <w:bCs/>
                <w:sz w:val="26"/>
                <w:szCs w:val="26"/>
              </w:rPr>
              <w:t xml:space="preserve">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p w:rsidR="00837719" w:rsidRPr="002E44C9" w:rsidRDefault="00837719" w:rsidP="00560DF7">
            <w:pPr>
              <w:widowControl w:val="0"/>
              <w:autoSpaceDE w:val="0"/>
              <w:autoSpaceDN w:val="0"/>
              <w:adjustRightInd w:val="0"/>
              <w:rPr>
                <w:bCs/>
                <w:sz w:val="26"/>
                <w:szCs w:val="26"/>
              </w:rPr>
            </w:pPr>
          </w:p>
        </w:tc>
        <w:tc>
          <w:tcPr>
            <w:tcW w:w="3928" w:type="pct"/>
            <w:tcBorders>
              <w:top w:val="single" w:sz="8" w:space="0" w:color="000000"/>
              <w:left w:val="single" w:sz="8" w:space="0" w:color="000000"/>
              <w:bottom w:val="single" w:sz="8" w:space="0" w:color="000000"/>
              <w:right w:val="single" w:sz="8" w:space="0" w:color="000000"/>
            </w:tcBorders>
          </w:tcPr>
          <w:p w:rsidR="00837719" w:rsidRPr="002E44C9" w:rsidRDefault="00837719" w:rsidP="00A13D0B">
            <w:pPr>
              <w:suppressAutoHyphens/>
              <w:jc w:val="both"/>
              <w:rPr>
                <w:sz w:val="26"/>
                <w:szCs w:val="26"/>
              </w:rPr>
            </w:pPr>
            <w:r w:rsidRPr="002E44C9">
              <w:rPr>
                <w:sz w:val="26"/>
                <w:szCs w:val="26"/>
              </w:rPr>
              <w:t>Мероприятия Программы реализуются за счет средств бюджета А</w:t>
            </w:r>
            <w:r w:rsidR="00CB6FA8">
              <w:rPr>
                <w:sz w:val="26"/>
                <w:szCs w:val="26"/>
              </w:rPr>
              <w:t>нучинского муниципального округа</w:t>
            </w:r>
            <w:r w:rsidRPr="002E44C9">
              <w:rPr>
                <w:sz w:val="26"/>
                <w:szCs w:val="26"/>
              </w:rPr>
              <w:t>.</w:t>
            </w:r>
          </w:p>
          <w:p w:rsidR="00837719" w:rsidRPr="002E44C9" w:rsidRDefault="00837719" w:rsidP="00A13D0B">
            <w:pPr>
              <w:suppressAutoHyphens/>
              <w:ind w:firstLine="709"/>
              <w:jc w:val="both"/>
              <w:rPr>
                <w:sz w:val="26"/>
                <w:szCs w:val="26"/>
              </w:rPr>
            </w:pPr>
            <w:r w:rsidRPr="002E44C9">
              <w:rPr>
                <w:sz w:val="26"/>
                <w:szCs w:val="26"/>
              </w:rPr>
              <w:t>Объем финансирования Программы составляет</w:t>
            </w:r>
            <w:r w:rsidRPr="002E44C9">
              <w:rPr>
                <w:bCs/>
                <w:sz w:val="26"/>
                <w:szCs w:val="26"/>
              </w:rPr>
              <w:t xml:space="preserve"> 6</w:t>
            </w:r>
            <w:r w:rsidR="00FD20D1">
              <w:rPr>
                <w:bCs/>
                <w:sz w:val="26"/>
                <w:szCs w:val="26"/>
              </w:rPr>
              <w:t xml:space="preserve"> млн. </w:t>
            </w:r>
            <w:r w:rsidRPr="002E44C9">
              <w:rPr>
                <w:sz w:val="26"/>
                <w:szCs w:val="26"/>
              </w:rPr>
              <w:t xml:space="preserve"> руб., в том числе:</w:t>
            </w:r>
          </w:p>
          <w:p w:rsidR="00837719" w:rsidRPr="002E44C9" w:rsidRDefault="00837719" w:rsidP="00A13D0B">
            <w:pPr>
              <w:tabs>
                <w:tab w:val="left" w:pos="720"/>
              </w:tabs>
              <w:suppressAutoHyphens/>
              <w:jc w:val="both"/>
              <w:rPr>
                <w:sz w:val="26"/>
                <w:szCs w:val="26"/>
              </w:rPr>
            </w:pPr>
            <w:r w:rsidRPr="002E44C9">
              <w:rPr>
                <w:sz w:val="26"/>
                <w:szCs w:val="26"/>
              </w:rPr>
              <w:t xml:space="preserve">   </w:t>
            </w:r>
            <w:r w:rsidRPr="002E44C9">
              <w:rPr>
                <w:sz w:val="26"/>
                <w:szCs w:val="26"/>
              </w:rPr>
              <w:tab/>
              <w:t xml:space="preserve">2020 год  -    1 мл.200 тыс. </w:t>
            </w:r>
            <w:r w:rsidRPr="002E44C9">
              <w:rPr>
                <w:bCs/>
                <w:sz w:val="26"/>
                <w:szCs w:val="26"/>
              </w:rPr>
              <w:t>руб.</w:t>
            </w:r>
            <w:r w:rsidRPr="002E44C9">
              <w:rPr>
                <w:sz w:val="26"/>
                <w:szCs w:val="26"/>
              </w:rPr>
              <w:t>;</w:t>
            </w:r>
          </w:p>
          <w:p w:rsidR="00837719" w:rsidRPr="002E44C9" w:rsidRDefault="00837719" w:rsidP="00A13D0B">
            <w:pPr>
              <w:suppressAutoHyphens/>
              <w:jc w:val="both"/>
              <w:rPr>
                <w:sz w:val="26"/>
                <w:szCs w:val="26"/>
              </w:rPr>
            </w:pPr>
            <w:r w:rsidRPr="002E44C9">
              <w:rPr>
                <w:sz w:val="26"/>
                <w:szCs w:val="26"/>
              </w:rPr>
              <w:t xml:space="preserve">  </w:t>
            </w:r>
            <w:r w:rsidRPr="002E44C9">
              <w:rPr>
                <w:sz w:val="26"/>
                <w:szCs w:val="26"/>
              </w:rPr>
              <w:tab/>
              <w:t xml:space="preserve">2021 год -      1 мл.200 тыс. </w:t>
            </w:r>
            <w:r w:rsidRPr="002E44C9">
              <w:rPr>
                <w:bCs/>
                <w:sz w:val="26"/>
                <w:szCs w:val="26"/>
              </w:rPr>
              <w:t>руб.</w:t>
            </w:r>
            <w:r w:rsidRPr="002E44C9">
              <w:rPr>
                <w:sz w:val="26"/>
                <w:szCs w:val="26"/>
              </w:rPr>
              <w:t>;</w:t>
            </w:r>
          </w:p>
          <w:p w:rsidR="00837719" w:rsidRPr="002E44C9" w:rsidRDefault="00837719" w:rsidP="00A13D0B">
            <w:pPr>
              <w:suppressAutoHyphens/>
              <w:jc w:val="both"/>
              <w:rPr>
                <w:sz w:val="26"/>
                <w:szCs w:val="26"/>
              </w:rPr>
            </w:pPr>
            <w:r w:rsidRPr="002E44C9">
              <w:rPr>
                <w:sz w:val="26"/>
                <w:szCs w:val="26"/>
              </w:rPr>
              <w:t xml:space="preserve">   </w:t>
            </w:r>
            <w:r w:rsidRPr="002E44C9">
              <w:rPr>
                <w:sz w:val="26"/>
                <w:szCs w:val="26"/>
              </w:rPr>
              <w:tab/>
              <w:t xml:space="preserve">2022 год -      1 мл.200 тыс. </w:t>
            </w:r>
            <w:r w:rsidRPr="002E44C9">
              <w:rPr>
                <w:bCs/>
                <w:sz w:val="26"/>
                <w:szCs w:val="26"/>
              </w:rPr>
              <w:t>руб.</w:t>
            </w:r>
            <w:r w:rsidRPr="002E44C9">
              <w:rPr>
                <w:sz w:val="26"/>
                <w:szCs w:val="26"/>
              </w:rPr>
              <w:t>;</w:t>
            </w:r>
          </w:p>
          <w:p w:rsidR="00837719" w:rsidRPr="002E44C9" w:rsidRDefault="00837719" w:rsidP="00A13D0B">
            <w:pPr>
              <w:suppressAutoHyphens/>
              <w:jc w:val="both"/>
              <w:rPr>
                <w:sz w:val="26"/>
                <w:szCs w:val="26"/>
              </w:rPr>
            </w:pPr>
            <w:r w:rsidRPr="002E44C9">
              <w:rPr>
                <w:sz w:val="26"/>
                <w:szCs w:val="26"/>
              </w:rPr>
              <w:t xml:space="preserve">   </w:t>
            </w:r>
            <w:r w:rsidRPr="002E44C9">
              <w:rPr>
                <w:sz w:val="26"/>
                <w:szCs w:val="26"/>
              </w:rPr>
              <w:tab/>
              <w:t xml:space="preserve">2023 год -      1 мл.200 тыс. </w:t>
            </w:r>
            <w:r w:rsidRPr="002E44C9">
              <w:rPr>
                <w:bCs/>
                <w:sz w:val="26"/>
                <w:szCs w:val="26"/>
              </w:rPr>
              <w:t>руб.;</w:t>
            </w:r>
          </w:p>
          <w:p w:rsidR="00837719" w:rsidRPr="002E44C9" w:rsidRDefault="00837719" w:rsidP="00A13D0B">
            <w:pPr>
              <w:tabs>
                <w:tab w:val="left" w:pos="720"/>
              </w:tabs>
              <w:suppressAutoHyphens/>
              <w:jc w:val="both"/>
              <w:rPr>
                <w:bCs/>
                <w:sz w:val="26"/>
                <w:szCs w:val="26"/>
              </w:rPr>
            </w:pPr>
            <w:r w:rsidRPr="002E44C9">
              <w:rPr>
                <w:sz w:val="26"/>
                <w:szCs w:val="26"/>
              </w:rPr>
              <w:t xml:space="preserve">   </w:t>
            </w:r>
            <w:r w:rsidRPr="002E44C9">
              <w:rPr>
                <w:sz w:val="26"/>
                <w:szCs w:val="26"/>
              </w:rPr>
              <w:tab/>
              <w:t xml:space="preserve">2024 год -      1 мл. 200 тыс. </w:t>
            </w:r>
            <w:r w:rsidRPr="002E44C9">
              <w:rPr>
                <w:bCs/>
                <w:sz w:val="26"/>
                <w:szCs w:val="26"/>
              </w:rPr>
              <w:t>руб.</w:t>
            </w:r>
          </w:p>
          <w:p w:rsidR="00837719" w:rsidRPr="002E44C9" w:rsidRDefault="00837719" w:rsidP="00DE7F20">
            <w:pPr>
              <w:ind w:firstLine="45"/>
              <w:jc w:val="both"/>
              <w:rPr>
                <w:bCs/>
                <w:sz w:val="26"/>
                <w:szCs w:val="26"/>
              </w:rPr>
            </w:pPr>
            <w:r w:rsidRPr="002E44C9">
              <w:rPr>
                <w:bCs/>
                <w:sz w:val="26"/>
                <w:szCs w:val="26"/>
              </w:rPr>
              <w:t xml:space="preserve">           </w:t>
            </w:r>
            <w:r w:rsidRPr="002E44C9">
              <w:rPr>
                <w:sz w:val="26"/>
                <w:szCs w:val="26"/>
              </w:rPr>
              <w:t>Объемы финансовых средств, предусмотренных на реализацию Программы, подлежат ежегодному уточнению на основе анализа полученных результатов и с учетом возможностей бюджета Анучинского муниципального района.</w:t>
            </w:r>
            <w:r w:rsidR="00DE7F20">
              <w:rPr>
                <w:sz w:val="26"/>
                <w:szCs w:val="26"/>
              </w:rPr>
              <w:t xml:space="preserve"> </w:t>
            </w:r>
            <w:r w:rsidR="00DE7F20" w:rsidRPr="00DE7F20">
              <w:rPr>
                <w:rFonts w:eastAsiaTheme="minorHAnsi"/>
                <w:color w:val="000000"/>
                <w:sz w:val="26"/>
                <w:szCs w:val="26"/>
                <w:lang w:eastAsia="en-US"/>
              </w:rPr>
              <w:t>Конкретные об</w:t>
            </w:r>
            <w:r w:rsidR="00DE7F20">
              <w:rPr>
                <w:rFonts w:eastAsiaTheme="minorHAnsi"/>
                <w:color w:val="000000"/>
                <w:sz w:val="26"/>
                <w:szCs w:val="26"/>
                <w:lang w:eastAsia="en-US"/>
              </w:rPr>
              <w:t>ъемы финансирования мероприятий.</w:t>
            </w:r>
          </w:p>
        </w:tc>
      </w:tr>
      <w:tr w:rsidR="00837719" w:rsidRPr="002E44C9" w:rsidTr="00A13D0B">
        <w:trPr>
          <w:trHeight w:val="892"/>
        </w:trPr>
        <w:tc>
          <w:tcPr>
            <w:tcW w:w="1072" w:type="pct"/>
            <w:tcBorders>
              <w:top w:val="single" w:sz="8" w:space="0" w:color="000000"/>
              <w:left w:val="single" w:sz="8" w:space="0" w:color="000000"/>
              <w:bottom w:val="single" w:sz="8" w:space="0" w:color="000000"/>
              <w:right w:val="single" w:sz="8" w:space="0" w:color="000000"/>
            </w:tcBorders>
          </w:tcPr>
          <w:p w:rsidR="00837719" w:rsidRPr="002E44C9" w:rsidRDefault="00837719" w:rsidP="00A13D0B">
            <w:pPr>
              <w:widowControl w:val="0"/>
              <w:autoSpaceDE w:val="0"/>
              <w:autoSpaceDN w:val="0"/>
              <w:adjustRightInd w:val="0"/>
              <w:jc w:val="both"/>
              <w:rPr>
                <w:bCs/>
                <w:sz w:val="26"/>
                <w:szCs w:val="26"/>
              </w:rPr>
            </w:pPr>
            <w:r w:rsidRPr="002E44C9">
              <w:rPr>
                <w:bCs/>
                <w:sz w:val="26"/>
                <w:szCs w:val="26"/>
              </w:rPr>
              <w:t>Ожидаемые результаты реализации муниципальной программы</w:t>
            </w:r>
          </w:p>
        </w:tc>
        <w:tc>
          <w:tcPr>
            <w:tcW w:w="3928" w:type="pct"/>
            <w:tcBorders>
              <w:top w:val="single" w:sz="8" w:space="0" w:color="000000"/>
              <w:left w:val="single" w:sz="8" w:space="0" w:color="000000"/>
              <w:bottom w:val="single" w:sz="8" w:space="0" w:color="000000"/>
              <w:right w:val="single" w:sz="8" w:space="0" w:color="000000"/>
            </w:tcBorders>
            <w:vAlign w:val="center"/>
          </w:tcPr>
          <w:p w:rsidR="00837719" w:rsidRPr="002E44C9" w:rsidRDefault="00837719" w:rsidP="00A13D0B">
            <w:pPr>
              <w:ind w:left="93" w:right="175"/>
              <w:jc w:val="both"/>
              <w:rPr>
                <w:sz w:val="26"/>
                <w:szCs w:val="26"/>
              </w:rPr>
            </w:pPr>
            <w:r w:rsidRPr="002E44C9">
              <w:rPr>
                <w:sz w:val="26"/>
                <w:szCs w:val="26"/>
              </w:rPr>
              <w:t xml:space="preserve">      В результате реализации мероприятий Программы:</w:t>
            </w:r>
          </w:p>
          <w:p w:rsidR="00837719" w:rsidRPr="002E44C9" w:rsidRDefault="00837719" w:rsidP="00A13D0B">
            <w:pPr>
              <w:ind w:left="93" w:right="175"/>
              <w:jc w:val="both"/>
              <w:rPr>
                <w:sz w:val="26"/>
                <w:szCs w:val="26"/>
              </w:rPr>
            </w:pPr>
            <w:r w:rsidRPr="002E44C9">
              <w:rPr>
                <w:sz w:val="26"/>
                <w:szCs w:val="26"/>
              </w:rPr>
              <w:t>1) Количество чрезвычайных ситуаций, пожаров, происшествий на водных объектах (далее</w:t>
            </w:r>
            <w:r w:rsidR="004F6DCE">
              <w:rPr>
                <w:sz w:val="26"/>
                <w:szCs w:val="26"/>
              </w:rPr>
              <w:t> - деструктивных событий) к 2024</w:t>
            </w:r>
            <w:r w:rsidRPr="002E44C9">
              <w:rPr>
                <w:sz w:val="26"/>
                <w:szCs w:val="26"/>
              </w:rPr>
              <w:t xml:space="preserve"> го</w:t>
            </w:r>
            <w:r w:rsidR="00977574">
              <w:rPr>
                <w:sz w:val="26"/>
                <w:szCs w:val="26"/>
              </w:rPr>
              <w:t>ду будет снижено на 50% (до 2 единиц против 4</w:t>
            </w:r>
            <w:r w:rsidRPr="002E44C9">
              <w:rPr>
                <w:sz w:val="26"/>
                <w:szCs w:val="26"/>
              </w:rPr>
              <w:t xml:space="preserve"> единиц в 2019 году).</w:t>
            </w:r>
          </w:p>
          <w:p w:rsidR="00837719" w:rsidRPr="002E44C9" w:rsidRDefault="00837719" w:rsidP="00A13D0B">
            <w:pPr>
              <w:ind w:left="93" w:right="175"/>
              <w:jc w:val="both"/>
              <w:rPr>
                <w:sz w:val="26"/>
                <w:szCs w:val="26"/>
              </w:rPr>
            </w:pPr>
            <w:r w:rsidRPr="002E44C9">
              <w:rPr>
                <w:sz w:val="26"/>
                <w:szCs w:val="26"/>
              </w:rPr>
              <w:t>2) Численность населения погибшего, травмированного и пострадавшего, вследств</w:t>
            </w:r>
            <w:r w:rsidR="004F6DCE">
              <w:rPr>
                <w:sz w:val="26"/>
                <w:szCs w:val="26"/>
              </w:rPr>
              <w:t>ие деструктивных событий, к 2024</w:t>
            </w:r>
            <w:r w:rsidRPr="002E44C9">
              <w:rPr>
                <w:sz w:val="26"/>
                <w:szCs w:val="26"/>
              </w:rPr>
              <w:t xml:space="preserve"> </w:t>
            </w:r>
            <w:r w:rsidR="00977574">
              <w:rPr>
                <w:sz w:val="26"/>
                <w:szCs w:val="26"/>
              </w:rPr>
              <w:t>году будет снижена на 50%  (2 чел.  против 4</w:t>
            </w:r>
            <w:r w:rsidRPr="002E44C9">
              <w:rPr>
                <w:sz w:val="26"/>
                <w:szCs w:val="26"/>
              </w:rPr>
              <w:t xml:space="preserve"> чел. в 2019 году).</w:t>
            </w:r>
          </w:p>
          <w:p w:rsidR="00837719" w:rsidRPr="002E44C9" w:rsidRDefault="00837719" w:rsidP="00A13D0B">
            <w:pPr>
              <w:pStyle w:val="ConsPlusCell"/>
              <w:ind w:left="107"/>
              <w:jc w:val="both"/>
              <w:rPr>
                <w:sz w:val="26"/>
                <w:szCs w:val="26"/>
              </w:rPr>
            </w:pPr>
            <w:r w:rsidRPr="002E44C9">
              <w:rPr>
                <w:sz w:val="26"/>
                <w:szCs w:val="26"/>
              </w:rPr>
              <w:t xml:space="preserve">3) Численность населения спасенного, вследствие </w:t>
            </w:r>
            <w:r w:rsidRPr="002E44C9">
              <w:rPr>
                <w:sz w:val="26"/>
                <w:szCs w:val="26"/>
              </w:rPr>
              <w:lastRenderedPageBreak/>
              <w:t>дестру</w:t>
            </w:r>
            <w:r w:rsidR="00977574">
              <w:rPr>
                <w:sz w:val="26"/>
                <w:szCs w:val="26"/>
              </w:rPr>
              <w:t>ктивных событий, возрастет до 3</w:t>
            </w:r>
            <w:r w:rsidRPr="002E44C9">
              <w:rPr>
                <w:sz w:val="26"/>
                <w:szCs w:val="26"/>
              </w:rPr>
              <w:t xml:space="preserve"> чел.</w:t>
            </w:r>
          </w:p>
          <w:p w:rsidR="00837719" w:rsidRPr="002E44C9" w:rsidRDefault="00837719" w:rsidP="00A13D0B">
            <w:pPr>
              <w:ind w:left="93" w:right="175"/>
              <w:jc w:val="both"/>
              <w:rPr>
                <w:sz w:val="26"/>
                <w:szCs w:val="26"/>
              </w:rPr>
            </w:pPr>
            <w:r w:rsidRPr="002E44C9">
              <w:rPr>
                <w:sz w:val="26"/>
                <w:szCs w:val="26"/>
              </w:rPr>
              <w:t>4) Число спасенных,  на одного погибшего, травмированного и пострадавшего,  вследствие деструктивных событий к 2024 году возрастет в 2 раза (2,07 чел. против 1,06 чел. в 2019 году).</w:t>
            </w:r>
          </w:p>
        </w:tc>
      </w:tr>
      <w:tr w:rsidR="00837719" w:rsidRPr="002E44C9" w:rsidTr="00A13D0B">
        <w:trPr>
          <w:trHeight w:val="892"/>
        </w:trPr>
        <w:tc>
          <w:tcPr>
            <w:tcW w:w="1072" w:type="pct"/>
            <w:tcBorders>
              <w:top w:val="single" w:sz="8" w:space="0" w:color="000000"/>
              <w:left w:val="single" w:sz="8" w:space="0" w:color="000000"/>
              <w:bottom w:val="single" w:sz="8" w:space="0" w:color="000000"/>
              <w:right w:val="single" w:sz="8" w:space="0" w:color="000000"/>
            </w:tcBorders>
          </w:tcPr>
          <w:p w:rsidR="00837719" w:rsidRPr="002E44C9" w:rsidRDefault="00837719" w:rsidP="00A13D0B">
            <w:pPr>
              <w:widowControl w:val="0"/>
              <w:autoSpaceDE w:val="0"/>
              <w:autoSpaceDN w:val="0"/>
              <w:adjustRightInd w:val="0"/>
              <w:jc w:val="both"/>
              <w:rPr>
                <w:bCs/>
                <w:sz w:val="26"/>
                <w:szCs w:val="26"/>
              </w:rPr>
            </w:pPr>
            <w:r w:rsidRPr="002E44C9">
              <w:rPr>
                <w:bCs/>
                <w:sz w:val="26"/>
                <w:szCs w:val="26"/>
              </w:rPr>
              <w:lastRenderedPageBreak/>
              <w:t>Этапы и сроки реализации муниципальной пр</w:t>
            </w:r>
            <w:r>
              <w:rPr>
                <w:bCs/>
                <w:sz w:val="26"/>
                <w:szCs w:val="26"/>
              </w:rPr>
              <w:t>о</w:t>
            </w:r>
            <w:r w:rsidRPr="002E44C9">
              <w:rPr>
                <w:bCs/>
                <w:sz w:val="26"/>
                <w:szCs w:val="26"/>
              </w:rPr>
              <w:t>граммы</w:t>
            </w:r>
          </w:p>
          <w:p w:rsidR="00837719" w:rsidRPr="002E44C9" w:rsidRDefault="00837719" w:rsidP="00A13D0B">
            <w:pPr>
              <w:widowControl w:val="0"/>
              <w:autoSpaceDE w:val="0"/>
              <w:autoSpaceDN w:val="0"/>
              <w:adjustRightInd w:val="0"/>
              <w:jc w:val="both"/>
              <w:rPr>
                <w:bCs/>
                <w:sz w:val="26"/>
                <w:szCs w:val="26"/>
              </w:rPr>
            </w:pPr>
            <w:r w:rsidRPr="002E44C9">
              <w:rPr>
                <w:bCs/>
                <w:sz w:val="26"/>
                <w:szCs w:val="26"/>
              </w:rPr>
              <w:t>Программы</w:t>
            </w:r>
          </w:p>
        </w:tc>
        <w:tc>
          <w:tcPr>
            <w:tcW w:w="3928" w:type="pct"/>
            <w:tcBorders>
              <w:top w:val="single" w:sz="8" w:space="0" w:color="000000"/>
              <w:left w:val="single" w:sz="8" w:space="0" w:color="000000"/>
              <w:bottom w:val="single" w:sz="8" w:space="0" w:color="000000"/>
              <w:right w:val="single" w:sz="8" w:space="0" w:color="000000"/>
            </w:tcBorders>
          </w:tcPr>
          <w:p w:rsidR="00837719" w:rsidRPr="002E44C9" w:rsidRDefault="00837719" w:rsidP="00A13D0B">
            <w:pPr>
              <w:widowControl w:val="0"/>
              <w:autoSpaceDE w:val="0"/>
              <w:autoSpaceDN w:val="0"/>
              <w:adjustRightInd w:val="0"/>
              <w:jc w:val="both"/>
              <w:rPr>
                <w:bCs/>
                <w:sz w:val="26"/>
                <w:szCs w:val="26"/>
              </w:rPr>
            </w:pPr>
            <w:r w:rsidRPr="002E44C9">
              <w:rPr>
                <w:bCs/>
                <w:sz w:val="26"/>
                <w:szCs w:val="26"/>
              </w:rPr>
              <w:t>Программа реализуется в один этап 2020-2024 г.г.</w:t>
            </w:r>
          </w:p>
        </w:tc>
      </w:tr>
      <w:tr w:rsidR="00837719" w:rsidRPr="002E44C9" w:rsidTr="00A13D0B">
        <w:trPr>
          <w:trHeight w:val="2452"/>
        </w:trPr>
        <w:tc>
          <w:tcPr>
            <w:tcW w:w="1072" w:type="pct"/>
            <w:tcBorders>
              <w:top w:val="single" w:sz="8" w:space="0" w:color="000000"/>
              <w:left w:val="single" w:sz="8" w:space="0" w:color="000000"/>
              <w:bottom w:val="single" w:sz="8" w:space="0" w:color="000000"/>
              <w:right w:val="single" w:sz="8" w:space="0" w:color="000000"/>
            </w:tcBorders>
          </w:tcPr>
          <w:p w:rsidR="00837719" w:rsidRPr="002E44C9" w:rsidRDefault="00837719" w:rsidP="00A13D0B">
            <w:pPr>
              <w:widowControl w:val="0"/>
              <w:autoSpaceDE w:val="0"/>
              <w:autoSpaceDN w:val="0"/>
              <w:adjustRightInd w:val="0"/>
              <w:jc w:val="both"/>
              <w:rPr>
                <w:bCs/>
                <w:sz w:val="26"/>
                <w:szCs w:val="26"/>
              </w:rPr>
            </w:pPr>
            <w:r w:rsidRPr="002E44C9">
              <w:rPr>
                <w:bCs/>
                <w:sz w:val="26"/>
                <w:szCs w:val="26"/>
              </w:rPr>
              <w:t xml:space="preserve"> Индикаторы  (показатели) муниципальной программы</w:t>
            </w:r>
          </w:p>
        </w:tc>
        <w:tc>
          <w:tcPr>
            <w:tcW w:w="3928" w:type="pct"/>
            <w:tcBorders>
              <w:top w:val="single" w:sz="8" w:space="0" w:color="000000"/>
              <w:left w:val="single" w:sz="8" w:space="0" w:color="000000"/>
              <w:bottom w:val="single" w:sz="8" w:space="0" w:color="000000"/>
              <w:right w:val="single" w:sz="8" w:space="0" w:color="000000"/>
            </w:tcBorders>
            <w:vAlign w:val="center"/>
          </w:tcPr>
          <w:p w:rsidR="00837719" w:rsidRPr="002E44C9" w:rsidRDefault="00837719" w:rsidP="00A13D0B">
            <w:pPr>
              <w:ind w:left="93" w:right="175"/>
              <w:jc w:val="both"/>
              <w:rPr>
                <w:sz w:val="26"/>
                <w:szCs w:val="26"/>
              </w:rPr>
            </w:pPr>
            <w:r w:rsidRPr="002E44C9">
              <w:rPr>
                <w:sz w:val="26"/>
                <w:szCs w:val="26"/>
              </w:rPr>
              <w:t xml:space="preserve">1) Количество чрезвычайных ситуаций, пожаров, происшествий на водных объектах (далее - деструктивных событий), </w:t>
            </w:r>
            <w:r w:rsidR="00394936">
              <w:rPr>
                <w:sz w:val="26"/>
                <w:szCs w:val="26"/>
              </w:rPr>
              <w:t xml:space="preserve">до 2 </w:t>
            </w:r>
            <w:r w:rsidRPr="002E44C9">
              <w:rPr>
                <w:sz w:val="26"/>
                <w:szCs w:val="26"/>
              </w:rPr>
              <w:t>(ед.).</w:t>
            </w:r>
          </w:p>
          <w:p w:rsidR="00837719" w:rsidRPr="002E44C9" w:rsidRDefault="00837719" w:rsidP="00A13D0B">
            <w:pPr>
              <w:ind w:left="93" w:right="175"/>
              <w:jc w:val="both"/>
              <w:rPr>
                <w:sz w:val="26"/>
                <w:szCs w:val="26"/>
              </w:rPr>
            </w:pPr>
            <w:r w:rsidRPr="002E44C9">
              <w:rPr>
                <w:sz w:val="26"/>
                <w:szCs w:val="26"/>
              </w:rPr>
              <w:t xml:space="preserve">2) Численность населения погибшего, травмированного и пострадавшего, вследствие деструктивных событий, </w:t>
            </w:r>
            <w:r w:rsidR="00394936">
              <w:rPr>
                <w:sz w:val="26"/>
                <w:szCs w:val="26"/>
              </w:rPr>
              <w:t xml:space="preserve">до 2 </w:t>
            </w:r>
            <w:r w:rsidRPr="002E44C9">
              <w:rPr>
                <w:sz w:val="26"/>
                <w:szCs w:val="26"/>
              </w:rPr>
              <w:t>(чел).</w:t>
            </w:r>
          </w:p>
          <w:p w:rsidR="00837719" w:rsidRPr="002E44C9" w:rsidRDefault="00837719" w:rsidP="00A13D0B">
            <w:pPr>
              <w:pStyle w:val="ConsPlusCell"/>
              <w:ind w:left="107"/>
              <w:jc w:val="both"/>
              <w:rPr>
                <w:sz w:val="26"/>
                <w:szCs w:val="26"/>
              </w:rPr>
            </w:pPr>
            <w:r w:rsidRPr="002E44C9">
              <w:rPr>
                <w:sz w:val="26"/>
                <w:szCs w:val="26"/>
              </w:rPr>
              <w:t xml:space="preserve">3) Численность населения спасенного, вследствие деструктивных событий, </w:t>
            </w:r>
            <w:r w:rsidR="00394936">
              <w:rPr>
                <w:sz w:val="26"/>
                <w:szCs w:val="26"/>
              </w:rPr>
              <w:t xml:space="preserve">до 2 </w:t>
            </w:r>
            <w:r w:rsidRPr="002E44C9">
              <w:rPr>
                <w:sz w:val="26"/>
                <w:szCs w:val="26"/>
              </w:rPr>
              <w:t>(чел.).</w:t>
            </w:r>
          </w:p>
          <w:p w:rsidR="00837719" w:rsidRPr="002E44C9" w:rsidRDefault="00837719" w:rsidP="00924B34">
            <w:pPr>
              <w:ind w:left="93" w:right="175" w:firstLine="2"/>
              <w:jc w:val="both"/>
              <w:rPr>
                <w:sz w:val="26"/>
                <w:szCs w:val="26"/>
              </w:rPr>
            </w:pPr>
          </w:p>
        </w:tc>
      </w:tr>
    </w:tbl>
    <w:p w:rsidR="00A13D0B" w:rsidRPr="00D241FD" w:rsidRDefault="00A13D0B" w:rsidP="00A13D0B">
      <w:pPr>
        <w:suppressAutoHyphens/>
        <w:jc w:val="center"/>
        <w:rPr>
          <w:b/>
          <w:sz w:val="32"/>
          <w:szCs w:val="32"/>
        </w:rPr>
      </w:pPr>
    </w:p>
    <w:p w:rsidR="00A13D0B" w:rsidRPr="00D241FD" w:rsidRDefault="00A13D0B" w:rsidP="00A13D0B">
      <w:pPr>
        <w:suppressAutoHyphens/>
        <w:ind w:firstLine="708"/>
        <w:jc w:val="center"/>
        <w:rPr>
          <w:b/>
          <w:sz w:val="26"/>
          <w:szCs w:val="26"/>
        </w:rPr>
      </w:pPr>
    </w:p>
    <w:p w:rsidR="00A13D0B" w:rsidRPr="00D241FD" w:rsidRDefault="00A13D0B" w:rsidP="00A13D0B">
      <w:pPr>
        <w:suppressAutoHyphens/>
        <w:ind w:firstLine="708"/>
        <w:jc w:val="center"/>
        <w:rPr>
          <w:b/>
          <w:sz w:val="26"/>
          <w:szCs w:val="26"/>
        </w:rPr>
      </w:pPr>
    </w:p>
    <w:p w:rsidR="00A13D0B" w:rsidRDefault="00A13D0B" w:rsidP="00A13D0B">
      <w:pPr>
        <w:suppressAutoHyphens/>
        <w:ind w:firstLine="708"/>
        <w:jc w:val="center"/>
        <w:rPr>
          <w:b/>
          <w:sz w:val="26"/>
          <w:szCs w:val="26"/>
        </w:rPr>
      </w:pPr>
      <w:r w:rsidRPr="00A44CAB">
        <w:rPr>
          <w:b/>
          <w:sz w:val="26"/>
          <w:szCs w:val="26"/>
        </w:rPr>
        <w:t xml:space="preserve">1. </w:t>
      </w:r>
      <w:r w:rsidR="005C4FFA">
        <w:rPr>
          <w:b/>
          <w:sz w:val="26"/>
          <w:szCs w:val="26"/>
        </w:rPr>
        <w:t>Общая х</w:t>
      </w:r>
      <w:r w:rsidRPr="00A44CAB">
        <w:rPr>
          <w:b/>
          <w:sz w:val="26"/>
          <w:szCs w:val="26"/>
        </w:rPr>
        <w:t>арактеристика</w:t>
      </w:r>
      <w:r w:rsidR="005C4FFA">
        <w:rPr>
          <w:b/>
          <w:sz w:val="26"/>
          <w:szCs w:val="26"/>
        </w:rPr>
        <w:t xml:space="preserve"> сферы реализации муниципальной программы, в том числе основных проблем в указанной сфере и прогноз ее развития</w:t>
      </w:r>
    </w:p>
    <w:p w:rsidR="00A13D0B" w:rsidRPr="00A44CAB" w:rsidRDefault="00A13D0B" w:rsidP="00A13D0B">
      <w:pPr>
        <w:suppressAutoHyphens/>
        <w:ind w:firstLine="708"/>
        <w:jc w:val="center"/>
        <w:rPr>
          <w:b/>
          <w:color w:val="00B050"/>
          <w:sz w:val="26"/>
          <w:szCs w:val="26"/>
        </w:rPr>
      </w:pPr>
    </w:p>
    <w:p w:rsidR="00A13D0B" w:rsidRPr="00D04B24" w:rsidRDefault="00A13D0B" w:rsidP="00A13D0B">
      <w:pPr>
        <w:shd w:val="clear" w:color="auto" w:fill="FFFFFF"/>
        <w:ind w:firstLine="708"/>
        <w:jc w:val="both"/>
        <w:rPr>
          <w:sz w:val="26"/>
          <w:szCs w:val="26"/>
        </w:rPr>
      </w:pPr>
      <w:r w:rsidRPr="00D04B24">
        <w:rPr>
          <w:bCs/>
          <w:sz w:val="26"/>
          <w:szCs w:val="26"/>
        </w:rPr>
        <w:t>Защита населения в чрезвычайных ситуациях</w:t>
      </w:r>
      <w:r>
        <w:rPr>
          <w:bCs/>
          <w:sz w:val="26"/>
          <w:szCs w:val="26"/>
        </w:rPr>
        <w:t> - </w:t>
      </w:r>
      <w:r w:rsidRPr="00D04B24">
        <w:rPr>
          <w:bCs/>
          <w:sz w:val="26"/>
          <w:szCs w:val="26"/>
        </w:rPr>
        <w:t xml:space="preserve">одна из главных задач гражданской обороны. </w:t>
      </w:r>
    </w:p>
    <w:p w:rsidR="00A13D0B" w:rsidRDefault="00A13D0B" w:rsidP="00A13D0B">
      <w:pPr>
        <w:autoSpaceDE w:val="0"/>
        <w:autoSpaceDN w:val="0"/>
        <w:adjustRightInd w:val="0"/>
        <w:ind w:firstLine="720"/>
        <w:jc w:val="both"/>
        <w:rPr>
          <w:sz w:val="26"/>
          <w:szCs w:val="26"/>
        </w:rPr>
      </w:pPr>
      <w:r>
        <w:rPr>
          <w:sz w:val="26"/>
          <w:szCs w:val="26"/>
        </w:rPr>
        <w:t xml:space="preserve"> Р</w:t>
      </w:r>
      <w:r w:rsidRPr="00C70170">
        <w:rPr>
          <w:sz w:val="26"/>
          <w:szCs w:val="26"/>
        </w:rPr>
        <w:t>ешение задач обеспечения национальной безопасности в чрезвычайных ситуациях достигается за счет повышения эффективности</w:t>
      </w:r>
      <w:r w:rsidRPr="00C70170">
        <w:rPr>
          <w:sz w:val="16"/>
          <w:szCs w:val="16"/>
        </w:rPr>
        <w:t xml:space="preserve"> </w:t>
      </w:r>
      <w:r w:rsidRPr="00C70170">
        <w:rPr>
          <w:sz w:val="26"/>
          <w:szCs w:val="26"/>
        </w:rPr>
        <w:t>реализации полномочий органов местного самоуправления в области обеспечения безопасности жизнедеятельности населения,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и смягчению последствий чрезвычайных ситуаций техногенного и природного характера.</w:t>
      </w:r>
    </w:p>
    <w:p w:rsidR="00A13D0B" w:rsidRPr="00D04B24" w:rsidRDefault="00A13D0B" w:rsidP="00A13D0B">
      <w:pPr>
        <w:ind w:firstLine="720"/>
        <w:jc w:val="both"/>
        <w:rPr>
          <w:color w:val="000000"/>
          <w:sz w:val="26"/>
          <w:szCs w:val="26"/>
        </w:rPr>
      </w:pPr>
      <w:r w:rsidRPr="00D04B24">
        <w:rPr>
          <w:color w:val="000000"/>
          <w:sz w:val="26"/>
          <w:szCs w:val="26"/>
        </w:rPr>
        <w:t>Климатические и физико-географические усл</w:t>
      </w:r>
      <w:r>
        <w:rPr>
          <w:color w:val="000000"/>
          <w:sz w:val="26"/>
          <w:szCs w:val="26"/>
        </w:rPr>
        <w:t>овия на территории Анучинского</w:t>
      </w:r>
      <w:r w:rsidR="00CB6FA8">
        <w:rPr>
          <w:color w:val="000000"/>
          <w:sz w:val="26"/>
          <w:szCs w:val="26"/>
        </w:rPr>
        <w:t xml:space="preserve"> муниципального округа</w:t>
      </w:r>
      <w:r w:rsidRPr="00D04B24">
        <w:rPr>
          <w:color w:val="000000"/>
          <w:sz w:val="26"/>
          <w:szCs w:val="26"/>
        </w:rPr>
        <w:t xml:space="preserve"> способствуют возникновению чрезвычайных ситуаций природного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засуха.</w:t>
      </w:r>
    </w:p>
    <w:p w:rsidR="00A13D0B" w:rsidRPr="00D04B24" w:rsidRDefault="00A13D0B" w:rsidP="00A13D0B">
      <w:pPr>
        <w:ind w:firstLine="720"/>
        <w:jc w:val="both"/>
        <w:rPr>
          <w:color w:val="000000"/>
          <w:sz w:val="26"/>
          <w:szCs w:val="26"/>
        </w:rPr>
      </w:pPr>
      <w:r w:rsidRPr="00D04B24">
        <w:rPr>
          <w:color w:val="000000"/>
          <w:sz w:val="26"/>
          <w:szCs w:val="26"/>
        </w:rPr>
        <w:t>Значи</w:t>
      </w:r>
      <w:r>
        <w:rPr>
          <w:color w:val="000000"/>
          <w:sz w:val="26"/>
          <w:szCs w:val="26"/>
        </w:rPr>
        <w:t>тельную территорию Анучинского</w:t>
      </w:r>
      <w:r w:rsidR="00CB6FA8">
        <w:rPr>
          <w:color w:val="000000"/>
          <w:sz w:val="26"/>
          <w:szCs w:val="26"/>
        </w:rPr>
        <w:t xml:space="preserve"> муниципального округа</w:t>
      </w:r>
      <w:r w:rsidRPr="00D04B24">
        <w:rPr>
          <w:color w:val="000000"/>
          <w:sz w:val="26"/>
          <w:szCs w:val="26"/>
        </w:rPr>
        <w:t xml:space="preserve"> занимают лесные насаждения, что в летний период времени представляют большую пожар</w:t>
      </w:r>
      <w:r>
        <w:rPr>
          <w:color w:val="000000"/>
          <w:sz w:val="26"/>
          <w:szCs w:val="26"/>
        </w:rPr>
        <w:t xml:space="preserve">ную </w:t>
      </w:r>
      <w:r w:rsidRPr="00D04B24">
        <w:rPr>
          <w:color w:val="000000"/>
          <w:sz w:val="26"/>
          <w:szCs w:val="26"/>
        </w:rPr>
        <w:t xml:space="preserve">опасность. Возникновение крупных пожаров представляет серьёзную опасность жизни </w:t>
      </w:r>
      <w:r>
        <w:rPr>
          <w:color w:val="000000"/>
          <w:sz w:val="26"/>
          <w:szCs w:val="26"/>
        </w:rPr>
        <w:t>и здоровью жителей Анучинского</w:t>
      </w:r>
      <w:r w:rsidRPr="00D04B24">
        <w:rPr>
          <w:color w:val="000000"/>
          <w:sz w:val="26"/>
          <w:szCs w:val="26"/>
        </w:rPr>
        <w:t xml:space="preserve"> муниципального района и их имуществу. Большая протяжённость и ожи</w:t>
      </w:r>
      <w:r>
        <w:rPr>
          <w:color w:val="000000"/>
          <w:sz w:val="26"/>
          <w:szCs w:val="26"/>
        </w:rPr>
        <w:t>влённое движение на автодороге А-181 краевого</w:t>
      </w:r>
      <w:r w:rsidRPr="00D04B24">
        <w:rPr>
          <w:color w:val="000000"/>
          <w:sz w:val="26"/>
          <w:szCs w:val="26"/>
        </w:rPr>
        <w:t xml:space="preserve"> значения</w:t>
      </w:r>
      <w:r>
        <w:rPr>
          <w:color w:val="000000"/>
          <w:sz w:val="26"/>
          <w:szCs w:val="26"/>
        </w:rPr>
        <w:t>,</w:t>
      </w:r>
      <w:r w:rsidRPr="00D04B24">
        <w:rPr>
          <w:color w:val="000000"/>
          <w:sz w:val="26"/>
          <w:szCs w:val="26"/>
        </w:rPr>
        <w:t xml:space="preserve"> так же представляет немалый риск возникновения дорожно-транспортных происшествий и необходимости предоставления экстренной помощи пострадавшим.</w:t>
      </w:r>
    </w:p>
    <w:p w:rsidR="00A13D0B" w:rsidRDefault="00A13D0B" w:rsidP="00A13D0B">
      <w:pPr>
        <w:ind w:firstLine="720"/>
        <w:jc w:val="both"/>
        <w:rPr>
          <w:color w:val="000000"/>
          <w:sz w:val="26"/>
          <w:szCs w:val="26"/>
        </w:rPr>
      </w:pPr>
      <w:r w:rsidRPr="00D04B24">
        <w:rPr>
          <w:color w:val="000000"/>
          <w:sz w:val="26"/>
          <w:szCs w:val="26"/>
        </w:rPr>
        <w:lastRenderedPageBreak/>
        <w:t>Для своевременного реагирования на чрезвычайные ситуац</w:t>
      </w:r>
      <w:r>
        <w:rPr>
          <w:color w:val="000000"/>
          <w:sz w:val="26"/>
          <w:szCs w:val="26"/>
        </w:rPr>
        <w:t>ии и происшествия в Анучинском</w:t>
      </w:r>
      <w:r w:rsidR="00CB6FA8">
        <w:rPr>
          <w:color w:val="000000"/>
          <w:sz w:val="26"/>
          <w:szCs w:val="26"/>
        </w:rPr>
        <w:t xml:space="preserve"> муниципальном округе</w:t>
      </w:r>
      <w:r w:rsidRPr="00D04B24">
        <w:rPr>
          <w:color w:val="000000"/>
          <w:sz w:val="26"/>
          <w:szCs w:val="26"/>
        </w:rPr>
        <w:t xml:space="preserve"> создана</w:t>
      </w:r>
      <w:r>
        <w:rPr>
          <w:color w:val="000000"/>
          <w:sz w:val="26"/>
          <w:szCs w:val="26"/>
        </w:rPr>
        <w:t xml:space="preserve"> централизованная и</w:t>
      </w:r>
      <w:r w:rsidRPr="00D04B24">
        <w:rPr>
          <w:color w:val="000000"/>
          <w:sz w:val="26"/>
          <w:szCs w:val="26"/>
        </w:rPr>
        <w:t xml:space="preserve"> местная (районная) система </w:t>
      </w:r>
      <w:r>
        <w:rPr>
          <w:sz w:val="26"/>
          <w:szCs w:val="26"/>
        </w:rPr>
        <w:t>оповещения населения</w:t>
      </w:r>
      <w:r w:rsidRPr="00D04B24">
        <w:rPr>
          <w:sz w:val="26"/>
          <w:szCs w:val="26"/>
        </w:rPr>
        <w:t xml:space="preserve">. </w:t>
      </w:r>
      <w:r w:rsidRPr="00D04B24">
        <w:rPr>
          <w:color w:val="000000"/>
          <w:sz w:val="26"/>
          <w:szCs w:val="26"/>
        </w:rPr>
        <w:t xml:space="preserve"> </w:t>
      </w:r>
    </w:p>
    <w:p w:rsidR="00A13D0B" w:rsidRPr="006E75B6" w:rsidRDefault="00A13D0B" w:rsidP="00A13D0B">
      <w:pPr>
        <w:ind w:firstLine="709"/>
        <w:jc w:val="both"/>
        <w:rPr>
          <w:color w:val="000000"/>
          <w:sz w:val="26"/>
          <w:szCs w:val="26"/>
        </w:rPr>
      </w:pPr>
      <w:r w:rsidRPr="006E75B6">
        <w:rPr>
          <w:color w:val="000000"/>
          <w:sz w:val="26"/>
          <w:szCs w:val="26"/>
        </w:rPr>
        <w:t xml:space="preserve">Для приема сообщений о ЧС (происшествиях) от населения и организаций, оперативного доведения информации до дежурных (диспетчеров) экстренных оперативных служб </w:t>
      </w:r>
      <w:r>
        <w:rPr>
          <w:color w:val="000000"/>
          <w:sz w:val="26"/>
          <w:szCs w:val="26"/>
        </w:rPr>
        <w:t xml:space="preserve">с 2012 года в администрации Анучинского муниципального района </w:t>
      </w:r>
      <w:r w:rsidRPr="006E75B6">
        <w:rPr>
          <w:color w:val="000000"/>
          <w:sz w:val="26"/>
          <w:szCs w:val="26"/>
        </w:rPr>
        <w:t xml:space="preserve">создана </w:t>
      </w:r>
      <w:r>
        <w:rPr>
          <w:color w:val="000000"/>
          <w:sz w:val="26"/>
          <w:szCs w:val="26"/>
        </w:rPr>
        <w:t>единая дежурно-диспетчерская служба (</w:t>
      </w:r>
      <w:r w:rsidRPr="006E75B6">
        <w:rPr>
          <w:color w:val="000000"/>
          <w:sz w:val="26"/>
          <w:szCs w:val="26"/>
        </w:rPr>
        <w:t>ЕДДС</w:t>
      </w:r>
      <w:r>
        <w:rPr>
          <w:color w:val="000000"/>
          <w:sz w:val="26"/>
          <w:szCs w:val="26"/>
        </w:rPr>
        <w:t xml:space="preserve">). </w:t>
      </w:r>
      <w:r w:rsidRPr="006E75B6">
        <w:rPr>
          <w:color w:val="000000"/>
          <w:sz w:val="26"/>
          <w:szCs w:val="26"/>
        </w:rPr>
        <w:t xml:space="preserve"> Опер</w:t>
      </w:r>
      <w:r>
        <w:rPr>
          <w:color w:val="000000"/>
          <w:sz w:val="26"/>
          <w:szCs w:val="26"/>
        </w:rPr>
        <w:t>а</w:t>
      </w:r>
      <w:r w:rsidRPr="006E75B6">
        <w:rPr>
          <w:color w:val="000000"/>
          <w:sz w:val="26"/>
          <w:szCs w:val="26"/>
        </w:rPr>
        <w:t>тивные дежурные ЕДДС оказывают консультаци</w:t>
      </w:r>
      <w:r>
        <w:rPr>
          <w:color w:val="000000"/>
          <w:sz w:val="26"/>
          <w:szCs w:val="26"/>
        </w:rPr>
        <w:t>и</w:t>
      </w:r>
      <w:r w:rsidRPr="006E75B6">
        <w:rPr>
          <w:color w:val="000000"/>
          <w:sz w:val="26"/>
          <w:szCs w:val="26"/>
        </w:rPr>
        <w:t xml:space="preserve"> населению по различным вопросам, передают </w:t>
      </w:r>
      <w:r>
        <w:rPr>
          <w:color w:val="000000"/>
          <w:sz w:val="26"/>
          <w:szCs w:val="26"/>
        </w:rPr>
        <w:t xml:space="preserve">вызовы </w:t>
      </w:r>
      <w:r w:rsidRPr="006E75B6">
        <w:rPr>
          <w:color w:val="000000"/>
          <w:sz w:val="26"/>
          <w:szCs w:val="26"/>
        </w:rPr>
        <w:t xml:space="preserve">в экстренные оперативные службы </w:t>
      </w:r>
      <w:r>
        <w:rPr>
          <w:color w:val="000000"/>
          <w:sz w:val="26"/>
          <w:szCs w:val="26"/>
        </w:rPr>
        <w:t>А</w:t>
      </w:r>
      <w:r w:rsidR="00CB6FA8">
        <w:rPr>
          <w:color w:val="000000"/>
          <w:sz w:val="26"/>
          <w:szCs w:val="26"/>
        </w:rPr>
        <w:t>нучинского муниципального округа</w:t>
      </w:r>
      <w:r>
        <w:rPr>
          <w:color w:val="000000"/>
          <w:sz w:val="26"/>
          <w:szCs w:val="26"/>
        </w:rPr>
        <w:t xml:space="preserve"> </w:t>
      </w:r>
      <w:r w:rsidRPr="006E75B6">
        <w:rPr>
          <w:color w:val="000000"/>
          <w:sz w:val="26"/>
          <w:szCs w:val="26"/>
        </w:rPr>
        <w:t>для своевременного оказания помощи пострадавшим.</w:t>
      </w:r>
      <w:r>
        <w:rPr>
          <w:color w:val="000000"/>
          <w:sz w:val="26"/>
          <w:szCs w:val="26"/>
        </w:rPr>
        <w:t xml:space="preserve"> С 2018 года создана служба «112», которую необходимо укомплектовать личным составом.</w:t>
      </w:r>
    </w:p>
    <w:p w:rsidR="00A13D0B" w:rsidRPr="00D04B24" w:rsidRDefault="00A13D0B" w:rsidP="00A13D0B">
      <w:pPr>
        <w:spacing w:line="228" w:lineRule="auto"/>
        <w:ind w:firstLine="720"/>
        <w:jc w:val="both"/>
        <w:rPr>
          <w:sz w:val="26"/>
          <w:szCs w:val="26"/>
        </w:rPr>
      </w:pPr>
      <w:r w:rsidRPr="00D04B24">
        <w:rPr>
          <w:sz w:val="26"/>
          <w:szCs w:val="26"/>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w:t>
      </w:r>
      <w:r>
        <w:rPr>
          <w:sz w:val="26"/>
          <w:szCs w:val="26"/>
        </w:rPr>
        <w:t> </w:t>
      </w:r>
      <w:r w:rsidRPr="00D04B24">
        <w:rPr>
          <w:sz w:val="26"/>
          <w:szCs w:val="26"/>
        </w:rPr>
        <w:t>–</w:t>
      </w:r>
      <w:r>
        <w:rPr>
          <w:sz w:val="26"/>
          <w:szCs w:val="26"/>
        </w:rPr>
        <w:t> </w:t>
      </w:r>
      <w:r w:rsidRPr="00D04B24">
        <w:rPr>
          <w:sz w:val="26"/>
          <w:szCs w:val="26"/>
        </w:rPr>
        <w:t>организовать первоочередное жизнеобеспечение пострадавших.</w:t>
      </w:r>
    </w:p>
    <w:p w:rsidR="00A13D0B" w:rsidRPr="00C70170" w:rsidRDefault="00A13D0B" w:rsidP="00A13D0B">
      <w:pPr>
        <w:autoSpaceDE w:val="0"/>
        <w:autoSpaceDN w:val="0"/>
        <w:adjustRightInd w:val="0"/>
        <w:ind w:firstLine="540"/>
        <w:jc w:val="both"/>
        <w:rPr>
          <w:sz w:val="26"/>
          <w:szCs w:val="26"/>
        </w:rPr>
      </w:pPr>
      <w:r w:rsidRPr="00D04B24">
        <w:rPr>
          <w:color w:val="000000"/>
          <w:sz w:val="26"/>
          <w:szCs w:val="26"/>
        </w:rPr>
        <w:t>Однако, исходя из прогнози</w:t>
      </w:r>
      <w:r>
        <w:rPr>
          <w:color w:val="000000"/>
          <w:sz w:val="26"/>
          <w:szCs w:val="26"/>
        </w:rPr>
        <w:t>руемых на территории Анучинского</w:t>
      </w:r>
      <w:r w:rsidR="00CB6FA8">
        <w:rPr>
          <w:color w:val="000000"/>
          <w:sz w:val="26"/>
          <w:szCs w:val="26"/>
        </w:rPr>
        <w:t xml:space="preserve"> муниципального округа</w:t>
      </w:r>
      <w:r w:rsidRPr="00D04B24">
        <w:rPr>
          <w:color w:val="000000"/>
          <w:sz w:val="26"/>
          <w:szCs w:val="26"/>
        </w:rPr>
        <w:t xml:space="preserve"> угроз чрезвычайных ситуаций </w:t>
      </w:r>
      <w:r>
        <w:rPr>
          <w:color w:val="000000"/>
          <w:sz w:val="26"/>
          <w:szCs w:val="26"/>
        </w:rPr>
        <w:t>вышеуказанных резервов</w:t>
      </w:r>
      <w:r w:rsidRPr="00D04B24">
        <w:rPr>
          <w:color w:val="000000"/>
          <w:sz w:val="26"/>
          <w:szCs w:val="26"/>
        </w:rPr>
        <w:t xml:space="preserve"> недостаточно. Соответствующие проблемы обеспечения материальными ресурсами необходимо решить на муниципальном уровне</w:t>
      </w:r>
      <w:r>
        <w:rPr>
          <w:color w:val="000000"/>
          <w:sz w:val="26"/>
          <w:szCs w:val="26"/>
        </w:rPr>
        <w:t xml:space="preserve"> с помощью комплексного </w:t>
      </w:r>
      <w:r w:rsidRPr="00C70170">
        <w:rPr>
          <w:sz w:val="26"/>
          <w:szCs w:val="26"/>
        </w:rPr>
        <w:t xml:space="preserve">подхода в </w:t>
      </w:r>
      <w:r>
        <w:rPr>
          <w:sz w:val="26"/>
          <w:szCs w:val="26"/>
        </w:rPr>
        <w:t>муниципальном управлении</w:t>
      </w:r>
      <w:r w:rsidRPr="00C70170">
        <w:rPr>
          <w:sz w:val="26"/>
          <w:szCs w:val="26"/>
        </w:rPr>
        <w:t>, реализации скоординированных по ресурсам, срокам, исполнителям и результатам мероприятий, а также решения следующих задач:</w:t>
      </w:r>
    </w:p>
    <w:p w:rsidR="00A13D0B" w:rsidRPr="00C70170" w:rsidRDefault="00A13D0B" w:rsidP="00A13D0B">
      <w:pPr>
        <w:autoSpaceDE w:val="0"/>
        <w:autoSpaceDN w:val="0"/>
        <w:adjustRightInd w:val="0"/>
        <w:ind w:firstLine="540"/>
        <w:jc w:val="both"/>
        <w:rPr>
          <w:sz w:val="26"/>
          <w:szCs w:val="26"/>
        </w:rPr>
      </w:pPr>
      <w:r w:rsidRPr="00C70170">
        <w:rPr>
          <w:sz w:val="26"/>
          <w:szCs w:val="26"/>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актов и военных действий;</w:t>
      </w:r>
    </w:p>
    <w:p w:rsidR="00A13D0B" w:rsidRPr="00C70170" w:rsidRDefault="00A13D0B" w:rsidP="00A13D0B">
      <w:pPr>
        <w:autoSpaceDE w:val="0"/>
        <w:autoSpaceDN w:val="0"/>
        <w:adjustRightInd w:val="0"/>
        <w:ind w:firstLine="540"/>
        <w:jc w:val="both"/>
        <w:rPr>
          <w:sz w:val="26"/>
          <w:szCs w:val="26"/>
        </w:rPr>
      </w:pPr>
      <w:r w:rsidRPr="00C70170">
        <w:rPr>
          <w:sz w:val="26"/>
          <w:szCs w:val="26"/>
        </w:rPr>
        <w:t>обеспечение и поддержания в готовности сил и средств гражданской обороны, защиты населения и территории от чрезвычайных ситуаций природного и техногенного характера, обеспечения пожарной безопасности и безопасности людей на водных объектах;</w:t>
      </w:r>
    </w:p>
    <w:p w:rsidR="00A13D0B" w:rsidRDefault="00A13D0B" w:rsidP="00A13D0B">
      <w:pPr>
        <w:ind w:firstLine="720"/>
        <w:jc w:val="both"/>
        <w:rPr>
          <w:color w:val="000000"/>
          <w:sz w:val="26"/>
          <w:szCs w:val="26"/>
        </w:rPr>
      </w:pPr>
      <w:r w:rsidRPr="00C70170">
        <w:rPr>
          <w:sz w:val="26"/>
          <w:szCs w:val="26"/>
        </w:rPr>
        <w:t>обеспечение эффективной деятельности и управления в системе мобилизационной подготовки, гражданской обороны, защиты населения и территории от чрезвычайных ситуаций, обеспечения пожарной безопасности и безопасности людей на водных</w:t>
      </w:r>
      <w:r>
        <w:rPr>
          <w:sz w:val="26"/>
          <w:szCs w:val="26"/>
        </w:rPr>
        <w:t xml:space="preserve"> объектах</w:t>
      </w:r>
      <w:r w:rsidRPr="00D04B24">
        <w:rPr>
          <w:color w:val="000000"/>
          <w:sz w:val="26"/>
          <w:szCs w:val="26"/>
        </w:rPr>
        <w:t>.</w:t>
      </w:r>
    </w:p>
    <w:p w:rsidR="00A13D0B" w:rsidRPr="00D04B24" w:rsidRDefault="00A13D0B" w:rsidP="00A13D0B">
      <w:pPr>
        <w:spacing w:line="232" w:lineRule="auto"/>
        <w:ind w:firstLine="720"/>
        <w:jc w:val="both"/>
        <w:rPr>
          <w:color w:val="7030A0"/>
          <w:sz w:val="26"/>
          <w:szCs w:val="26"/>
        </w:rPr>
      </w:pPr>
      <w:r w:rsidRPr="00D04B24">
        <w:rPr>
          <w:sz w:val="26"/>
          <w:szCs w:val="26"/>
        </w:rPr>
        <w:t xml:space="preserve">Исходя из </w:t>
      </w:r>
      <w:r>
        <w:rPr>
          <w:sz w:val="26"/>
          <w:szCs w:val="26"/>
        </w:rPr>
        <w:t>вышеизложенного,</w:t>
      </w:r>
      <w:r w:rsidRPr="00D04B24">
        <w:rPr>
          <w:sz w:val="26"/>
          <w:szCs w:val="26"/>
        </w:rPr>
        <w:t xml:space="preserve"> проблемы пожарной безопасности, защиты населения и территорий от чрезвычайных ситуаций необходимо решить программными методами.</w:t>
      </w:r>
      <w:r w:rsidRPr="00D04B24">
        <w:rPr>
          <w:color w:val="7030A0"/>
          <w:sz w:val="26"/>
          <w:szCs w:val="26"/>
        </w:rPr>
        <w:t xml:space="preserve"> </w:t>
      </w:r>
    </w:p>
    <w:p w:rsidR="00A13D0B" w:rsidRDefault="00A13D0B" w:rsidP="00A13D0B">
      <w:pPr>
        <w:pStyle w:val="ConsPlusNormal"/>
        <w:widowControl/>
        <w:suppressAutoHyphens/>
        <w:jc w:val="both"/>
        <w:rPr>
          <w:rFonts w:ascii="Times New Roman" w:hAnsi="Times New Roman" w:cs="Times New Roman"/>
          <w:sz w:val="26"/>
          <w:szCs w:val="26"/>
        </w:rPr>
      </w:pPr>
      <w:r w:rsidRPr="00D04B24">
        <w:rPr>
          <w:rFonts w:ascii="Times New Roman" w:hAnsi="Times New Roman" w:cs="Times New Roman"/>
          <w:sz w:val="26"/>
          <w:szCs w:val="26"/>
        </w:rPr>
        <w:t xml:space="preserve">Мероприятия </w:t>
      </w:r>
      <w:r>
        <w:rPr>
          <w:rFonts w:ascii="Times New Roman" w:hAnsi="Times New Roman" w:cs="Times New Roman"/>
          <w:sz w:val="26"/>
          <w:szCs w:val="26"/>
        </w:rPr>
        <w:t xml:space="preserve">муниципальной </w:t>
      </w:r>
      <w:r w:rsidRPr="00D04B24">
        <w:rPr>
          <w:rFonts w:ascii="Times New Roman" w:hAnsi="Times New Roman" w:cs="Times New Roman"/>
          <w:sz w:val="26"/>
          <w:szCs w:val="26"/>
        </w:rPr>
        <w:t>программы, прежде всего, направлены на обеспечение необходимых условий для укрепления пожарной безопасности, защиты жизни и здоровья населения</w:t>
      </w:r>
      <w:r>
        <w:rPr>
          <w:rFonts w:ascii="Times New Roman" w:hAnsi="Times New Roman" w:cs="Times New Roman"/>
          <w:sz w:val="26"/>
          <w:szCs w:val="26"/>
        </w:rPr>
        <w:t xml:space="preserve"> А</w:t>
      </w:r>
      <w:r w:rsidR="00CB6FA8">
        <w:rPr>
          <w:rFonts w:ascii="Times New Roman" w:hAnsi="Times New Roman" w:cs="Times New Roman"/>
          <w:sz w:val="26"/>
          <w:szCs w:val="26"/>
        </w:rPr>
        <w:t>нучинского муниципального округа</w:t>
      </w:r>
      <w:r w:rsidRPr="00D04B24">
        <w:rPr>
          <w:rFonts w:ascii="Times New Roman" w:hAnsi="Times New Roman" w:cs="Times New Roman"/>
          <w:sz w:val="26"/>
          <w:szCs w:val="26"/>
        </w:rPr>
        <w:t>, сокращения материальных потерь от пожаров и укрепление пожарной безопасн</w:t>
      </w:r>
      <w:r>
        <w:rPr>
          <w:rFonts w:ascii="Times New Roman" w:hAnsi="Times New Roman" w:cs="Times New Roman"/>
          <w:sz w:val="26"/>
          <w:szCs w:val="26"/>
        </w:rPr>
        <w:t>ости на территории Анучинского</w:t>
      </w:r>
      <w:r w:rsidR="00CB6FA8">
        <w:rPr>
          <w:rFonts w:ascii="Times New Roman" w:hAnsi="Times New Roman" w:cs="Times New Roman"/>
          <w:sz w:val="26"/>
          <w:szCs w:val="26"/>
        </w:rPr>
        <w:t xml:space="preserve"> муниципального округа</w:t>
      </w:r>
      <w:r w:rsidRPr="00D04B24">
        <w:rPr>
          <w:rFonts w:ascii="Times New Roman" w:hAnsi="Times New Roman" w:cs="Times New Roman"/>
          <w:sz w:val="26"/>
          <w:szCs w:val="26"/>
        </w:rPr>
        <w:t xml:space="preserve">. Прежде всего, имеется в виду предупреждение возникновения огня, создание условий для тушения пожаров в начальной стадии их развития. Особенное значение в данной ситуации приобретает развитие средств пожарной профилактики, постоянная работа с населением. </w:t>
      </w:r>
    </w:p>
    <w:p w:rsidR="00A13D0B" w:rsidRDefault="00A13D0B" w:rsidP="00A13D0B">
      <w:pPr>
        <w:tabs>
          <w:tab w:val="left" w:pos="993"/>
        </w:tabs>
        <w:ind w:firstLine="709"/>
        <w:jc w:val="both"/>
        <w:rPr>
          <w:sz w:val="26"/>
          <w:szCs w:val="26"/>
        </w:rPr>
      </w:pPr>
      <w:r>
        <w:rPr>
          <w:sz w:val="26"/>
          <w:szCs w:val="26"/>
        </w:rPr>
        <w:lastRenderedPageBreak/>
        <w:t>На территории А</w:t>
      </w:r>
      <w:r w:rsidR="00CB6FA8">
        <w:rPr>
          <w:sz w:val="26"/>
          <w:szCs w:val="26"/>
        </w:rPr>
        <w:t>нучинского муниципального округа</w:t>
      </w:r>
      <w:r w:rsidRPr="003B26D3">
        <w:rPr>
          <w:sz w:val="26"/>
          <w:szCs w:val="26"/>
        </w:rPr>
        <w:t xml:space="preserve"> сохраняется высокий уровень возникновения чрезвычайных ситуаций природного и техногенного характера.</w:t>
      </w:r>
    </w:p>
    <w:p w:rsidR="00A13D0B" w:rsidRPr="003B26D3" w:rsidRDefault="00A13D0B" w:rsidP="00A13D0B">
      <w:pPr>
        <w:tabs>
          <w:tab w:val="left" w:pos="993"/>
        </w:tabs>
        <w:ind w:firstLine="709"/>
        <w:jc w:val="both"/>
        <w:rPr>
          <w:sz w:val="26"/>
          <w:szCs w:val="26"/>
        </w:rPr>
      </w:pPr>
      <w:r w:rsidRPr="003B26D3">
        <w:rPr>
          <w:sz w:val="26"/>
          <w:szCs w:val="26"/>
        </w:rPr>
        <w:t>Наблюдается рост числа</w:t>
      </w:r>
      <w:r>
        <w:rPr>
          <w:sz w:val="26"/>
          <w:szCs w:val="26"/>
        </w:rPr>
        <w:t xml:space="preserve"> чрезвычайных ситуаций</w:t>
      </w:r>
      <w:r w:rsidRPr="003B26D3">
        <w:rPr>
          <w:sz w:val="26"/>
          <w:szCs w:val="26"/>
        </w:rPr>
        <w:t>, прямых и косвенных экономических</w:t>
      </w:r>
      <w:r>
        <w:rPr>
          <w:sz w:val="26"/>
          <w:szCs w:val="26"/>
        </w:rPr>
        <w:t>,</w:t>
      </w:r>
      <w:r w:rsidRPr="003B26D3">
        <w:rPr>
          <w:sz w:val="26"/>
          <w:szCs w:val="26"/>
        </w:rPr>
        <w:t xml:space="preserve"> социальных и материальных потерь. То же относится и к ситуации с пожарами и происшествиями на водных объектах.</w:t>
      </w:r>
    </w:p>
    <w:p w:rsidR="00A13D0B" w:rsidRPr="003B26D3" w:rsidRDefault="002E44C9" w:rsidP="00A13D0B">
      <w:pPr>
        <w:tabs>
          <w:tab w:val="left" w:pos="993"/>
        </w:tabs>
        <w:ind w:firstLine="709"/>
        <w:jc w:val="both"/>
        <w:rPr>
          <w:sz w:val="26"/>
          <w:szCs w:val="26"/>
        </w:rPr>
      </w:pPr>
      <w:r>
        <w:rPr>
          <w:sz w:val="26"/>
          <w:szCs w:val="26"/>
        </w:rPr>
        <w:t xml:space="preserve">В таблице </w:t>
      </w:r>
      <w:r w:rsidR="00A13D0B" w:rsidRPr="003B26D3">
        <w:rPr>
          <w:sz w:val="26"/>
          <w:szCs w:val="26"/>
        </w:rPr>
        <w:t xml:space="preserve"> приводится характеристика ситуации с деструктивными событиями в </w:t>
      </w:r>
      <w:r w:rsidR="00CB6FA8">
        <w:rPr>
          <w:sz w:val="26"/>
          <w:szCs w:val="26"/>
        </w:rPr>
        <w:t>Анучинском муниципальном округе</w:t>
      </w:r>
    </w:p>
    <w:p w:rsidR="00A13D0B" w:rsidRPr="000100DE" w:rsidRDefault="00C3651F" w:rsidP="00A13D0B">
      <w:pPr>
        <w:tabs>
          <w:tab w:val="left" w:pos="993"/>
        </w:tabs>
        <w:ind w:firstLine="680"/>
        <w:jc w:val="right"/>
        <w:rPr>
          <w:sz w:val="26"/>
          <w:szCs w:val="26"/>
        </w:rPr>
      </w:pPr>
      <w:r>
        <w:rPr>
          <w:sz w:val="26"/>
          <w:szCs w:val="26"/>
        </w:rPr>
        <w:t xml:space="preserve">Таблица </w:t>
      </w:r>
    </w:p>
    <w:p w:rsidR="00A13D0B" w:rsidRPr="00360D0C" w:rsidRDefault="00A13D0B" w:rsidP="00A13D0B">
      <w:pPr>
        <w:tabs>
          <w:tab w:val="left" w:pos="993"/>
        </w:tabs>
        <w:jc w:val="center"/>
        <w:rPr>
          <w:sz w:val="26"/>
          <w:szCs w:val="26"/>
        </w:rPr>
      </w:pPr>
      <w:r w:rsidRPr="00360D0C">
        <w:rPr>
          <w:sz w:val="26"/>
          <w:szCs w:val="26"/>
        </w:rPr>
        <w:t>Деструктивные события на территории А</w:t>
      </w:r>
      <w:r w:rsidR="00CB6FA8">
        <w:rPr>
          <w:sz w:val="26"/>
          <w:szCs w:val="26"/>
        </w:rPr>
        <w:t>нучинского муниципального округе</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8"/>
        <w:gridCol w:w="1650"/>
        <w:gridCol w:w="1401"/>
        <w:gridCol w:w="1763"/>
        <w:gridCol w:w="2213"/>
      </w:tblGrid>
      <w:tr w:rsidR="00A13D0B" w:rsidRPr="000100DE" w:rsidTr="00A13D0B">
        <w:trPr>
          <w:trHeight w:val="619"/>
          <w:tblCellSpacing w:w="0" w:type="dxa"/>
        </w:trPr>
        <w:tc>
          <w:tcPr>
            <w:tcW w:w="1253" w:type="pct"/>
            <w:vAlign w:val="center"/>
          </w:tcPr>
          <w:p w:rsidR="00A13D0B" w:rsidRPr="000100DE" w:rsidRDefault="00A13D0B" w:rsidP="00A13D0B">
            <w:pPr>
              <w:tabs>
                <w:tab w:val="left" w:pos="993"/>
              </w:tabs>
              <w:jc w:val="center"/>
              <w:rPr>
                <w:sz w:val="26"/>
                <w:szCs w:val="26"/>
              </w:rPr>
            </w:pPr>
            <w:r w:rsidRPr="000100DE">
              <w:rPr>
                <w:sz w:val="26"/>
                <w:szCs w:val="26"/>
              </w:rPr>
              <w:t>Деструктивные события</w:t>
            </w:r>
          </w:p>
        </w:tc>
        <w:tc>
          <w:tcPr>
            <w:tcW w:w="880" w:type="pct"/>
            <w:vAlign w:val="center"/>
          </w:tcPr>
          <w:p w:rsidR="00A13D0B" w:rsidRPr="000100DE" w:rsidRDefault="00A13D0B" w:rsidP="00A13D0B">
            <w:pPr>
              <w:tabs>
                <w:tab w:val="left" w:pos="993"/>
              </w:tabs>
              <w:jc w:val="center"/>
              <w:rPr>
                <w:sz w:val="26"/>
                <w:szCs w:val="26"/>
              </w:rPr>
            </w:pPr>
            <w:r w:rsidRPr="000100DE">
              <w:rPr>
                <w:sz w:val="26"/>
                <w:szCs w:val="26"/>
              </w:rPr>
              <w:t>Количество, ед.</w:t>
            </w:r>
          </w:p>
        </w:tc>
        <w:tc>
          <w:tcPr>
            <w:tcW w:w="747" w:type="pct"/>
            <w:vAlign w:val="center"/>
          </w:tcPr>
          <w:p w:rsidR="00A13D0B" w:rsidRPr="000100DE" w:rsidRDefault="00A13D0B" w:rsidP="00A13D0B">
            <w:pPr>
              <w:tabs>
                <w:tab w:val="left" w:pos="993"/>
              </w:tabs>
              <w:jc w:val="center"/>
              <w:rPr>
                <w:sz w:val="26"/>
                <w:szCs w:val="26"/>
              </w:rPr>
            </w:pPr>
            <w:r w:rsidRPr="000100DE">
              <w:rPr>
                <w:sz w:val="26"/>
                <w:szCs w:val="26"/>
              </w:rPr>
              <w:t>Погибло, чел.</w:t>
            </w:r>
          </w:p>
        </w:tc>
        <w:tc>
          <w:tcPr>
            <w:tcW w:w="940" w:type="pct"/>
            <w:vAlign w:val="center"/>
          </w:tcPr>
          <w:p w:rsidR="00A13D0B" w:rsidRPr="000100DE" w:rsidRDefault="00A13D0B" w:rsidP="00A13D0B">
            <w:pPr>
              <w:tabs>
                <w:tab w:val="left" w:pos="993"/>
              </w:tabs>
              <w:jc w:val="center"/>
              <w:rPr>
                <w:sz w:val="26"/>
                <w:szCs w:val="26"/>
              </w:rPr>
            </w:pPr>
            <w:r w:rsidRPr="000100DE">
              <w:rPr>
                <w:sz w:val="26"/>
                <w:szCs w:val="26"/>
              </w:rPr>
              <w:t>Пострадало, чел.</w:t>
            </w:r>
          </w:p>
        </w:tc>
        <w:tc>
          <w:tcPr>
            <w:tcW w:w="1180" w:type="pct"/>
            <w:vAlign w:val="center"/>
          </w:tcPr>
          <w:p w:rsidR="00A13D0B" w:rsidRPr="000100DE" w:rsidRDefault="00A13D0B" w:rsidP="00A13D0B">
            <w:pPr>
              <w:tabs>
                <w:tab w:val="left" w:pos="993"/>
              </w:tabs>
              <w:jc w:val="center"/>
              <w:rPr>
                <w:sz w:val="26"/>
                <w:szCs w:val="26"/>
              </w:rPr>
            </w:pPr>
            <w:r w:rsidRPr="000100DE">
              <w:rPr>
                <w:sz w:val="26"/>
                <w:szCs w:val="26"/>
              </w:rPr>
              <w:t>Материальный ущерб, млн. руб.</w:t>
            </w:r>
          </w:p>
        </w:tc>
      </w:tr>
      <w:tr w:rsidR="00A13D0B" w:rsidRPr="000100DE" w:rsidTr="00A13D0B">
        <w:trPr>
          <w:trHeight w:val="375"/>
          <w:tblCellSpacing w:w="0" w:type="dxa"/>
        </w:trPr>
        <w:tc>
          <w:tcPr>
            <w:tcW w:w="1253" w:type="pct"/>
            <w:vAlign w:val="center"/>
          </w:tcPr>
          <w:p w:rsidR="00A13D0B" w:rsidRDefault="00A13D0B" w:rsidP="00A13D0B">
            <w:pPr>
              <w:tabs>
                <w:tab w:val="left" w:pos="993"/>
              </w:tabs>
              <w:jc w:val="center"/>
              <w:rPr>
                <w:sz w:val="26"/>
                <w:szCs w:val="26"/>
              </w:rPr>
            </w:pPr>
            <w:r w:rsidRPr="000100DE">
              <w:rPr>
                <w:sz w:val="26"/>
                <w:szCs w:val="26"/>
              </w:rPr>
              <w:t>Ч</w:t>
            </w:r>
            <w:r>
              <w:rPr>
                <w:sz w:val="26"/>
                <w:szCs w:val="26"/>
              </w:rPr>
              <w:t>резвычайные ситуации</w:t>
            </w:r>
          </w:p>
          <w:p w:rsidR="00A13D0B" w:rsidRPr="000100DE" w:rsidRDefault="00A13D0B" w:rsidP="00A13D0B">
            <w:pPr>
              <w:tabs>
                <w:tab w:val="left" w:pos="993"/>
              </w:tabs>
              <w:jc w:val="center"/>
              <w:rPr>
                <w:sz w:val="26"/>
                <w:szCs w:val="26"/>
              </w:rPr>
            </w:pPr>
            <w:r w:rsidRPr="000100DE">
              <w:rPr>
                <w:sz w:val="26"/>
                <w:szCs w:val="26"/>
              </w:rPr>
              <w:t xml:space="preserve"> (за 2</w:t>
            </w:r>
            <w:r>
              <w:rPr>
                <w:sz w:val="26"/>
                <w:szCs w:val="26"/>
              </w:rPr>
              <w:t>016</w:t>
            </w:r>
            <w:r w:rsidRPr="000100DE">
              <w:rPr>
                <w:sz w:val="26"/>
                <w:szCs w:val="26"/>
              </w:rPr>
              <w:t>-201</w:t>
            </w:r>
            <w:r w:rsidR="00977574">
              <w:rPr>
                <w:sz w:val="26"/>
                <w:szCs w:val="26"/>
              </w:rPr>
              <w:t>9</w:t>
            </w:r>
            <w:r w:rsidRPr="000100DE">
              <w:rPr>
                <w:sz w:val="26"/>
                <w:szCs w:val="26"/>
              </w:rPr>
              <w:t xml:space="preserve"> годы)</w:t>
            </w:r>
          </w:p>
        </w:tc>
        <w:tc>
          <w:tcPr>
            <w:tcW w:w="880" w:type="pct"/>
            <w:vAlign w:val="center"/>
          </w:tcPr>
          <w:p w:rsidR="00A13D0B" w:rsidRPr="000100DE" w:rsidRDefault="00A13D0B" w:rsidP="00A13D0B">
            <w:pPr>
              <w:tabs>
                <w:tab w:val="left" w:pos="993"/>
              </w:tabs>
              <w:jc w:val="center"/>
              <w:rPr>
                <w:sz w:val="26"/>
                <w:szCs w:val="26"/>
              </w:rPr>
            </w:pPr>
            <w:r>
              <w:rPr>
                <w:sz w:val="26"/>
                <w:szCs w:val="26"/>
              </w:rPr>
              <w:t>3</w:t>
            </w:r>
          </w:p>
        </w:tc>
        <w:tc>
          <w:tcPr>
            <w:tcW w:w="747" w:type="pct"/>
            <w:vAlign w:val="center"/>
          </w:tcPr>
          <w:p w:rsidR="00A13D0B" w:rsidRPr="000100DE" w:rsidRDefault="00A13D0B" w:rsidP="00A13D0B">
            <w:pPr>
              <w:tabs>
                <w:tab w:val="left" w:pos="993"/>
              </w:tabs>
              <w:jc w:val="center"/>
              <w:rPr>
                <w:sz w:val="26"/>
                <w:szCs w:val="26"/>
              </w:rPr>
            </w:pPr>
            <w:r>
              <w:rPr>
                <w:sz w:val="26"/>
                <w:szCs w:val="26"/>
              </w:rPr>
              <w:t>-</w:t>
            </w:r>
          </w:p>
        </w:tc>
        <w:tc>
          <w:tcPr>
            <w:tcW w:w="940" w:type="pct"/>
            <w:vAlign w:val="center"/>
          </w:tcPr>
          <w:p w:rsidR="00A13D0B" w:rsidRPr="000100DE" w:rsidRDefault="00A13D0B" w:rsidP="00A13D0B">
            <w:pPr>
              <w:tabs>
                <w:tab w:val="left" w:pos="993"/>
              </w:tabs>
              <w:jc w:val="center"/>
              <w:rPr>
                <w:sz w:val="26"/>
                <w:szCs w:val="26"/>
              </w:rPr>
            </w:pPr>
            <w:r>
              <w:rPr>
                <w:sz w:val="26"/>
                <w:szCs w:val="26"/>
              </w:rPr>
              <w:t>20</w:t>
            </w:r>
          </w:p>
        </w:tc>
        <w:tc>
          <w:tcPr>
            <w:tcW w:w="1180" w:type="pct"/>
            <w:vAlign w:val="center"/>
          </w:tcPr>
          <w:p w:rsidR="00A13D0B" w:rsidRPr="000100DE" w:rsidRDefault="00A13D0B" w:rsidP="00A13D0B">
            <w:pPr>
              <w:tabs>
                <w:tab w:val="left" w:pos="993"/>
              </w:tabs>
              <w:jc w:val="center"/>
              <w:rPr>
                <w:sz w:val="26"/>
                <w:szCs w:val="26"/>
              </w:rPr>
            </w:pPr>
            <w:r>
              <w:rPr>
                <w:sz w:val="26"/>
                <w:szCs w:val="26"/>
              </w:rPr>
              <w:t>10,0</w:t>
            </w:r>
          </w:p>
        </w:tc>
      </w:tr>
      <w:tr w:rsidR="00A13D0B" w:rsidRPr="000100DE" w:rsidTr="00A13D0B">
        <w:trPr>
          <w:trHeight w:val="375"/>
          <w:tblCellSpacing w:w="0" w:type="dxa"/>
        </w:trPr>
        <w:tc>
          <w:tcPr>
            <w:tcW w:w="1253" w:type="pct"/>
            <w:vAlign w:val="center"/>
          </w:tcPr>
          <w:p w:rsidR="00A13D0B" w:rsidRDefault="00A13D0B" w:rsidP="00A13D0B">
            <w:pPr>
              <w:tabs>
                <w:tab w:val="left" w:pos="993"/>
              </w:tabs>
              <w:jc w:val="center"/>
              <w:rPr>
                <w:sz w:val="26"/>
                <w:szCs w:val="26"/>
              </w:rPr>
            </w:pPr>
            <w:r>
              <w:rPr>
                <w:sz w:val="26"/>
                <w:szCs w:val="26"/>
              </w:rPr>
              <w:t>Тайфун «ЛАЙНРОК»</w:t>
            </w:r>
          </w:p>
          <w:p w:rsidR="00A13D0B" w:rsidRPr="000100DE" w:rsidRDefault="00A13D0B" w:rsidP="00A13D0B">
            <w:pPr>
              <w:tabs>
                <w:tab w:val="left" w:pos="993"/>
              </w:tabs>
              <w:jc w:val="center"/>
              <w:rPr>
                <w:sz w:val="26"/>
                <w:szCs w:val="26"/>
              </w:rPr>
            </w:pPr>
            <w:r>
              <w:rPr>
                <w:sz w:val="26"/>
                <w:szCs w:val="26"/>
              </w:rPr>
              <w:t>2017 г.</w:t>
            </w:r>
          </w:p>
        </w:tc>
        <w:tc>
          <w:tcPr>
            <w:tcW w:w="880" w:type="pct"/>
            <w:vAlign w:val="center"/>
          </w:tcPr>
          <w:p w:rsidR="00A13D0B" w:rsidRDefault="00A13D0B" w:rsidP="00A13D0B">
            <w:pPr>
              <w:tabs>
                <w:tab w:val="left" w:pos="993"/>
              </w:tabs>
              <w:jc w:val="center"/>
              <w:rPr>
                <w:sz w:val="26"/>
                <w:szCs w:val="26"/>
              </w:rPr>
            </w:pPr>
            <w:r>
              <w:rPr>
                <w:sz w:val="26"/>
                <w:szCs w:val="26"/>
              </w:rPr>
              <w:t>1</w:t>
            </w:r>
          </w:p>
        </w:tc>
        <w:tc>
          <w:tcPr>
            <w:tcW w:w="747" w:type="pct"/>
            <w:vAlign w:val="center"/>
          </w:tcPr>
          <w:p w:rsidR="00A13D0B" w:rsidRDefault="00A13D0B" w:rsidP="00A13D0B">
            <w:pPr>
              <w:tabs>
                <w:tab w:val="left" w:pos="993"/>
              </w:tabs>
              <w:jc w:val="center"/>
              <w:rPr>
                <w:sz w:val="26"/>
                <w:szCs w:val="26"/>
              </w:rPr>
            </w:pPr>
            <w:r>
              <w:rPr>
                <w:sz w:val="26"/>
                <w:szCs w:val="26"/>
              </w:rPr>
              <w:t>-</w:t>
            </w:r>
          </w:p>
        </w:tc>
        <w:tc>
          <w:tcPr>
            <w:tcW w:w="940" w:type="pct"/>
            <w:vAlign w:val="center"/>
          </w:tcPr>
          <w:p w:rsidR="00A13D0B" w:rsidRDefault="002E44C9" w:rsidP="00A13D0B">
            <w:pPr>
              <w:tabs>
                <w:tab w:val="left" w:pos="993"/>
              </w:tabs>
              <w:jc w:val="center"/>
              <w:rPr>
                <w:sz w:val="26"/>
                <w:szCs w:val="26"/>
              </w:rPr>
            </w:pPr>
            <w:r>
              <w:rPr>
                <w:sz w:val="26"/>
                <w:szCs w:val="26"/>
              </w:rPr>
              <w:t>8</w:t>
            </w:r>
            <w:r w:rsidR="00A13D0B">
              <w:rPr>
                <w:sz w:val="26"/>
                <w:szCs w:val="26"/>
              </w:rPr>
              <w:t>559</w:t>
            </w:r>
          </w:p>
        </w:tc>
        <w:tc>
          <w:tcPr>
            <w:tcW w:w="1180" w:type="pct"/>
            <w:vAlign w:val="center"/>
          </w:tcPr>
          <w:p w:rsidR="00A13D0B" w:rsidRDefault="00A13D0B" w:rsidP="00A13D0B">
            <w:pPr>
              <w:tabs>
                <w:tab w:val="left" w:pos="993"/>
              </w:tabs>
              <w:jc w:val="center"/>
              <w:rPr>
                <w:sz w:val="26"/>
                <w:szCs w:val="26"/>
              </w:rPr>
            </w:pPr>
            <w:r>
              <w:rPr>
                <w:sz w:val="26"/>
                <w:szCs w:val="26"/>
              </w:rPr>
              <w:t>15,7</w:t>
            </w:r>
          </w:p>
        </w:tc>
      </w:tr>
      <w:tr w:rsidR="00A13D0B" w:rsidRPr="000100DE" w:rsidTr="00A13D0B">
        <w:trPr>
          <w:trHeight w:val="375"/>
          <w:tblCellSpacing w:w="0" w:type="dxa"/>
        </w:trPr>
        <w:tc>
          <w:tcPr>
            <w:tcW w:w="1253" w:type="pct"/>
            <w:vAlign w:val="center"/>
          </w:tcPr>
          <w:p w:rsidR="00A13D0B" w:rsidRPr="000100DE" w:rsidRDefault="00A13D0B" w:rsidP="00A13D0B">
            <w:pPr>
              <w:tabs>
                <w:tab w:val="left" w:pos="993"/>
              </w:tabs>
              <w:jc w:val="center"/>
              <w:rPr>
                <w:sz w:val="26"/>
                <w:szCs w:val="26"/>
              </w:rPr>
            </w:pPr>
            <w:r w:rsidRPr="000100DE">
              <w:rPr>
                <w:sz w:val="26"/>
                <w:szCs w:val="26"/>
              </w:rPr>
              <w:t>Пожары</w:t>
            </w:r>
          </w:p>
          <w:p w:rsidR="00A13D0B" w:rsidRPr="000100DE" w:rsidRDefault="00A13D0B" w:rsidP="00A13D0B">
            <w:pPr>
              <w:tabs>
                <w:tab w:val="left" w:pos="993"/>
              </w:tabs>
              <w:jc w:val="center"/>
              <w:rPr>
                <w:sz w:val="26"/>
                <w:szCs w:val="26"/>
              </w:rPr>
            </w:pPr>
            <w:r w:rsidRPr="000100DE">
              <w:rPr>
                <w:sz w:val="26"/>
                <w:szCs w:val="26"/>
              </w:rPr>
              <w:t>(за 20</w:t>
            </w:r>
            <w:r>
              <w:rPr>
                <w:sz w:val="26"/>
                <w:szCs w:val="26"/>
              </w:rPr>
              <w:t>16</w:t>
            </w:r>
            <w:r w:rsidRPr="000100DE">
              <w:rPr>
                <w:sz w:val="26"/>
                <w:szCs w:val="26"/>
              </w:rPr>
              <w:t>-201</w:t>
            </w:r>
            <w:r w:rsidR="005A502E">
              <w:rPr>
                <w:sz w:val="26"/>
                <w:szCs w:val="26"/>
              </w:rPr>
              <w:t>9</w:t>
            </w:r>
            <w:r w:rsidRPr="000100DE">
              <w:rPr>
                <w:sz w:val="26"/>
                <w:szCs w:val="26"/>
              </w:rPr>
              <w:t xml:space="preserve"> годы)</w:t>
            </w:r>
          </w:p>
        </w:tc>
        <w:tc>
          <w:tcPr>
            <w:tcW w:w="880" w:type="pct"/>
            <w:vAlign w:val="center"/>
          </w:tcPr>
          <w:p w:rsidR="00A13D0B" w:rsidRPr="00F21AE2" w:rsidRDefault="00A13D0B" w:rsidP="00A13D0B">
            <w:pPr>
              <w:tabs>
                <w:tab w:val="left" w:pos="993"/>
              </w:tabs>
              <w:jc w:val="center"/>
              <w:rPr>
                <w:sz w:val="26"/>
                <w:szCs w:val="26"/>
              </w:rPr>
            </w:pPr>
            <w:r>
              <w:rPr>
                <w:sz w:val="26"/>
                <w:szCs w:val="26"/>
              </w:rPr>
              <w:t>152</w:t>
            </w:r>
          </w:p>
        </w:tc>
        <w:tc>
          <w:tcPr>
            <w:tcW w:w="747" w:type="pct"/>
            <w:vAlign w:val="center"/>
          </w:tcPr>
          <w:p w:rsidR="00A13D0B" w:rsidRPr="00F21AE2" w:rsidRDefault="00A13D0B" w:rsidP="00A13D0B">
            <w:pPr>
              <w:tabs>
                <w:tab w:val="left" w:pos="993"/>
              </w:tabs>
              <w:jc w:val="center"/>
              <w:rPr>
                <w:sz w:val="26"/>
                <w:szCs w:val="26"/>
              </w:rPr>
            </w:pPr>
            <w:r w:rsidRPr="00F21AE2">
              <w:rPr>
                <w:sz w:val="26"/>
                <w:szCs w:val="26"/>
              </w:rPr>
              <w:t>2</w:t>
            </w:r>
          </w:p>
        </w:tc>
        <w:tc>
          <w:tcPr>
            <w:tcW w:w="940" w:type="pct"/>
            <w:vAlign w:val="center"/>
          </w:tcPr>
          <w:p w:rsidR="00A13D0B" w:rsidRPr="00F21AE2" w:rsidRDefault="00A13D0B" w:rsidP="00A13D0B">
            <w:pPr>
              <w:tabs>
                <w:tab w:val="left" w:pos="993"/>
              </w:tabs>
              <w:jc w:val="center"/>
              <w:rPr>
                <w:sz w:val="26"/>
                <w:szCs w:val="26"/>
              </w:rPr>
            </w:pPr>
            <w:r>
              <w:rPr>
                <w:sz w:val="26"/>
                <w:szCs w:val="26"/>
              </w:rPr>
              <w:t>-</w:t>
            </w:r>
          </w:p>
        </w:tc>
        <w:tc>
          <w:tcPr>
            <w:tcW w:w="1180" w:type="pct"/>
            <w:vAlign w:val="center"/>
          </w:tcPr>
          <w:p w:rsidR="00A13D0B" w:rsidRPr="00F21AE2" w:rsidRDefault="00A13D0B" w:rsidP="00A13D0B">
            <w:pPr>
              <w:tabs>
                <w:tab w:val="left" w:pos="993"/>
              </w:tabs>
              <w:jc w:val="center"/>
              <w:rPr>
                <w:sz w:val="26"/>
                <w:szCs w:val="26"/>
              </w:rPr>
            </w:pPr>
            <w:r>
              <w:rPr>
                <w:sz w:val="26"/>
                <w:szCs w:val="26"/>
              </w:rPr>
              <w:t>11</w:t>
            </w:r>
            <w:r w:rsidRPr="00F21AE2">
              <w:rPr>
                <w:sz w:val="26"/>
                <w:szCs w:val="26"/>
              </w:rPr>
              <w:t>,488</w:t>
            </w:r>
          </w:p>
        </w:tc>
      </w:tr>
      <w:tr w:rsidR="00A13D0B" w:rsidRPr="000100DE" w:rsidTr="00A13D0B">
        <w:trPr>
          <w:trHeight w:val="720"/>
          <w:tblCellSpacing w:w="0" w:type="dxa"/>
        </w:trPr>
        <w:tc>
          <w:tcPr>
            <w:tcW w:w="1253" w:type="pct"/>
            <w:vAlign w:val="center"/>
          </w:tcPr>
          <w:p w:rsidR="00A13D0B" w:rsidRPr="000100DE" w:rsidRDefault="00A13D0B" w:rsidP="00A13D0B">
            <w:pPr>
              <w:tabs>
                <w:tab w:val="left" w:pos="993"/>
              </w:tabs>
              <w:jc w:val="center"/>
              <w:rPr>
                <w:sz w:val="26"/>
                <w:szCs w:val="26"/>
              </w:rPr>
            </w:pPr>
            <w:r w:rsidRPr="000100DE">
              <w:rPr>
                <w:sz w:val="26"/>
                <w:szCs w:val="26"/>
              </w:rPr>
              <w:t>Происшествия на водных объектах</w:t>
            </w:r>
          </w:p>
          <w:p w:rsidR="00A13D0B" w:rsidRPr="000100DE" w:rsidRDefault="00A13D0B" w:rsidP="00A13D0B">
            <w:pPr>
              <w:tabs>
                <w:tab w:val="left" w:pos="993"/>
              </w:tabs>
              <w:jc w:val="center"/>
              <w:rPr>
                <w:sz w:val="26"/>
                <w:szCs w:val="26"/>
              </w:rPr>
            </w:pPr>
            <w:r w:rsidRPr="000100DE">
              <w:rPr>
                <w:sz w:val="26"/>
                <w:szCs w:val="26"/>
              </w:rPr>
              <w:t>(за 20</w:t>
            </w:r>
            <w:r>
              <w:rPr>
                <w:sz w:val="26"/>
                <w:szCs w:val="26"/>
              </w:rPr>
              <w:t>16</w:t>
            </w:r>
            <w:r w:rsidRPr="000100DE">
              <w:rPr>
                <w:sz w:val="26"/>
                <w:szCs w:val="26"/>
              </w:rPr>
              <w:t>-201</w:t>
            </w:r>
            <w:r w:rsidR="005A502E">
              <w:rPr>
                <w:sz w:val="26"/>
                <w:szCs w:val="26"/>
              </w:rPr>
              <w:t>9</w:t>
            </w:r>
            <w:r w:rsidRPr="000100DE">
              <w:rPr>
                <w:sz w:val="26"/>
                <w:szCs w:val="26"/>
              </w:rPr>
              <w:t xml:space="preserve"> годы)</w:t>
            </w:r>
          </w:p>
        </w:tc>
        <w:tc>
          <w:tcPr>
            <w:tcW w:w="880" w:type="pct"/>
            <w:vAlign w:val="center"/>
          </w:tcPr>
          <w:p w:rsidR="00A13D0B" w:rsidRPr="000100DE" w:rsidRDefault="005A502E" w:rsidP="00A13D0B">
            <w:pPr>
              <w:tabs>
                <w:tab w:val="left" w:pos="993"/>
              </w:tabs>
              <w:jc w:val="center"/>
              <w:rPr>
                <w:sz w:val="26"/>
                <w:szCs w:val="26"/>
              </w:rPr>
            </w:pPr>
            <w:r>
              <w:rPr>
                <w:sz w:val="26"/>
                <w:szCs w:val="26"/>
              </w:rPr>
              <w:t>14</w:t>
            </w:r>
          </w:p>
        </w:tc>
        <w:tc>
          <w:tcPr>
            <w:tcW w:w="747" w:type="pct"/>
            <w:vAlign w:val="center"/>
          </w:tcPr>
          <w:p w:rsidR="00A13D0B" w:rsidRPr="000100DE" w:rsidRDefault="005A502E" w:rsidP="00A13D0B">
            <w:pPr>
              <w:tabs>
                <w:tab w:val="left" w:pos="993"/>
              </w:tabs>
              <w:jc w:val="center"/>
              <w:rPr>
                <w:sz w:val="26"/>
                <w:szCs w:val="26"/>
              </w:rPr>
            </w:pPr>
            <w:r>
              <w:rPr>
                <w:sz w:val="26"/>
                <w:szCs w:val="26"/>
              </w:rPr>
              <w:t>8</w:t>
            </w:r>
          </w:p>
        </w:tc>
        <w:tc>
          <w:tcPr>
            <w:tcW w:w="940" w:type="pct"/>
            <w:vAlign w:val="center"/>
          </w:tcPr>
          <w:p w:rsidR="00A13D0B" w:rsidRPr="000100DE" w:rsidRDefault="00A13D0B" w:rsidP="00A13D0B">
            <w:pPr>
              <w:tabs>
                <w:tab w:val="left" w:pos="993"/>
              </w:tabs>
              <w:jc w:val="center"/>
              <w:rPr>
                <w:sz w:val="26"/>
                <w:szCs w:val="26"/>
              </w:rPr>
            </w:pPr>
            <w:r>
              <w:rPr>
                <w:sz w:val="26"/>
                <w:szCs w:val="26"/>
              </w:rPr>
              <w:t>-</w:t>
            </w:r>
          </w:p>
        </w:tc>
        <w:tc>
          <w:tcPr>
            <w:tcW w:w="1180" w:type="pct"/>
            <w:vAlign w:val="center"/>
          </w:tcPr>
          <w:p w:rsidR="00A13D0B" w:rsidRPr="000100DE" w:rsidRDefault="00A13D0B" w:rsidP="00A13D0B">
            <w:pPr>
              <w:tabs>
                <w:tab w:val="left" w:pos="993"/>
              </w:tabs>
              <w:jc w:val="center"/>
              <w:rPr>
                <w:sz w:val="26"/>
                <w:szCs w:val="26"/>
              </w:rPr>
            </w:pPr>
            <w:r>
              <w:rPr>
                <w:sz w:val="26"/>
                <w:szCs w:val="26"/>
              </w:rPr>
              <w:t xml:space="preserve"> не установлен</w:t>
            </w:r>
          </w:p>
        </w:tc>
      </w:tr>
    </w:tbl>
    <w:p w:rsidR="00A13D0B" w:rsidRPr="00D04B24" w:rsidRDefault="00A13D0B" w:rsidP="00A13D0B">
      <w:pPr>
        <w:pStyle w:val="ConsPlusNormal"/>
        <w:widowControl/>
        <w:suppressAutoHyphens/>
        <w:jc w:val="both"/>
        <w:rPr>
          <w:rFonts w:ascii="Times New Roman" w:hAnsi="Times New Roman" w:cs="Times New Roman"/>
          <w:sz w:val="26"/>
          <w:szCs w:val="26"/>
        </w:rPr>
      </w:pPr>
    </w:p>
    <w:p w:rsidR="00A13D0B" w:rsidRPr="00D04B24" w:rsidRDefault="00A13D0B" w:rsidP="00A13D0B">
      <w:pPr>
        <w:ind w:firstLine="708"/>
        <w:jc w:val="both"/>
        <w:rPr>
          <w:color w:val="000000"/>
          <w:sz w:val="26"/>
          <w:szCs w:val="26"/>
        </w:rPr>
      </w:pPr>
      <w:r w:rsidRPr="00D04B24">
        <w:rPr>
          <w:color w:val="000000"/>
          <w:sz w:val="26"/>
          <w:szCs w:val="26"/>
        </w:rPr>
        <w:t xml:space="preserve">Реализация мероприятий </w:t>
      </w:r>
      <w:r>
        <w:rPr>
          <w:color w:val="000000"/>
          <w:sz w:val="26"/>
          <w:szCs w:val="26"/>
        </w:rPr>
        <w:t xml:space="preserve">муниципальной </w:t>
      </w:r>
      <w:r w:rsidRPr="00D04B24">
        <w:rPr>
          <w:color w:val="000000"/>
          <w:sz w:val="26"/>
          <w:szCs w:val="26"/>
        </w:rPr>
        <w:t>программы в полном объеме позволит:</w:t>
      </w:r>
    </w:p>
    <w:p w:rsidR="00A13D0B" w:rsidRPr="00D04B24" w:rsidRDefault="00A13D0B" w:rsidP="00A13D0B">
      <w:pPr>
        <w:ind w:firstLine="708"/>
        <w:jc w:val="both"/>
        <w:rPr>
          <w:color w:val="000000"/>
          <w:sz w:val="26"/>
          <w:szCs w:val="26"/>
        </w:rPr>
      </w:pPr>
      <w:r w:rsidRPr="00D04B24">
        <w:rPr>
          <w:color w:val="000000"/>
          <w:sz w:val="26"/>
          <w:szCs w:val="26"/>
        </w:rPr>
        <w:t xml:space="preserve">1) Снизить риски возникновения чрезвычайных ситуаций и происшествий, оказать своевременную помощь в ликвидации </w:t>
      </w:r>
      <w:r>
        <w:rPr>
          <w:color w:val="000000"/>
          <w:sz w:val="26"/>
          <w:szCs w:val="26"/>
        </w:rPr>
        <w:t>чрезвычайных ситуаций природного и техногенного характера</w:t>
      </w:r>
      <w:r w:rsidRPr="00D04B24">
        <w:rPr>
          <w:color w:val="000000"/>
          <w:sz w:val="26"/>
          <w:szCs w:val="26"/>
        </w:rPr>
        <w:t xml:space="preserve">, несчастных случаев на воде и </w:t>
      </w:r>
      <w:r>
        <w:rPr>
          <w:color w:val="000000"/>
          <w:sz w:val="26"/>
          <w:szCs w:val="26"/>
        </w:rPr>
        <w:t xml:space="preserve">минимизировать </w:t>
      </w:r>
      <w:r w:rsidRPr="00D04B24">
        <w:rPr>
          <w:color w:val="000000"/>
          <w:sz w:val="26"/>
          <w:szCs w:val="26"/>
        </w:rPr>
        <w:t>возможные их последствия.</w:t>
      </w:r>
    </w:p>
    <w:p w:rsidR="00A13D0B" w:rsidRPr="00D04B24" w:rsidRDefault="00A13D0B" w:rsidP="00A13D0B">
      <w:pPr>
        <w:ind w:firstLine="708"/>
        <w:jc w:val="both"/>
        <w:rPr>
          <w:color w:val="000000"/>
          <w:sz w:val="26"/>
          <w:szCs w:val="26"/>
        </w:rPr>
      </w:pPr>
      <w:r w:rsidRPr="00D04B24">
        <w:rPr>
          <w:color w:val="000000"/>
          <w:sz w:val="26"/>
          <w:szCs w:val="26"/>
        </w:rPr>
        <w:t xml:space="preserve">2) Повысить уровень безопасности населения </w:t>
      </w:r>
      <w:r>
        <w:rPr>
          <w:color w:val="000000"/>
          <w:sz w:val="26"/>
          <w:szCs w:val="26"/>
        </w:rPr>
        <w:t>А</w:t>
      </w:r>
      <w:r w:rsidR="00CB6FA8">
        <w:rPr>
          <w:color w:val="000000"/>
          <w:sz w:val="26"/>
          <w:szCs w:val="26"/>
        </w:rPr>
        <w:t>нучинского муниципального округа</w:t>
      </w:r>
      <w:r>
        <w:rPr>
          <w:color w:val="000000"/>
          <w:sz w:val="26"/>
          <w:szCs w:val="26"/>
        </w:rPr>
        <w:t xml:space="preserve"> </w:t>
      </w:r>
      <w:r w:rsidRPr="00D04B24">
        <w:rPr>
          <w:color w:val="000000"/>
          <w:sz w:val="26"/>
          <w:szCs w:val="26"/>
        </w:rPr>
        <w:t>от чрезвычайных ситуаций</w:t>
      </w:r>
      <w:r>
        <w:rPr>
          <w:color w:val="000000"/>
          <w:sz w:val="26"/>
          <w:szCs w:val="26"/>
        </w:rPr>
        <w:t xml:space="preserve"> природного и техногенного характера</w:t>
      </w:r>
      <w:r w:rsidRPr="00D04B24">
        <w:rPr>
          <w:color w:val="000000"/>
          <w:sz w:val="26"/>
          <w:szCs w:val="26"/>
        </w:rPr>
        <w:t xml:space="preserve"> и происшествий на водных объектах.</w:t>
      </w:r>
    </w:p>
    <w:p w:rsidR="00A13D0B" w:rsidRPr="00D04B24" w:rsidRDefault="00A13D0B" w:rsidP="00A13D0B">
      <w:pPr>
        <w:ind w:firstLine="708"/>
        <w:jc w:val="both"/>
        <w:rPr>
          <w:color w:val="000000"/>
          <w:sz w:val="26"/>
          <w:szCs w:val="26"/>
        </w:rPr>
      </w:pPr>
      <w:r w:rsidRPr="00D04B24">
        <w:rPr>
          <w:color w:val="000000"/>
          <w:sz w:val="26"/>
          <w:szCs w:val="26"/>
        </w:rPr>
        <w:t>3) Повысить уровень оперативности реагирования сил постоянной готовности и экстренных служб</w:t>
      </w:r>
      <w:r w:rsidRPr="003C59B5">
        <w:rPr>
          <w:color w:val="000000"/>
          <w:sz w:val="26"/>
          <w:szCs w:val="26"/>
        </w:rPr>
        <w:t xml:space="preserve"> </w:t>
      </w:r>
      <w:r>
        <w:rPr>
          <w:color w:val="000000"/>
          <w:sz w:val="26"/>
          <w:szCs w:val="26"/>
        </w:rPr>
        <w:t>А</w:t>
      </w:r>
      <w:r w:rsidR="00CB6FA8">
        <w:rPr>
          <w:color w:val="000000"/>
          <w:sz w:val="26"/>
          <w:szCs w:val="26"/>
        </w:rPr>
        <w:t>нучинского муниципального округа</w:t>
      </w:r>
      <w:r w:rsidRPr="00D04B24">
        <w:rPr>
          <w:color w:val="000000"/>
          <w:sz w:val="26"/>
          <w:szCs w:val="26"/>
        </w:rPr>
        <w:t xml:space="preserve">. </w:t>
      </w:r>
    </w:p>
    <w:p w:rsidR="00A13D0B" w:rsidRPr="00D04B24" w:rsidRDefault="00A13D0B" w:rsidP="00A13D0B">
      <w:pPr>
        <w:ind w:firstLine="708"/>
        <w:jc w:val="both"/>
        <w:rPr>
          <w:color w:val="000000"/>
          <w:sz w:val="26"/>
          <w:szCs w:val="26"/>
        </w:rPr>
      </w:pPr>
      <w:r w:rsidRPr="00D04B24">
        <w:rPr>
          <w:color w:val="000000"/>
          <w:sz w:val="26"/>
          <w:szCs w:val="26"/>
        </w:rPr>
        <w:t>Социальная эффективность реализации программы будет заключаться в качественном проведении аварийно-спасательных работ по оказанию своевременной помощи людям, попавшим в беду, снижению количества погибших при чрезвычайных ситуациях, пожарах и происшествиях.</w:t>
      </w:r>
    </w:p>
    <w:p w:rsidR="00A13D0B" w:rsidRPr="00D04B24" w:rsidRDefault="00A13D0B" w:rsidP="00A13D0B">
      <w:pPr>
        <w:ind w:firstLine="708"/>
        <w:jc w:val="both"/>
        <w:rPr>
          <w:color w:val="000000"/>
          <w:sz w:val="26"/>
          <w:szCs w:val="26"/>
        </w:rPr>
      </w:pPr>
      <w:r w:rsidRPr="00D04B24">
        <w:rPr>
          <w:color w:val="000000"/>
          <w:sz w:val="26"/>
          <w:szCs w:val="26"/>
        </w:rPr>
        <w:t xml:space="preserve">Экономическая эффективность реализации мероприятий </w:t>
      </w:r>
      <w:r>
        <w:rPr>
          <w:color w:val="000000"/>
          <w:sz w:val="26"/>
          <w:szCs w:val="26"/>
        </w:rPr>
        <w:t xml:space="preserve">муниципальной </w:t>
      </w:r>
      <w:r w:rsidRPr="00D04B24">
        <w:rPr>
          <w:color w:val="000000"/>
          <w:sz w:val="26"/>
          <w:szCs w:val="26"/>
        </w:rPr>
        <w:t>программы будет заключаться в обеспечении снижения экономического ущерба от чрезвычайных ситуаций, пожаров и происшествий.</w:t>
      </w:r>
    </w:p>
    <w:p w:rsidR="00A13D0B" w:rsidRPr="00D04B24" w:rsidRDefault="00A13D0B" w:rsidP="00A13D0B">
      <w:pPr>
        <w:ind w:firstLine="708"/>
        <w:jc w:val="both"/>
        <w:rPr>
          <w:color w:val="000000"/>
          <w:sz w:val="26"/>
          <w:szCs w:val="26"/>
        </w:rPr>
      </w:pPr>
      <w:r w:rsidRPr="00D04B24">
        <w:rPr>
          <w:color w:val="000000"/>
          <w:sz w:val="26"/>
          <w:szCs w:val="26"/>
        </w:rPr>
        <w:t>Экологическая эффективность реализации</w:t>
      </w:r>
      <w:r w:rsidRPr="006A7055">
        <w:rPr>
          <w:color w:val="000000"/>
          <w:sz w:val="26"/>
          <w:szCs w:val="26"/>
        </w:rPr>
        <w:t xml:space="preserve"> </w:t>
      </w:r>
      <w:r>
        <w:rPr>
          <w:color w:val="000000"/>
          <w:sz w:val="26"/>
          <w:szCs w:val="26"/>
        </w:rPr>
        <w:t>муниципальной</w:t>
      </w:r>
      <w:r w:rsidRPr="00D04B24">
        <w:rPr>
          <w:color w:val="000000"/>
          <w:sz w:val="26"/>
          <w:szCs w:val="26"/>
        </w:rPr>
        <w:t xml:space="preserve"> программы будет заключаться в снижении масштабов загрязнения природной среды в результате чрезвычайных ситуаций, пожаров и происшествий.</w:t>
      </w:r>
    </w:p>
    <w:p w:rsidR="00A13D0B" w:rsidRPr="00D04B24" w:rsidRDefault="00A13D0B" w:rsidP="00A13D0B">
      <w:pPr>
        <w:ind w:firstLine="708"/>
        <w:jc w:val="both"/>
        <w:rPr>
          <w:color w:val="000000"/>
          <w:sz w:val="26"/>
          <w:szCs w:val="26"/>
        </w:rPr>
      </w:pPr>
      <w:r w:rsidRPr="00D04B24">
        <w:rPr>
          <w:color w:val="000000"/>
          <w:sz w:val="26"/>
          <w:szCs w:val="26"/>
        </w:rPr>
        <w:t xml:space="preserve">В качестве факторов риска рассматриваются события, условия, тенденции, оказывающие существенное влияние на сроки и результаты реализации мероприятий </w:t>
      </w:r>
      <w:r>
        <w:rPr>
          <w:color w:val="000000"/>
          <w:sz w:val="26"/>
          <w:szCs w:val="26"/>
        </w:rPr>
        <w:t xml:space="preserve">муниципальной </w:t>
      </w:r>
      <w:r w:rsidRPr="00D04B24">
        <w:rPr>
          <w:color w:val="000000"/>
          <w:sz w:val="26"/>
          <w:szCs w:val="26"/>
        </w:rPr>
        <w:t>программы</w:t>
      </w:r>
      <w:r>
        <w:rPr>
          <w:color w:val="000000"/>
          <w:sz w:val="26"/>
          <w:szCs w:val="26"/>
        </w:rPr>
        <w:t>.</w:t>
      </w:r>
    </w:p>
    <w:p w:rsidR="00A13D0B" w:rsidRPr="00D04B24" w:rsidRDefault="00A13D0B" w:rsidP="00A13D0B">
      <w:pPr>
        <w:ind w:firstLine="708"/>
        <w:jc w:val="both"/>
        <w:rPr>
          <w:color w:val="000000"/>
          <w:sz w:val="26"/>
          <w:szCs w:val="26"/>
        </w:rPr>
      </w:pPr>
      <w:r w:rsidRPr="00D04B24">
        <w:rPr>
          <w:color w:val="000000"/>
          <w:sz w:val="26"/>
          <w:szCs w:val="26"/>
        </w:rPr>
        <w:lastRenderedPageBreak/>
        <w:t>К данным факторам риска отнесен</w:t>
      </w:r>
      <w:r>
        <w:rPr>
          <w:color w:val="000000"/>
          <w:sz w:val="26"/>
          <w:szCs w:val="26"/>
        </w:rPr>
        <w:t>о</w:t>
      </w:r>
      <w:r w:rsidRPr="00D04B24">
        <w:rPr>
          <w:color w:val="000000"/>
          <w:sz w:val="26"/>
          <w:szCs w:val="26"/>
        </w:rPr>
        <w:t>:</w:t>
      </w:r>
    </w:p>
    <w:p w:rsidR="00A13D0B" w:rsidRPr="00D04B24" w:rsidRDefault="00A13D0B" w:rsidP="00A13D0B">
      <w:pPr>
        <w:ind w:firstLine="708"/>
        <w:jc w:val="both"/>
        <w:rPr>
          <w:color w:val="000000"/>
          <w:sz w:val="26"/>
          <w:szCs w:val="26"/>
        </w:rPr>
      </w:pPr>
      <w:r w:rsidRPr="00D04B24">
        <w:rPr>
          <w:color w:val="000000"/>
          <w:sz w:val="26"/>
          <w:szCs w:val="26"/>
        </w:rPr>
        <w:t xml:space="preserve">1) риск возникновения масштабных природных и техногенных катастроф; </w:t>
      </w:r>
    </w:p>
    <w:p w:rsidR="00A13D0B" w:rsidRPr="00D04B24" w:rsidRDefault="00A13D0B" w:rsidP="00A13D0B">
      <w:pPr>
        <w:ind w:firstLine="708"/>
        <w:jc w:val="both"/>
        <w:rPr>
          <w:color w:val="000000"/>
          <w:sz w:val="26"/>
          <w:szCs w:val="26"/>
        </w:rPr>
      </w:pPr>
      <w:r w:rsidRPr="00D04B24">
        <w:rPr>
          <w:color w:val="000000"/>
          <w:sz w:val="26"/>
          <w:szCs w:val="26"/>
        </w:rPr>
        <w:t>2)</w:t>
      </w:r>
      <w:r>
        <w:rPr>
          <w:color w:val="000000"/>
          <w:sz w:val="26"/>
          <w:szCs w:val="26"/>
        </w:rPr>
        <w:t> </w:t>
      </w:r>
      <w:r w:rsidRPr="00D04B24">
        <w:rPr>
          <w:color w:val="000000"/>
          <w:sz w:val="26"/>
          <w:szCs w:val="26"/>
        </w:rPr>
        <w:t xml:space="preserve">природный риск, который может проявляться в экстремальных климатических явлениях (аномально жаркое лето, холодная зима). </w:t>
      </w:r>
    </w:p>
    <w:p w:rsidR="00A13D0B" w:rsidRPr="00D04B24" w:rsidRDefault="00A13D0B" w:rsidP="00A13D0B">
      <w:pPr>
        <w:ind w:firstLine="708"/>
        <w:jc w:val="both"/>
        <w:rPr>
          <w:color w:val="000000"/>
          <w:sz w:val="26"/>
          <w:szCs w:val="26"/>
        </w:rPr>
      </w:pPr>
      <w:r w:rsidRPr="00D04B24">
        <w:rPr>
          <w:color w:val="000000"/>
          <w:sz w:val="26"/>
          <w:szCs w:val="26"/>
        </w:rPr>
        <w:t xml:space="preserve">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A13D0B" w:rsidRPr="00D04B24" w:rsidRDefault="00A13D0B" w:rsidP="00A13D0B">
      <w:pPr>
        <w:jc w:val="both"/>
        <w:rPr>
          <w:color w:val="000000"/>
          <w:sz w:val="26"/>
          <w:szCs w:val="26"/>
        </w:rPr>
      </w:pPr>
      <w:r w:rsidRPr="00D04B24">
        <w:rPr>
          <w:color w:val="000000"/>
          <w:sz w:val="26"/>
          <w:szCs w:val="26"/>
        </w:rPr>
        <w:tab/>
        <w:t xml:space="preserve">В целях минимизации негативного влияния рисков, управление рисками планируется путем внесения изменений в план реализации мероприятий </w:t>
      </w:r>
      <w:r>
        <w:rPr>
          <w:color w:val="000000"/>
          <w:sz w:val="26"/>
          <w:szCs w:val="26"/>
        </w:rPr>
        <w:t xml:space="preserve">муниципальной </w:t>
      </w:r>
      <w:r w:rsidRPr="00D04B24">
        <w:rPr>
          <w:color w:val="000000"/>
          <w:sz w:val="26"/>
          <w:szCs w:val="26"/>
        </w:rPr>
        <w:t>программы в части перераспределения финансовых средств на выполнение приоритетных мероприятий.</w:t>
      </w:r>
    </w:p>
    <w:p w:rsidR="00A13D0B" w:rsidRPr="00977574" w:rsidRDefault="005D35AC" w:rsidP="00A13D0B">
      <w:pPr>
        <w:pStyle w:val="ConsPlusNormal"/>
        <w:widowControl/>
        <w:suppressAutoHyphens/>
        <w:spacing w:before="100" w:beforeAutospacing="1" w:after="100" w:afterAutospacing="1"/>
        <w:jc w:val="center"/>
        <w:rPr>
          <w:rFonts w:ascii="Times New Roman" w:hAnsi="Times New Roman" w:cs="Times New Roman"/>
          <w:color w:val="000000" w:themeColor="text1"/>
          <w:sz w:val="26"/>
          <w:szCs w:val="26"/>
        </w:rPr>
      </w:pPr>
      <w:r w:rsidRPr="00977574">
        <w:rPr>
          <w:rFonts w:ascii="Times New Roman" w:hAnsi="Times New Roman" w:cs="Times New Roman"/>
          <w:b/>
          <w:color w:val="000000" w:themeColor="text1"/>
          <w:sz w:val="26"/>
          <w:szCs w:val="26"/>
        </w:rPr>
        <w:t>2. Цель муниципальной  п</w:t>
      </w:r>
      <w:r w:rsidR="00A13D0B" w:rsidRPr="00977574">
        <w:rPr>
          <w:rFonts w:ascii="Times New Roman" w:hAnsi="Times New Roman" w:cs="Times New Roman"/>
          <w:b/>
          <w:color w:val="000000" w:themeColor="text1"/>
          <w:sz w:val="26"/>
          <w:szCs w:val="26"/>
        </w:rPr>
        <w:t>рограммы</w:t>
      </w:r>
      <w:r w:rsidR="005C4FFA">
        <w:rPr>
          <w:rFonts w:ascii="Times New Roman" w:hAnsi="Times New Roman" w:cs="Times New Roman"/>
          <w:b/>
          <w:color w:val="000000" w:themeColor="text1"/>
          <w:sz w:val="26"/>
          <w:szCs w:val="26"/>
        </w:rPr>
        <w:t xml:space="preserve"> и задачи</w:t>
      </w:r>
    </w:p>
    <w:p w:rsidR="00A13D0B" w:rsidRPr="00A44CAB" w:rsidRDefault="00A13D0B" w:rsidP="00A13D0B">
      <w:pPr>
        <w:pStyle w:val="ConsPlusNormal"/>
        <w:widowControl/>
        <w:suppressAutoHyphens/>
        <w:jc w:val="both"/>
        <w:rPr>
          <w:rFonts w:ascii="Times New Roman" w:hAnsi="Times New Roman" w:cs="Times New Roman"/>
          <w:sz w:val="26"/>
          <w:szCs w:val="26"/>
        </w:rPr>
      </w:pPr>
      <w:r w:rsidRPr="00A44CAB">
        <w:rPr>
          <w:rFonts w:ascii="Times New Roman" w:hAnsi="Times New Roman" w:cs="Times New Roman"/>
          <w:sz w:val="26"/>
          <w:szCs w:val="26"/>
        </w:rPr>
        <w:t>2.1. Основн</w:t>
      </w:r>
      <w:r>
        <w:rPr>
          <w:rFonts w:ascii="Times New Roman" w:hAnsi="Times New Roman" w:cs="Times New Roman"/>
          <w:sz w:val="26"/>
          <w:szCs w:val="26"/>
        </w:rPr>
        <w:t>ой</w:t>
      </w:r>
      <w:r w:rsidRPr="00A44CAB">
        <w:rPr>
          <w:rFonts w:ascii="Times New Roman" w:hAnsi="Times New Roman" w:cs="Times New Roman"/>
          <w:sz w:val="26"/>
          <w:szCs w:val="26"/>
        </w:rPr>
        <w:t xml:space="preserve"> цел</w:t>
      </w:r>
      <w:r>
        <w:rPr>
          <w:rFonts w:ascii="Times New Roman" w:hAnsi="Times New Roman" w:cs="Times New Roman"/>
          <w:sz w:val="26"/>
          <w:szCs w:val="26"/>
        </w:rPr>
        <w:t>ью</w:t>
      </w:r>
      <w:r w:rsidRPr="00A44CAB">
        <w:rPr>
          <w:rFonts w:ascii="Times New Roman" w:hAnsi="Times New Roman" w:cs="Times New Roman"/>
          <w:sz w:val="26"/>
          <w:szCs w:val="26"/>
        </w:rPr>
        <w:t xml:space="preserve"> Программы явля</w:t>
      </w:r>
      <w:r>
        <w:rPr>
          <w:rFonts w:ascii="Times New Roman" w:hAnsi="Times New Roman" w:cs="Times New Roman"/>
          <w:sz w:val="26"/>
          <w:szCs w:val="26"/>
        </w:rPr>
        <w:t>ется м</w:t>
      </w:r>
      <w:r w:rsidRPr="00A44CAB">
        <w:rPr>
          <w:rFonts w:ascii="Times New Roman" w:hAnsi="Times New Roman" w:cs="Times New Roman"/>
          <w:sz w:val="26"/>
          <w:szCs w:val="26"/>
        </w:rPr>
        <w:t>инимизация социального и экономического ущерба, наносимого нас</w:t>
      </w:r>
      <w:r>
        <w:rPr>
          <w:rFonts w:ascii="Times New Roman" w:hAnsi="Times New Roman" w:cs="Times New Roman"/>
          <w:sz w:val="26"/>
          <w:szCs w:val="26"/>
        </w:rPr>
        <w:t>елению и экономике Анучинского</w:t>
      </w:r>
      <w:r w:rsidRPr="00A44CAB">
        <w:rPr>
          <w:rFonts w:ascii="Times New Roman" w:hAnsi="Times New Roman" w:cs="Times New Roman"/>
          <w:sz w:val="26"/>
          <w:szCs w:val="26"/>
        </w:rPr>
        <w:t xml:space="preserve"> муниципального района при возникновении чрезвычайных ситуаций природного и техногенного характера, пожаров и происшествий на водных объектах.</w:t>
      </w:r>
    </w:p>
    <w:p w:rsidR="00A13D0B" w:rsidRDefault="00A13D0B" w:rsidP="00A13D0B">
      <w:pPr>
        <w:pStyle w:val="ConsPlusNormal"/>
        <w:widowControl/>
        <w:suppressAutoHyphens/>
        <w:jc w:val="both"/>
        <w:rPr>
          <w:rFonts w:ascii="Times New Roman" w:hAnsi="Times New Roman" w:cs="Times New Roman"/>
          <w:sz w:val="26"/>
          <w:szCs w:val="26"/>
        </w:rPr>
      </w:pPr>
      <w:r w:rsidRPr="00A44CAB">
        <w:rPr>
          <w:rFonts w:ascii="Times New Roman" w:hAnsi="Times New Roman" w:cs="Times New Roman"/>
          <w:sz w:val="26"/>
          <w:szCs w:val="26"/>
        </w:rPr>
        <w:t>2.2. Задачами Программы являются:</w:t>
      </w:r>
    </w:p>
    <w:p w:rsidR="00A13D0B" w:rsidRPr="00242352" w:rsidRDefault="00A13D0B" w:rsidP="00A13D0B">
      <w:pPr>
        <w:jc w:val="both"/>
        <w:rPr>
          <w:sz w:val="26"/>
          <w:szCs w:val="26"/>
        </w:rPr>
      </w:pPr>
      <w:r>
        <w:rPr>
          <w:sz w:val="26"/>
          <w:szCs w:val="26"/>
        </w:rPr>
        <w:t xml:space="preserve">     </w:t>
      </w:r>
      <w:r>
        <w:rPr>
          <w:sz w:val="26"/>
          <w:szCs w:val="26"/>
        </w:rPr>
        <w:tab/>
        <w:t>2.2.1</w:t>
      </w:r>
      <w:r w:rsidRPr="00242352">
        <w:rPr>
          <w:sz w:val="26"/>
          <w:szCs w:val="26"/>
        </w:rPr>
        <w:t>.</w:t>
      </w:r>
      <w:r>
        <w:rPr>
          <w:sz w:val="26"/>
          <w:szCs w:val="26"/>
        </w:rPr>
        <w:t> </w:t>
      </w:r>
      <w:r w:rsidRPr="00242352">
        <w:rPr>
          <w:sz w:val="26"/>
          <w:szCs w:val="26"/>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w:t>
      </w:r>
    </w:p>
    <w:p w:rsidR="00A13D0B" w:rsidRPr="00242352" w:rsidRDefault="00A13D0B" w:rsidP="00A13D0B">
      <w:pPr>
        <w:jc w:val="both"/>
        <w:rPr>
          <w:sz w:val="26"/>
          <w:szCs w:val="26"/>
        </w:rPr>
      </w:pPr>
      <w:r>
        <w:rPr>
          <w:sz w:val="26"/>
          <w:szCs w:val="26"/>
        </w:rPr>
        <w:t xml:space="preserve">    </w:t>
      </w:r>
      <w:r>
        <w:rPr>
          <w:sz w:val="26"/>
          <w:szCs w:val="26"/>
        </w:rPr>
        <w:tab/>
      </w:r>
      <w:r w:rsidRPr="00242352">
        <w:rPr>
          <w:sz w:val="26"/>
          <w:szCs w:val="26"/>
        </w:rPr>
        <w:t>2.</w:t>
      </w:r>
      <w:r>
        <w:rPr>
          <w:sz w:val="26"/>
          <w:szCs w:val="26"/>
        </w:rPr>
        <w:t>2.2</w:t>
      </w:r>
      <w:r w:rsidRPr="00242352">
        <w:rPr>
          <w:sz w:val="26"/>
          <w:szCs w:val="26"/>
        </w:rPr>
        <w:t xml:space="preserve"> Обеспечение и поддержание в готовности сил и средств гражданской обороны, защиты населения и территорий </w:t>
      </w:r>
      <w:r>
        <w:rPr>
          <w:sz w:val="26"/>
          <w:szCs w:val="26"/>
        </w:rPr>
        <w:t>А</w:t>
      </w:r>
      <w:r w:rsidR="00CB6FA8">
        <w:rPr>
          <w:sz w:val="26"/>
          <w:szCs w:val="26"/>
        </w:rPr>
        <w:t>нучинского муниципального округа</w:t>
      </w:r>
      <w:r w:rsidRPr="00242352">
        <w:rPr>
          <w:sz w:val="26"/>
          <w:szCs w:val="26"/>
        </w:rPr>
        <w:t xml:space="preserve"> от чрезвычайных ситуаций природного и техногенного характера, обеспечения пожарной безопасности и безопасности людей на водных объектах.</w:t>
      </w:r>
    </w:p>
    <w:p w:rsidR="00A13D0B" w:rsidRPr="00242352" w:rsidRDefault="00A13D0B" w:rsidP="00A13D0B">
      <w:pPr>
        <w:tabs>
          <w:tab w:val="left" w:pos="284"/>
          <w:tab w:val="left" w:pos="426"/>
        </w:tabs>
        <w:jc w:val="both"/>
        <w:rPr>
          <w:sz w:val="26"/>
          <w:szCs w:val="26"/>
        </w:rPr>
      </w:pPr>
      <w:r>
        <w:rPr>
          <w:sz w:val="26"/>
          <w:szCs w:val="26"/>
        </w:rPr>
        <w:t xml:space="preserve">   </w:t>
      </w:r>
      <w:r>
        <w:rPr>
          <w:sz w:val="26"/>
          <w:szCs w:val="26"/>
        </w:rPr>
        <w:tab/>
      </w:r>
      <w:r>
        <w:rPr>
          <w:sz w:val="26"/>
          <w:szCs w:val="26"/>
        </w:rPr>
        <w:tab/>
      </w:r>
      <w:r>
        <w:rPr>
          <w:sz w:val="26"/>
          <w:szCs w:val="26"/>
        </w:rPr>
        <w:tab/>
        <w:t>2.2.</w:t>
      </w:r>
      <w:r w:rsidRPr="00242352">
        <w:rPr>
          <w:sz w:val="26"/>
          <w:szCs w:val="26"/>
        </w:rPr>
        <w:t>3. Обеспечение эффективной деятельности и управления в системе мобилизационной подготовки, гражданской обороны, защиты насе</w:t>
      </w:r>
      <w:r>
        <w:rPr>
          <w:sz w:val="26"/>
          <w:szCs w:val="26"/>
        </w:rPr>
        <w:t>ления и территорий Анучинского</w:t>
      </w:r>
      <w:r w:rsidRPr="00242352">
        <w:rPr>
          <w:sz w:val="26"/>
          <w:szCs w:val="26"/>
        </w:rPr>
        <w:t xml:space="preserve"> муниципального района от чрезвычайных ситуаций, обеспечения пожарной безопасности и безопасности людей на водных объектах</w:t>
      </w:r>
    </w:p>
    <w:p w:rsidR="00A13D0B" w:rsidRDefault="00A13D0B" w:rsidP="00A13D0B">
      <w:pPr>
        <w:jc w:val="both"/>
        <w:rPr>
          <w:sz w:val="26"/>
          <w:szCs w:val="26"/>
        </w:rPr>
      </w:pPr>
      <w:r>
        <w:rPr>
          <w:sz w:val="26"/>
          <w:szCs w:val="26"/>
        </w:rPr>
        <w:t xml:space="preserve">  </w:t>
      </w:r>
      <w:r>
        <w:rPr>
          <w:sz w:val="26"/>
          <w:szCs w:val="26"/>
        </w:rPr>
        <w:tab/>
        <w:t>2.2.</w:t>
      </w:r>
      <w:r w:rsidRPr="00242352">
        <w:rPr>
          <w:sz w:val="26"/>
          <w:szCs w:val="26"/>
        </w:rPr>
        <w:t>4.</w:t>
      </w:r>
      <w:r>
        <w:rPr>
          <w:sz w:val="26"/>
          <w:szCs w:val="26"/>
        </w:rPr>
        <w:t> </w:t>
      </w:r>
      <w:r w:rsidRPr="00242352">
        <w:rPr>
          <w:sz w:val="26"/>
          <w:szCs w:val="26"/>
        </w:rPr>
        <w:t xml:space="preserve">Совершенствование системы предупреждения и оповещения населения об опасностях на территории </w:t>
      </w:r>
      <w:r>
        <w:rPr>
          <w:sz w:val="26"/>
          <w:szCs w:val="26"/>
        </w:rPr>
        <w:t>Анучин</w:t>
      </w:r>
      <w:r w:rsidR="00CB6FA8">
        <w:rPr>
          <w:sz w:val="26"/>
          <w:szCs w:val="26"/>
        </w:rPr>
        <w:t>ского муниципального округа</w:t>
      </w:r>
      <w:r>
        <w:rPr>
          <w:sz w:val="26"/>
          <w:szCs w:val="26"/>
        </w:rPr>
        <w:t>.</w:t>
      </w:r>
    </w:p>
    <w:p w:rsidR="00A13D0B" w:rsidRPr="00484CF2" w:rsidRDefault="00A13D0B" w:rsidP="00A13D0B">
      <w:pPr>
        <w:tabs>
          <w:tab w:val="left" w:pos="720"/>
        </w:tabs>
        <w:jc w:val="both"/>
        <w:rPr>
          <w:bCs/>
          <w:sz w:val="26"/>
          <w:szCs w:val="26"/>
        </w:rPr>
      </w:pPr>
      <w:r>
        <w:t xml:space="preserve">  </w:t>
      </w:r>
      <w:r>
        <w:tab/>
        <w:t xml:space="preserve">2.2.5. </w:t>
      </w:r>
      <w:r w:rsidRPr="00484CF2">
        <w:rPr>
          <w:bCs/>
          <w:sz w:val="26"/>
          <w:szCs w:val="26"/>
        </w:rPr>
        <w:t>Обеспечение своевременного оповещения населения</w:t>
      </w:r>
      <w:r w:rsidRPr="00336AA0">
        <w:rPr>
          <w:sz w:val="26"/>
          <w:szCs w:val="26"/>
        </w:rPr>
        <w:t xml:space="preserve"> </w:t>
      </w:r>
      <w:r>
        <w:rPr>
          <w:sz w:val="26"/>
          <w:szCs w:val="26"/>
        </w:rPr>
        <w:t>А</w:t>
      </w:r>
      <w:r w:rsidR="00CB6FA8">
        <w:rPr>
          <w:sz w:val="26"/>
          <w:szCs w:val="26"/>
        </w:rPr>
        <w:t>нучинского муниципального округа</w:t>
      </w:r>
      <w:r w:rsidRPr="00484CF2">
        <w:rPr>
          <w:bCs/>
          <w:sz w:val="26"/>
          <w:szCs w:val="26"/>
        </w:rPr>
        <w:t xml:space="preserve"> об угрозе возникновения пожаров или чрезвычайных ситуаций</w:t>
      </w:r>
      <w:r>
        <w:rPr>
          <w:bCs/>
          <w:sz w:val="26"/>
          <w:szCs w:val="26"/>
        </w:rPr>
        <w:t>.</w:t>
      </w:r>
    </w:p>
    <w:p w:rsidR="00A13D0B" w:rsidRPr="00484CF2" w:rsidRDefault="00A13D0B" w:rsidP="00A13D0B">
      <w:pPr>
        <w:tabs>
          <w:tab w:val="left" w:pos="720"/>
        </w:tabs>
        <w:jc w:val="both"/>
        <w:rPr>
          <w:sz w:val="26"/>
          <w:szCs w:val="26"/>
        </w:rPr>
      </w:pPr>
      <w:r>
        <w:rPr>
          <w:sz w:val="26"/>
          <w:szCs w:val="26"/>
        </w:rPr>
        <w:t xml:space="preserve">  </w:t>
      </w:r>
      <w:r>
        <w:rPr>
          <w:sz w:val="26"/>
          <w:szCs w:val="26"/>
        </w:rPr>
        <w:tab/>
        <w:t>2.2.6</w:t>
      </w:r>
      <w:r w:rsidRPr="00484CF2">
        <w:rPr>
          <w:sz w:val="26"/>
          <w:szCs w:val="26"/>
        </w:rPr>
        <w:t xml:space="preserve">. Информирование населения </w:t>
      </w:r>
      <w:r>
        <w:rPr>
          <w:sz w:val="26"/>
          <w:szCs w:val="26"/>
        </w:rPr>
        <w:t>А</w:t>
      </w:r>
      <w:r w:rsidR="00CB6FA8">
        <w:rPr>
          <w:sz w:val="26"/>
          <w:szCs w:val="26"/>
        </w:rPr>
        <w:t>нучинского муниципального округа</w:t>
      </w:r>
      <w:r w:rsidRPr="00484CF2">
        <w:rPr>
          <w:sz w:val="26"/>
          <w:szCs w:val="26"/>
        </w:rPr>
        <w:t xml:space="preserve"> по вопросам обеспечения безопасности людей на водных объектах</w:t>
      </w:r>
    </w:p>
    <w:p w:rsidR="00A13D0B" w:rsidRPr="00977574" w:rsidRDefault="00A13D0B" w:rsidP="00A13D0B">
      <w:pPr>
        <w:pStyle w:val="ConsPlusNormal"/>
        <w:widowControl/>
        <w:suppressAutoHyphens/>
        <w:spacing w:before="100" w:beforeAutospacing="1" w:after="100" w:afterAutospacing="1"/>
        <w:jc w:val="center"/>
        <w:rPr>
          <w:rFonts w:ascii="Times New Roman" w:hAnsi="Times New Roman" w:cs="Times New Roman"/>
          <w:b/>
          <w:sz w:val="26"/>
          <w:szCs w:val="26"/>
        </w:rPr>
      </w:pPr>
      <w:r w:rsidRPr="00977574">
        <w:rPr>
          <w:rFonts w:ascii="Times New Roman" w:hAnsi="Times New Roman" w:cs="Times New Roman"/>
          <w:b/>
          <w:sz w:val="26"/>
          <w:szCs w:val="26"/>
        </w:rPr>
        <w:t>3. Ожидаемые</w:t>
      </w:r>
      <w:r w:rsidR="004C5268">
        <w:rPr>
          <w:rFonts w:ascii="Times New Roman" w:hAnsi="Times New Roman" w:cs="Times New Roman"/>
          <w:b/>
          <w:sz w:val="26"/>
          <w:szCs w:val="26"/>
        </w:rPr>
        <w:t xml:space="preserve"> (индикаторы)</w:t>
      </w:r>
      <w:r w:rsidRPr="00977574">
        <w:rPr>
          <w:rFonts w:ascii="Times New Roman" w:hAnsi="Times New Roman" w:cs="Times New Roman"/>
          <w:b/>
          <w:sz w:val="26"/>
          <w:szCs w:val="26"/>
        </w:rPr>
        <w:t xml:space="preserve"> результаты реал</w:t>
      </w:r>
      <w:r w:rsidR="004F6DCE">
        <w:rPr>
          <w:rFonts w:ascii="Times New Roman" w:hAnsi="Times New Roman" w:cs="Times New Roman"/>
          <w:b/>
          <w:sz w:val="26"/>
          <w:szCs w:val="26"/>
        </w:rPr>
        <w:t>изации муниципальных программ</w:t>
      </w:r>
      <w:r w:rsidR="005D35AC" w:rsidRPr="00977574">
        <w:rPr>
          <w:rFonts w:ascii="Times New Roman" w:hAnsi="Times New Roman" w:cs="Times New Roman"/>
          <w:b/>
          <w:sz w:val="26"/>
          <w:szCs w:val="26"/>
        </w:rPr>
        <w:t xml:space="preserve"> </w:t>
      </w:r>
    </w:p>
    <w:p w:rsidR="00A13D0B" w:rsidRPr="006C040B" w:rsidRDefault="00A13D0B" w:rsidP="00A13D0B">
      <w:pPr>
        <w:ind w:firstLine="709"/>
        <w:jc w:val="both"/>
        <w:rPr>
          <w:sz w:val="26"/>
          <w:szCs w:val="26"/>
        </w:rPr>
      </w:pPr>
      <w:r w:rsidRPr="006C040B">
        <w:rPr>
          <w:sz w:val="26"/>
          <w:szCs w:val="26"/>
        </w:rPr>
        <w:t>3.1 Целевые показатели (индикаторы) Программы соответствуют ее приоритетам, целям и задачам.</w:t>
      </w:r>
    </w:p>
    <w:p w:rsidR="00A13D0B" w:rsidRPr="006C040B" w:rsidRDefault="00A13D0B" w:rsidP="00A13D0B">
      <w:pPr>
        <w:ind w:firstLine="709"/>
        <w:jc w:val="both"/>
        <w:rPr>
          <w:sz w:val="26"/>
          <w:szCs w:val="26"/>
        </w:rPr>
      </w:pPr>
      <w:r w:rsidRPr="006C040B">
        <w:rPr>
          <w:sz w:val="26"/>
          <w:szCs w:val="26"/>
        </w:rPr>
        <w:t xml:space="preserve">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и муниципальной  политики, появления новых технологических и социально-экономических обстоятельств, </w:t>
      </w:r>
      <w:r w:rsidRPr="006C040B">
        <w:rPr>
          <w:sz w:val="26"/>
          <w:szCs w:val="26"/>
        </w:rPr>
        <w:lastRenderedPageBreak/>
        <w:t>существенно влияющих на развитие соответствующих сфер экономической деятельности.</w:t>
      </w:r>
    </w:p>
    <w:p w:rsidR="00A13D0B" w:rsidRPr="006C040B" w:rsidRDefault="00A13D0B" w:rsidP="00A13D0B">
      <w:pPr>
        <w:ind w:firstLine="709"/>
        <w:jc w:val="both"/>
        <w:rPr>
          <w:sz w:val="26"/>
          <w:szCs w:val="26"/>
        </w:rPr>
      </w:pPr>
      <w:r w:rsidRPr="006C040B">
        <w:rPr>
          <w:sz w:val="26"/>
          <w:szCs w:val="26"/>
          <w:lang w:eastAsia="en-US"/>
        </w:rPr>
        <w:t>3.2.</w:t>
      </w:r>
      <w:r w:rsidRPr="006C040B">
        <w:rPr>
          <w:sz w:val="26"/>
          <w:szCs w:val="26"/>
        </w:rPr>
        <w:t xml:space="preserve"> Целевые индикаторы и пока</w:t>
      </w:r>
      <w:r w:rsidR="00121119">
        <w:rPr>
          <w:sz w:val="26"/>
          <w:szCs w:val="26"/>
        </w:rPr>
        <w:t>затели Программы представлены в приложении к</w:t>
      </w:r>
      <w:r w:rsidRPr="006C040B">
        <w:rPr>
          <w:sz w:val="26"/>
          <w:szCs w:val="26"/>
        </w:rPr>
        <w:t xml:space="preserve"> Программе.</w:t>
      </w:r>
    </w:p>
    <w:p w:rsidR="00A13D0B" w:rsidRPr="002F1C40" w:rsidRDefault="00A13D0B" w:rsidP="00A13D0B">
      <w:pPr>
        <w:pStyle w:val="ConsPlusCell"/>
        <w:ind w:left="93" w:right="175" w:firstLine="616"/>
        <w:jc w:val="both"/>
        <w:rPr>
          <w:sz w:val="26"/>
          <w:szCs w:val="26"/>
        </w:rPr>
      </w:pPr>
      <w:r w:rsidRPr="00617B00">
        <w:rPr>
          <w:rFonts w:cs="Courier New"/>
          <w:sz w:val="26"/>
          <w:szCs w:val="26"/>
          <w:lang w:eastAsia="en-US"/>
        </w:rPr>
        <w:t xml:space="preserve"> </w:t>
      </w:r>
      <w:r w:rsidRPr="00617B00">
        <w:rPr>
          <w:sz w:val="26"/>
          <w:szCs w:val="26"/>
        </w:rPr>
        <w:t xml:space="preserve">3.3. </w:t>
      </w:r>
      <w:r w:rsidRPr="002F1C40">
        <w:rPr>
          <w:sz w:val="26"/>
          <w:szCs w:val="26"/>
        </w:rPr>
        <w:t>Реализация мероприятий, предусмотренных Прог</w:t>
      </w:r>
      <w:r w:rsidR="002C10E3">
        <w:rPr>
          <w:sz w:val="26"/>
          <w:szCs w:val="26"/>
        </w:rPr>
        <w:t>раммой, позволит получить к 2024</w:t>
      </w:r>
      <w:r w:rsidRPr="002F1C40">
        <w:rPr>
          <w:sz w:val="26"/>
          <w:szCs w:val="26"/>
        </w:rPr>
        <w:t xml:space="preserve"> году конечные результаты:</w:t>
      </w:r>
    </w:p>
    <w:p w:rsidR="00A13D0B" w:rsidRDefault="00A13D0B" w:rsidP="00A13D0B">
      <w:pPr>
        <w:tabs>
          <w:tab w:val="left" w:pos="720"/>
        </w:tabs>
        <w:ind w:left="93" w:right="175"/>
        <w:jc w:val="both"/>
        <w:rPr>
          <w:sz w:val="26"/>
          <w:szCs w:val="26"/>
        </w:rPr>
      </w:pPr>
      <w:r w:rsidRPr="002F1C40">
        <w:rPr>
          <w:sz w:val="26"/>
          <w:szCs w:val="26"/>
        </w:rPr>
        <w:tab/>
      </w:r>
      <w:r w:rsidRPr="005373D7">
        <w:rPr>
          <w:sz w:val="26"/>
          <w:szCs w:val="26"/>
        </w:rPr>
        <w:t xml:space="preserve">В результате реализации </w:t>
      </w:r>
      <w:r>
        <w:rPr>
          <w:sz w:val="26"/>
          <w:szCs w:val="26"/>
        </w:rPr>
        <w:t>мероприятий П</w:t>
      </w:r>
      <w:r w:rsidRPr="005373D7">
        <w:rPr>
          <w:sz w:val="26"/>
          <w:szCs w:val="26"/>
        </w:rPr>
        <w:t>рограммы</w:t>
      </w:r>
      <w:r>
        <w:rPr>
          <w:sz w:val="26"/>
          <w:szCs w:val="26"/>
        </w:rPr>
        <w:t>:</w:t>
      </w:r>
    </w:p>
    <w:p w:rsidR="00A13D0B" w:rsidRPr="0007277E" w:rsidRDefault="00A13D0B" w:rsidP="00A13D0B">
      <w:pPr>
        <w:ind w:left="93" w:right="175" w:firstLine="616"/>
        <w:jc w:val="both"/>
        <w:rPr>
          <w:sz w:val="26"/>
          <w:szCs w:val="26"/>
        </w:rPr>
      </w:pPr>
      <w:r w:rsidRPr="0007277E">
        <w:rPr>
          <w:sz w:val="26"/>
          <w:szCs w:val="26"/>
        </w:rPr>
        <w:t>1) Количество чрезвычайных ситуаций, пожаров, происшествий на водных объектах (</w:t>
      </w:r>
      <w:r>
        <w:rPr>
          <w:sz w:val="26"/>
          <w:szCs w:val="26"/>
        </w:rPr>
        <w:t>далее</w:t>
      </w:r>
      <w:r w:rsidR="00046B8C">
        <w:rPr>
          <w:sz w:val="26"/>
          <w:szCs w:val="26"/>
        </w:rPr>
        <w:t> - деструктивных событий) к 2024</w:t>
      </w:r>
      <w:r w:rsidRPr="0007277E">
        <w:rPr>
          <w:sz w:val="26"/>
          <w:szCs w:val="26"/>
        </w:rPr>
        <w:t xml:space="preserve"> году будет снижено на </w:t>
      </w:r>
      <w:r w:rsidR="00617B00">
        <w:rPr>
          <w:sz w:val="26"/>
          <w:szCs w:val="26"/>
        </w:rPr>
        <w:t>50</w:t>
      </w:r>
      <w:r>
        <w:rPr>
          <w:sz w:val="26"/>
          <w:szCs w:val="26"/>
        </w:rPr>
        <w:t>%</w:t>
      </w:r>
      <w:r w:rsidRPr="0007277E">
        <w:rPr>
          <w:sz w:val="26"/>
          <w:szCs w:val="26"/>
        </w:rPr>
        <w:t xml:space="preserve"> (до </w:t>
      </w:r>
      <w:r w:rsidR="00617B00">
        <w:rPr>
          <w:sz w:val="26"/>
          <w:szCs w:val="26"/>
        </w:rPr>
        <w:t>2</w:t>
      </w:r>
      <w:r>
        <w:rPr>
          <w:sz w:val="26"/>
          <w:szCs w:val="26"/>
        </w:rPr>
        <w:t xml:space="preserve"> е</w:t>
      </w:r>
      <w:r w:rsidR="00617B00">
        <w:rPr>
          <w:sz w:val="26"/>
          <w:szCs w:val="26"/>
        </w:rPr>
        <w:t>диниц против 4 единиц в 2019</w:t>
      </w:r>
      <w:r w:rsidRPr="0007277E">
        <w:rPr>
          <w:sz w:val="26"/>
          <w:szCs w:val="26"/>
        </w:rPr>
        <w:t xml:space="preserve"> году).</w:t>
      </w:r>
    </w:p>
    <w:p w:rsidR="00A13D0B" w:rsidRPr="0007277E" w:rsidRDefault="00A13D0B" w:rsidP="00A13D0B">
      <w:pPr>
        <w:ind w:left="93" w:right="175" w:firstLine="616"/>
        <w:jc w:val="both"/>
        <w:rPr>
          <w:sz w:val="26"/>
          <w:szCs w:val="26"/>
        </w:rPr>
      </w:pPr>
      <w:r w:rsidRPr="0007277E">
        <w:rPr>
          <w:sz w:val="26"/>
          <w:szCs w:val="26"/>
        </w:rPr>
        <w:t xml:space="preserve">2) Численность </w:t>
      </w:r>
      <w:r>
        <w:rPr>
          <w:sz w:val="26"/>
          <w:szCs w:val="26"/>
        </w:rPr>
        <w:t xml:space="preserve">населения </w:t>
      </w:r>
      <w:r w:rsidRPr="0007277E">
        <w:rPr>
          <w:sz w:val="26"/>
          <w:szCs w:val="26"/>
        </w:rPr>
        <w:t>погибш</w:t>
      </w:r>
      <w:r>
        <w:rPr>
          <w:sz w:val="26"/>
          <w:szCs w:val="26"/>
        </w:rPr>
        <w:t>его</w:t>
      </w:r>
      <w:r w:rsidRPr="0007277E">
        <w:rPr>
          <w:sz w:val="26"/>
          <w:szCs w:val="26"/>
        </w:rPr>
        <w:t>, травмированн</w:t>
      </w:r>
      <w:r>
        <w:rPr>
          <w:sz w:val="26"/>
          <w:szCs w:val="26"/>
        </w:rPr>
        <w:t>ого</w:t>
      </w:r>
      <w:r w:rsidRPr="0007277E">
        <w:rPr>
          <w:sz w:val="26"/>
          <w:szCs w:val="26"/>
        </w:rPr>
        <w:t xml:space="preserve"> и пострадавш</w:t>
      </w:r>
      <w:r>
        <w:rPr>
          <w:sz w:val="26"/>
          <w:szCs w:val="26"/>
        </w:rPr>
        <w:t>его,</w:t>
      </w:r>
      <w:r w:rsidRPr="0007277E">
        <w:rPr>
          <w:sz w:val="26"/>
          <w:szCs w:val="26"/>
        </w:rPr>
        <w:t xml:space="preserve"> вследств</w:t>
      </w:r>
      <w:r w:rsidR="00046B8C">
        <w:rPr>
          <w:sz w:val="26"/>
          <w:szCs w:val="26"/>
        </w:rPr>
        <w:t>ие деструктивных событий, к 2024</w:t>
      </w:r>
      <w:r w:rsidRPr="0007277E">
        <w:rPr>
          <w:sz w:val="26"/>
          <w:szCs w:val="26"/>
        </w:rPr>
        <w:t xml:space="preserve"> году будет снижена на </w:t>
      </w:r>
      <w:r w:rsidR="00617B00">
        <w:rPr>
          <w:sz w:val="26"/>
          <w:szCs w:val="26"/>
        </w:rPr>
        <w:t>50%  (2 чел.  против 4 чел. в 2019</w:t>
      </w:r>
      <w:r w:rsidRPr="0007277E">
        <w:rPr>
          <w:sz w:val="26"/>
          <w:szCs w:val="26"/>
        </w:rPr>
        <w:t xml:space="preserve"> году).</w:t>
      </w:r>
    </w:p>
    <w:p w:rsidR="00A13D0B" w:rsidRPr="0007277E" w:rsidRDefault="00A13D0B" w:rsidP="00A13D0B">
      <w:pPr>
        <w:pStyle w:val="ConsPlusCell"/>
        <w:ind w:left="107" w:firstLine="602"/>
        <w:jc w:val="both"/>
        <w:rPr>
          <w:sz w:val="26"/>
          <w:szCs w:val="26"/>
        </w:rPr>
      </w:pPr>
      <w:r w:rsidRPr="0007277E">
        <w:rPr>
          <w:sz w:val="26"/>
          <w:szCs w:val="26"/>
        </w:rPr>
        <w:t>3) Численность населения спасенного</w:t>
      </w:r>
      <w:r>
        <w:rPr>
          <w:sz w:val="26"/>
          <w:szCs w:val="26"/>
        </w:rPr>
        <w:t>,</w:t>
      </w:r>
      <w:r w:rsidRPr="0007277E">
        <w:rPr>
          <w:sz w:val="26"/>
          <w:szCs w:val="26"/>
        </w:rPr>
        <w:t xml:space="preserve"> в</w:t>
      </w:r>
      <w:r>
        <w:rPr>
          <w:sz w:val="26"/>
          <w:szCs w:val="26"/>
        </w:rPr>
        <w:t xml:space="preserve">следствие деструктивных событий, </w:t>
      </w:r>
      <w:r w:rsidRPr="0007277E">
        <w:rPr>
          <w:sz w:val="26"/>
          <w:szCs w:val="26"/>
        </w:rPr>
        <w:t xml:space="preserve">возрастет до </w:t>
      </w:r>
      <w:r w:rsidR="00617B00">
        <w:rPr>
          <w:sz w:val="26"/>
          <w:szCs w:val="26"/>
        </w:rPr>
        <w:t>3</w:t>
      </w:r>
      <w:r w:rsidRPr="0007277E">
        <w:rPr>
          <w:sz w:val="26"/>
          <w:szCs w:val="26"/>
        </w:rPr>
        <w:t xml:space="preserve"> чел.</w:t>
      </w:r>
    </w:p>
    <w:p w:rsidR="00A13D0B" w:rsidRDefault="00A13D0B" w:rsidP="00A13D0B">
      <w:pPr>
        <w:pStyle w:val="ConsPlusCell"/>
        <w:tabs>
          <w:tab w:val="left" w:pos="426"/>
        </w:tabs>
        <w:jc w:val="both"/>
      </w:pPr>
      <w:r>
        <w:rPr>
          <w:sz w:val="26"/>
          <w:szCs w:val="26"/>
        </w:rPr>
        <w:tab/>
      </w:r>
      <w:r>
        <w:t xml:space="preserve"> </w:t>
      </w:r>
    </w:p>
    <w:p w:rsidR="00A13D0B" w:rsidRDefault="00A13D0B" w:rsidP="00A13D0B">
      <w:pPr>
        <w:pStyle w:val="ConsPlusNormal"/>
        <w:widowControl/>
        <w:suppressAutoHyphens/>
        <w:ind w:left="1069" w:firstLine="0"/>
        <w:jc w:val="center"/>
        <w:rPr>
          <w:rFonts w:ascii="Times New Roman" w:hAnsi="Times New Roman" w:cs="Times New Roman"/>
          <w:b/>
          <w:sz w:val="26"/>
          <w:szCs w:val="26"/>
        </w:rPr>
      </w:pPr>
    </w:p>
    <w:p w:rsidR="00A13D0B" w:rsidRPr="003957FE" w:rsidRDefault="00A13D0B" w:rsidP="00A13D0B">
      <w:pPr>
        <w:spacing w:before="100" w:beforeAutospacing="1" w:after="100" w:afterAutospacing="1"/>
        <w:ind w:firstLine="709"/>
        <w:jc w:val="center"/>
        <w:rPr>
          <w:b/>
          <w:sz w:val="26"/>
          <w:szCs w:val="26"/>
        </w:rPr>
      </w:pPr>
      <w:r>
        <w:rPr>
          <w:b/>
          <w:sz w:val="26"/>
          <w:szCs w:val="26"/>
        </w:rPr>
        <w:t>4</w:t>
      </w:r>
      <w:r w:rsidRPr="003957FE">
        <w:rPr>
          <w:b/>
          <w:sz w:val="26"/>
          <w:szCs w:val="26"/>
        </w:rPr>
        <w:t xml:space="preserve">. Механизм реализации </w:t>
      </w:r>
      <w:r>
        <w:rPr>
          <w:b/>
          <w:sz w:val="26"/>
          <w:szCs w:val="26"/>
        </w:rPr>
        <w:t>Программы</w:t>
      </w:r>
    </w:p>
    <w:p w:rsidR="00A13D0B" w:rsidRPr="00AD3FFF" w:rsidRDefault="00121119" w:rsidP="00A13D0B">
      <w:pPr>
        <w:autoSpaceDE w:val="0"/>
        <w:autoSpaceDN w:val="0"/>
        <w:adjustRightInd w:val="0"/>
        <w:ind w:firstLine="720"/>
        <w:jc w:val="both"/>
        <w:rPr>
          <w:sz w:val="26"/>
          <w:szCs w:val="26"/>
        </w:rPr>
      </w:pPr>
      <w:r>
        <w:rPr>
          <w:bCs/>
          <w:sz w:val="26"/>
          <w:szCs w:val="26"/>
        </w:rPr>
        <w:t>4</w:t>
      </w:r>
      <w:r w:rsidR="00A13D0B" w:rsidRPr="00AD3FFF">
        <w:rPr>
          <w:bCs/>
          <w:sz w:val="26"/>
          <w:szCs w:val="26"/>
        </w:rPr>
        <w:t xml:space="preserve">.1. </w:t>
      </w:r>
      <w:r w:rsidR="00A13D0B">
        <w:rPr>
          <w:sz w:val="26"/>
          <w:szCs w:val="26"/>
        </w:rPr>
        <w:t>Механизм реализации П</w:t>
      </w:r>
      <w:r w:rsidR="00A13D0B" w:rsidRPr="00AD3FFF">
        <w:rPr>
          <w:sz w:val="26"/>
          <w:szCs w:val="26"/>
        </w:rPr>
        <w:t>рограммы направлен на эффективное планирование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A13D0B" w:rsidRPr="00AD3FFF" w:rsidRDefault="00121119" w:rsidP="00A13D0B">
      <w:pPr>
        <w:autoSpaceDE w:val="0"/>
        <w:autoSpaceDN w:val="0"/>
        <w:adjustRightInd w:val="0"/>
        <w:ind w:firstLine="709"/>
        <w:jc w:val="both"/>
        <w:rPr>
          <w:sz w:val="26"/>
          <w:szCs w:val="26"/>
        </w:rPr>
      </w:pPr>
      <w:r>
        <w:rPr>
          <w:sz w:val="26"/>
          <w:szCs w:val="26"/>
        </w:rPr>
        <w:t>4</w:t>
      </w:r>
      <w:r w:rsidR="00A13D0B">
        <w:rPr>
          <w:sz w:val="26"/>
          <w:szCs w:val="26"/>
        </w:rPr>
        <w:t>.2.  Реализация мероприятий П</w:t>
      </w:r>
      <w:r w:rsidR="00A13D0B" w:rsidRPr="00AD3FFF">
        <w:rPr>
          <w:sz w:val="26"/>
          <w:szCs w:val="26"/>
        </w:rPr>
        <w:t>рограммы осуществляется посредством:</w:t>
      </w:r>
    </w:p>
    <w:p w:rsidR="00A13D0B" w:rsidRPr="00AD3FFF" w:rsidRDefault="00121119" w:rsidP="00A13D0B">
      <w:pPr>
        <w:ind w:firstLine="709"/>
        <w:jc w:val="both"/>
        <w:rPr>
          <w:bCs/>
          <w:sz w:val="26"/>
          <w:szCs w:val="26"/>
        </w:rPr>
      </w:pPr>
      <w:r>
        <w:rPr>
          <w:bCs/>
          <w:sz w:val="26"/>
          <w:szCs w:val="26"/>
        </w:rPr>
        <w:t>4</w:t>
      </w:r>
      <w:r w:rsidR="00A13D0B" w:rsidRPr="00AD3FFF">
        <w:rPr>
          <w:bCs/>
          <w:sz w:val="26"/>
          <w:szCs w:val="26"/>
        </w:rPr>
        <w:t>.2.1. Составления проектно-сметной документации на выполнение работ по мероприятиям Программы.</w:t>
      </w:r>
    </w:p>
    <w:p w:rsidR="00A13D0B" w:rsidRPr="00AD3FFF" w:rsidRDefault="00121119" w:rsidP="00A13D0B">
      <w:pPr>
        <w:autoSpaceDE w:val="0"/>
        <w:autoSpaceDN w:val="0"/>
        <w:adjustRightInd w:val="0"/>
        <w:ind w:firstLine="709"/>
        <w:jc w:val="both"/>
        <w:rPr>
          <w:sz w:val="26"/>
          <w:szCs w:val="26"/>
        </w:rPr>
      </w:pPr>
      <w:r>
        <w:rPr>
          <w:sz w:val="26"/>
          <w:szCs w:val="26"/>
        </w:rPr>
        <w:t>4</w:t>
      </w:r>
      <w:r w:rsidR="00A13D0B" w:rsidRPr="00AD3FFF">
        <w:rPr>
          <w:sz w:val="26"/>
          <w:szCs w:val="26"/>
        </w:rPr>
        <w:t>.2.2.Осуществления закупок товаров, работ, услуг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A13D0B" w:rsidRDefault="00121119" w:rsidP="00A13D0B">
      <w:pPr>
        <w:autoSpaceDE w:val="0"/>
        <w:autoSpaceDN w:val="0"/>
        <w:adjustRightInd w:val="0"/>
        <w:ind w:firstLine="709"/>
        <w:jc w:val="both"/>
        <w:rPr>
          <w:bCs/>
          <w:sz w:val="26"/>
          <w:szCs w:val="26"/>
        </w:rPr>
      </w:pPr>
      <w:r>
        <w:rPr>
          <w:sz w:val="26"/>
          <w:szCs w:val="26"/>
        </w:rPr>
        <w:t>4.3</w:t>
      </w:r>
      <w:r w:rsidR="00A13D0B" w:rsidRPr="00AD3FFF">
        <w:rPr>
          <w:sz w:val="26"/>
          <w:szCs w:val="26"/>
        </w:rPr>
        <w:t>.</w:t>
      </w:r>
      <w:r w:rsidR="00A13D0B">
        <w:rPr>
          <w:sz w:val="26"/>
          <w:szCs w:val="26"/>
        </w:rPr>
        <w:t> Ф</w:t>
      </w:r>
      <w:r w:rsidR="00A13D0B" w:rsidRPr="00AD3FFF">
        <w:rPr>
          <w:sz w:val="26"/>
          <w:szCs w:val="26"/>
        </w:rPr>
        <w:t>инансирования расходов за сч</w:t>
      </w:r>
      <w:r w:rsidR="00A13D0B">
        <w:rPr>
          <w:sz w:val="26"/>
          <w:szCs w:val="26"/>
        </w:rPr>
        <w:t>ет средств бюджета Анучинского</w:t>
      </w:r>
      <w:r w:rsidR="00CB6FA8">
        <w:rPr>
          <w:sz w:val="26"/>
          <w:szCs w:val="26"/>
        </w:rPr>
        <w:t xml:space="preserve"> муниципального округа</w:t>
      </w:r>
      <w:r w:rsidR="00A13D0B" w:rsidRPr="00AD3FFF">
        <w:rPr>
          <w:sz w:val="26"/>
          <w:szCs w:val="26"/>
        </w:rPr>
        <w:t xml:space="preserve"> на </w:t>
      </w:r>
      <w:r w:rsidR="00A13D0B" w:rsidRPr="00AD3FFF">
        <w:rPr>
          <w:bCs/>
          <w:sz w:val="26"/>
          <w:szCs w:val="26"/>
        </w:rPr>
        <w:t>защиту населения в чрезвычайных ситуациях</w:t>
      </w:r>
      <w:r w:rsidR="00A13D0B">
        <w:rPr>
          <w:bCs/>
          <w:sz w:val="26"/>
          <w:szCs w:val="26"/>
        </w:rPr>
        <w:t xml:space="preserve"> природного и техногенного характера</w:t>
      </w:r>
      <w:r w:rsidR="00A13D0B" w:rsidRPr="00AD3FFF">
        <w:rPr>
          <w:bCs/>
          <w:sz w:val="26"/>
          <w:szCs w:val="26"/>
        </w:rPr>
        <w:t>.</w:t>
      </w:r>
    </w:p>
    <w:p w:rsidR="009333C1" w:rsidRDefault="009333C1" w:rsidP="009333C1">
      <w:pPr>
        <w:spacing w:line="276" w:lineRule="auto"/>
        <w:jc w:val="center"/>
        <w:rPr>
          <w:b/>
          <w:sz w:val="26"/>
          <w:szCs w:val="26"/>
        </w:rPr>
      </w:pPr>
    </w:p>
    <w:p w:rsidR="009333C1" w:rsidRDefault="009333C1" w:rsidP="009333C1">
      <w:pPr>
        <w:spacing w:line="276" w:lineRule="auto"/>
        <w:jc w:val="center"/>
        <w:rPr>
          <w:b/>
          <w:sz w:val="26"/>
          <w:szCs w:val="26"/>
        </w:rPr>
      </w:pPr>
      <w:r>
        <w:rPr>
          <w:b/>
          <w:sz w:val="26"/>
          <w:szCs w:val="26"/>
        </w:rPr>
        <w:t xml:space="preserve">5. </w:t>
      </w:r>
      <w:r w:rsidRPr="009333C1">
        <w:rPr>
          <w:b/>
          <w:sz w:val="26"/>
          <w:szCs w:val="26"/>
        </w:rPr>
        <w:t>Приоритеты</w:t>
      </w:r>
      <w:r>
        <w:rPr>
          <w:b/>
          <w:sz w:val="26"/>
          <w:szCs w:val="26"/>
        </w:rPr>
        <w:t xml:space="preserve"> муниципальной политики А</w:t>
      </w:r>
      <w:r w:rsidR="00CB6FA8">
        <w:rPr>
          <w:b/>
          <w:sz w:val="26"/>
          <w:szCs w:val="26"/>
        </w:rPr>
        <w:t>нучинского муниципального округа</w:t>
      </w:r>
      <w:r>
        <w:rPr>
          <w:b/>
          <w:sz w:val="26"/>
          <w:szCs w:val="26"/>
        </w:rPr>
        <w:t xml:space="preserve"> в сфере реализации муниципальной программы</w:t>
      </w:r>
    </w:p>
    <w:p w:rsidR="009333C1" w:rsidRDefault="009333C1" w:rsidP="009333C1">
      <w:pPr>
        <w:widowControl w:val="0"/>
        <w:spacing w:line="276" w:lineRule="auto"/>
        <w:ind w:firstLine="540"/>
        <w:jc w:val="both"/>
        <w:rPr>
          <w:sz w:val="26"/>
          <w:szCs w:val="26"/>
        </w:rPr>
      </w:pPr>
    </w:p>
    <w:p w:rsidR="009333C1" w:rsidRPr="009333C1" w:rsidRDefault="009333C1" w:rsidP="009333C1">
      <w:pPr>
        <w:widowControl w:val="0"/>
        <w:spacing w:line="276" w:lineRule="auto"/>
        <w:ind w:firstLine="540"/>
        <w:jc w:val="both"/>
        <w:rPr>
          <w:sz w:val="26"/>
          <w:szCs w:val="26"/>
        </w:rPr>
      </w:pPr>
      <w:r w:rsidRPr="009333C1">
        <w:rPr>
          <w:sz w:val="26"/>
          <w:szCs w:val="26"/>
        </w:rPr>
        <w:t xml:space="preserve">Выбор приоритетов Муниципальной программы на долгосрочный период определен </w:t>
      </w:r>
      <w:hyperlink r:id="rId9" w:history="1">
        <w:r w:rsidRPr="009333C1">
          <w:rPr>
            <w:color w:val="0000FF"/>
            <w:sz w:val="26"/>
            <w:szCs w:val="26"/>
          </w:rPr>
          <w:t>Концепцией</w:t>
        </w:r>
      </w:hyperlink>
      <w:r w:rsidRPr="009333C1">
        <w:rPr>
          <w:sz w:val="26"/>
          <w:szCs w:val="26"/>
        </w:rPr>
        <w:t xml:space="preserve"> долгосрочного социально-экономического развития Российской Федерации на период до 2030 года, утвержденной распоряжением Правительства Российской Федерации от 17 ноября 2008 года N 1662-р декларируется прогноз основных опасностей и угроз природного, техногенного и социального характера, указывающий на то, что на территории России сохранится высокая степень риска возникновения крупномасштабных чрезвычайных ситуаций.</w:t>
      </w:r>
    </w:p>
    <w:p w:rsidR="009333C1" w:rsidRPr="009333C1" w:rsidRDefault="009333C1" w:rsidP="009333C1">
      <w:pPr>
        <w:widowControl w:val="0"/>
        <w:spacing w:line="276" w:lineRule="auto"/>
        <w:ind w:firstLine="540"/>
        <w:jc w:val="both"/>
        <w:rPr>
          <w:sz w:val="26"/>
          <w:szCs w:val="26"/>
        </w:rPr>
      </w:pPr>
      <w:r w:rsidRPr="009333C1">
        <w:rPr>
          <w:sz w:val="26"/>
          <w:szCs w:val="26"/>
        </w:rPr>
        <w:t xml:space="preserve">Также в соответствии с </w:t>
      </w:r>
      <w:hyperlink r:id="rId10" w:history="1">
        <w:r w:rsidRPr="009333C1">
          <w:rPr>
            <w:color w:val="0000FF"/>
            <w:sz w:val="26"/>
            <w:szCs w:val="26"/>
          </w:rPr>
          <w:t>Концепцией</w:t>
        </w:r>
      </w:hyperlink>
      <w:r w:rsidRPr="009333C1">
        <w:rPr>
          <w:sz w:val="26"/>
          <w:szCs w:val="26"/>
        </w:rPr>
        <w:t xml:space="preserve"> в период до 2020 года должна произойти </w:t>
      </w:r>
      <w:r w:rsidRPr="009333C1">
        <w:rPr>
          <w:sz w:val="26"/>
          <w:szCs w:val="26"/>
        </w:rPr>
        <w:lastRenderedPageBreak/>
        <w:t>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9333C1" w:rsidRPr="009333C1" w:rsidRDefault="009333C1" w:rsidP="009333C1">
      <w:pPr>
        <w:widowControl w:val="0"/>
        <w:spacing w:line="276" w:lineRule="auto"/>
        <w:ind w:firstLine="540"/>
        <w:jc w:val="both"/>
        <w:rPr>
          <w:sz w:val="26"/>
          <w:szCs w:val="26"/>
        </w:rPr>
      </w:pPr>
      <w:r w:rsidRPr="009333C1">
        <w:rPr>
          <w:sz w:val="26"/>
          <w:szCs w:val="26"/>
        </w:rPr>
        <w:t>Результатом данных мер должно стать сокращение к 2020 году количества погибших в результате чрезвычайных ситуаций различно</w:t>
      </w:r>
      <w:r>
        <w:rPr>
          <w:sz w:val="26"/>
          <w:szCs w:val="26"/>
        </w:rPr>
        <w:t>го характера по отношению к 2020</w:t>
      </w:r>
      <w:r w:rsidRPr="009333C1">
        <w:rPr>
          <w:sz w:val="26"/>
          <w:szCs w:val="26"/>
        </w:rPr>
        <w:t xml:space="preserve"> году на 20 - 22 процента, пострадавших - на 18 - 20 процентов.</w:t>
      </w:r>
    </w:p>
    <w:p w:rsidR="009333C1" w:rsidRPr="009333C1" w:rsidRDefault="009333C1" w:rsidP="009333C1">
      <w:pPr>
        <w:widowControl w:val="0"/>
        <w:spacing w:line="276" w:lineRule="auto"/>
        <w:ind w:firstLine="540"/>
        <w:jc w:val="both"/>
        <w:rPr>
          <w:sz w:val="26"/>
          <w:szCs w:val="26"/>
        </w:rPr>
      </w:pPr>
      <w:r w:rsidRPr="009333C1">
        <w:rPr>
          <w:sz w:val="26"/>
          <w:szCs w:val="26"/>
        </w:rPr>
        <w:t xml:space="preserve">В соответствии со </w:t>
      </w:r>
      <w:hyperlink r:id="rId11" w:history="1">
        <w:r w:rsidRPr="009333C1">
          <w:rPr>
            <w:color w:val="0000FF"/>
            <w:sz w:val="26"/>
            <w:szCs w:val="26"/>
          </w:rPr>
          <w:t>Стратегией</w:t>
        </w:r>
      </w:hyperlink>
      <w:r w:rsidRPr="009333C1">
        <w:rPr>
          <w:sz w:val="26"/>
          <w:szCs w:val="26"/>
        </w:rPr>
        <w:t xml:space="preserve"> национальной безопасности Российской Федерации до 2020 года, утвержденной Указом Президента Российской Федерации от 12 мая 2009 года N 537,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9333C1" w:rsidRPr="009333C1" w:rsidRDefault="009333C1" w:rsidP="009333C1">
      <w:pPr>
        <w:widowControl w:val="0"/>
        <w:spacing w:line="276" w:lineRule="auto"/>
        <w:ind w:firstLine="540"/>
        <w:jc w:val="both"/>
        <w:rPr>
          <w:sz w:val="26"/>
          <w:szCs w:val="26"/>
        </w:rPr>
      </w:pPr>
      <w:r w:rsidRPr="009333C1">
        <w:rPr>
          <w:sz w:val="26"/>
          <w:szCs w:val="26"/>
        </w:rP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и смягчению последствий чрезвычайных ситуаций техногенного и природного характера.</w:t>
      </w:r>
    </w:p>
    <w:p w:rsidR="009333C1" w:rsidRPr="009333C1" w:rsidRDefault="009333C1" w:rsidP="009333C1">
      <w:pPr>
        <w:widowControl w:val="0"/>
        <w:spacing w:line="276" w:lineRule="auto"/>
        <w:ind w:firstLine="540"/>
        <w:jc w:val="both"/>
        <w:rPr>
          <w:sz w:val="26"/>
          <w:szCs w:val="26"/>
        </w:rPr>
      </w:pPr>
      <w:r w:rsidRPr="009333C1">
        <w:rPr>
          <w:sz w:val="26"/>
          <w:szCs w:val="26"/>
        </w:rPr>
        <w:t>Как показано выше, важная роль в этом процессе отводится районному звену Приморской краевой подсистеме РСЧС.</w:t>
      </w:r>
    </w:p>
    <w:p w:rsidR="009333C1" w:rsidRPr="009333C1" w:rsidRDefault="009333C1" w:rsidP="009333C1">
      <w:pPr>
        <w:widowControl w:val="0"/>
        <w:spacing w:line="276" w:lineRule="auto"/>
        <w:ind w:firstLine="540"/>
        <w:jc w:val="both"/>
        <w:rPr>
          <w:sz w:val="26"/>
          <w:szCs w:val="26"/>
        </w:rPr>
      </w:pPr>
      <w:r w:rsidRPr="009333C1">
        <w:rPr>
          <w:sz w:val="26"/>
          <w:szCs w:val="26"/>
        </w:rPr>
        <w:t>В соответствии с государственными приоритетами цель муниципальной программы формулируется следующим образом:</w:t>
      </w:r>
    </w:p>
    <w:p w:rsidR="009333C1" w:rsidRPr="009333C1" w:rsidRDefault="009333C1" w:rsidP="009333C1">
      <w:pPr>
        <w:widowControl w:val="0"/>
        <w:spacing w:line="276" w:lineRule="auto"/>
        <w:ind w:firstLine="540"/>
        <w:jc w:val="both"/>
        <w:rPr>
          <w:sz w:val="26"/>
          <w:szCs w:val="26"/>
        </w:rPr>
      </w:pPr>
      <w:r w:rsidRPr="009333C1">
        <w:rPr>
          <w:sz w:val="26"/>
          <w:szCs w:val="26"/>
        </w:rPr>
        <w:t>- минимизация социального и экономического ущерба наносимого населению и экономике района при возникновении чрезвычайных ситуаций природного и техногенного характера;</w:t>
      </w:r>
    </w:p>
    <w:p w:rsidR="009333C1" w:rsidRPr="009333C1" w:rsidRDefault="009333C1" w:rsidP="009333C1">
      <w:pPr>
        <w:widowControl w:val="0"/>
        <w:spacing w:line="276" w:lineRule="auto"/>
        <w:ind w:firstLine="540"/>
        <w:jc w:val="both"/>
        <w:rPr>
          <w:sz w:val="26"/>
          <w:szCs w:val="26"/>
        </w:rPr>
      </w:pPr>
      <w:r w:rsidRPr="009333C1">
        <w:rPr>
          <w:sz w:val="26"/>
          <w:szCs w:val="26"/>
        </w:rPr>
        <w:t>- обеспечение пожарной безопасности муниципальных учреждений.</w:t>
      </w:r>
    </w:p>
    <w:p w:rsidR="009333C1" w:rsidRPr="009333C1" w:rsidRDefault="009333C1" w:rsidP="009333C1">
      <w:pPr>
        <w:widowControl w:val="0"/>
        <w:spacing w:line="276" w:lineRule="auto"/>
        <w:ind w:firstLine="540"/>
        <w:jc w:val="both"/>
        <w:rPr>
          <w:sz w:val="26"/>
          <w:szCs w:val="26"/>
        </w:rPr>
      </w:pPr>
      <w:r w:rsidRPr="009333C1">
        <w:rPr>
          <w:sz w:val="26"/>
          <w:szCs w:val="26"/>
        </w:rPr>
        <w:t>Достижение поставленной цели требует формирования комплексного подхода в органах местного самоуправлении, реализации скоординированных по ресурсам, срокам, исполнителям и результатам мероприятий, а также решения следующих задач:</w:t>
      </w:r>
    </w:p>
    <w:p w:rsidR="009333C1" w:rsidRPr="009333C1" w:rsidRDefault="009333C1" w:rsidP="009333C1">
      <w:pPr>
        <w:widowControl w:val="0"/>
        <w:spacing w:line="276" w:lineRule="auto"/>
        <w:ind w:firstLine="540"/>
        <w:jc w:val="both"/>
        <w:rPr>
          <w:sz w:val="26"/>
          <w:szCs w:val="26"/>
        </w:rPr>
      </w:pPr>
      <w:r w:rsidRPr="009333C1">
        <w:rPr>
          <w:sz w:val="26"/>
          <w:szCs w:val="26"/>
        </w:rPr>
        <w:t>- обеспечение эффективного предупреждения и ликвидации чрезвычайных ситуаций природного и техногенного характера;</w:t>
      </w:r>
    </w:p>
    <w:p w:rsidR="009333C1" w:rsidRPr="009333C1" w:rsidRDefault="009333C1" w:rsidP="009333C1">
      <w:pPr>
        <w:widowControl w:val="0"/>
        <w:spacing w:line="276" w:lineRule="auto"/>
        <w:ind w:firstLine="540"/>
        <w:jc w:val="both"/>
        <w:rPr>
          <w:sz w:val="26"/>
          <w:szCs w:val="26"/>
        </w:rPr>
      </w:pPr>
      <w:r w:rsidRPr="009333C1">
        <w:rPr>
          <w:sz w:val="26"/>
          <w:szCs w:val="26"/>
        </w:rPr>
        <w:t>- обеспечение и поддержания в готовности сил и средств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9333C1" w:rsidRPr="009333C1" w:rsidRDefault="009333C1" w:rsidP="009333C1">
      <w:pPr>
        <w:widowControl w:val="0"/>
        <w:spacing w:line="276" w:lineRule="auto"/>
        <w:ind w:firstLine="540"/>
        <w:jc w:val="both"/>
        <w:rPr>
          <w:sz w:val="26"/>
          <w:szCs w:val="26"/>
        </w:rPr>
      </w:pPr>
      <w:r w:rsidRPr="009333C1">
        <w:rPr>
          <w:sz w:val="26"/>
          <w:szCs w:val="26"/>
        </w:rPr>
        <w:t xml:space="preserve">- реализация муниципальной политики в области обеспечения пожарной </w:t>
      </w:r>
      <w:r w:rsidRPr="009333C1">
        <w:rPr>
          <w:sz w:val="26"/>
          <w:szCs w:val="26"/>
        </w:rPr>
        <w:lastRenderedPageBreak/>
        <w:t>безопасности населения от возможных пожаров, аварий и других опасностей.</w:t>
      </w:r>
    </w:p>
    <w:p w:rsidR="00A13D0B" w:rsidRDefault="009333C1" w:rsidP="009333C1">
      <w:pPr>
        <w:widowControl w:val="0"/>
        <w:spacing w:line="276" w:lineRule="auto"/>
        <w:ind w:firstLine="540"/>
        <w:jc w:val="both"/>
        <w:rPr>
          <w:sz w:val="26"/>
          <w:szCs w:val="26"/>
        </w:rPr>
      </w:pPr>
      <w:r w:rsidRPr="009333C1">
        <w:rPr>
          <w:sz w:val="26"/>
          <w:szCs w:val="26"/>
        </w:rPr>
        <w:t>Данные направления реализации государственной политики на муниципальном уровне обуславливают выделение отдельной  подпрограммы в рамках Муниципальной программы.</w:t>
      </w:r>
    </w:p>
    <w:p w:rsidR="001C08A2" w:rsidRDefault="001C08A2" w:rsidP="004F6DCE">
      <w:pPr>
        <w:widowControl w:val="0"/>
        <w:spacing w:line="276" w:lineRule="auto"/>
        <w:ind w:firstLine="540"/>
        <w:jc w:val="center"/>
        <w:rPr>
          <w:b/>
          <w:sz w:val="26"/>
          <w:szCs w:val="26"/>
        </w:rPr>
      </w:pPr>
      <w:r>
        <w:rPr>
          <w:b/>
          <w:sz w:val="26"/>
          <w:szCs w:val="26"/>
        </w:rPr>
        <w:t xml:space="preserve"> </w:t>
      </w:r>
    </w:p>
    <w:p w:rsidR="009333C1" w:rsidRPr="001C08A2" w:rsidRDefault="001C08A2" w:rsidP="004F6DCE">
      <w:pPr>
        <w:widowControl w:val="0"/>
        <w:spacing w:line="276" w:lineRule="auto"/>
        <w:ind w:firstLine="540"/>
        <w:jc w:val="center"/>
        <w:rPr>
          <w:rFonts w:eastAsiaTheme="minorHAnsi"/>
          <w:b/>
          <w:sz w:val="26"/>
          <w:szCs w:val="26"/>
        </w:rPr>
      </w:pPr>
      <w:r w:rsidRPr="001C08A2">
        <w:rPr>
          <w:b/>
          <w:sz w:val="26"/>
          <w:szCs w:val="26"/>
        </w:rPr>
        <w:t xml:space="preserve">6. </w:t>
      </w:r>
      <w:r w:rsidRPr="001C08A2">
        <w:rPr>
          <w:rFonts w:eastAsiaTheme="minorHAnsi"/>
          <w:b/>
          <w:sz w:val="26"/>
          <w:szCs w:val="26"/>
        </w:rPr>
        <w:t>Оценка применения мер регулирования</w:t>
      </w:r>
    </w:p>
    <w:p w:rsidR="001C08A2" w:rsidRDefault="001C08A2" w:rsidP="001C08A2">
      <w:pPr>
        <w:pStyle w:val="ConsPlusNormal"/>
        <w:spacing w:line="276" w:lineRule="auto"/>
        <w:jc w:val="both"/>
        <w:rPr>
          <w:rFonts w:ascii="Times New Roman" w:eastAsiaTheme="minorHAnsi" w:hAnsi="Times New Roman"/>
          <w:sz w:val="28"/>
          <w:szCs w:val="28"/>
        </w:rPr>
      </w:pPr>
      <w:r w:rsidRPr="001C08A2">
        <w:rPr>
          <w:rFonts w:ascii="Times New Roman" w:eastAsiaTheme="minorHAnsi" w:hAnsi="Times New Roman"/>
          <w:sz w:val="28"/>
          <w:szCs w:val="28"/>
        </w:rPr>
        <w:t xml:space="preserve">     </w:t>
      </w:r>
    </w:p>
    <w:p w:rsidR="001C08A2" w:rsidRPr="001C08A2" w:rsidRDefault="001C08A2" w:rsidP="001C08A2">
      <w:pPr>
        <w:pStyle w:val="ConsPlusNormal"/>
        <w:spacing w:line="276" w:lineRule="auto"/>
        <w:jc w:val="both"/>
        <w:rPr>
          <w:rFonts w:ascii="Times New Roman" w:hAnsi="Times New Roman" w:cs="Times New Roman"/>
          <w:sz w:val="26"/>
          <w:szCs w:val="26"/>
        </w:rPr>
      </w:pPr>
      <w:r w:rsidRPr="001C08A2">
        <w:rPr>
          <w:rFonts w:ascii="Times New Roman" w:eastAsiaTheme="minorHAnsi" w:hAnsi="Times New Roman"/>
          <w:sz w:val="26"/>
          <w:szCs w:val="26"/>
        </w:rPr>
        <w:t xml:space="preserve">  В целях эффективного осуществления мероприятий муниципальной Программы в </w:t>
      </w:r>
      <w:r>
        <w:rPr>
          <w:rFonts w:ascii="Times New Roman" w:eastAsiaTheme="minorHAnsi" w:hAnsi="Times New Roman"/>
          <w:sz w:val="26"/>
          <w:szCs w:val="26"/>
        </w:rPr>
        <w:t>ходе ее</w:t>
      </w:r>
      <w:r w:rsidRPr="001C08A2">
        <w:rPr>
          <w:rFonts w:ascii="Times New Roman" w:eastAsiaTheme="minorHAnsi" w:hAnsi="Times New Roman"/>
          <w:sz w:val="26"/>
          <w:szCs w:val="26"/>
        </w:rPr>
        <w:t xml:space="preserve"> реализации, с учётом ежегодного формирования бюджета на очередной финансовый год и плановый период, ответственный исполнитель муниципальной программы планирует разрабатывать нормативные правовые акты Ан</w:t>
      </w:r>
      <w:r>
        <w:rPr>
          <w:rFonts w:ascii="Times New Roman" w:eastAsiaTheme="minorHAnsi" w:hAnsi="Times New Roman"/>
          <w:sz w:val="26"/>
          <w:szCs w:val="26"/>
        </w:rPr>
        <w:t>учинского муниципального района.</w:t>
      </w:r>
    </w:p>
    <w:p w:rsidR="001C08A2" w:rsidRPr="001C08A2" w:rsidRDefault="001C08A2" w:rsidP="001C08A2">
      <w:pPr>
        <w:autoSpaceDE w:val="0"/>
        <w:autoSpaceDN w:val="0"/>
        <w:adjustRightInd w:val="0"/>
        <w:jc w:val="both"/>
        <w:rPr>
          <w:rFonts w:eastAsiaTheme="minorHAnsi"/>
          <w:sz w:val="26"/>
          <w:szCs w:val="26"/>
        </w:rPr>
      </w:pPr>
      <w:r w:rsidRPr="001C08A2">
        <w:rPr>
          <w:rFonts w:eastAsiaTheme="minorHAnsi"/>
          <w:sz w:val="26"/>
          <w:szCs w:val="26"/>
        </w:rPr>
        <w:t xml:space="preserve">      Разработка и утверждение дополнительных нормативных правовых актов будет обусловлена:</w:t>
      </w:r>
    </w:p>
    <w:p w:rsidR="001C08A2" w:rsidRPr="001C08A2" w:rsidRDefault="001C08A2" w:rsidP="001C08A2">
      <w:pPr>
        <w:autoSpaceDE w:val="0"/>
        <w:autoSpaceDN w:val="0"/>
        <w:adjustRightInd w:val="0"/>
        <w:jc w:val="both"/>
        <w:rPr>
          <w:rFonts w:eastAsiaTheme="minorHAnsi"/>
          <w:sz w:val="26"/>
          <w:szCs w:val="26"/>
        </w:rPr>
      </w:pPr>
      <w:r w:rsidRPr="001C08A2">
        <w:rPr>
          <w:rFonts w:eastAsiaTheme="minorHAnsi"/>
          <w:sz w:val="26"/>
          <w:szCs w:val="26"/>
        </w:rPr>
        <w:t>изменениями федерального законодательства;</w:t>
      </w:r>
    </w:p>
    <w:p w:rsidR="001C08A2" w:rsidRPr="001C08A2" w:rsidRDefault="001C08A2" w:rsidP="001C08A2">
      <w:pPr>
        <w:autoSpaceDE w:val="0"/>
        <w:autoSpaceDN w:val="0"/>
        <w:adjustRightInd w:val="0"/>
        <w:jc w:val="both"/>
        <w:rPr>
          <w:rFonts w:eastAsiaTheme="minorHAnsi"/>
          <w:sz w:val="26"/>
          <w:szCs w:val="26"/>
        </w:rPr>
      </w:pPr>
      <w:r w:rsidRPr="001C08A2">
        <w:rPr>
          <w:rFonts w:eastAsiaTheme="minorHAnsi"/>
          <w:sz w:val="26"/>
          <w:szCs w:val="26"/>
        </w:rPr>
        <w:t>изменениями регионального законодательства;</w:t>
      </w:r>
    </w:p>
    <w:p w:rsidR="001C08A2" w:rsidRPr="001C08A2" w:rsidRDefault="001C08A2" w:rsidP="001C08A2">
      <w:pPr>
        <w:pStyle w:val="ConsPlusNormal"/>
        <w:spacing w:line="276" w:lineRule="auto"/>
        <w:ind w:firstLine="0"/>
        <w:jc w:val="both"/>
        <w:rPr>
          <w:rFonts w:ascii="Times New Roman" w:eastAsiaTheme="minorHAnsi" w:hAnsi="Times New Roman"/>
          <w:sz w:val="26"/>
          <w:szCs w:val="26"/>
        </w:rPr>
      </w:pPr>
      <w:r w:rsidRPr="001C08A2">
        <w:rPr>
          <w:rFonts w:ascii="Times New Roman" w:eastAsiaTheme="minorHAnsi" w:hAnsi="Times New Roman"/>
          <w:sz w:val="26"/>
          <w:szCs w:val="26"/>
        </w:rPr>
        <w:t>принятыми муниципальными правовыми актами.</w:t>
      </w:r>
    </w:p>
    <w:p w:rsidR="001C08A2" w:rsidRPr="001C08A2" w:rsidRDefault="001C08A2" w:rsidP="001C08A2">
      <w:pPr>
        <w:pStyle w:val="ConsPlusNormal"/>
        <w:spacing w:line="276" w:lineRule="auto"/>
        <w:jc w:val="both"/>
        <w:rPr>
          <w:rFonts w:ascii="Times New Roman" w:hAnsi="Times New Roman" w:cs="Times New Roman"/>
          <w:sz w:val="26"/>
          <w:szCs w:val="26"/>
        </w:rPr>
      </w:pPr>
      <w:r w:rsidRPr="001C08A2">
        <w:rPr>
          <w:rFonts w:ascii="Times New Roman" w:eastAsiaTheme="minorHAnsi" w:hAnsi="Times New Roman"/>
          <w:sz w:val="26"/>
          <w:szCs w:val="26"/>
        </w:rPr>
        <w:t xml:space="preserve">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r w:rsidRPr="001C08A2">
        <w:rPr>
          <w:rFonts w:ascii="Times New Roman" w:hAnsi="Times New Roman" w:cs="Times New Roman"/>
          <w:sz w:val="26"/>
          <w:szCs w:val="26"/>
        </w:rPr>
        <w:t xml:space="preserve"> </w:t>
      </w:r>
      <w:r>
        <w:rPr>
          <w:rFonts w:ascii="Times New Roman" w:hAnsi="Times New Roman" w:cs="Times New Roman"/>
          <w:sz w:val="26"/>
          <w:szCs w:val="26"/>
        </w:rPr>
        <w:t>приведена в Приложении</w:t>
      </w:r>
      <w:r w:rsidRPr="001C08A2">
        <w:rPr>
          <w:rFonts w:ascii="Times New Roman" w:hAnsi="Times New Roman" w:cs="Times New Roman"/>
          <w:sz w:val="26"/>
          <w:szCs w:val="26"/>
        </w:rPr>
        <w:t>.</w:t>
      </w:r>
    </w:p>
    <w:p w:rsidR="001C08A2" w:rsidRPr="001C08A2" w:rsidRDefault="001C08A2" w:rsidP="004F6DCE">
      <w:pPr>
        <w:widowControl w:val="0"/>
        <w:spacing w:line="276" w:lineRule="auto"/>
        <w:ind w:firstLine="540"/>
        <w:jc w:val="center"/>
        <w:rPr>
          <w:b/>
          <w:sz w:val="26"/>
          <w:szCs w:val="26"/>
        </w:rPr>
      </w:pPr>
    </w:p>
    <w:p w:rsidR="001C08A2" w:rsidRDefault="001C08A2" w:rsidP="00413A12">
      <w:pPr>
        <w:pStyle w:val="ConsPlusNormal"/>
        <w:widowControl/>
        <w:suppressAutoHyphens/>
        <w:ind w:left="2694" w:firstLine="0"/>
        <w:rPr>
          <w:rFonts w:ascii="Times New Roman" w:hAnsi="Times New Roman" w:cs="Times New Roman"/>
          <w:b/>
          <w:sz w:val="26"/>
          <w:szCs w:val="26"/>
        </w:rPr>
      </w:pPr>
    </w:p>
    <w:p w:rsidR="00413A12" w:rsidRDefault="001C08A2" w:rsidP="00413A12">
      <w:pPr>
        <w:pStyle w:val="ConsPlusNormal"/>
        <w:widowControl/>
        <w:suppressAutoHyphens/>
        <w:ind w:left="2694" w:firstLine="0"/>
        <w:rPr>
          <w:rFonts w:ascii="Times New Roman" w:hAnsi="Times New Roman" w:cs="Times New Roman"/>
          <w:b/>
          <w:sz w:val="26"/>
          <w:szCs w:val="26"/>
        </w:rPr>
      </w:pPr>
      <w:r>
        <w:rPr>
          <w:rFonts w:ascii="Times New Roman" w:hAnsi="Times New Roman" w:cs="Times New Roman"/>
          <w:b/>
          <w:sz w:val="26"/>
          <w:szCs w:val="26"/>
        </w:rPr>
        <w:t>7</w:t>
      </w:r>
      <w:r w:rsidR="00413A12">
        <w:rPr>
          <w:rFonts w:ascii="Times New Roman" w:hAnsi="Times New Roman" w:cs="Times New Roman"/>
          <w:b/>
          <w:sz w:val="26"/>
          <w:szCs w:val="26"/>
        </w:rPr>
        <w:t>.</w:t>
      </w:r>
      <w:r w:rsidR="00121119">
        <w:rPr>
          <w:rFonts w:ascii="Times New Roman" w:hAnsi="Times New Roman" w:cs="Times New Roman"/>
          <w:b/>
          <w:sz w:val="26"/>
          <w:szCs w:val="26"/>
        </w:rPr>
        <w:t xml:space="preserve"> </w:t>
      </w:r>
      <w:r w:rsidR="00413A12" w:rsidRPr="00D60812">
        <w:rPr>
          <w:rFonts w:ascii="Times New Roman" w:hAnsi="Times New Roman" w:cs="Times New Roman"/>
          <w:b/>
          <w:sz w:val="26"/>
          <w:szCs w:val="26"/>
        </w:rPr>
        <w:t>Сроки и этапы реализации Программы</w:t>
      </w:r>
    </w:p>
    <w:p w:rsidR="00413A12" w:rsidRDefault="00413A12" w:rsidP="00413A12">
      <w:pPr>
        <w:pStyle w:val="ConsPlusNormal"/>
        <w:widowControl/>
        <w:suppressAutoHyphens/>
        <w:rPr>
          <w:rFonts w:ascii="Times New Roman" w:hAnsi="Times New Roman" w:cs="Times New Roman"/>
          <w:sz w:val="26"/>
          <w:szCs w:val="26"/>
        </w:rPr>
      </w:pPr>
    </w:p>
    <w:p w:rsidR="00413A12" w:rsidRDefault="00413A12" w:rsidP="00413A12">
      <w:pPr>
        <w:pStyle w:val="ConsPlusNormal"/>
        <w:widowControl/>
        <w:suppressAutoHyphens/>
        <w:rPr>
          <w:rFonts w:ascii="Times New Roman" w:hAnsi="Times New Roman" w:cs="Times New Roman"/>
          <w:sz w:val="26"/>
          <w:szCs w:val="26"/>
        </w:rPr>
      </w:pPr>
      <w:r w:rsidRPr="00D60812">
        <w:rPr>
          <w:rFonts w:ascii="Times New Roman" w:hAnsi="Times New Roman" w:cs="Times New Roman"/>
          <w:sz w:val="26"/>
          <w:szCs w:val="26"/>
        </w:rPr>
        <w:t xml:space="preserve">Реализация Программы </w:t>
      </w:r>
      <w:r>
        <w:rPr>
          <w:rFonts w:ascii="Times New Roman" w:hAnsi="Times New Roman" w:cs="Times New Roman"/>
          <w:sz w:val="26"/>
          <w:szCs w:val="26"/>
        </w:rPr>
        <w:t>проводится в  течение 2020</w:t>
      </w:r>
      <w:r w:rsidRPr="00D60812">
        <w:rPr>
          <w:rFonts w:ascii="Times New Roman" w:hAnsi="Times New Roman" w:cs="Times New Roman"/>
          <w:sz w:val="26"/>
          <w:szCs w:val="26"/>
        </w:rPr>
        <w:t>-20</w:t>
      </w:r>
      <w:r>
        <w:rPr>
          <w:rFonts w:ascii="Times New Roman" w:hAnsi="Times New Roman" w:cs="Times New Roman"/>
          <w:sz w:val="26"/>
          <w:szCs w:val="26"/>
        </w:rPr>
        <w:t>24</w:t>
      </w:r>
      <w:r w:rsidRPr="00D60812">
        <w:rPr>
          <w:rFonts w:ascii="Times New Roman" w:hAnsi="Times New Roman" w:cs="Times New Roman"/>
          <w:sz w:val="26"/>
          <w:szCs w:val="26"/>
        </w:rPr>
        <w:t xml:space="preserve"> годов</w:t>
      </w:r>
      <w:r>
        <w:rPr>
          <w:rFonts w:ascii="Times New Roman" w:hAnsi="Times New Roman" w:cs="Times New Roman"/>
          <w:sz w:val="26"/>
          <w:szCs w:val="26"/>
        </w:rPr>
        <w:t xml:space="preserve"> в один этап</w:t>
      </w:r>
      <w:r w:rsidRPr="00D60812">
        <w:rPr>
          <w:rFonts w:ascii="Times New Roman" w:hAnsi="Times New Roman" w:cs="Times New Roman"/>
          <w:sz w:val="26"/>
          <w:szCs w:val="26"/>
        </w:rPr>
        <w:t>.</w:t>
      </w:r>
    </w:p>
    <w:p w:rsidR="00A13D0B" w:rsidRDefault="00A13D0B" w:rsidP="00682F53">
      <w:pPr>
        <w:suppressAutoHyphens/>
        <w:jc w:val="both"/>
        <w:rPr>
          <w:sz w:val="26"/>
          <w:szCs w:val="26"/>
        </w:rPr>
        <w:sectPr w:rsidR="00A13D0B" w:rsidSect="00C674B5">
          <w:headerReference w:type="default" r:id="rId12"/>
          <w:pgSz w:w="11906" w:h="16838"/>
          <w:pgMar w:top="1134" w:right="850" w:bottom="1134" w:left="1701" w:header="425" w:footer="709" w:gutter="0"/>
          <w:cols w:space="708"/>
          <w:docGrid w:linePitch="360"/>
        </w:sectPr>
      </w:pPr>
    </w:p>
    <w:p w:rsidR="00876EE6" w:rsidRDefault="00876EE6" w:rsidP="00682F53">
      <w:pPr>
        <w:widowControl w:val="0"/>
        <w:autoSpaceDE w:val="0"/>
        <w:autoSpaceDN w:val="0"/>
        <w:adjustRightInd w:val="0"/>
        <w:rPr>
          <w:bCs/>
        </w:rPr>
      </w:pPr>
    </w:p>
    <w:p w:rsidR="00876EE6" w:rsidRDefault="00876EE6" w:rsidP="00A13D0B">
      <w:pPr>
        <w:widowControl w:val="0"/>
        <w:autoSpaceDE w:val="0"/>
        <w:autoSpaceDN w:val="0"/>
        <w:adjustRightInd w:val="0"/>
        <w:jc w:val="right"/>
        <w:rPr>
          <w:bCs/>
        </w:rPr>
      </w:pPr>
    </w:p>
    <w:p w:rsidR="00876EE6" w:rsidRDefault="00876EE6" w:rsidP="00A13D0B">
      <w:pPr>
        <w:widowControl w:val="0"/>
        <w:autoSpaceDE w:val="0"/>
        <w:autoSpaceDN w:val="0"/>
        <w:adjustRightInd w:val="0"/>
        <w:jc w:val="right"/>
        <w:rPr>
          <w:bCs/>
        </w:rPr>
      </w:pPr>
    </w:p>
    <w:p w:rsidR="00876EE6" w:rsidRDefault="00876EE6" w:rsidP="00A13D0B">
      <w:pPr>
        <w:widowControl w:val="0"/>
        <w:autoSpaceDE w:val="0"/>
        <w:autoSpaceDN w:val="0"/>
        <w:adjustRightInd w:val="0"/>
        <w:jc w:val="right"/>
        <w:rPr>
          <w:bCs/>
        </w:rPr>
      </w:pPr>
    </w:p>
    <w:p w:rsidR="00876EE6" w:rsidRPr="00C742D0" w:rsidRDefault="00876EE6" w:rsidP="00876EE6">
      <w:pPr>
        <w:pStyle w:val="ConsPlusNormal"/>
        <w:jc w:val="center"/>
        <w:rPr>
          <w:rFonts w:ascii="Times New Roman" w:hAnsi="Times New Roman" w:cs="Times New Roman"/>
          <w:sz w:val="28"/>
          <w:szCs w:val="28"/>
        </w:rPr>
      </w:pPr>
      <w:r>
        <w:rPr>
          <w:rFonts w:ascii="Times New Roman" w:hAnsi="Times New Roman" w:cs="Times New Roman"/>
          <w:sz w:val="28"/>
          <w:szCs w:val="28"/>
        </w:rPr>
        <w:t>Обобщенная характеристика</w:t>
      </w:r>
    </w:p>
    <w:p w:rsidR="00876EE6" w:rsidRPr="00C742D0" w:rsidRDefault="00876EE6" w:rsidP="00876EE6">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реализуемых в составе муниципальной программы отдельных мероприятий</w:t>
      </w:r>
    </w:p>
    <w:p w:rsidR="00876EE6" w:rsidRPr="00876EE6" w:rsidRDefault="00876EE6" w:rsidP="00876EE6">
      <w:pPr>
        <w:widowControl w:val="0"/>
        <w:autoSpaceDE w:val="0"/>
        <w:autoSpaceDN w:val="0"/>
        <w:adjustRightInd w:val="0"/>
        <w:jc w:val="center"/>
        <w:rPr>
          <w:b/>
          <w:bCs/>
          <w:sz w:val="28"/>
          <w:szCs w:val="28"/>
        </w:rPr>
      </w:pPr>
      <w:r w:rsidRPr="00876EE6">
        <w:rPr>
          <w:b/>
          <w:sz w:val="28"/>
          <w:szCs w:val="28"/>
        </w:rPr>
        <w:t>«Защита населения и территорий от чрезвычайных ситуаций, обеспечение  пожарной безопасности и безопасности людей на водных объектах Анучинского муниципального округа на 2019-2024 годы»</w:t>
      </w:r>
    </w:p>
    <w:p w:rsidR="00876EE6" w:rsidRPr="00D90894" w:rsidRDefault="00876EE6" w:rsidP="00876EE6">
      <w:pPr>
        <w:pStyle w:val="ConsPlusNormal"/>
        <w:jc w:val="center"/>
        <w:rPr>
          <w:rFonts w:ascii="Times New Roman" w:hAnsi="Times New Roman" w:cs="Times New Roman"/>
          <w:b/>
          <w:sz w:val="28"/>
          <w:szCs w:val="28"/>
        </w:rPr>
      </w:pPr>
    </w:p>
    <w:p w:rsidR="00876EE6" w:rsidRPr="00876EE6" w:rsidRDefault="00876EE6" w:rsidP="00876EE6">
      <w:pPr>
        <w:pStyle w:val="ConsPlusNormal"/>
        <w:jc w:val="center"/>
        <w:rPr>
          <w:rFonts w:ascii="Times New Roman" w:hAnsi="Times New Roman" w:cs="Times New Roman"/>
          <w:sz w:val="16"/>
          <w:szCs w:val="16"/>
        </w:rPr>
      </w:pPr>
      <w:r w:rsidRPr="00D90894">
        <w:rPr>
          <w:rFonts w:ascii="Times New Roman" w:hAnsi="Times New Roman" w:cs="Times New Roman"/>
          <w:sz w:val="16"/>
          <w:szCs w:val="16"/>
        </w:rPr>
        <w:t>(наименование муниципальной программы)</w:t>
      </w:r>
    </w:p>
    <w:p w:rsidR="00876EE6" w:rsidRPr="00C742D0" w:rsidRDefault="00876EE6" w:rsidP="00876EE6">
      <w:pPr>
        <w:pStyle w:val="ConsPlusNormal"/>
        <w:jc w:val="both"/>
        <w:rPr>
          <w:rFonts w:ascii="Times New Roman" w:hAnsi="Times New Roman" w:cs="Times New Roman"/>
          <w:sz w:val="28"/>
          <w:szCs w:val="28"/>
        </w:rPr>
      </w:pPr>
    </w:p>
    <w:tbl>
      <w:tblPr>
        <w:tblW w:w="1579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2041"/>
        <w:gridCol w:w="2016"/>
        <w:gridCol w:w="993"/>
        <w:gridCol w:w="992"/>
        <w:gridCol w:w="2410"/>
        <w:gridCol w:w="2409"/>
        <w:gridCol w:w="4395"/>
      </w:tblGrid>
      <w:tr w:rsidR="00876EE6" w:rsidRPr="00C742D0" w:rsidTr="00876EE6">
        <w:tc>
          <w:tcPr>
            <w:tcW w:w="541" w:type="dxa"/>
            <w:vMerge w:val="restart"/>
          </w:tcPr>
          <w:p w:rsidR="00876EE6" w:rsidRPr="00055E32" w:rsidRDefault="00876EE6" w:rsidP="00876EE6">
            <w:pPr>
              <w:pStyle w:val="ConsPlusNormal"/>
              <w:jc w:val="center"/>
              <w:rPr>
                <w:rFonts w:ascii="Times New Roman" w:hAnsi="Times New Roman" w:cs="Times New Roman"/>
                <w:szCs w:val="22"/>
              </w:rPr>
            </w:pPr>
            <w:r w:rsidRPr="00055E32">
              <w:rPr>
                <w:rFonts w:ascii="Times New Roman" w:hAnsi="Times New Roman" w:cs="Times New Roman"/>
                <w:szCs w:val="22"/>
              </w:rPr>
              <w:t>N п/п</w:t>
            </w:r>
          </w:p>
        </w:tc>
        <w:tc>
          <w:tcPr>
            <w:tcW w:w="2041" w:type="dxa"/>
            <w:vMerge w:val="restart"/>
          </w:tcPr>
          <w:p w:rsidR="00876EE6" w:rsidRPr="00055E32" w:rsidRDefault="00876EE6" w:rsidP="00876EE6">
            <w:pPr>
              <w:pStyle w:val="ConsPlusNormal"/>
              <w:ind w:firstLine="0"/>
              <w:rPr>
                <w:rFonts w:ascii="Times New Roman" w:hAnsi="Times New Roman" w:cs="Times New Roman"/>
                <w:szCs w:val="22"/>
              </w:rPr>
            </w:pPr>
            <w:r w:rsidRPr="00055E32">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2016" w:type="dxa"/>
            <w:vMerge w:val="restart"/>
          </w:tcPr>
          <w:p w:rsidR="00876EE6" w:rsidRPr="00055E32" w:rsidRDefault="00876EE6" w:rsidP="00876EE6">
            <w:pPr>
              <w:pStyle w:val="ConsPlusNormal"/>
              <w:ind w:firstLine="0"/>
              <w:rPr>
                <w:rFonts w:ascii="Times New Roman" w:hAnsi="Times New Roman" w:cs="Times New Roman"/>
                <w:szCs w:val="22"/>
              </w:rPr>
            </w:pPr>
            <w:r w:rsidRPr="00055E32">
              <w:rPr>
                <w:rFonts w:ascii="Times New Roman" w:hAnsi="Times New Roman" w:cs="Times New Roman"/>
                <w:szCs w:val="22"/>
              </w:rPr>
              <w:t>Ответственный исполнитель, соисполнители</w:t>
            </w:r>
          </w:p>
        </w:tc>
        <w:tc>
          <w:tcPr>
            <w:tcW w:w="1985" w:type="dxa"/>
            <w:gridSpan w:val="2"/>
          </w:tcPr>
          <w:p w:rsidR="00876EE6" w:rsidRPr="00055E32" w:rsidRDefault="00876EE6" w:rsidP="00876EE6">
            <w:pPr>
              <w:pStyle w:val="ConsPlusNormal"/>
              <w:rPr>
                <w:rFonts w:ascii="Times New Roman" w:hAnsi="Times New Roman" w:cs="Times New Roman"/>
                <w:szCs w:val="22"/>
              </w:rPr>
            </w:pPr>
            <w:r w:rsidRPr="00055E32">
              <w:rPr>
                <w:rFonts w:ascii="Times New Roman" w:hAnsi="Times New Roman" w:cs="Times New Roman"/>
                <w:szCs w:val="22"/>
              </w:rPr>
              <w:t>Срок</w:t>
            </w:r>
          </w:p>
        </w:tc>
        <w:tc>
          <w:tcPr>
            <w:tcW w:w="4819" w:type="dxa"/>
            <w:gridSpan w:val="2"/>
            <w:vMerge w:val="restart"/>
          </w:tcPr>
          <w:p w:rsidR="00876EE6" w:rsidRPr="00055E32" w:rsidRDefault="00876EE6" w:rsidP="00876EE6">
            <w:pPr>
              <w:jc w:val="center"/>
            </w:pPr>
            <w:r w:rsidRPr="008E6AE7">
              <w:rPr>
                <w:sz w:val="20"/>
                <w:szCs w:val="20"/>
              </w:rPr>
              <w:t>ожидаемый результат (краткое описание</w:t>
            </w:r>
            <w:r w:rsidRPr="00055E32">
              <w:t>)</w:t>
            </w:r>
          </w:p>
        </w:tc>
        <w:tc>
          <w:tcPr>
            <w:tcW w:w="4395" w:type="dxa"/>
            <w:vMerge w:val="restart"/>
            <w:shd w:val="clear" w:color="auto" w:fill="auto"/>
          </w:tcPr>
          <w:p w:rsidR="00876EE6" w:rsidRPr="003D0947" w:rsidRDefault="00876EE6" w:rsidP="00876EE6">
            <w:pPr>
              <w:rPr>
                <w:sz w:val="20"/>
                <w:szCs w:val="20"/>
              </w:rPr>
            </w:pPr>
            <w:r w:rsidRPr="003D0947">
              <w:rPr>
                <w:sz w:val="20"/>
                <w:szCs w:val="20"/>
              </w:rPr>
              <w:t>Связь с показателями муниципальной программы</w:t>
            </w:r>
          </w:p>
        </w:tc>
      </w:tr>
      <w:tr w:rsidR="00876EE6" w:rsidRPr="00C742D0" w:rsidTr="00876EE6">
        <w:tc>
          <w:tcPr>
            <w:tcW w:w="541" w:type="dxa"/>
            <w:vMerge/>
          </w:tcPr>
          <w:p w:rsidR="00876EE6" w:rsidRPr="00055E32" w:rsidRDefault="00876EE6" w:rsidP="00876EE6"/>
        </w:tc>
        <w:tc>
          <w:tcPr>
            <w:tcW w:w="2041" w:type="dxa"/>
            <w:vMerge/>
          </w:tcPr>
          <w:p w:rsidR="00876EE6" w:rsidRPr="00055E32" w:rsidRDefault="00876EE6" w:rsidP="00876EE6"/>
        </w:tc>
        <w:tc>
          <w:tcPr>
            <w:tcW w:w="2016" w:type="dxa"/>
            <w:vMerge/>
          </w:tcPr>
          <w:p w:rsidR="00876EE6" w:rsidRPr="00055E32" w:rsidRDefault="00876EE6" w:rsidP="00876EE6"/>
        </w:tc>
        <w:tc>
          <w:tcPr>
            <w:tcW w:w="993" w:type="dxa"/>
          </w:tcPr>
          <w:p w:rsidR="00876EE6" w:rsidRPr="00055E32" w:rsidRDefault="00876EE6" w:rsidP="00876EE6">
            <w:pPr>
              <w:pStyle w:val="ConsPlusNormal"/>
              <w:ind w:firstLine="0"/>
              <w:rPr>
                <w:rFonts w:ascii="Times New Roman" w:hAnsi="Times New Roman" w:cs="Times New Roman"/>
                <w:szCs w:val="22"/>
              </w:rPr>
            </w:pPr>
            <w:r w:rsidRPr="00055E32">
              <w:rPr>
                <w:rFonts w:ascii="Times New Roman" w:hAnsi="Times New Roman" w:cs="Times New Roman"/>
                <w:szCs w:val="22"/>
              </w:rPr>
              <w:t>начала реализации подпрограммы, отдельного мероприятия</w:t>
            </w:r>
          </w:p>
        </w:tc>
        <w:tc>
          <w:tcPr>
            <w:tcW w:w="992" w:type="dxa"/>
          </w:tcPr>
          <w:p w:rsidR="00876EE6" w:rsidRPr="00055E32" w:rsidRDefault="00876EE6" w:rsidP="00876EE6">
            <w:pPr>
              <w:pStyle w:val="ConsPlusNormal"/>
              <w:ind w:firstLine="0"/>
              <w:rPr>
                <w:rFonts w:ascii="Times New Roman" w:hAnsi="Times New Roman" w:cs="Times New Roman"/>
                <w:szCs w:val="22"/>
              </w:rPr>
            </w:pPr>
            <w:r w:rsidRPr="00055E32">
              <w:rPr>
                <w:rFonts w:ascii="Times New Roman" w:hAnsi="Times New Roman" w:cs="Times New Roman"/>
                <w:szCs w:val="22"/>
              </w:rPr>
              <w:t>окончания реализации подпрограммы, отдельного мероприятия</w:t>
            </w:r>
          </w:p>
        </w:tc>
        <w:tc>
          <w:tcPr>
            <w:tcW w:w="4819" w:type="dxa"/>
            <w:gridSpan w:val="2"/>
            <w:vMerge/>
          </w:tcPr>
          <w:p w:rsidR="00876EE6" w:rsidRPr="00055E32" w:rsidRDefault="00876EE6" w:rsidP="00876EE6"/>
        </w:tc>
        <w:tc>
          <w:tcPr>
            <w:tcW w:w="4395" w:type="dxa"/>
            <w:vMerge/>
            <w:shd w:val="clear" w:color="auto" w:fill="auto"/>
          </w:tcPr>
          <w:p w:rsidR="00876EE6" w:rsidRPr="00055E32" w:rsidRDefault="00876EE6" w:rsidP="00876EE6"/>
        </w:tc>
      </w:tr>
      <w:tr w:rsidR="00876EE6" w:rsidRPr="00C742D0" w:rsidTr="00876EE6">
        <w:tc>
          <w:tcPr>
            <w:tcW w:w="541" w:type="dxa"/>
          </w:tcPr>
          <w:p w:rsidR="00876EE6" w:rsidRPr="00055E32" w:rsidRDefault="00876EE6" w:rsidP="00876EE6">
            <w:pPr>
              <w:pStyle w:val="ConsPlusNormal"/>
              <w:ind w:firstLine="0"/>
              <w:jc w:val="center"/>
              <w:rPr>
                <w:rFonts w:ascii="Times New Roman" w:hAnsi="Times New Roman" w:cs="Times New Roman"/>
                <w:szCs w:val="22"/>
              </w:rPr>
            </w:pPr>
            <w:r w:rsidRPr="00055E32">
              <w:rPr>
                <w:rFonts w:ascii="Times New Roman" w:hAnsi="Times New Roman" w:cs="Times New Roman"/>
                <w:szCs w:val="22"/>
              </w:rPr>
              <w:t>1</w:t>
            </w:r>
          </w:p>
        </w:tc>
        <w:tc>
          <w:tcPr>
            <w:tcW w:w="2041" w:type="dxa"/>
          </w:tcPr>
          <w:p w:rsidR="00876EE6" w:rsidRPr="00055E32" w:rsidRDefault="00876EE6" w:rsidP="00876EE6">
            <w:pPr>
              <w:pStyle w:val="ConsPlusNormal"/>
              <w:jc w:val="center"/>
              <w:rPr>
                <w:rFonts w:ascii="Times New Roman" w:hAnsi="Times New Roman" w:cs="Times New Roman"/>
                <w:szCs w:val="22"/>
              </w:rPr>
            </w:pPr>
            <w:r w:rsidRPr="00055E32">
              <w:rPr>
                <w:rFonts w:ascii="Times New Roman" w:hAnsi="Times New Roman" w:cs="Times New Roman"/>
                <w:szCs w:val="22"/>
              </w:rPr>
              <w:t>2</w:t>
            </w:r>
          </w:p>
        </w:tc>
        <w:tc>
          <w:tcPr>
            <w:tcW w:w="2016" w:type="dxa"/>
          </w:tcPr>
          <w:p w:rsidR="00876EE6" w:rsidRPr="00055E32" w:rsidRDefault="00876EE6" w:rsidP="00876EE6">
            <w:pPr>
              <w:pStyle w:val="ConsPlusNormal"/>
              <w:jc w:val="center"/>
              <w:rPr>
                <w:rFonts w:ascii="Times New Roman" w:hAnsi="Times New Roman" w:cs="Times New Roman"/>
                <w:szCs w:val="22"/>
              </w:rPr>
            </w:pPr>
            <w:r w:rsidRPr="00055E32">
              <w:rPr>
                <w:rFonts w:ascii="Times New Roman" w:hAnsi="Times New Roman" w:cs="Times New Roman"/>
                <w:szCs w:val="22"/>
              </w:rPr>
              <w:t>3</w:t>
            </w:r>
          </w:p>
        </w:tc>
        <w:tc>
          <w:tcPr>
            <w:tcW w:w="993" w:type="dxa"/>
          </w:tcPr>
          <w:p w:rsidR="00876EE6" w:rsidRPr="00055E32" w:rsidRDefault="00876EE6" w:rsidP="00876EE6">
            <w:pPr>
              <w:pStyle w:val="ConsPlusNormal"/>
              <w:jc w:val="center"/>
              <w:rPr>
                <w:rFonts w:ascii="Times New Roman" w:hAnsi="Times New Roman" w:cs="Times New Roman"/>
                <w:szCs w:val="22"/>
              </w:rPr>
            </w:pPr>
            <w:r w:rsidRPr="00055E32">
              <w:rPr>
                <w:rFonts w:ascii="Times New Roman" w:hAnsi="Times New Roman" w:cs="Times New Roman"/>
                <w:szCs w:val="22"/>
              </w:rPr>
              <w:t>4</w:t>
            </w:r>
          </w:p>
        </w:tc>
        <w:tc>
          <w:tcPr>
            <w:tcW w:w="992" w:type="dxa"/>
          </w:tcPr>
          <w:p w:rsidR="00876EE6" w:rsidRPr="00055E32" w:rsidRDefault="00876EE6" w:rsidP="00876EE6">
            <w:pPr>
              <w:pStyle w:val="ConsPlusNormal"/>
              <w:jc w:val="center"/>
              <w:rPr>
                <w:rFonts w:ascii="Times New Roman" w:hAnsi="Times New Roman" w:cs="Times New Roman"/>
                <w:szCs w:val="22"/>
              </w:rPr>
            </w:pPr>
            <w:r w:rsidRPr="00055E32">
              <w:rPr>
                <w:rFonts w:ascii="Times New Roman" w:hAnsi="Times New Roman" w:cs="Times New Roman"/>
                <w:szCs w:val="22"/>
              </w:rPr>
              <w:t>5</w:t>
            </w:r>
          </w:p>
        </w:tc>
        <w:tc>
          <w:tcPr>
            <w:tcW w:w="4819" w:type="dxa"/>
            <w:gridSpan w:val="2"/>
          </w:tcPr>
          <w:p w:rsidR="00876EE6" w:rsidRPr="00055E32" w:rsidRDefault="00876EE6" w:rsidP="00876EE6">
            <w:pPr>
              <w:jc w:val="center"/>
            </w:pPr>
            <w:r w:rsidRPr="00055E32">
              <w:t>6</w:t>
            </w:r>
          </w:p>
        </w:tc>
        <w:tc>
          <w:tcPr>
            <w:tcW w:w="4395" w:type="dxa"/>
            <w:shd w:val="clear" w:color="auto" w:fill="auto"/>
          </w:tcPr>
          <w:p w:rsidR="00876EE6" w:rsidRPr="00055E32" w:rsidRDefault="00876EE6" w:rsidP="00876EE6">
            <w:pPr>
              <w:jc w:val="center"/>
            </w:pPr>
            <w:r w:rsidRPr="00055E32">
              <w:t>7</w:t>
            </w:r>
          </w:p>
        </w:tc>
      </w:tr>
      <w:tr w:rsidR="00876EE6" w:rsidRPr="00C742D0" w:rsidTr="00876EE6">
        <w:tc>
          <w:tcPr>
            <w:tcW w:w="541" w:type="dxa"/>
          </w:tcPr>
          <w:p w:rsidR="00876EE6" w:rsidRPr="00055E32" w:rsidRDefault="00876EE6" w:rsidP="00876EE6">
            <w:pPr>
              <w:pStyle w:val="ConsPlusNormal"/>
              <w:rPr>
                <w:rFonts w:ascii="Times New Roman" w:hAnsi="Times New Roman" w:cs="Times New Roman"/>
                <w:szCs w:val="22"/>
              </w:rPr>
            </w:pPr>
            <w:r>
              <w:rPr>
                <w:rFonts w:ascii="Times New Roman" w:hAnsi="Times New Roman" w:cs="Times New Roman"/>
                <w:szCs w:val="22"/>
              </w:rPr>
              <w:t>11.</w:t>
            </w:r>
          </w:p>
        </w:tc>
        <w:tc>
          <w:tcPr>
            <w:tcW w:w="2041" w:type="dxa"/>
          </w:tcPr>
          <w:p w:rsidR="00876EE6" w:rsidRPr="00876EE6" w:rsidRDefault="00876EE6" w:rsidP="00876EE6">
            <w:pPr>
              <w:pStyle w:val="ConsPlusNormal"/>
              <w:ind w:firstLine="0"/>
              <w:rPr>
                <w:rFonts w:ascii="Times New Roman" w:hAnsi="Times New Roman" w:cs="Times New Roman"/>
                <w:szCs w:val="22"/>
              </w:rPr>
            </w:pPr>
            <w:r w:rsidRPr="00876EE6">
              <w:rPr>
                <w:rFonts w:ascii="Times New Roman" w:hAnsi="Times New Roman" w:cs="Times New Roman"/>
                <w:color w:val="000000"/>
              </w:rPr>
              <w:t xml:space="preserve">Совершенствование системы оповещения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w:t>
            </w:r>
            <w:r w:rsidRPr="00876EE6">
              <w:rPr>
                <w:rFonts w:ascii="Times New Roman" w:hAnsi="Times New Roman" w:cs="Times New Roman"/>
                <w:color w:val="000000"/>
              </w:rPr>
              <w:lastRenderedPageBreak/>
              <w:t>и техногенного характера и осуществления мероприятий по гражданской обороны, (</w:t>
            </w:r>
            <w:r w:rsidRPr="00876EE6">
              <w:rPr>
                <w:rFonts w:ascii="Times New Roman" w:hAnsi="Times New Roman" w:cs="Times New Roman"/>
                <w:bCs/>
                <w:color w:val="000000"/>
              </w:rPr>
              <w:t>приобретение электромегафонов, датчиков задымления, электросирен</w:t>
            </w:r>
            <w:r w:rsidRPr="00876EE6">
              <w:rPr>
                <w:rFonts w:ascii="Times New Roman" w:hAnsi="Times New Roman" w:cs="Times New Roman"/>
                <w:color w:val="000000"/>
              </w:rPr>
              <w:t>).</w:t>
            </w:r>
          </w:p>
        </w:tc>
        <w:tc>
          <w:tcPr>
            <w:tcW w:w="2016" w:type="dxa"/>
          </w:tcPr>
          <w:p w:rsidR="00876EE6" w:rsidRPr="00876EE6" w:rsidRDefault="00876EE6" w:rsidP="00876EE6">
            <w:pPr>
              <w:ind w:right="-182"/>
              <w:rPr>
                <w:sz w:val="20"/>
                <w:szCs w:val="20"/>
              </w:rPr>
            </w:pPr>
            <w:r w:rsidRPr="00876EE6">
              <w:rPr>
                <w:sz w:val="20"/>
                <w:szCs w:val="20"/>
              </w:rPr>
              <w:lastRenderedPageBreak/>
              <w:t>Отдел ГОЧС  ААМО, МКУ «ХОЗУ» ААМО</w:t>
            </w:r>
          </w:p>
          <w:p w:rsidR="00876EE6" w:rsidRPr="00055E32" w:rsidRDefault="00876EE6" w:rsidP="00876EE6"/>
        </w:tc>
        <w:tc>
          <w:tcPr>
            <w:tcW w:w="993" w:type="dxa"/>
          </w:tcPr>
          <w:p w:rsidR="00876EE6" w:rsidRPr="00055E32" w:rsidRDefault="00876EE6" w:rsidP="00876EE6">
            <w:pPr>
              <w:pStyle w:val="ConsPlusNormal"/>
              <w:ind w:firstLine="0"/>
              <w:jc w:val="center"/>
              <w:rPr>
                <w:rFonts w:ascii="Times New Roman" w:hAnsi="Times New Roman" w:cs="Times New Roman"/>
                <w:szCs w:val="22"/>
              </w:rPr>
            </w:pPr>
            <w:r w:rsidRPr="00055E32">
              <w:rPr>
                <w:rFonts w:ascii="Times New Roman" w:hAnsi="Times New Roman" w:cs="Times New Roman"/>
                <w:szCs w:val="22"/>
              </w:rPr>
              <w:t>2020</w:t>
            </w:r>
          </w:p>
        </w:tc>
        <w:tc>
          <w:tcPr>
            <w:tcW w:w="992" w:type="dxa"/>
          </w:tcPr>
          <w:p w:rsidR="00876EE6" w:rsidRPr="00055E32" w:rsidRDefault="00876EE6" w:rsidP="00876EE6">
            <w:pPr>
              <w:pStyle w:val="ConsPlusNormal"/>
              <w:ind w:firstLine="0"/>
              <w:jc w:val="center"/>
              <w:rPr>
                <w:rFonts w:ascii="Times New Roman" w:hAnsi="Times New Roman" w:cs="Times New Roman"/>
                <w:szCs w:val="22"/>
              </w:rPr>
            </w:pPr>
            <w:r w:rsidRPr="00055E32">
              <w:rPr>
                <w:rFonts w:ascii="Times New Roman" w:hAnsi="Times New Roman" w:cs="Times New Roman"/>
                <w:szCs w:val="22"/>
              </w:rPr>
              <w:t>2024</w:t>
            </w:r>
          </w:p>
        </w:tc>
        <w:tc>
          <w:tcPr>
            <w:tcW w:w="2410" w:type="dxa"/>
          </w:tcPr>
          <w:p w:rsidR="00876EE6" w:rsidRPr="003D0947" w:rsidRDefault="003D0947" w:rsidP="008E6AE7">
            <w:pPr>
              <w:autoSpaceDE w:val="0"/>
              <w:autoSpaceDN w:val="0"/>
              <w:adjustRightInd w:val="0"/>
              <w:rPr>
                <w:sz w:val="20"/>
                <w:szCs w:val="20"/>
              </w:rPr>
            </w:pPr>
            <w:r w:rsidRPr="003D0947">
              <w:rPr>
                <w:sz w:val="20"/>
                <w:szCs w:val="20"/>
              </w:rPr>
              <w:t>Совершенствование муниципальной автоматизированной системы централизованного оповещения (РАСЦО) в АМО, в том числе систем оповещения пун</w:t>
            </w:r>
            <w:r w:rsidR="008833BB">
              <w:rPr>
                <w:sz w:val="20"/>
                <w:szCs w:val="20"/>
              </w:rPr>
              <w:t xml:space="preserve">ктов управления (основной), при </w:t>
            </w:r>
            <w:r w:rsidRPr="003D0947">
              <w:rPr>
                <w:sz w:val="20"/>
                <w:szCs w:val="20"/>
              </w:rPr>
              <w:t>осуществлении мероприят</w:t>
            </w:r>
            <w:r>
              <w:rPr>
                <w:sz w:val="20"/>
                <w:szCs w:val="20"/>
              </w:rPr>
              <w:t xml:space="preserve">ий </w:t>
            </w:r>
            <w:r w:rsidRPr="003D0947">
              <w:rPr>
                <w:sz w:val="20"/>
                <w:szCs w:val="20"/>
              </w:rPr>
              <w:t xml:space="preserve">по </w:t>
            </w:r>
            <w:r w:rsidRPr="003D0947">
              <w:rPr>
                <w:sz w:val="20"/>
                <w:szCs w:val="20"/>
              </w:rPr>
              <w:lastRenderedPageBreak/>
              <w:t>гражданской оборо</w:t>
            </w:r>
            <w:r>
              <w:rPr>
                <w:sz w:val="20"/>
                <w:szCs w:val="20"/>
              </w:rPr>
              <w:t>не</w:t>
            </w:r>
          </w:p>
        </w:tc>
        <w:tc>
          <w:tcPr>
            <w:tcW w:w="2409" w:type="dxa"/>
          </w:tcPr>
          <w:p w:rsidR="00876EE6" w:rsidRPr="003D0947" w:rsidRDefault="003D0947" w:rsidP="00876EE6">
            <w:pPr>
              <w:rPr>
                <w:sz w:val="20"/>
                <w:szCs w:val="20"/>
              </w:rPr>
            </w:pPr>
            <w:r w:rsidRPr="003D0947">
              <w:rPr>
                <w:sz w:val="20"/>
                <w:szCs w:val="20"/>
              </w:rPr>
              <w:lastRenderedPageBreak/>
              <w:t>Полный охват населения и территорий системой централизованного оповещения, увеличение материального и экономического ущерба от деструктивных событий</w:t>
            </w:r>
          </w:p>
        </w:tc>
        <w:tc>
          <w:tcPr>
            <w:tcW w:w="4395" w:type="dxa"/>
            <w:shd w:val="clear" w:color="auto" w:fill="auto"/>
          </w:tcPr>
          <w:p w:rsidR="00876EE6" w:rsidRPr="00055E32" w:rsidRDefault="00876EE6" w:rsidP="00876EE6">
            <w:r w:rsidRPr="00055E32">
              <w:rPr>
                <w:rFonts w:eastAsiaTheme="minorHAnsi"/>
              </w:rPr>
              <w:t>.</w:t>
            </w:r>
            <w:r w:rsidR="003D0947" w:rsidRPr="003D0947">
              <w:rPr>
                <w:rFonts w:eastAsiaTheme="minorHAnsi"/>
                <w:sz w:val="20"/>
                <w:szCs w:val="20"/>
              </w:rPr>
              <w:t>Минимизация гибели людей.</w:t>
            </w:r>
            <w:r w:rsidR="0068075D">
              <w:rPr>
                <w:rFonts w:eastAsiaTheme="minorHAnsi"/>
                <w:sz w:val="20"/>
                <w:szCs w:val="20"/>
              </w:rPr>
              <w:t xml:space="preserve"> Экономия финансовых средств.</w:t>
            </w:r>
          </w:p>
        </w:tc>
      </w:tr>
      <w:tr w:rsidR="00876EE6" w:rsidRPr="00C742D0" w:rsidTr="009C0138">
        <w:trPr>
          <w:trHeight w:val="4180"/>
        </w:trPr>
        <w:tc>
          <w:tcPr>
            <w:tcW w:w="541" w:type="dxa"/>
          </w:tcPr>
          <w:p w:rsidR="00876EE6" w:rsidRPr="00055E32" w:rsidRDefault="00731D4A" w:rsidP="00731D4A">
            <w:pPr>
              <w:pStyle w:val="ConsPlusNormal"/>
              <w:ind w:firstLine="0"/>
              <w:rPr>
                <w:rFonts w:ascii="Times New Roman" w:hAnsi="Times New Roman" w:cs="Times New Roman"/>
                <w:szCs w:val="22"/>
              </w:rPr>
            </w:pPr>
            <w:r>
              <w:rPr>
                <w:rFonts w:ascii="Times New Roman" w:hAnsi="Times New Roman" w:cs="Times New Roman"/>
                <w:szCs w:val="22"/>
              </w:rPr>
              <w:lastRenderedPageBreak/>
              <w:t>2.</w:t>
            </w:r>
          </w:p>
        </w:tc>
        <w:tc>
          <w:tcPr>
            <w:tcW w:w="2041" w:type="dxa"/>
          </w:tcPr>
          <w:p w:rsidR="00876EE6" w:rsidRPr="00745102" w:rsidRDefault="00745102" w:rsidP="00745102">
            <w:pPr>
              <w:pStyle w:val="ConsPlusNormal"/>
              <w:ind w:firstLine="0"/>
              <w:rPr>
                <w:rFonts w:ascii="Times New Roman" w:hAnsi="Times New Roman" w:cs="Times New Roman"/>
                <w:szCs w:val="22"/>
              </w:rPr>
            </w:pPr>
            <w:r w:rsidRPr="00745102">
              <w:rPr>
                <w:rFonts w:ascii="Times New Roman" w:hAnsi="Times New Roman" w:cs="Times New Roman"/>
              </w:rPr>
              <w:t>Приобретение наглядной агитации (баннеры, плакаты, листовки), учебных видео фильмов по вопросам гражданской обороны, чрезвычайным ситуациям, пожарной безопасности и безопасности людей на водных объектах, антитеррору</w:t>
            </w:r>
          </w:p>
        </w:tc>
        <w:tc>
          <w:tcPr>
            <w:tcW w:w="2016" w:type="dxa"/>
          </w:tcPr>
          <w:p w:rsidR="008833BB" w:rsidRPr="00876EE6" w:rsidRDefault="008833BB" w:rsidP="008833BB">
            <w:pPr>
              <w:ind w:right="-182"/>
              <w:rPr>
                <w:sz w:val="20"/>
                <w:szCs w:val="20"/>
              </w:rPr>
            </w:pPr>
            <w:r w:rsidRPr="00876EE6">
              <w:rPr>
                <w:sz w:val="20"/>
                <w:szCs w:val="20"/>
              </w:rPr>
              <w:t>Отдел ГОЧС  ААМО, МКУ «ХОЗУ» ААМО</w:t>
            </w:r>
          </w:p>
          <w:p w:rsidR="00876EE6" w:rsidRPr="00055E32" w:rsidRDefault="00876EE6" w:rsidP="00876EE6"/>
        </w:tc>
        <w:tc>
          <w:tcPr>
            <w:tcW w:w="993" w:type="dxa"/>
          </w:tcPr>
          <w:p w:rsidR="00876EE6" w:rsidRPr="00055E32" w:rsidRDefault="00876EE6" w:rsidP="008833BB">
            <w:pPr>
              <w:pStyle w:val="ConsPlusNormal"/>
              <w:ind w:firstLine="0"/>
              <w:rPr>
                <w:rFonts w:ascii="Times New Roman" w:hAnsi="Times New Roman" w:cs="Times New Roman"/>
                <w:szCs w:val="22"/>
              </w:rPr>
            </w:pPr>
            <w:r w:rsidRPr="00055E32">
              <w:rPr>
                <w:rFonts w:ascii="Times New Roman" w:hAnsi="Times New Roman" w:cs="Times New Roman"/>
                <w:szCs w:val="22"/>
              </w:rPr>
              <w:t>2020</w:t>
            </w:r>
          </w:p>
        </w:tc>
        <w:tc>
          <w:tcPr>
            <w:tcW w:w="992" w:type="dxa"/>
          </w:tcPr>
          <w:p w:rsidR="00876EE6" w:rsidRPr="00055E32" w:rsidRDefault="00876EE6" w:rsidP="008833BB">
            <w:pPr>
              <w:pStyle w:val="ConsPlusNormal"/>
              <w:ind w:firstLine="0"/>
              <w:rPr>
                <w:rFonts w:ascii="Times New Roman" w:hAnsi="Times New Roman" w:cs="Times New Roman"/>
                <w:szCs w:val="22"/>
              </w:rPr>
            </w:pPr>
            <w:r w:rsidRPr="00055E32">
              <w:rPr>
                <w:rFonts w:ascii="Times New Roman" w:hAnsi="Times New Roman" w:cs="Times New Roman"/>
                <w:szCs w:val="22"/>
              </w:rPr>
              <w:t>2024</w:t>
            </w:r>
          </w:p>
        </w:tc>
        <w:tc>
          <w:tcPr>
            <w:tcW w:w="2410" w:type="dxa"/>
          </w:tcPr>
          <w:p w:rsidR="008833BB" w:rsidRPr="008833BB" w:rsidRDefault="008833BB" w:rsidP="008833BB">
            <w:pPr>
              <w:widowControl w:val="0"/>
              <w:autoSpaceDE w:val="0"/>
              <w:autoSpaceDN w:val="0"/>
              <w:adjustRightInd w:val="0"/>
              <w:ind w:right="180"/>
              <w:rPr>
                <w:sz w:val="20"/>
                <w:szCs w:val="20"/>
              </w:rPr>
            </w:pPr>
            <w:r w:rsidRPr="008833BB">
              <w:rPr>
                <w:sz w:val="20"/>
                <w:szCs w:val="20"/>
              </w:rPr>
              <w:t>Обеспечение выполнение задач гражданской обороны и защиты населения и территорий от чрезвычайных ситуаций.</w:t>
            </w:r>
          </w:p>
          <w:p w:rsidR="00876EE6" w:rsidRPr="008833BB" w:rsidRDefault="008833BB" w:rsidP="008833BB">
            <w:pPr>
              <w:autoSpaceDE w:val="0"/>
              <w:autoSpaceDN w:val="0"/>
              <w:adjustRightInd w:val="0"/>
              <w:jc w:val="both"/>
              <w:rPr>
                <w:sz w:val="20"/>
                <w:szCs w:val="20"/>
              </w:rPr>
            </w:pPr>
            <w:r w:rsidRPr="008833BB">
              <w:rPr>
                <w:sz w:val="20"/>
                <w:szCs w:val="20"/>
              </w:rPr>
              <w:t>Улучшение качества подготовки населения  при ЧС природного и техногенного характера. Разработка дизайн-макетов щитов, плакатов, листовок в области пожарной безопасности, чрезвычайных ситуаций, антитеррористической защищенности.</w:t>
            </w:r>
          </w:p>
        </w:tc>
        <w:tc>
          <w:tcPr>
            <w:tcW w:w="2409" w:type="dxa"/>
          </w:tcPr>
          <w:p w:rsidR="00876EE6" w:rsidRPr="008833BB" w:rsidRDefault="008833BB" w:rsidP="00876EE6">
            <w:pPr>
              <w:rPr>
                <w:sz w:val="20"/>
                <w:szCs w:val="20"/>
              </w:rPr>
            </w:pPr>
            <w:r w:rsidRPr="008833BB">
              <w:rPr>
                <w:sz w:val="20"/>
                <w:szCs w:val="20"/>
              </w:rPr>
              <w:t>Увеличение информированности населения по действиям при ЧС природного и техногенного характера, пожарах и как следствие рост экономического ущерба от деструктивных событий, приведет к гибели людей</w:t>
            </w:r>
          </w:p>
        </w:tc>
        <w:tc>
          <w:tcPr>
            <w:tcW w:w="4395" w:type="dxa"/>
            <w:shd w:val="clear" w:color="auto" w:fill="auto"/>
          </w:tcPr>
          <w:p w:rsidR="00876EE6" w:rsidRPr="00055E32" w:rsidRDefault="008833BB" w:rsidP="008833BB">
            <w:pPr>
              <w:pStyle w:val="ConsPlusNormal"/>
              <w:ind w:firstLine="0"/>
              <w:rPr>
                <w:rFonts w:ascii="Times New Roman" w:eastAsiaTheme="minorHAnsi" w:hAnsi="Times New Roman"/>
                <w:szCs w:val="22"/>
              </w:rPr>
            </w:pPr>
            <w:r>
              <w:rPr>
                <w:rFonts w:ascii="Times New Roman" w:eastAsiaTheme="minorHAnsi" w:hAnsi="Times New Roman"/>
                <w:szCs w:val="22"/>
              </w:rPr>
              <w:t>Уменьшение экономического ущерба</w:t>
            </w:r>
          </w:p>
        </w:tc>
      </w:tr>
      <w:tr w:rsidR="00876EE6" w:rsidRPr="00C742D0" w:rsidTr="00876EE6">
        <w:tc>
          <w:tcPr>
            <w:tcW w:w="541" w:type="dxa"/>
          </w:tcPr>
          <w:p w:rsidR="00876EE6" w:rsidRPr="00055E32" w:rsidRDefault="009C0138" w:rsidP="00876EE6">
            <w:pPr>
              <w:pStyle w:val="ConsPlusNormal"/>
              <w:rPr>
                <w:rFonts w:ascii="Times New Roman" w:hAnsi="Times New Roman" w:cs="Times New Roman"/>
                <w:szCs w:val="22"/>
              </w:rPr>
            </w:pPr>
            <w:r>
              <w:rPr>
                <w:rFonts w:ascii="Times New Roman" w:hAnsi="Times New Roman" w:cs="Times New Roman"/>
                <w:szCs w:val="22"/>
              </w:rPr>
              <w:t>33.</w:t>
            </w:r>
          </w:p>
        </w:tc>
        <w:tc>
          <w:tcPr>
            <w:tcW w:w="2041" w:type="dxa"/>
          </w:tcPr>
          <w:p w:rsidR="009C0138" w:rsidRPr="009C0138" w:rsidRDefault="009C0138" w:rsidP="009C0138">
            <w:pPr>
              <w:rPr>
                <w:sz w:val="20"/>
                <w:szCs w:val="20"/>
              </w:rPr>
            </w:pPr>
            <w:r w:rsidRPr="009C0138">
              <w:rPr>
                <w:sz w:val="20"/>
                <w:szCs w:val="20"/>
              </w:rPr>
              <w:t>Выполнение  мер пожарной безопасности по защите населенных от природных пожаров:</w:t>
            </w:r>
          </w:p>
          <w:p w:rsidR="009C0138" w:rsidRPr="009C0138" w:rsidRDefault="009C0138" w:rsidP="009C0138">
            <w:pPr>
              <w:rPr>
                <w:color w:val="000000"/>
                <w:sz w:val="20"/>
                <w:szCs w:val="20"/>
              </w:rPr>
            </w:pPr>
            <w:r w:rsidRPr="009C0138">
              <w:rPr>
                <w:sz w:val="20"/>
                <w:szCs w:val="20"/>
              </w:rPr>
              <w:t xml:space="preserve">- </w:t>
            </w:r>
            <w:r w:rsidRPr="009C0138">
              <w:rPr>
                <w:color w:val="000000"/>
                <w:sz w:val="20"/>
                <w:szCs w:val="20"/>
              </w:rPr>
              <w:t>оборудование противопожарных  мин. полос вокруг населенных пунктов;</w:t>
            </w:r>
          </w:p>
          <w:p w:rsidR="009C0138" w:rsidRPr="009C0138" w:rsidRDefault="009C0138" w:rsidP="009C0138">
            <w:pPr>
              <w:rPr>
                <w:color w:val="000000"/>
                <w:sz w:val="20"/>
                <w:szCs w:val="20"/>
              </w:rPr>
            </w:pPr>
            <w:r w:rsidRPr="009C0138">
              <w:rPr>
                <w:color w:val="000000"/>
                <w:sz w:val="20"/>
                <w:szCs w:val="20"/>
              </w:rPr>
              <w:t xml:space="preserve">- приобретение </w:t>
            </w:r>
            <w:r w:rsidRPr="009C0138">
              <w:rPr>
                <w:color w:val="000000"/>
                <w:sz w:val="20"/>
                <w:szCs w:val="20"/>
              </w:rPr>
              <w:lastRenderedPageBreak/>
              <w:t>противопожарного имущества для защиты населенных пунктов  подверженные угрозе природных пожаров (шансовый инструмент, мотопомпы, воздуходувки, сенокосилки, бензиновые пилы);</w:t>
            </w:r>
          </w:p>
          <w:p w:rsidR="009C0138" w:rsidRPr="009C0138" w:rsidRDefault="009C0138" w:rsidP="009C0138">
            <w:pPr>
              <w:rPr>
                <w:sz w:val="20"/>
                <w:szCs w:val="20"/>
              </w:rPr>
            </w:pPr>
            <w:r w:rsidRPr="009C0138">
              <w:rPr>
                <w:color w:val="000000"/>
                <w:sz w:val="20"/>
                <w:szCs w:val="20"/>
              </w:rPr>
              <w:t>-</w:t>
            </w:r>
            <w:r w:rsidRPr="009C0138">
              <w:rPr>
                <w:sz w:val="20"/>
                <w:szCs w:val="20"/>
              </w:rPr>
              <w:t xml:space="preserve"> приобретение ГСМ для работы патрульных групп во время  пожароопасного периода;</w:t>
            </w:r>
          </w:p>
          <w:p w:rsidR="00876EE6" w:rsidRPr="00745102" w:rsidRDefault="009C0138" w:rsidP="009C0138">
            <w:pPr>
              <w:pStyle w:val="ConsPlusNormal"/>
              <w:ind w:firstLine="0"/>
              <w:rPr>
                <w:rFonts w:ascii="Times New Roman" w:hAnsi="Times New Roman" w:cs="Times New Roman"/>
                <w:szCs w:val="22"/>
              </w:rPr>
            </w:pPr>
            <w:r w:rsidRPr="009C0138">
              <w:rPr>
                <w:rFonts w:ascii="Times New Roman" w:hAnsi="Times New Roman" w:cs="Times New Roman"/>
              </w:rPr>
              <w:t>- приобретение ГСМ для очистки населенных пунктов от травы и сухой растительности.</w:t>
            </w:r>
          </w:p>
        </w:tc>
        <w:tc>
          <w:tcPr>
            <w:tcW w:w="2016" w:type="dxa"/>
          </w:tcPr>
          <w:p w:rsidR="009C0138" w:rsidRPr="00876EE6" w:rsidRDefault="009C0138" w:rsidP="009C0138">
            <w:pPr>
              <w:ind w:right="-182"/>
              <w:rPr>
                <w:sz w:val="20"/>
                <w:szCs w:val="20"/>
              </w:rPr>
            </w:pPr>
            <w:r w:rsidRPr="00876EE6">
              <w:rPr>
                <w:sz w:val="20"/>
                <w:szCs w:val="20"/>
              </w:rPr>
              <w:lastRenderedPageBreak/>
              <w:t>Отдел ГОЧС  ААМО, МКУ «ХОЗУ» ААМО</w:t>
            </w:r>
          </w:p>
          <w:p w:rsidR="00876EE6" w:rsidRPr="00055E32" w:rsidRDefault="00876EE6" w:rsidP="00876EE6"/>
        </w:tc>
        <w:tc>
          <w:tcPr>
            <w:tcW w:w="993" w:type="dxa"/>
          </w:tcPr>
          <w:p w:rsidR="00876EE6" w:rsidRPr="00055E32" w:rsidRDefault="00876EE6" w:rsidP="001446BC">
            <w:pPr>
              <w:pStyle w:val="ConsPlusNormal"/>
              <w:ind w:firstLine="0"/>
              <w:rPr>
                <w:rFonts w:ascii="Times New Roman" w:hAnsi="Times New Roman" w:cs="Times New Roman"/>
                <w:szCs w:val="22"/>
              </w:rPr>
            </w:pPr>
            <w:r w:rsidRPr="00055E32">
              <w:rPr>
                <w:rFonts w:ascii="Times New Roman" w:hAnsi="Times New Roman" w:cs="Times New Roman"/>
                <w:szCs w:val="22"/>
              </w:rPr>
              <w:t>2020</w:t>
            </w:r>
          </w:p>
        </w:tc>
        <w:tc>
          <w:tcPr>
            <w:tcW w:w="992" w:type="dxa"/>
          </w:tcPr>
          <w:p w:rsidR="00876EE6" w:rsidRPr="00055E32" w:rsidRDefault="00876EE6" w:rsidP="001446BC">
            <w:pPr>
              <w:pStyle w:val="ConsPlusNormal"/>
              <w:ind w:firstLine="0"/>
              <w:rPr>
                <w:rFonts w:ascii="Times New Roman" w:hAnsi="Times New Roman" w:cs="Times New Roman"/>
                <w:szCs w:val="22"/>
              </w:rPr>
            </w:pPr>
            <w:r w:rsidRPr="00055E32">
              <w:rPr>
                <w:rFonts w:ascii="Times New Roman" w:hAnsi="Times New Roman" w:cs="Times New Roman"/>
                <w:szCs w:val="22"/>
              </w:rPr>
              <w:t>2024</w:t>
            </w:r>
          </w:p>
        </w:tc>
        <w:tc>
          <w:tcPr>
            <w:tcW w:w="2410" w:type="dxa"/>
          </w:tcPr>
          <w:p w:rsidR="00876EE6" w:rsidRPr="008833BB" w:rsidRDefault="00876EE6" w:rsidP="009C0138">
            <w:pPr>
              <w:autoSpaceDE w:val="0"/>
              <w:autoSpaceDN w:val="0"/>
              <w:adjustRightInd w:val="0"/>
              <w:jc w:val="both"/>
            </w:pPr>
          </w:p>
        </w:tc>
        <w:tc>
          <w:tcPr>
            <w:tcW w:w="2409" w:type="dxa"/>
          </w:tcPr>
          <w:p w:rsidR="00876EE6" w:rsidRPr="009C0138" w:rsidRDefault="009C0138" w:rsidP="00876EE6">
            <w:pPr>
              <w:rPr>
                <w:sz w:val="20"/>
                <w:szCs w:val="20"/>
              </w:rPr>
            </w:pPr>
            <w:r w:rsidRPr="009C0138">
              <w:rPr>
                <w:sz w:val="20"/>
                <w:szCs w:val="20"/>
              </w:rPr>
              <w:t>Недопущения распространения пожаров с лесных массивов и полей на территорию населенных пунктов и возгорания сухой растительности в самих населенных пунктах</w:t>
            </w:r>
          </w:p>
        </w:tc>
        <w:tc>
          <w:tcPr>
            <w:tcW w:w="4395" w:type="dxa"/>
            <w:shd w:val="clear" w:color="auto" w:fill="auto"/>
          </w:tcPr>
          <w:p w:rsidR="00876EE6" w:rsidRPr="00055E32" w:rsidRDefault="00876EE6" w:rsidP="00876EE6">
            <w:r w:rsidRPr="00055E32">
              <w:rPr>
                <w:rFonts w:eastAsiaTheme="minorHAnsi"/>
              </w:rPr>
              <w:t>.</w:t>
            </w:r>
            <w:r w:rsidR="009C0138">
              <w:t xml:space="preserve"> </w:t>
            </w:r>
            <w:r w:rsidR="009C0138" w:rsidRPr="009C0138">
              <w:rPr>
                <w:sz w:val="20"/>
                <w:szCs w:val="20"/>
              </w:rPr>
              <w:t>Снижение угрозы населенным пунктам и населению  при ЧС природного и техногенного характера, пожарах и как следствие рост экономического ущерба от деструктивных событий, приведет к гибели людей</w:t>
            </w:r>
          </w:p>
        </w:tc>
      </w:tr>
      <w:tr w:rsidR="008E6AE7" w:rsidRPr="00C742D0" w:rsidTr="00876EE6">
        <w:tc>
          <w:tcPr>
            <w:tcW w:w="541" w:type="dxa"/>
          </w:tcPr>
          <w:p w:rsidR="008E6AE7" w:rsidRPr="00055E32" w:rsidRDefault="008E6AE7" w:rsidP="009C0138">
            <w:pPr>
              <w:pStyle w:val="ConsPlusNormal"/>
              <w:ind w:firstLine="0"/>
              <w:rPr>
                <w:rFonts w:ascii="Times New Roman" w:hAnsi="Times New Roman" w:cs="Times New Roman"/>
                <w:szCs w:val="22"/>
              </w:rPr>
            </w:pPr>
            <w:r w:rsidRPr="00055E32">
              <w:rPr>
                <w:rFonts w:ascii="Times New Roman" w:hAnsi="Times New Roman" w:cs="Times New Roman"/>
                <w:szCs w:val="22"/>
              </w:rPr>
              <w:lastRenderedPageBreak/>
              <w:t>4.</w:t>
            </w:r>
          </w:p>
        </w:tc>
        <w:tc>
          <w:tcPr>
            <w:tcW w:w="2041" w:type="dxa"/>
          </w:tcPr>
          <w:p w:rsidR="008E6AE7" w:rsidRPr="009C0138" w:rsidRDefault="008E6AE7" w:rsidP="009C0138">
            <w:pPr>
              <w:pStyle w:val="ConsPlusNormal"/>
              <w:ind w:firstLine="0"/>
              <w:rPr>
                <w:rFonts w:ascii="Times New Roman" w:hAnsi="Times New Roman" w:cs="Times New Roman"/>
                <w:szCs w:val="22"/>
              </w:rPr>
            </w:pPr>
            <w:r w:rsidRPr="009C0138">
              <w:rPr>
                <w:rFonts w:ascii="Times New Roman" w:hAnsi="Times New Roman" w:cs="Times New Roman"/>
              </w:rPr>
              <w:t>Повышение объема знаний и навыков в области пожарной безопасности и безопасности на водных объектах, защиты от чрезвычайных ситуаций населения и территорий, руководителями, должностными лицами и специалистами</w:t>
            </w:r>
          </w:p>
        </w:tc>
        <w:tc>
          <w:tcPr>
            <w:tcW w:w="2016" w:type="dxa"/>
          </w:tcPr>
          <w:p w:rsidR="008E6AE7" w:rsidRPr="00055E32" w:rsidRDefault="008E6AE7" w:rsidP="00876EE6">
            <w:r w:rsidRPr="00876EE6">
              <w:rPr>
                <w:sz w:val="20"/>
                <w:szCs w:val="20"/>
              </w:rPr>
              <w:t>Отдел ГОЧС  ААМО</w:t>
            </w:r>
            <w:r>
              <w:rPr>
                <w:sz w:val="20"/>
                <w:szCs w:val="20"/>
              </w:rPr>
              <w:t>, УМЦ ПК</w:t>
            </w:r>
          </w:p>
        </w:tc>
        <w:tc>
          <w:tcPr>
            <w:tcW w:w="993" w:type="dxa"/>
          </w:tcPr>
          <w:p w:rsidR="008E6AE7" w:rsidRPr="00055E32" w:rsidRDefault="008E6AE7" w:rsidP="00CD7F97">
            <w:pPr>
              <w:pStyle w:val="ConsPlusNormal"/>
              <w:ind w:firstLine="0"/>
              <w:rPr>
                <w:rFonts w:ascii="Times New Roman" w:hAnsi="Times New Roman" w:cs="Times New Roman"/>
                <w:szCs w:val="22"/>
              </w:rPr>
            </w:pPr>
            <w:r w:rsidRPr="00055E32">
              <w:rPr>
                <w:rFonts w:ascii="Times New Roman" w:hAnsi="Times New Roman" w:cs="Times New Roman"/>
                <w:szCs w:val="22"/>
              </w:rPr>
              <w:t>2020</w:t>
            </w:r>
          </w:p>
        </w:tc>
        <w:tc>
          <w:tcPr>
            <w:tcW w:w="992" w:type="dxa"/>
          </w:tcPr>
          <w:p w:rsidR="008E6AE7" w:rsidRPr="00055E32" w:rsidRDefault="008E6AE7" w:rsidP="00CD7F97">
            <w:pPr>
              <w:pStyle w:val="ConsPlusNormal"/>
              <w:ind w:firstLine="0"/>
              <w:rPr>
                <w:rFonts w:ascii="Times New Roman" w:hAnsi="Times New Roman" w:cs="Times New Roman"/>
                <w:szCs w:val="22"/>
              </w:rPr>
            </w:pPr>
            <w:r w:rsidRPr="00055E32">
              <w:rPr>
                <w:rFonts w:ascii="Times New Roman" w:hAnsi="Times New Roman" w:cs="Times New Roman"/>
                <w:szCs w:val="22"/>
              </w:rPr>
              <w:t>2024</w:t>
            </w:r>
          </w:p>
        </w:tc>
        <w:tc>
          <w:tcPr>
            <w:tcW w:w="2410" w:type="dxa"/>
          </w:tcPr>
          <w:p w:rsidR="008E6AE7" w:rsidRPr="009C0138" w:rsidRDefault="008E6AE7" w:rsidP="009C0138">
            <w:pPr>
              <w:autoSpaceDE w:val="0"/>
              <w:autoSpaceDN w:val="0"/>
              <w:adjustRightInd w:val="0"/>
              <w:rPr>
                <w:sz w:val="20"/>
                <w:szCs w:val="20"/>
              </w:rPr>
            </w:pPr>
            <w:r w:rsidRPr="009C0138">
              <w:rPr>
                <w:sz w:val="20"/>
                <w:szCs w:val="20"/>
              </w:rPr>
              <w:t>Реализация практических мер по снижению случаев гибели и травматизма среди населения и минимизация ущерба, нанесенного при возникновении ЧС природного и техногенного характера</w:t>
            </w:r>
          </w:p>
        </w:tc>
        <w:tc>
          <w:tcPr>
            <w:tcW w:w="2409" w:type="dxa"/>
          </w:tcPr>
          <w:p w:rsidR="008E6AE7" w:rsidRPr="00127750" w:rsidRDefault="008E6AE7" w:rsidP="00394936">
            <w:pPr>
              <w:pStyle w:val="ConsPlusNormal"/>
              <w:ind w:firstLine="0"/>
              <w:jc w:val="both"/>
              <w:rPr>
                <w:rFonts w:ascii="Times New Roman" w:eastAsiaTheme="minorHAnsi" w:hAnsi="Times New Roman" w:cs="Times New Roman"/>
                <w:szCs w:val="22"/>
              </w:rPr>
            </w:pPr>
            <w:r>
              <w:rPr>
                <w:rFonts w:ascii="Times New Roman" w:hAnsi="Times New Roman" w:cs="Times New Roman"/>
              </w:rPr>
              <w:t>Уменьшение нанесения</w:t>
            </w:r>
            <w:r w:rsidRPr="00127750">
              <w:rPr>
                <w:rFonts w:ascii="Times New Roman" w:hAnsi="Times New Roman" w:cs="Times New Roman"/>
              </w:rPr>
              <w:t xml:space="preserve"> ущерба вреда здоровью населения и  имуществу граждан и государству</w:t>
            </w:r>
          </w:p>
        </w:tc>
        <w:tc>
          <w:tcPr>
            <w:tcW w:w="4395" w:type="dxa"/>
            <w:shd w:val="clear" w:color="auto" w:fill="auto"/>
          </w:tcPr>
          <w:p w:rsidR="008E6AE7" w:rsidRPr="00127750" w:rsidRDefault="008E6AE7" w:rsidP="00127750">
            <w:pPr>
              <w:pStyle w:val="ConsPlusNormal"/>
              <w:ind w:firstLine="0"/>
              <w:jc w:val="both"/>
              <w:rPr>
                <w:rFonts w:ascii="Times New Roman" w:eastAsiaTheme="minorHAnsi" w:hAnsi="Times New Roman" w:cs="Times New Roman"/>
                <w:szCs w:val="22"/>
              </w:rPr>
            </w:pPr>
            <w:r>
              <w:rPr>
                <w:rFonts w:ascii="Times New Roman" w:eastAsiaTheme="minorHAnsi" w:hAnsi="Times New Roman" w:cs="Times New Roman"/>
                <w:szCs w:val="22"/>
              </w:rPr>
              <w:t>Минимизация гибели людей</w:t>
            </w:r>
          </w:p>
        </w:tc>
      </w:tr>
      <w:tr w:rsidR="008E6AE7" w:rsidRPr="00C742D0" w:rsidTr="00876EE6">
        <w:tc>
          <w:tcPr>
            <w:tcW w:w="541" w:type="dxa"/>
          </w:tcPr>
          <w:p w:rsidR="008E6AE7" w:rsidRPr="00055E32" w:rsidRDefault="008E6AE7" w:rsidP="00127750">
            <w:pPr>
              <w:pStyle w:val="ConsPlusNormal"/>
              <w:ind w:firstLine="0"/>
              <w:rPr>
                <w:rFonts w:ascii="Times New Roman" w:hAnsi="Times New Roman" w:cs="Times New Roman"/>
                <w:szCs w:val="22"/>
              </w:rPr>
            </w:pPr>
            <w:r>
              <w:rPr>
                <w:rFonts w:ascii="Times New Roman" w:hAnsi="Times New Roman" w:cs="Times New Roman"/>
                <w:szCs w:val="22"/>
              </w:rPr>
              <w:t>5.</w:t>
            </w:r>
          </w:p>
        </w:tc>
        <w:tc>
          <w:tcPr>
            <w:tcW w:w="2041" w:type="dxa"/>
          </w:tcPr>
          <w:p w:rsidR="008E6AE7" w:rsidRPr="00127750" w:rsidRDefault="008E6AE7" w:rsidP="00127750">
            <w:pPr>
              <w:rPr>
                <w:sz w:val="20"/>
                <w:szCs w:val="20"/>
              </w:rPr>
            </w:pPr>
            <w:r w:rsidRPr="00127750">
              <w:rPr>
                <w:sz w:val="20"/>
                <w:szCs w:val="20"/>
              </w:rPr>
              <w:t xml:space="preserve">Проведение </w:t>
            </w:r>
            <w:r w:rsidRPr="00127750">
              <w:rPr>
                <w:sz w:val="20"/>
                <w:szCs w:val="20"/>
              </w:rPr>
              <w:lastRenderedPageBreak/>
              <w:t>мероприятий по предупреждению гибели людей на водных объектах:</w:t>
            </w:r>
          </w:p>
          <w:p w:rsidR="008E6AE7" w:rsidRPr="00127750" w:rsidRDefault="008E6AE7" w:rsidP="00127750">
            <w:pPr>
              <w:rPr>
                <w:sz w:val="20"/>
                <w:szCs w:val="20"/>
              </w:rPr>
            </w:pPr>
            <w:r w:rsidRPr="00127750">
              <w:rPr>
                <w:sz w:val="20"/>
                <w:szCs w:val="20"/>
              </w:rPr>
              <w:t>- приобретение спасательных жилетов (4 шт.);</w:t>
            </w:r>
          </w:p>
          <w:p w:rsidR="008E6AE7" w:rsidRPr="00055E32" w:rsidRDefault="008E6AE7" w:rsidP="00127750">
            <w:pPr>
              <w:pStyle w:val="ConsPlusNormal"/>
              <w:ind w:firstLine="0"/>
              <w:rPr>
                <w:rFonts w:ascii="Times New Roman" w:hAnsi="Times New Roman" w:cs="Times New Roman"/>
                <w:szCs w:val="22"/>
              </w:rPr>
            </w:pPr>
            <w:r w:rsidRPr="00127750">
              <w:rPr>
                <w:rFonts w:ascii="Times New Roman" w:hAnsi="Times New Roman" w:cs="Times New Roman"/>
              </w:rPr>
              <w:t>- приобретение надувных лодок</w:t>
            </w:r>
            <w:r>
              <w:t xml:space="preserve"> </w:t>
            </w:r>
            <w:r w:rsidRPr="00127750">
              <w:rPr>
                <w:rFonts w:ascii="Times New Roman" w:hAnsi="Times New Roman" w:cs="Times New Roman"/>
              </w:rPr>
              <w:t>(2шт.)</w:t>
            </w:r>
          </w:p>
        </w:tc>
        <w:tc>
          <w:tcPr>
            <w:tcW w:w="2016" w:type="dxa"/>
          </w:tcPr>
          <w:p w:rsidR="008E6AE7" w:rsidRPr="00876EE6" w:rsidRDefault="008E6AE7" w:rsidP="008E6AE7">
            <w:pPr>
              <w:ind w:right="-182"/>
              <w:rPr>
                <w:sz w:val="20"/>
                <w:szCs w:val="20"/>
              </w:rPr>
            </w:pPr>
            <w:r w:rsidRPr="00876EE6">
              <w:rPr>
                <w:sz w:val="20"/>
                <w:szCs w:val="20"/>
              </w:rPr>
              <w:lastRenderedPageBreak/>
              <w:t xml:space="preserve">Отдел ГОЧС  ААМО, </w:t>
            </w:r>
            <w:r w:rsidRPr="00876EE6">
              <w:rPr>
                <w:sz w:val="20"/>
                <w:szCs w:val="20"/>
              </w:rPr>
              <w:lastRenderedPageBreak/>
              <w:t>МКУ «ХОЗУ» ААМО</w:t>
            </w:r>
          </w:p>
          <w:p w:rsidR="008E6AE7" w:rsidRPr="00055E32" w:rsidRDefault="008E6AE7" w:rsidP="00876EE6"/>
        </w:tc>
        <w:tc>
          <w:tcPr>
            <w:tcW w:w="993" w:type="dxa"/>
          </w:tcPr>
          <w:p w:rsidR="008E6AE7" w:rsidRPr="00055E32" w:rsidRDefault="008E6AE7" w:rsidP="00CD7F97">
            <w:pPr>
              <w:pStyle w:val="ConsPlusNormal"/>
              <w:ind w:firstLine="0"/>
              <w:rPr>
                <w:rFonts w:ascii="Times New Roman" w:hAnsi="Times New Roman" w:cs="Times New Roman"/>
                <w:szCs w:val="22"/>
              </w:rPr>
            </w:pPr>
            <w:r>
              <w:rPr>
                <w:rFonts w:ascii="Times New Roman" w:hAnsi="Times New Roman" w:cs="Times New Roman"/>
                <w:szCs w:val="22"/>
              </w:rPr>
              <w:lastRenderedPageBreak/>
              <w:t>2020</w:t>
            </w:r>
          </w:p>
        </w:tc>
        <w:tc>
          <w:tcPr>
            <w:tcW w:w="992" w:type="dxa"/>
          </w:tcPr>
          <w:p w:rsidR="008E6AE7" w:rsidRPr="00055E32" w:rsidRDefault="008E6AE7" w:rsidP="00CD7F97">
            <w:pPr>
              <w:pStyle w:val="ConsPlusNormal"/>
              <w:ind w:firstLine="0"/>
              <w:rPr>
                <w:rFonts w:ascii="Times New Roman" w:hAnsi="Times New Roman" w:cs="Times New Roman"/>
                <w:szCs w:val="22"/>
              </w:rPr>
            </w:pPr>
            <w:r>
              <w:rPr>
                <w:rFonts w:ascii="Times New Roman" w:hAnsi="Times New Roman" w:cs="Times New Roman"/>
                <w:szCs w:val="22"/>
              </w:rPr>
              <w:t>2024</w:t>
            </w:r>
          </w:p>
        </w:tc>
        <w:tc>
          <w:tcPr>
            <w:tcW w:w="2410" w:type="dxa"/>
          </w:tcPr>
          <w:p w:rsidR="008E6AE7" w:rsidRPr="008E6AE7" w:rsidRDefault="008E6AE7" w:rsidP="008E6AE7">
            <w:pPr>
              <w:autoSpaceDE w:val="0"/>
              <w:autoSpaceDN w:val="0"/>
              <w:adjustRightInd w:val="0"/>
              <w:rPr>
                <w:rFonts w:eastAsiaTheme="minorHAnsi"/>
                <w:sz w:val="20"/>
                <w:szCs w:val="20"/>
              </w:rPr>
            </w:pPr>
            <w:r w:rsidRPr="008E6AE7">
              <w:rPr>
                <w:sz w:val="20"/>
                <w:szCs w:val="20"/>
              </w:rPr>
              <w:t xml:space="preserve">Снижение количества </w:t>
            </w:r>
            <w:r w:rsidRPr="008E6AE7">
              <w:rPr>
                <w:sz w:val="20"/>
                <w:szCs w:val="20"/>
              </w:rPr>
              <w:lastRenderedPageBreak/>
              <w:t>граждан, погибших на водных объектах на территории АМО</w:t>
            </w:r>
          </w:p>
        </w:tc>
        <w:tc>
          <w:tcPr>
            <w:tcW w:w="2409" w:type="dxa"/>
          </w:tcPr>
          <w:p w:rsidR="008E6AE7" w:rsidRPr="00B7328C" w:rsidRDefault="008E6AE7" w:rsidP="00876EE6">
            <w:pPr>
              <w:rPr>
                <w:rFonts w:eastAsiaTheme="minorHAnsi"/>
              </w:rPr>
            </w:pPr>
            <w:r w:rsidRPr="008E6AE7">
              <w:rPr>
                <w:sz w:val="20"/>
                <w:szCs w:val="20"/>
              </w:rPr>
              <w:lastRenderedPageBreak/>
              <w:t xml:space="preserve">Достижение </w:t>
            </w:r>
            <w:r w:rsidRPr="008E6AE7">
              <w:rPr>
                <w:sz w:val="20"/>
                <w:szCs w:val="20"/>
              </w:rPr>
              <w:lastRenderedPageBreak/>
              <w:t>запланированного значения показателя</w:t>
            </w:r>
          </w:p>
        </w:tc>
        <w:tc>
          <w:tcPr>
            <w:tcW w:w="4395" w:type="dxa"/>
            <w:shd w:val="clear" w:color="auto" w:fill="auto"/>
          </w:tcPr>
          <w:p w:rsidR="008E6AE7" w:rsidRPr="00055E32" w:rsidRDefault="008E6AE7" w:rsidP="00876EE6">
            <w:pPr>
              <w:pStyle w:val="ConsPlusNormal"/>
              <w:rPr>
                <w:rFonts w:ascii="Times New Roman" w:eastAsiaTheme="minorHAnsi" w:hAnsi="Times New Roman"/>
                <w:szCs w:val="22"/>
              </w:rPr>
            </w:pPr>
          </w:p>
        </w:tc>
      </w:tr>
      <w:tr w:rsidR="008E6AE7" w:rsidRPr="00C742D0" w:rsidTr="00876EE6">
        <w:tc>
          <w:tcPr>
            <w:tcW w:w="541" w:type="dxa"/>
          </w:tcPr>
          <w:p w:rsidR="008E6AE7" w:rsidRPr="00055E32" w:rsidRDefault="008E6AE7" w:rsidP="00876EE6">
            <w:pPr>
              <w:pStyle w:val="ConsPlusNormal"/>
              <w:rPr>
                <w:rFonts w:ascii="Times New Roman" w:hAnsi="Times New Roman" w:cs="Times New Roman"/>
                <w:szCs w:val="22"/>
              </w:rPr>
            </w:pPr>
            <w:r>
              <w:rPr>
                <w:rFonts w:ascii="Times New Roman" w:hAnsi="Times New Roman" w:cs="Times New Roman"/>
                <w:szCs w:val="22"/>
              </w:rPr>
              <w:lastRenderedPageBreak/>
              <w:t>66.</w:t>
            </w:r>
          </w:p>
        </w:tc>
        <w:tc>
          <w:tcPr>
            <w:tcW w:w="2041" w:type="dxa"/>
          </w:tcPr>
          <w:p w:rsidR="008E6AE7" w:rsidRPr="008E6AE7" w:rsidRDefault="008E6AE7" w:rsidP="008E6AE7">
            <w:pPr>
              <w:pStyle w:val="ConsPlusNormal"/>
              <w:ind w:firstLine="0"/>
              <w:rPr>
                <w:rFonts w:ascii="Times New Roman" w:hAnsi="Times New Roman" w:cs="Times New Roman"/>
                <w:szCs w:val="22"/>
              </w:rPr>
            </w:pPr>
            <w:r w:rsidRPr="008E6AE7">
              <w:rPr>
                <w:rFonts w:ascii="Times New Roman" w:hAnsi="Times New Roman" w:cs="Times New Roman"/>
              </w:rPr>
              <w:t xml:space="preserve">Содержание и обеспечение деятельности  ЕДДС, </w:t>
            </w:r>
            <w:r w:rsidR="004D3DA0">
              <w:rPr>
                <w:rFonts w:ascii="Times New Roman" w:hAnsi="Times New Roman" w:cs="Times New Roman"/>
              </w:rPr>
              <w:t xml:space="preserve">службы </w:t>
            </w:r>
            <w:r w:rsidRPr="008E6AE7">
              <w:rPr>
                <w:rFonts w:ascii="Times New Roman" w:hAnsi="Times New Roman" w:cs="Times New Roman"/>
              </w:rPr>
              <w:t>«112»  администрации Анучинского муниципального округа</w:t>
            </w:r>
            <w:r w:rsidR="004D3DA0">
              <w:rPr>
                <w:rFonts w:ascii="Times New Roman" w:hAnsi="Times New Roman" w:cs="Times New Roman"/>
              </w:rPr>
              <w:t>,</w:t>
            </w:r>
            <w:r w:rsidRPr="008E6AE7">
              <w:rPr>
                <w:rFonts w:ascii="Times New Roman" w:hAnsi="Times New Roman" w:cs="Times New Roman"/>
              </w:rPr>
              <w:t xml:space="preserve"> приобретение необходимого оборудования</w:t>
            </w:r>
          </w:p>
        </w:tc>
        <w:tc>
          <w:tcPr>
            <w:tcW w:w="2016" w:type="dxa"/>
          </w:tcPr>
          <w:p w:rsidR="004D3DA0" w:rsidRPr="00876EE6" w:rsidRDefault="004D3DA0" w:rsidP="004D3DA0">
            <w:pPr>
              <w:ind w:right="-182"/>
              <w:rPr>
                <w:sz w:val="20"/>
                <w:szCs w:val="20"/>
              </w:rPr>
            </w:pPr>
            <w:r w:rsidRPr="00876EE6">
              <w:rPr>
                <w:sz w:val="20"/>
                <w:szCs w:val="20"/>
              </w:rPr>
              <w:t>Отдел ГОЧС  ААМО, МКУ «ХОЗУ» ААМО</w:t>
            </w:r>
          </w:p>
          <w:p w:rsidR="008E6AE7" w:rsidRPr="00055E32" w:rsidRDefault="008E6AE7" w:rsidP="00876EE6"/>
        </w:tc>
        <w:tc>
          <w:tcPr>
            <w:tcW w:w="993" w:type="dxa"/>
          </w:tcPr>
          <w:p w:rsidR="008E6AE7" w:rsidRPr="00055E32" w:rsidRDefault="004D3DA0" w:rsidP="00CD7F97">
            <w:pPr>
              <w:pStyle w:val="ConsPlusNormal"/>
              <w:ind w:firstLine="0"/>
              <w:rPr>
                <w:rFonts w:ascii="Times New Roman" w:hAnsi="Times New Roman" w:cs="Times New Roman"/>
                <w:szCs w:val="22"/>
              </w:rPr>
            </w:pPr>
            <w:r>
              <w:rPr>
                <w:rFonts w:ascii="Times New Roman" w:hAnsi="Times New Roman" w:cs="Times New Roman"/>
                <w:szCs w:val="22"/>
              </w:rPr>
              <w:t>2020</w:t>
            </w:r>
          </w:p>
        </w:tc>
        <w:tc>
          <w:tcPr>
            <w:tcW w:w="992" w:type="dxa"/>
          </w:tcPr>
          <w:p w:rsidR="008E6AE7" w:rsidRPr="00055E32" w:rsidRDefault="004D3DA0" w:rsidP="00CD7F97">
            <w:pPr>
              <w:pStyle w:val="ConsPlusNormal"/>
              <w:ind w:firstLine="0"/>
              <w:rPr>
                <w:rFonts w:ascii="Times New Roman" w:hAnsi="Times New Roman" w:cs="Times New Roman"/>
                <w:szCs w:val="22"/>
              </w:rPr>
            </w:pPr>
            <w:r>
              <w:rPr>
                <w:rFonts w:ascii="Times New Roman" w:hAnsi="Times New Roman" w:cs="Times New Roman"/>
                <w:szCs w:val="22"/>
              </w:rPr>
              <w:t>2024</w:t>
            </w:r>
          </w:p>
        </w:tc>
        <w:tc>
          <w:tcPr>
            <w:tcW w:w="2410" w:type="dxa"/>
          </w:tcPr>
          <w:p w:rsidR="004D3DA0" w:rsidRPr="004D3DA0" w:rsidRDefault="004D3DA0" w:rsidP="004D3DA0">
            <w:pPr>
              <w:widowControl w:val="0"/>
              <w:autoSpaceDE w:val="0"/>
              <w:autoSpaceDN w:val="0"/>
              <w:adjustRightInd w:val="0"/>
              <w:ind w:right="180"/>
              <w:rPr>
                <w:bCs/>
                <w:sz w:val="20"/>
                <w:szCs w:val="20"/>
              </w:rPr>
            </w:pPr>
            <w:r w:rsidRPr="004D3DA0">
              <w:rPr>
                <w:bCs/>
                <w:sz w:val="20"/>
                <w:szCs w:val="20"/>
              </w:rPr>
              <w:t>Руководство и управление в сфере установленных функций органов местного самоуправления.</w:t>
            </w:r>
          </w:p>
          <w:p w:rsidR="008E6AE7" w:rsidRPr="008833BB" w:rsidRDefault="004D3DA0" w:rsidP="004D3DA0">
            <w:pPr>
              <w:autoSpaceDE w:val="0"/>
              <w:autoSpaceDN w:val="0"/>
              <w:adjustRightInd w:val="0"/>
              <w:rPr>
                <w:rFonts w:eastAsiaTheme="minorHAnsi"/>
                <w:sz w:val="20"/>
                <w:szCs w:val="20"/>
              </w:rPr>
            </w:pPr>
            <w:r w:rsidRPr="004D3DA0">
              <w:rPr>
                <w:sz w:val="20"/>
                <w:szCs w:val="20"/>
              </w:rPr>
              <w:t>Качественное содержание и обеспечение деятельности единой дежурно-диспетчерской службы «112» администрации АМО</w:t>
            </w:r>
          </w:p>
        </w:tc>
        <w:tc>
          <w:tcPr>
            <w:tcW w:w="2409" w:type="dxa"/>
          </w:tcPr>
          <w:p w:rsidR="008E6AE7" w:rsidRPr="00B7328C" w:rsidRDefault="004D3DA0" w:rsidP="00876EE6">
            <w:pPr>
              <w:rPr>
                <w:rFonts w:eastAsiaTheme="minorHAnsi"/>
              </w:rPr>
            </w:pPr>
            <w:r w:rsidRPr="004D3DA0">
              <w:rPr>
                <w:sz w:val="20"/>
                <w:szCs w:val="20"/>
              </w:rPr>
              <w:t>Достижение запланированного значения пок</w:t>
            </w:r>
            <w:r w:rsidRPr="004A2F1B">
              <w:t>азателя</w:t>
            </w:r>
          </w:p>
        </w:tc>
        <w:tc>
          <w:tcPr>
            <w:tcW w:w="4395" w:type="dxa"/>
            <w:shd w:val="clear" w:color="auto" w:fill="auto"/>
          </w:tcPr>
          <w:p w:rsidR="008E6AE7" w:rsidRPr="00055E32" w:rsidRDefault="004D3DA0" w:rsidP="004D3DA0">
            <w:pPr>
              <w:pStyle w:val="ConsPlusNormal"/>
              <w:ind w:firstLine="0"/>
              <w:rPr>
                <w:rFonts w:ascii="Times New Roman" w:eastAsiaTheme="minorHAnsi" w:hAnsi="Times New Roman"/>
                <w:szCs w:val="22"/>
              </w:rPr>
            </w:pPr>
            <w:r>
              <w:rPr>
                <w:rFonts w:ascii="Times New Roman" w:eastAsiaTheme="minorHAnsi" w:hAnsi="Times New Roman"/>
                <w:szCs w:val="22"/>
              </w:rPr>
              <w:t>Полный охват населения в области предупреждения о чрезвычайных ситуаций природного и техногенного характера</w:t>
            </w:r>
          </w:p>
        </w:tc>
      </w:tr>
      <w:tr w:rsidR="008E6AE7" w:rsidRPr="00C742D0" w:rsidTr="00876EE6">
        <w:tc>
          <w:tcPr>
            <w:tcW w:w="541" w:type="dxa"/>
          </w:tcPr>
          <w:p w:rsidR="008E6AE7" w:rsidRPr="00055E32" w:rsidRDefault="004D3DA0" w:rsidP="004D3DA0">
            <w:pPr>
              <w:pStyle w:val="ConsPlusNormal"/>
              <w:ind w:firstLine="0"/>
              <w:rPr>
                <w:rFonts w:ascii="Times New Roman" w:hAnsi="Times New Roman" w:cs="Times New Roman"/>
                <w:szCs w:val="22"/>
              </w:rPr>
            </w:pPr>
            <w:r>
              <w:rPr>
                <w:rFonts w:ascii="Times New Roman" w:hAnsi="Times New Roman" w:cs="Times New Roman"/>
                <w:szCs w:val="22"/>
              </w:rPr>
              <w:t>7.</w:t>
            </w:r>
          </w:p>
        </w:tc>
        <w:tc>
          <w:tcPr>
            <w:tcW w:w="2041" w:type="dxa"/>
          </w:tcPr>
          <w:p w:rsidR="008E6AE7" w:rsidRPr="00AC3D86" w:rsidRDefault="00AC3D86" w:rsidP="00AC3D86">
            <w:pPr>
              <w:pStyle w:val="ConsPlusNormal"/>
              <w:ind w:firstLine="0"/>
              <w:rPr>
                <w:rFonts w:ascii="Times New Roman" w:hAnsi="Times New Roman" w:cs="Times New Roman"/>
                <w:szCs w:val="22"/>
              </w:rPr>
            </w:pPr>
            <w:r w:rsidRPr="00AC3D86">
              <w:rPr>
                <w:rFonts w:ascii="Times New Roman" w:hAnsi="Times New Roman" w:cs="Times New Roman"/>
              </w:rPr>
              <w:t>Финансовый резерв средств для ликвидации чрезвычайных ситуаций природного и техногенного характера,  обеспечения пожарной безопасности и безопасности людей на водных объектах в Анучинском муниципальном</w:t>
            </w:r>
            <w:r>
              <w:rPr>
                <w:rFonts w:ascii="Times New Roman" w:hAnsi="Times New Roman" w:cs="Times New Roman"/>
              </w:rPr>
              <w:t xml:space="preserve"> округе</w:t>
            </w:r>
          </w:p>
        </w:tc>
        <w:tc>
          <w:tcPr>
            <w:tcW w:w="2016" w:type="dxa"/>
          </w:tcPr>
          <w:p w:rsidR="00AC3D86" w:rsidRPr="00876EE6" w:rsidRDefault="00AC3D86" w:rsidP="00AC3D86">
            <w:pPr>
              <w:ind w:right="-182"/>
              <w:rPr>
                <w:sz w:val="20"/>
                <w:szCs w:val="20"/>
              </w:rPr>
            </w:pPr>
            <w:r w:rsidRPr="00AC3D86">
              <w:rPr>
                <w:sz w:val="20"/>
                <w:szCs w:val="20"/>
              </w:rPr>
              <w:t>ФЭУ администрации АМО, ГОЧС ААМО</w:t>
            </w:r>
            <w:r>
              <w:rPr>
                <w:sz w:val="20"/>
                <w:szCs w:val="20"/>
              </w:rPr>
              <w:t>,</w:t>
            </w:r>
            <w:r w:rsidRPr="00876EE6">
              <w:rPr>
                <w:sz w:val="20"/>
                <w:szCs w:val="20"/>
              </w:rPr>
              <w:t xml:space="preserve"> МКУ «ХОЗУ» ААМО</w:t>
            </w:r>
          </w:p>
          <w:p w:rsidR="008E6AE7" w:rsidRPr="00AC3D86" w:rsidRDefault="00AC3D86" w:rsidP="00876EE6">
            <w:pPr>
              <w:rPr>
                <w:sz w:val="20"/>
                <w:szCs w:val="20"/>
              </w:rPr>
            </w:pPr>
            <w:r w:rsidRPr="00AC3D86">
              <w:rPr>
                <w:sz w:val="20"/>
                <w:szCs w:val="20"/>
              </w:rPr>
              <w:t xml:space="preserve"> Отдел жизнеобеспечения администрации А</w:t>
            </w:r>
            <w:r>
              <w:rPr>
                <w:sz w:val="20"/>
                <w:szCs w:val="20"/>
              </w:rPr>
              <w:t>нучинского муниципального округа</w:t>
            </w:r>
          </w:p>
        </w:tc>
        <w:tc>
          <w:tcPr>
            <w:tcW w:w="993" w:type="dxa"/>
          </w:tcPr>
          <w:p w:rsidR="008E6AE7" w:rsidRPr="00055E32" w:rsidRDefault="00AC3D86" w:rsidP="00CD7F97">
            <w:pPr>
              <w:pStyle w:val="ConsPlusNormal"/>
              <w:ind w:firstLine="0"/>
              <w:rPr>
                <w:rFonts w:ascii="Times New Roman" w:hAnsi="Times New Roman" w:cs="Times New Roman"/>
                <w:szCs w:val="22"/>
              </w:rPr>
            </w:pPr>
            <w:r>
              <w:rPr>
                <w:rFonts w:ascii="Times New Roman" w:hAnsi="Times New Roman" w:cs="Times New Roman"/>
                <w:szCs w:val="22"/>
              </w:rPr>
              <w:t>2020</w:t>
            </w:r>
          </w:p>
        </w:tc>
        <w:tc>
          <w:tcPr>
            <w:tcW w:w="992" w:type="dxa"/>
          </w:tcPr>
          <w:p w:rsidR="008E6AE7" w:rsidRPr="00055E32" w:rsidRDefault="00AC3D86" w:rsidP="00CD7F97">
            <w:pPr>
              <w:pStyle w:val="ConsPlusNormal"/>
              <w:ind w:firstLine="0"/>
              <w:rPr>
                <w:rFonts w:ascii="Times New Roman" w:hAnsi="Times New Roman" w:cs="Times New Roman"/>
                <w:szCs w:val="22"/>
              </w:rPr>
            </w:pPr>
            <w:r>
              <w:rPr>
                <w:rFonts w:ascii="Times New Roman" w:hAnsi="Times New Roman" w:cs="Times New Roman"/>
                <w:szCs w:val="22"/>
              </w:rPr>
              <w:t>2024</w:t>
            </w:r>
          </w:p>
        </w:tc>
        <w:tc>
          <w:tcPr>
            <w:tcW w:w="2410" w:type="dxa"/>
          </w:tcPr>
          <w:p w:rsidR="008E6AE7" w:rsidRPr="00AC3D86" w:rsidRDefault="00AC3D86" w:rsidP="00AC3D86">
            <w:pPr>
              <w:autoSpaceDE w:val="0"/>
              <w:autoSpaceDN w:val="0"/>
              <w:adjustRightInd w:val="0"/>
              <w:rPr>
                <w:rFonts w:eastAsiaTheme="minorHAnsi"/>
                <w:sz w:val="20"/>
                <w:szCs w:val="20"/>
              </w:rPr>
            </w:pPr>
            <w:r w:rsidRPr="00AC3D86">
              <w:rPr>
                <w:sz w:val="20"/>
                <w:szCs w:val="20"/>
              </w:rPr>
              <w:t>Обеспечение поддержания на необходимом уровне финансовых и материальных резервов Анучинского муниципального округа с целью защиты населения и территорий от чрезвычайных ситуаций, обеспечение пожарной безопасности и безопасности людей на водных объектах Анучинского муниципального округа</w:t>
            </w:r>
          </w:p>
        </w:tc>
        <w:tc>
          <w:tcPr>
            <w:tcW w:w="2409" w:type="dxa"/>
          </w:tcPr>
          <w:p w:rsidR="008E6AE7" w:rsidRPr="00AC3D86" w:rsidRDefault="00AC3D86" w:rsidP="00876EE6">
            <w:pPr>
              <w:rPr>
                <w:rFonts w:eastAsiaTheme="minorHAnsi"/>
                <w:sz w:val="20"/>
                <w:szCs w:val="20"/>
              </w:rPr>
            </w:pPr>
            <w:r w:rsidRPr="00AC3D86">
              <w:rPr>
                <w:sz w:val="20"/>
                <w:szCs w:val="20"/>
              </w:rPr>
              <w:t>Соответствие имеющегося уровня финансовых и материальных резервов АМО,  для ликвидации последствий чрезвычайных ситуаций природного и техногенного характера</w:t>
            </w:r>
          </w:p>
        </w:tc>
        <w:tc>
          <w:tcPr>
            <w:tcW w:w="4395" w:type="dxa"/>
            <w:shd w:val="clear" w:color="auto" w:fill="auto"/>
          </w:tcPr>
          <w:p w:rsidR="008E6AE7" w:rsidRPr="00055E32" w:rsidRDefault="00AC3D86" w:rsidP="00682F53">
            <w:pPr>
              <w:pStyle w:val="ConsPlusNormal"/>
              <w:ind w:firstLine="0"/>
              <w:rPr>
                <w:rFonts w:ascii="Times New Roman" w:eastAsiaTheme="minorHAnsi" w:hAnsi="Times New Roman"/>
                <w:szCs w:val="22"/>
              </w:rPr>
            </w:pPr>
            <w:r>
              <w:rPr>
                <w:rFonts w:ascii="Times New Roman" w:eastAsiaTheme="minorHAnsi" w:hAnsi="Times New Roman"/>
                <w:szCs w:val="22"/>
              </w:rPr>
              <w:t>Защита населения и территории Анучинского муниципального округа</w:t>
            </w:r>
            <w:r w:rsidR="00682F53">
              <w:rPr>
                <w:rFonts w:ascii="Times New Roman" w:eastAsiaTheme="minorHAnsi" w:hAnsi="Times New Roman"/>
                <w:szCs w:val="22"/>
              </w:rPr>
              <w:t>, а также ликвидация чрезвычайных ситуаций</w:t>
            </w:r>
          </w:p>
        </w:tc>
      </w:tr>
    </w:tbl>
    <w:p w:rsidR="00AA5F12" w:rsidRDefault="00AA5F12" w:rsidP="00B61C12">
      <w:pPr>
        <w:widowControl w:val="0"/>
        <w:autoSpaceDE w:val="0"/>
        <w:autoSpaceDN w:val="0"/>
        <w:adjustRightInd w:val="0"/>
        <w:rPr>
          <w:bCs/>
        </w:rPr>
      </w:pPr>
    </w:p>
    <w:p w:rsidR="00B07A7B" w:rsidRDefault="00B07A7B" w:rsidP="00A13D0B">
      <w:pPr>
        <w:jc w:val="center"/>
        <w:rPr>
          <w:b/>
          <w:bCs/>
          <w:color w:val="000000"/>
          <w:sz w:val="26"/>
          <w:szCs w:val="26"/>
        </w:rPr>
      </w:pPr>
    </w:p>
    <w:p w:rsidR="00B07A7B" w:rsidRDefault="001D733E" w:rsidP="00A13D0B">
      <w:pPr>
        <w:jc w:val="center"/>
        <w:rPr>
          <w:b/>
          <w:bCs/>
          <w:color w:val="000000"/>
          <w:sz w:val="26"/>
          <w:szCs w:val="26"/>
        </w:rPr>
      </w:pPr>
      <w:r>
        <w:rPr>
          <w:b/>
          <w:bCs/>
          <w:color w:val="000000"/>
          <w:sz w:val="26"/>
          <w:szCs w:val="26"/>
        </w:rPr>
        <w:t>Информация</w:t>
      </w:r>
    </w:p>
    <w:p w:rsidR="00B07A7B" w:rsidRDefault="00B07A7B" w:rsidP="00A13D0B">
      <w:pPr>
        <w:jc w:val="center"/>
        <w:rPr>
          <w:b/>
          <w:bCs/>
          <w:color w:val="000000"/>
          <w:sz w:val="26"/>
          <w:szCs w:val="26"/>
        </w:rPr>
      </w:pPr>
    </w:p>
    <w:p w:rsidR="004364A1" w:rsidRDefault="00DE20CB" w:rsidP="004364A1">
      <w:pPr>
        <w:pStyle w:val="ConsPlusNormal"/>
        <w:jc w:val="center"/>
        <w:rPr>
          <w:rFonts w:ascii="Times New Roman" w:hAnsi="Times New Roman" w:cs="Times New Roman"/>
          <w:sz w:val="28"/>
          <w:szCs w:val="28"/>
        </w:rPr>
      </w:pPr>
      <w:r>
        <w:rPr>
          <w:b/>
          <w:bCs/>
          <w:color w:val="000000"/>
          <w:sz w:val="26"/>
          <w:szCs w:val="26"/>
        </w:rPr>
        <w:t xml:space="preserve"> </w:t>
      </w:r>
      <w:r w:rsidR="004364A1">
        <w:rPr>
          <w:rFonts w:ascii="Times New Roman" w:hAnsi="Times New Roman" w:cs="Times New Roman"/>
          <w:sz w:val="28"/>
          <w:szCs w:val="28"/>
        </w:rPr>
        <w:t xml:space="preserve">о ресурсном обеспечении муниципальной программы за счет средств бюджета </w:t>
      </w:r>
    </w:p>
    <w:p w:rsidR="004364A1" w:rsidRDefault="004364A1" w:rsidP="004364A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Анучинского муниципального района и прогнозная оценка привлекаемых на реализацию </w:t>
      </w:r>
    </w:p>
    <w:p w:rsidR="004364A1" w:rsidRPr="00C742D0" w:rsidRDefault="004364A1" w:rsidP="004364A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ее целей средств федерального бюджета, краевого бюджета </w:t>
      </w:r>
    </w:p>
    <w:p w:rsidR="00A13D0B" w:rsidRPr="003222D7" w:rsidRDefault="00A13D0B" w:rsidP="00A13D0B">
      <w:pPr>
        <w:jc w:val="center"/>
        <w:rPr>
          <w:b/>
          <w:bCs/>
          <w:color w:val="000000"/>
          <w:sz w:val="26"/>
          <w:szCs w:val="26"/>
        </w:rPr>
      </w:pPr>
    </w:p>
    <w:p w:rsidR="00A13D0B" w:rsidRPr="006273E9" w:rsidRDefault="00A13D0B" w:rsidP="00A13D0B">
      <w:pPr>
        <w:jc w:val="center"/>
        <w:rPr>
          <w:b/>
          <w:bCs/>
          <w:color w:val="000000"/>
          <w:sz w:val="26"/>
          <w:szCs w:val="26"/>
        </w:rPr>
      </w:pPr>
      <w:r>
        <w:rPr>
          <w:b/>
          <w:bCs/>
          <w:color w:val="000000"/>
          <w:sz w:val="26"/>
          <w:szCs w:val="26"/>
        </w:rPr>
        <w:t>«</w:t>
      </w:r>
      <w:r w:rsidRPr="006273E9">
        <w:rPr>
          <w:b/>
          <w:bCs/>
          <w:color w:val="000000"/>
          <w:sz w:val="26"/>
          <w:szCs w:val="26"/>
        </w:rPr>
        <w:t xml:space="preserve">Защита населения и территорий от чрезвычайных ситуаций, обеспечение  пожарной безопасности и </w:t>
      </w:r>
    </w:p>
    <w:p w:rsidR="00A13D0B" w:rsidRDefault="00A13D0B" w:rsidP="00A13D0B">
      <w:pPr>
        <w:jc w:val="center"/>
        <w:rPr>
          <w:b/>
          <w:bCs/>
          <w:color w:val="000000"/>
          <w:sz w:val="26"/>
          <w:szCs w:val="26"/>
        </w:rPr>
      </w:pPr>
      <w:r w:rsidRPr="006273E9">
        <w:rPr>
          <w:b/>
          <w:bCs/>
          <w:color w:val="000000"/>
          <w:sz w:val="26"/>
          <w:szCs w:val="26"/>
        </w:rPr>
        <w:t xml:space="preserve">безопасности людей </w:t>
      </w:r>
      <w:r>
        <w:rPr>
          <w:b/>
          <w:bCs/>
          <w:color w:val="000000"/>
          <w:sz w:val="26"/>
          <w:szCs w:val="26"/>
        </w:rPr>
        <w:t>на водных объектах Анучинского</w:t>
      </w:r>
      <w:r w:rsidRPr="006273E9">
        <w:rPr>
          <w:b/>
          <w:bCs/>
          <w:color w:val="000000"/>
          <w:sz w:val="26"/>
          <w:szCs w:val="26"/>
        </w:rPr>
        <w:t xml:space="preserve"> му</w:t>
      </w:r>
      <w:r w:rsidR="00855D62">
        <w:rPr>
          <w:b/>
          <w:bCs/>
          <w:color w:val="000000"/>
          <w:sz w:val="26"/>
          <w:szCs w:val="26"/>
        </w:rPr>
        <w:t>ниципального округа</w:t>
      </w:r>
      <w:r w:rsidR="00C3651F">
        <w:rPr>
          <w:b/>
          <w:bCs/>
          <w:color w:val="000000"/>
          <w:sz w:val="26"/>
          <w:szCs w:val="26"/>
        </w:rPr>
        <w:t xml:space="preserve"> на 2020</w:t>
      </w:r>
      <w:r>
        <w:rPr>
          <w:b/>
          <w:bCs/>
          <w:color w:val="000000"/>
          <w:sz w:val="26"/>
          <w:szCs w:val="26"/>
        </w:rPr>
        <w:t>-2024</w:t>
      </w:r>
      <w:r w:rsidRPr="006273E9">
        <w:rPr>
          <w:b/>
          <w:bCs/>
          <w:color w:val="000000"/>
          <w:sz w:val="26"/>
          <w:szCs w:val="26"/>
        </w:rPr>
        <w:t xml:space="preserve"> годы»</w:t>
      </w:r>
      <w:r w:rsidR="00DE20CB" w:rsidRPr="00DE20CB">
        <w:rPr>
          <w:b/>
          <w:bCs/>
          <w:color w:val="000000"/>
          <w:sz w:val="26"/>
          <w:szCs w:val="26"/>
        </w:rPr>
        <w:t xml:space="preserve"> </w:t>
      </w:r>
      <w:r w:rsidR="00DE20CB">
        <w:rPr>
          <w:b/>
          <w:bCs/>
          <w:color w:val="000000"/>
          <w:sz w:val="26"/>
          <w:szCs w:val="26"/>
        </w:rPr>
        <w:t>и прогнозная оценка привлекаемых на реализацию ее целей средств федерального, краевого бюджетов, внебюджетных ист</w:t>
      </w:r>
      <w:r w:rsidR="00AC5264">
        <w:rPr>
          <w:b/>
          <w:bCs/>
          <w:color w:val="000000"/>
          <w:sz w:val="26"/>
          <w:szCs w:val="26"/>
        </w:rPr>
        <w:t>очников</w:t>
      </w:r>
    </w:p>
    <w:p w:rsidR="004364A1" w:rsidRDefault="004364A1" w:rsidP="00A13D0B">
      <w:pPr>
        <w:jc w:val="center"/>
        <w:rPr>
          <w:b/>
          <w:bCs/>
          <w:color w:val="000000"/>
          <w:sz w:val="26"/>
          <w:szCs w:val="26"/>
        </w:rPr>
      </w:pPr>
    </w:p>
    <w:p w:rsidR="004364A1" w:rsidRDefault="004364A1" w:rsidP="00A13D0B">
      <w:pPr>
        <w:jc w:val="center"/>
        <w:rPr>
          <w:b/>
          <w:bCs/>
          <w:color w:val="000000"/>
          <w:sz w:val="26"/>
          <w:szCs w:val="26"/>
        </w:rPr>
      </w:pPr>
    </w:p>
    <w:tbl>
      <w:tblPr>
        <w:tblW w:w="157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2091"/>
        <w:gridCol w:w="2121"/>
        <w:gridCol w:w="1700"/>
        <w:gridCol w:w="857"/>
        <w:gridCol w:w="709"/>
        <w:gridCol w:w="732"/>
        <w:gridCol w:w="851"/>
        <w:gridCol w:w="1134"/>
        <w:gridCol w:w="1134"/>
        <w:gridCol w:w="1134"/>
        <w:gridCol w:w="1134"/>
        <w:gridCol w:w="1638"/>
      </w:tblGrid>
      <w:tr w:rsidR="00E961AD" w:rsidRPr="00C742D0" w:rsidTr="00E961AD">
        <w:tc>
          <w:tcPr>
            <w:tcW w:w="499" w:type="dxa"/>
            <w:vMerge w:val="restart"/>
          </w:tcPr>
          <w:p w:rsidR="00E961AD" w:rsidRPr="002F2775" w:rsidRDefault="00E961AD" w:rsidP="008F347D">
            <w:pPr>
              <w:pStyle w:val="ConsPlusNormal"/>
              <w:jc w:val="center"/>
              <w:rPr>
                <w:rFonts w:ascii="Times New Roman" w:hAnsi="Times New Roman" w:cs="Times New Roman"/>
                <w:szCs w:val="22"/>
              </w:rPr>
            </w:pPr>
            <w:r w:rsidRPr="002F2775">
              <w:rPr>
                <w:rFonts w:ascii="Times New Roman" w:hAnsi="Times New Roman" w:cs="Times New Roman"/>
                <w:szCs w:val="22"/>
              </w:rPr>
              <w:t>N</w:t>
            </w:r>
            <w:r w:rsidR="00DF5D68">
              <w:rPr>
                <w:rFonts w:ascii="Times New Roman" w:hAnsi="Times New Roman" w:cs="Times New Roman"/>
                <w:szCs w:val="22"/>
              </w:rPr>
              <w:t>№</w:t>
            </w:r>
            <w:r w:rsidRPr="002F2775">
              <w:rPr>
                <w:rFonts w:ascii="Times New Roman" w:hAnsi="Times New Roman" w:cs="Times New Roman"/>
                <w:szCs w:val="22"/>
              </w:rPr>
              <w:t xml:space="preserve"> п/п</w:t>
            </w:r>
          </w:p>
        </w:tc>
        <w:tc>
          <w:tcPr>
            <w:tcW w:w="2091" w:type="dxa"/>
            <w:vMerge w:val="restart"/>
          </w:tcPr>
          <w:p w:rsidR="00E961AD" w:rsidRPr="002F2775" w:rsidRDefault="00E961AD" w:rsidP="008F347D">
            <w:pPr>
              <w:pStyle w:val="ConsPlusNormal"/>
              <w:jc w:val="center"/>
              <w:rPr>
                <w:rFonts w:ascii="Times New Roman" w:hAnsi="Times New Roman" w:cs="Times New Roman"/>
                <w:szCs w:val="22"/>
              </w:rPr>
            </w:pPr>
            <w:r w:rsidRPr="002F2775">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2121" w:type="dxa"/>
            <w:vMerge w:val="restart"/>
          </w:tcPr>
          <w:p w:rsidR="00E961AD" w:rsidRPr="002F2775" w:rsidRDefault="00E961AD" w:rsidP="00DF5D68">
            <w:pPr>
              <w:pStyle w:val="ConsPlusNormal"/>
              <w:ind w:firstLine="0"/>
              <w:rPr>
                <w:rFonts w:ascii="Times New Roman" w:hAnsi="Times New Roman" w:cs="Times New Roman"/>
                <w:szCs w:val="22"/>
              </w:rPr>
            </w:pPr>
            <w:r w:rsidRPr="002F2775">
              <w:rPr>
                <w:rFonts w:ascii="Times New Roman" w:hAnsi="Times New Roman" w:cs="Times New Roman"/>
                <w:szCs w:val="22"/>
              </w:rPr>
              <w:t xml:space="preserve">Ответственный исполнитель, соисполнитель/ГРБС </w:t>
            </w:r>
            <w:hyperlink w:anchor="P885" w:history="1">
              <w:r w:rsidRPr="002F2775">
                <w:rPr>
                  <w:rFonts w:ascii="Times New Roman" w:hAnsi="Times New Roman" w:cs="Times New Roman"/>
                  <w:color w:val="0000FF"/>
                  <w:szCs w:val="22"/>
                </w:rPr>
                <w:t>&lt;*&gt;</w:t>
              </w:r>
            </w:hyperlink>
            <w:r w:rsidRPr="002F2775">
              <w:rPr>
                <w:rFonts w:ascii="Times New Roman" w:hAnsi="Times New Roman" w:cs="Times New Roman"/>
                <w:szCs w:val="22"/>
              </w:rPr>
              <w:t xml:space="preserve"> основного мероприятия подпрограммы, отдельного мероприятия программы</w:t>
            </w:r>
          </w:p>
        </w:tc>
        <w:tc>
          <w:tcPr>
            <w:tcW w:w="1700" w:type="dxa"/>
            <w:vMerge w:val="restart"/>
          </w:tcPr>
          <w:p w:rsidR="00E961AD" w:rsidRPr="002F2775" w:rsidRDefault="00E961AD" w:rsidP="00DF5D68">
            <w:pPr>
              <w:pStyle w:val="ConsPlusNormal"/>
              <w:ind w:firstLine="0"/>
              <w:rPr>
                <w:rFonts w:ascii="Times New Roman" w:hAnsi="Times New Roman" w:cs="Times New Roman"/>
                <w:szCs w:val="22"/>
              </w:rPr>
            </w:pPr>
            <w:r w:rsidRPr="002F2775">
              <w:rPr>
                <w:rFonts w:ascii="Times New Roman" w:hAnsi="Times New Roman" w:cs="Times New Roman"/>
                <w:szCs w:val="22"/>
              </w:rPr>
              <w:t>Источник ресурсного обеспечения</w:t>
            </w:r>
          </w:p>
        </w:tc>
        <w:tc>
          <w:tcPr>
            <w:tcW w:w="3149" w:type="dxa"/>
            <w:gridSpan w:val="4"/>
          </w:tcPr>
          <w:p w:rsidR="00E961AD" w:rsidRPr="002F2775" w:rsidRDefault="00E961AD" w:rsidP="008F347D">
            <w:pPr>
              <w:pStyle w:val="ConsPlusNormal"/>
              <w:jc w:val="center"/>
              <w:rPr>
                <w:rFonts w:ascii="Times New Roman" w:hAnsi="Times New Roman" w:cs="Times New Roman"/>
                <w:szCs w:val="22"/>
              </w:rPr>
            </w:pPr>
            <w:r w:rsidRPr="002F2775">
              <w:rPr>
                <w:rFonts w:ascii="Times New Roman" w:hAnsi="Times New Roman" w:cs="Times New Roman"/>
                <w:szCs w:val="22"/>
              </w:rPr>
              <w:t>Код бюджетной классификации</w:t>
            </w:r>
          </w:p>
        </w:tc>
        <w:tc>
          <w:tcPr>
            <w:tcW w:w="6174" w:type="dxa"/>
            <w:gridSpan w:val="5"/>
            <w:shd w:val="clear" w:color="auto" w:fill="auto"/>
          </w:tcPr>
          <w:p w:rsidR="00E961AD" w:rsidRPr="002F2775" w:rsidRDefault="00E961AD" w:rsidP="008F347D">
            <w:pPr>
              <w:jc w:val="center"/>
            </w:pPr>
            <w:r w:rsidRPr="002F2775">
              <w:t>Оценка расходов</w:t>
            </w:r>
          </w:p>
        </w:tc>
      </w:tr>
      <w:tr w:rsidR="00E961AD" w:rsidRPr="00C742D0" w:rsidTr="00E961AD">
        <w:tc>
          <w:tcPr>
            <w:tcW w:w="499" w:type="dxa"/>
            <w:vMerge/>
          </w:tcPr>
          <w:p w:rsidR="00E961AD" w:rsidRPr="002F2775" w:rsidRDefault="00E961AD" w:rsidP="008F347D"/>
        </w:tc>
        <w:tc>
          <w:tcPr>
            <w:tcW w:w="2091" w:type="dxa"/>
            <w:vMerge/>
          </w:tcPr>
          <w:p w:rsidR="00E961AD" w:rsidRPr="002F2775" w:rsidRDefault="00E961AD" w:rsidP="008F347D"/>
        </w:tc>
        <w:tc>
          <w:tcPr>
            <w:tcW w:w="2121" w:type="dxa"/>
            <w:vMerge/>
          </w:tcPr>
          <w:p w:rsidR="00E961AD" w:rsidRPr="002F2775" w:rsidRDefault="00E961AD" w:rsidP="008F347D"/>
        </w:tc>
        <w:tc>
          <w:tcPr>
            <w:tcW w:w="1700" w:type="dxa"/>
            <w:vMerge/>
          </w:tcPr>
          <w:p w:rsidR="00E961AD" w:rsidRPr="002F2775" w:rsidRDefault="00E961AD" w:rsidP="008F347D"/>
        </w:tc>
        <w:tc>
          <w:tcPr>
            <w:tcW w:w="857" w:type="dxa"/>
          </w:tcPr>
          <w:p w:rsidR="00E961AD" w:rsidRPr="002F2775" w:rsidRDefault="00E961AD" w:rsidP="00DF5D68">
            <w:pPr>
              <w:pStyle w:val="ConsPlusNormal"/>
              <w:ind w:firstLine="0"/>
              <w:rPr>
                <w:rFonts w:ascii="Times New Roman" w:hAnsi="Times New Roman" w:cs="Times New Roman"/>
                <w:szCs w:val="22"/>
              </w:rPr>
            </w:pPr>
            <w:r w:rsidRPr="002F2775">
              <w:rPr>
                <w:rFonts w:ascii="Times New Roman" w:hAnsi="Times New Roman" w:cs="Times New Roman"/>
                <w:szCs w:val="22"/>
              </w:rPr>
              <w:t>ГРБС</w:t>
            </w:r>
          </w:p>
        </w:tc>
        <w:tc>
          <w:tcPr>
            <w:tcW w:w="709" w:type="dxa"/>
          </w:tcPr>
          <w:p w:rsidR="00E961AD" w:rsidRPr="002F2775" w:rsidRDefault="00E961AD" w:rsidP="00DF5D68">
            <w:pPr>
              <w:pStyle w:val="ConsPlusNormal"/>
              <w:ind w:firstLine="0"/>
              <w:rPr>
                <w:rFonts w:ascii="Times New Roman" w:hAnsi="Times New Roman" w:cs="Times New Roman"/>
                <w:szCs w:val="22"/>
              </w:rPr>
            </w:pPr>
            <w:r w:rsidRPr="002F2775">
              <w:rPr>
                <w:rFonts w:ascii="Times New Roman" w:hAnsi="Times New Roman" w:cs="Times New Roman"/>
                <w:szCs w:val="22"/>
              </w:rPr>
              <w:t>Рз Пр</w:t>
            </w:r>
          </w:p>
        </w:tc>
        <w:tc>
          <w:tcPr>
            <w:tcW w:w="732" w:type="dxa"/>
          </w:tcPr>
          <w:p w:rsidR="00E961AD" w:rsidRPr="002F2775" w:rsidRDefault="00DF5D68" w:rsidP="00DF5D68">
            <w:pPr>
              <w:pStyle w:val="ConsPlusNormal"/>
              <w:ind w:firstLine="0"/>
              <w:rPr>
                <w:rFonts w:ascii="Times New Roman" w:hAnsi="Times New Roman" w:cs="Times New Roman"/>
                <w:szCs w:val="22"/>
              </w:rPr>
            </w:pPr>
            <w:r>
              <w:rPr>
                <w:rFonts w:ascii="Times New Roman" w:hAnsi="Times New Roman" w:cs="Times New Roman"/>
                <w:szCs w:val="22"/>
              </w:rPr>
              <w:t>Ц</w:t>
            </w:r>
            <w:r w:rsidR="00E961AD" w:rsidRPr="002F2775">
              <w:rPr>
                <w:rFonts w:ascii="Times New Roman" w:hAnsi="Times New Roman" w:cs="Times New Roman"/>
                <w:szCs w:val="22"/>
              </w:rPr>
              <w:t>СР</w:t>
            </w:r>
          </w:p>
        </w:tc>
        <w:tc>
          <w:tcPr>
            <w:tcW w:w="851" w:type="dxa"/>
          </w:tcPr>
          <w:p w:rsidR="00E961AD" w:rsidRPr="002F2775" w:rsidRDefault="00E961AD" w:rsidP="00DF5D68">
            <w:pPr>
              <w:pStyle w:val="ConsPlusNormal"/>
              <w:ind w:firstLine="0"/>
              <w:rPr>
                <w:rFonts w:ascii="Times New Roman" w:hAnsi="Times New Roman" w:cs="Times New Roman"/>
                <w:szCs w:val="22"/>
              </w:rPr>
            </w:pPr>
            <w:r w:rsidRPr="002F2775">
              <w:rPr>
                <w:rFonts w:ascii="Times New Roman" w:hAnsi="Times New Roman" w:cs="Times New Roman"/>
                <w:szCs w:val="22"/>
              </w:rPr>
              <w:t>ВР</w:t>
            </w:r>
          </w:p>
        </w:tc>
        <w:tc>
          <w:tcPr>
            <w:tcW w:w="1134" w:type="dxa"/>
            <w:shd w:val="clear" w:color="auto" w:fill="auto"/>
          </w:tcPr>
          <w:p w:rsidR="00E961AD" w:rsidRPr="002F2775" w:rsidRDefault="00E961AD" w:rsidP="00DF5D68">
            <w:pPr>
              <w:pStyle w:val="ConsPlusNormal"/>
              <w:ind w:firstLine="0"/>
              <w:rPr>
                <w:rFonts w:ascii="Times New Roman" w:hAnsi="Times New Roman" w:cs="Times New Roman"/>
                <w:szCs w:val="22"/>
              </w:rPr>
            </w:pPr>
            <w:r w:rsidRPr="002F2775">
              <w:rPr>
                <w:rFonts w:ascii="Times New Roman" w:hAnsi="Times New Roman" w:cs="Times New Roman"/>
                <w:szCs w:val="22"/>
              </w:rPr>
              <w:t>очередной финансовый год (2020)</w:t>
            </w:r>
          </w:p>
        </w:tc>
        <w:tc>
          <w:tcPr>
            <w:tcW w:w="1134" w:type="dxa"/>
            <w:shd w:val="clear" w:color="auto" w:fill="auto"/>
          </w:tcPr>
          <w:p w:rsidR="00E961AD" w:rsidRPr="002F2775" w:rsidRDefault="00E961AD" w:rsidP="00DF5D68">
            <w:pPr>
              <w:pStyle w:val="ConsPlusNormal"/>
              <w:ind w:firstLine="0"/>
              <w:rPr>
                <w:rFonts w:ascii="Times New Roman" w:hAnsi="Times New Roman" w:cs="Times New Roman"/>
                <w:szCs w:val="22"/>
              </w:rPr>
            </w:pPr>
            <w:r w:rsidRPr="002F2775">
              <w:rPr>
                <w:rFonts w:ascii="Times New Roman" w:hAnsi="Times New Roman" w:cs="Times New Roman"/>
                <w:szCs w:val="22"/>
              </w:rPr>
              <w:t>первый год планового периода (2021)</w:t>
            </w:r>
          </w:p>
        </w:tc>
        <w:tc>
          <w:tcPr>
            <w:tcW w:w="1134" w:type="dxa"/>
            <w:shd w:val="clear" w:color="auto" w:fill="auto"/>
          </w:tcPr>
          <w:p w:rsidR="00E961AD" w:rsidRPr="002F2775" w:rsidRDefault="00E961AD" w:rsidP="00DF5D68">
            <w:pPr>
              <w:pStyle w:val="ConsPlusNormal"/>
              <w:ind w:firstLine="0"/>
              <w:rPr>
                <w:rFonts w:ascii="Times New Roman" w:hAnsi="Times New Roman" w:cs="Times New Roman"/>
                <w:szCs w:val="22"/>
              </w:rPr>
            </w:pPr>
            <w:r w:rsidRPr="002F2775">
              <w:rPr>
                <w:rFonts w:ascii="Times New Roman" w:hAnsi="Times New Roman" w:cs="Times New Roman"/>
                <w:szCs w:val="22"/>
              </w:rPr>
              <w:t>второй год планового периода (2022)</w:t>
            </w:r>
          </w:p>
        </w:tc>
        <w:tc>
          <w:tcPr>
            <w:tcW w:w="1134" w:type="dxa"/>
            <w:shd w:val="clear" w:color="auto" w:fill="auto"/>
          </w:tcPr>
          <w:p w:rsidR="00E961AD" w:rsidRPr="002F2775" w:rsidRDefault="00E961AD" w:rsidP="008F347D">
            <w:r w:rsidRPr="00DF5D68">
              <w:rPr>
                <w:sz w:val="20"/>
                <w:szCs w:val="20"/>
              </w:rPr>
              <w:t>третий год планового периода (2023</w:t>
            </w:r>
            <w:r w:rsidRPr="002F2775">
              <w:t>)</w:t>
            </w:r>
          </w:p>
        </w:tc>
        <w:tc>
          <w:tcPr>
            <w:tcW w:w="1638" w:type="dxa"/>
          </w:tcPr>
          <w:p w:rsidR="006013F7" w:rsidRDefault="00E961AD" w:rsidP="008F347D">
            <w:pPr>
              <w:rPr>
                <w:sz w:val="20"/>
                <w:szCs w:val="20"/>
              </w:rPr>
            </w:pPr>
            <w:r w:rsidRPr="00DF5D68">
              <w:rPr>
                <w:sz w:val="20"/>
                <w:szCs w:val="20"/>
              </w:rPr>
              <w:t>четвертый год планового периода</w:t>
            </w:r>
          </w:p>
          <w:p w:rsidR="00E961AD" w:rsidRPr="002F2775" w:rsidRDefault="00E961AD" w:rsidP="008F347D">
            <w:r w:rsidRPr="00DF5D68">
              <w:rPr>
                <w:sz w:val="20"/>
                <w:szCs w:val="20"/>
              </w:rPr>
              <w:t xml:space="preserve"> (2024</w:t>
            </w:r>
            <w:r w:rsidRPr="002F2775">
              <w:t>)</w:t>
            </w:r>
          </w:p>
        </w:tc>
      </w:tr>
      <w:tr w:rsidR="00E961AD" w:rsidRPr="00C742D0" w:rsidTr="00E961AD">
        <w:tc>
          <w:tcPr>
            <w:tcW w:w="499" w:type="dxa"/>
          </w:tcPr>
          <w:p w:rsidR="00E961AD" w:rsidRPr="002F2775" w:rsidRDefault="00E961AD" w:rsidP="004515FB">
            <w:pPr>
              <w:pStyle w:val="ConsPlusNormal"/>
              <w:ind w:firstLine="0"/>
              <w:rPr>
                <w:rFonts w:ascii="Times New Roman" w:hAnsi="Times New Roman" w:cs="Times New Roman"/>
                <w:szCs w:val="22"/>
              </w:rPr>
            </w:pPr>
            <w:r w:rsidRPr="002F2775">
              <w:rPr>
                <w:rFonts w:ascii="Times New Roman" w:hAnsi="Times New Roman" w:cs="Times New Roman"/>
                <w:szCs w:val="22"/>
              </w:rPr>
              <w:t>1</w:t>
            </w:r>
            <w:r w:rsidR="004515FB">
              <w:rPr>
                <w:rFonts w:ascii="Times New Roman" w:hAnsi="Times New Roman" w:cs="Times New Roman"/>
                <w:szCs w:val="22"/>
              </w:rPr>
              <w:t>.</w:t>
            </w:r>
          </w:p>
        </w:tc>
        <w:tc>
          <w:tcPr>
            <w:tcW w:w="2091" w:type="dxa"/>
          </w:tcPr>
          <w:p w:rsidR="00E961AD" w:rsidRPr="002F2775" w:rsidRDefault="00E961AD" w:rsidP="008F347D">
            <w:pPr>
              <w:pStyle w:val="ConsPlusNormal"/>
              <w:jc w:val="center"/>
              <w:rPr>
                <w:rFonts w:ascii="Times New Roman" w:hAnsi="Times New Roman" w:cs="Times New Roman"/>
                <w:szCs w:val="22"/>
              </w:rPr>
            </w:pPr>
            <w:r w:rsidRPr="002F2775">
              <w:rPr>
                <w:rFonts w:ascii="Times New Roman" w:hAnsi="Times New Roman" w:cs="Times New Roman"/>
                <w:szCs w:val="22"/>
              </w:rPr>
              <w:t>2</w:t>
            </w:r>
          </w:p>
        </w:tc>
        <w:tc>
          <w:tcPr>
            <w:tcW w:w="2121" w:type="dxa"/>
          </w:tcPr>
          <w:p w:rsidR="00E961AD" w:rsidRPr="002F2775" w:rsidRDefault="00E961AD" w:rsidP="008F347D">
            <w:pPr>
              <w:pStyle w:val="ConsPlusNormal"/>
              <w:jc w:val="center"/>
              <w:rPr>
                <w:rFonts w:ascii="Times New Roman" w:hAnsi="Times New Roman" w:cs="Times New Roman"/>
                <w:szCs w:val="22"/>
              </w:rPr>
            </w:pPr>
            <w:r w:rsidRPr="002F2775">
              <w:rPr>
                <w:rFonts w:ascii="Times New Roman" w:hAnsi="Times New Roman" w:cs="Times New Roman"/>
                <w:szCs w:val="22"/>
              </w:rPr>
              <w:t>3</w:t>
            </w:r>
          </w:p>
        </w:tc>
        <w:tc>
          <w:tcPr>
            <w:tcW w:w="1700" w:type="dxa"/>
          </w:tcPr>
          <w:p w:rsidR="00E961AD" w:rsidRPr="002F2775" w:rsidRDefault="00E961AD" w:rsidP="008F347D">
            <w:pPr>
              <w:pStyle w:val="ConsPlusNormal"/>
              <w:jc w:val="center"/>
              <w:rPr>
                <w:rFonts w:ascii="Times New Roman" w:hAnsi="Times New Roman" w:cs="Times New Roman"/>
                <w:szCs w:val="22"/>
              </w:rPr>
            </w:pPr>
            <w:r w:rsidRPr="002F2775">
              <w:rPr>
                <w:rFonts w:ascii="Times New Roman" w:hAnsi="Times New Roman" w:cs="Times New Roman"/>
                <w:szCs w:val="22"/>
              </w:rPr>
              <w:t>4</w:t>
            </w:r>
          </w:p>
        </w:tc>
        <w:tc>
          <w:tcPr>
            <w:tcW w:w="857" w:type="dxa"/>
          </w:tcPr>
          <w:p w:rsidR="00E961AD" w:rsidRPr="002F2775" w:rsidRDefault="00E961AD" w:rsidP="00DF5D68">
            <w:pPr>
              <w:pStyle w:val="ConsPlusNormal"/>
              <w:ind w:firstLine="0"/>
              <w:jc w:val="center"/>
              <w:rPr>
                <w:rFonts w:ascii="Times New Roman" w:hAnsi="Times New Roman" w:cs="Times New Roman"/>
                <w:szCs w:val="22"/>
              </w:rPr>
            </w:pPr>
            <w:r w:rsidRPr="002F2775">
              <w:rPr>
                <w:rFonts w:ascii="Times New Roman" w:hAnsi="Times New Roman" w:cs="Times New Roman"/>
                <w:szCs w:val="22"/>
              </w:rPr>
              <w:t>5</w:t>
            </w:r>
          </w:p>
        </w:tc>
        <w:tc>
          <w:tcPr>
            <w:tcW w:w="709" w:type="dxa"/>
          </w:tcPr>
          <w:p w:rsidR="00E961AD" w:rsidRPr="002F2775" w:rsidRDefault="00DF5D68" w:rsidP="00DF5D68">
            <w:pPr>
              <w:pStyle w:val="ConsPlusNormal"/>
              <w:ind w:firstLine="0"/>
              <w:rPr>
                <w:rFonts w:ascii="Times New Roman" w:hAnsi="Times New Roman" w:cs="Times New Roman"/>
                <w:szCs w:val="22"/>
              </w:rPr>
            </w:pPr>
            <w:r>
              <w:rPr>
                <w:rFonts w:ascii="Times New Roman" w:hAnsi="Times New Roman" w:cs="Times New Roman"/>
                <w:szCs w:val="22"/>
              </w:rPr>
              <w:t xml:space="preserve">    </w:t>
            </w:r>
            <w:r w:rsidR="00E961AD" w:rsidRPr="002F2775">
              <w:rPr>
                <w:rFonts w:ascii="Times New Roman" w:hAnsi="Times New Roman" w:cs="Times New Roman"/>
                <w:szCs w:val="22"/>
              </w:rPr>
              <w:t>6</w:t>
            </w:r>
          </w:p>
        </w:tc>
        <w:tc>
          <w:tcPr>
            <w:tcW w:w="732" w:type="dxa"/>
          </w:tcPr>
          <w:p w:rsidR="00E961AD" w:rsidRPr="002F2775" w:rsidRDefault="00DF5D68" w:rsidP="00DF5D68">
            <w:pPr>
              <w:pStyle w:val="ConsPlusNormal"/>
              <w:ind w:firstLine="0"/>
              <w:rPr>
                <w:rFonts w:ascii="Times New Roman" w:hAnsi="Times New Roman" w:cs="Times New Roman"/>
                <w:szCs w:val="22"/>
              </w:rPr>
            </w:pPr>
            <w:r>
              <w:rPr>
                <w:rFonts w:ascii="Times New Roman" w:hAnsi="Times New Roman" w:cs="Times New Roman"/>
                <w:szCs w:val="22"/>
              </w:rPr>
              <w:t xml:space="preserve">   </w:t>
            </w:r>
            <w:r w:rsidR="00E961AD" w:rsidRPr="002F2775">
              <w:rPr>
                <w:rFonts w:ascii="Times New Roman" w:hAnsi="Times New Roman" w:cs="Times New Roman"/>
                <w:szCs w:val="22"/>
              </w:rPr>
              <w:t>7</w:t>
            </w:r>
          </w:p>
        </w:tc>
        <w:tc>
          <w:tcPr>
            <w:tcW w:w="851" w:type="dxa"/>
          </w:tcPr>
          <w:p w:rsidR="00E961AD" w:rsidRPr="002F2775" w:rsidRDefault="00E961AD" w:rsidP="00DF5D68">
            <w:pPr>
              <w:pStyle w:val="ConsPlusNormal"/>
              <w:ind w:firstLine="0"/>
              <w:jc w:val="center"/>
              <w:rPr>
                <w:rFonts w:ascii="Times New Roman" w:hAnsi="Times New Roman" w:cs="Times New Roman"/>
                <w:szCs w:val="22"/>
              </w:rPr>
            </w:pPr>
            <w:r w:rsidRPr="002F2775">
              <w:rPr>
                <w:rFonts w:ascii="Times New Roman" w:hAnsi="Times New Roman" w:cs="Times New Roman"/>
                <w:szCs w:val="22"/>
              </w:rPr>
              <w:t>8</w:t>
            </w:r>
          </w:p>
        </w:tc>
        <w:tc>
          <w:tcPr>
            <w:tcW w:w="1134" w:type="dxa"/>
            <w:shd w:val="clear" w:color="auto" w:fill="auto"/>
          </w:tcPr>
          <w:p w:rsidR="00E961AD" w:rsidRPr="002F2775" w:rsidRDefault="00E961AD" w:rsidP="008F347D">
            <w:pPr>
              <w:jc w:val="center"/>
            </w:pPr>
            <w:r w:rsidRPr="002F2775">
              <w:t>9</w:t>
            </w:r>
          </w:p>
        </w:tc>
        <w:tc>
          <w:tcPr>
            <w:tcW w:w="1134" w:type="dxa"/>
            <w:shd w:val="clear" w:color="auto" w:fill="auto"/>
          </w:tcPr>
          <w:p w:rsidR="00E961AD" w:rsidRPr="002F2775" w:rsidRDefault="00E961AD" w:rsidP="008F347D">
            <w:pPr>
              <w:jc w:val="center"/>
            </w:pPr>
            <w:r w:rsidRPr="002F2775">
              <w:t>10</w:t>
            </w:r>
          </w:p>
        </w:tc>
        <w:tc>
          <w:tcPr>
            <w:tcW w:w="1134" w:type="dxa"/>
            <w:shd w:val="clear" w:color="auto" w:fill="auto"/>
          </w:tcPr>
          <w:p w:rsidR="00E961AD" w:rsidRPr="002F2775" w:rsidRDefault="00E961AD" w:rsidP="008F347D">
            <w:pPr>
              <w:jc w:val="center"/>
            </w:pPr>
            <w:r w:rsidRPr="002F2775">
              <w:t>11</w:t>
            </w:r>
          </w:p>
        </w:tc>
        <w:tc>
          <w:tcPr>
            <w:tcW w:w="1134" w:type="dxa"/>
            <w:shd w:val="clear" w:color="auto" w:fill="auto"/>
          </w:tcPr>
          <w:p w:rsidR="00E961AD" w:rsidRPr="002F2775" w:rsidRDefault="00E961AD" w:rsidP="008F347D">
            <w:pPr>
              <w:jc w:val="center"/>
            </w:pPr>
            <w:r w:rsidRPr="002F2775">
              <w:t>12</w:t>
            </w:r>
          </w:p>
        </w:tc>
        <w:tc>
          <w:tcPr>
            <w:tcW w:w="1638" w:type="dxa"/>
          </w:tcPr>
          <w:p w:rsidR="00E961AD" w:rsidRPr="002F2775" w:rsidRDefault="008F347D" w:rsidP="008F347D">
            <w:pPr>
              <w:jc w:val="center"/>
            </w:pPr>
            <w:r>
              <w:t>13</w:t>
            </w:r>
          </w:p>
        </w:tc>
      </w:tr>
      <w:tr w:rsidR="002E7EFD" w:rsidRPr="00C742D0" w:rsidTr="00E961AD">
        <w:tc>
          <w:tcPr>
            <w:tcW w:w="499" w:type="dxa"/>
            <w:vMerge w:val="restart"/>
          </w:tcPr>
          <w:p w:rsidR="002E7EFD" w:rsidRPr="002F2775" w:rsidRDefault="002E7EFD" w:rsidP="008F347D">
            <w:pPr>
              <w:pStyle w:val="ConsPlusNormal"/>
              <w:jc w:val="center"/>
              <w:rPr>
                <w:rFonts w:ascii="Times New Roman" w:hAnsi="Times New Roman" w:cs="Times New Roman"/>
                <w:szCs w:val="22"/>
              </w:rPr>
            </w:pPr>
          </w:p>
        </w:tc>
        <w:tc>
          <w:tcPr>
            <w:tcW w:w="2091" w:type="dxa"/>
            <w:vMerge w:val="restart"/>
          </w:tcPr>
          <w:p w:rsidR="002E7EFD" w:rsidRPr="002F2775" w:rsidRDefault="002E7EFD" w:rsidP="002E7EFD">
            <w:pPr>
              <w:pStyle w:val="ConsPlusNormal"/>
              <w:ind w:firstLine="0"/>
              <w:rPr>
                <w:rFonts w:ascii="Times New Roman" w:hAnsi="Times New Roman" w:cs="Times New Roman"/>
                <w:szCs w:val="22"/>
              </w:rPr>
            </w:pPr>
            <w:r w:rsidRPr="002E7EFD">
              <w:rPr>
                <w:rFonts w:ascii="Times New Roman" w:hAnsi="Times New Roman" w:cs="Times New Roman"/>
                <w:szCs w:val="22"/>
              </w:rPr>
              <w:t xml:space="preserve">Финансовый резерв средств для ликвидации чрезвычайных ситуаций природного и техногенного характера,  обеспечения пожарной безопасности и безопасности людей </w:t>
            </w:r>
            <w:r w:rsidRPr="002E7EFD">
              <w:rPr>
                <w:rFonts w:ascii="Times New Roman" w:hAnsi="Times New Roman" w:cs="Times New Roman"/>
                <w:szCs w:val="22"/>
              </w:rPr>
              <w:lastRenderedPageBreak/>
              <w:t>на водных объектах в Анучинском муниципальном округе</w:t>
            </w:r>
          </w:p>
        </w:tc>
        <w:tc>
          <w:tcPr>
            <w:tcW w:w="2121" w:type="dxa"/>
            <w:vMerge w:val="restart"/>
          </w:tcPr>
          <w:p w:rsidR="002E7EFD" w:rsidRPr="002F2775" w:rsidRDefault="002E7EFD" w:rsidP="008F347D">
            <w:pPr>
              <w:pStyle w:val="ConsPlusNormal"/>
              <w:jc w:val="center"/>
              <w:rPr>
                <w:rFonts w:ascii="Times New Roman" w:hAnsi="Times New Roman" w:cs="Times New Roman"/>
                <w:szCs w:val="22"/>
              </w:rPr>
            </w:pPr>
          </w:p>
        </w:tc>
        <w:tc>
          <w:tcPr>
            <w:tcW w:w="1700" w:type="dxa"/>
          </w:tcPr>
          <w:p w:rsidR="002E7EFD" w:rsidRPr="002F2775" w:rsidRDefault="002E7EFD" w:rsidP="002E7EFD">
            <w:pPr>
              <w:pStyle w:val="ConsPlusNormal"/>
              <w:ind w:firstLine="0"/>
              <w:rPr>
                <w:rFonts w:ascii="Times New Roman" w:hAnsi="Times New Roman" w:cs="Times New Roman"/>
                <w:szCs w:val="22"/>
              </w:rPr>
            </w:pPr>
            <w:r>
              <w:rPr>
                <w:rFonts w:ascii="Times New Roman" w:hAnsi="Times New Roman" w:cs="Times New Roman"/>
                <w:szCs w:val="22"/>
              </w:rPr>
              <w:t>всего</w:t>
            </w:r>
          </w:p>
        </w:tc>
        <w:tc>
          <w:tcPr>
            <w:tcW w:w="857" w:type="dxa"/>
          </w:tcPr>
          <w:p w:rsidR="002E7EFD" w:rsidRPr="002F2775" w:rsidRDefault="002E7EFD" w:rsidP="00DF5D68">
            <w:pPr>
              <w:pStyle w:val="ConsPlusNormal"/>
              <w:ind w:firstLine="0"/>
              <w:jc w:val="center"/>
              <w:rPr>
                <w:rFonts w:ascii="Times New Roman" w:hAnsi="Times New Roman" w:cs="Times New Roman"/>
                <w:szCs w:val="22"/>
              </w:rPr>
            </w:pPr>
          </w:p>
        </w:tc>
        <w:tc>
          <w:tcPr>
            <w:tcW w:w="709" w:type="dxa"/>
          </w:tcPr>
          <w:p w:rsidR="002E7EFD" w:rsidRDefault="002E7EFD" w:rsidP="00DF5D68">
            <w:pPr>
              <w:pStyle w:val="ConsPlusNormal"/>
              <w:ind w:firstLine="0"/>
              <w:rPr>
                <w:rFonts w:ascii="Times New Roman" w:hAnsi="Times New Roman" w:cs="Times New Roman"/>
                <w:szCs w:val="22"/>
              </w:rPr>
            </w:pPr>
          </w:p>
        </w:tc>
        <w:tc>
          <w:tcPr>
            <w:tcW w:w="732" w:type="dxa"/>
          </w:tcPr>
          <w:p w:rsidR="002E7EFD" w:rsidRDefault="002E7EFD" w:rsidP="00DF5D68">
            <w:pPr>
              <w:pStyle w:val="ConsPlusNormal"/>
              <w:ind w:firstLine="0"/>
              <w:rPr>
                <w:rFonts w:ascii="Times New Roman" w:hAnsi="Times New Roman" w:cs="Times New Roman"/>
                <w:szCs w:val="22"/>
              </w:rPr>
            </w:pPr>
          </w:p>
        </w:tc>
        <w:tc>
          <w:tcPr>
            <w:tcW w:w="851" w:type="dxa"/>
          </w:tcPr>
          <w:p w:rsidR="002E7EFD" w:rsidRPr="002F2775" w:rsidRDefault="002E7EFD" w:rsidP="00DF5D68">
            <w:pPr>
              <w:pStyle w:val="ConsPlusNormal"/>
              <w:ind w:firstLine="0"/>
              <w:jc w:val="center"/>
              <w:rPr>
                <w:rFonts w:ascii="Times New Roman" w:hAnsi="Times New Roman" w:cs="Times New Roman"/>
                <w:szCs w:val="22"/>
              </w:rPr>
            </w:pPr>
          </w:p>
        </w:tc>
        <w:tc>
          <w:tcPr>
            <w:tcW w:w="1134" w:type="dxa"/>
            <w:shd w:val="clear" w:color="auto" w:fill="auto"/>
          </w:tcPr>
          <w:p w:rsidR="002E7EFD" w:rsidRPr="002F2775" w:rsidRDefault="002E7EFD" w:rsidP="008F347D">
            <w:pPr>
              <w:jc w:val="center"/>
            </w:pPr>
          </w:p>
        </w:tc>
        <w:tc>
          <w:tcPr>
            <w:tcW w:w="1134" w:type="dxa"/>
            <w:shd w:val="clear" w:color="auto" w:fill="auto"/>
          </w:tcPr>
          <w:p w:rsidR="002E7EFD" w:rsidRPr="002F2775" w:rsidRDefault="002E7EFD" w:rsidP="008F347D">
            <w:pPr>
              <w:jc w:val="center"/>
            </w:pPr>
          </w:p>
        </w:tc>
        <w:tc>
          <w:tcPr>
            <w:tcW w:w="1134" w:type="dxa"/>
            <w:shd w:val="clear" w:color="auto" w:fill="auto"/>
          </w:tcPr>
          <w:p w:rsidR="002E7EFD" w:rsidRPr="002F2775" w:rsidRDefault="002E7EFD" w:rsidP="008F347D">
            <w:pPr>
              <w:jc w:val="center"/>
            </w:pPr>
          </w:p>
        </w:tc>
        <w:tc>
          <w:tcPr>
            <w:tcW w:w="1134" w:type="dxa"/>
            <w:shd w:val="clear" w:color="auto" w:fill="auto"/>
          </w:tcPr>
          <w:p w:rsidR="002E7EFD" w:rsidRPr="002F2775" w:rsidRDefault="002E7EFD" w:rsidP="008F347D">
            <w:pPr>
              <w:jc w:val="center"/>
            </w:pPr>
          </w:p>
        </w:tc>
        <w:tc>
          <w:tcPr>
            <w:tcW w:w="1638" w:type="dxa"/>
          </w:tcPr>
          <w:p w:rsidR="002E7EFD" w:rsidRDefault="002E7EFD" w:rsidP="008F347D">
            <w:pPr>
              <w:jc w:val="center"/>
            </w:pPr>
          </w:p>
        </w:tc>
      </w:tr>
      <w:tr w:rsidR="002E7EFD" w:rsidRPr="00C742D0" w:rsidTr="00E961AD">
        <w:tc>
          <w:tcPr>
            <w:tcW w:w="499" w:type="dxa"/>
            <w:vMerge/>
          </w:tcPr>
          <w:p w:rsidR="002E7EFD" w:rsidRPr="002F2775" w:rsidRDefault="002E7EFD" w:rsidP="008F347D">
            <w:pPr>
              <w:pStyle w:val="ConsPlusNormal"/>
              <w:jc w:val="center"/>
              <w:rPr>
                <w:rFonts w:ascii="Times New Roman" w:hAnsi="Times New Roman" w:cs="Times New Roman"/>
                <w:szCs w:val="22"/>
              </w:rPr>
            </w:pPr>
          </w:p>
        </w:tc>
        <w:tc>
          <w:tcPr>
            <w:tcW w:w="2091" w:type="dxa"/>
            <w:vMerge/>
          </w:tcPr>
          <w:p w:rsidR="002E7EFD" w:rsidRPr="002F2775" w:rsidRDefault="002E7EFD" w:rsidP="008F347D">
            <w:pPr>
              <w:pStyle w:val="ConsPlusNormal"/>
              <w:jc w:val="center"/>
              <w:rPr>
                <w:rFonts w:ascii="Times New Roman" w:hAnsi="Times New Roman" w:cs="Times New Roman"/>
                <w:szCs w:val="22"/>
              </w:rPr>
            </w:pPr>
          </w:p>
        </w:tc>
        <w:tc>
          <w:tcPr>
            <w:tcW w:w="2121" w:type="dxa"/>
            <w:vMerge/>
          </w:tcPr>
          <w:p w:rsidR="002E7EFD" w:rsidRPr="002F2775" w:rsidRDefault="002E7EFD" w:rsidP="008F347D">
            <w:pPr>
              <w:pStyle w:val="ConsPlusNormal"/>
              <w:jc w:val="center"/>
              <w:rPr>
                <w:rFonts w:ascii="Times New Roman" w:hAnsi="Times New Roman" w:cs="Times New Roman"/>
                <w:szCs w:val="22"/>
              </w:rPr>
            </w:pPr>
          </w:p>
        </w:tc>
        <w:tc>
          <w:tcPr>
            <w:tcW w:w="1700" w:type="dxa"/>
          </w:tcPr>
          <w:p w:rsidR="002E7EFD" w:rsidRPr="002F2775" w:rsidRDefault="002E7EFD" w:rsidP="002E7EFD">
            <w:pPr>
              <w:pStyle w:val="ConsPlusNormal"/>
              <w:ind w:firstLine="0"/>
              <w:rPr>
                <w:rFonts w:ascii="Times New Roman" w:hAnsi="Times New Roman" w:cs="Times New Roman"/>
                <w:szCs w:val="22"/>
              </w:rPr>
            </w:pPr>
            <w:r>
              <w:rPr>
                <w:rFonts w:ascii="Times New Roman" w:hAnsi="Times New Roman" w:cs="Times New Roman"/>
                <w:szCs w:val="22"/>
              </w:rPr>
              <w:t>краевой</w:t>
            </w:r>
          </w:p>
        </w:tc>
        <w:tc>
          <w:tcPr>
            <w:tcW w:w="857" w:type="dxa"/>
          </w:tcPr>
          <w:p w:rsidR="002E7EFD" w:rsidRPr="002F2775" w:rsidRDefault="002E7EFD" w:rsidP="00DF5D68">
            <w:pPr>
              <w:pStyle w:val="ConsPlusNormal"/>
              <w:ind w:firstLine="0"/>
              <w:jc w:val="center"/>
              <w:rPr>
                <w:rFonts w:ascii="Times New Roman" w:hAnsi="Times New Roman" w:cs="Times New Roman"/>
                <w:szCs w:val="22"/>
              </w:rPr>
            </w:pPr>
          </w:p>
        </w:tc>
        <w:tc>
          <w:tcPr>
            <w:tcW w:w="709" w:type="dxa"/>
          </w:tcPr>
          <w:p w:rsidR="002E7EFD" w:rsidRDefault="002E7EFD" w:rsidP="00DF5D68">
            <w:pPr>
              <w:pStyle w:val="ConsPlusNormal"/>
              <w:ind w:firstLine="0"/>
              <w:rPr>
                <w:rFonts w:ascii="Times New Roman" w:hAnsi="Times New Roman" w:cs="Times New Roman"/>
                <w:szCs w:val="22"/>
              </w:rPr>
            </w:pPr>
          </w:p>
        </w:tc>
        <w:tc>
          <w:tcPr>
            <w:tcW w:w="732" w:type="dxa"/>
          </w:tcPr>
          <w:p w:rsidR="002E7EFD" w:rsidRDefault="002E7EFD" w:rsidP="00DF5D68">
            <w:pPr>
              <w:pStyle w:val="ConsPlusNormal"/>
              <w:ind w:firstLine="0"/>
              <w:rPr>
                <w:rFonts w:ascii="Times New Roman" w:hAnsi="Times New Roman" w:cs="Times New Roman"/>
                <w:szCs w:val="22"/>
              </w:rPr>
            </w:pPr>
          </w:p>
        </w:tc>
        <w:tc>
          <w:tcPr>
            <w:tcW w:w="851" w:type="dxa"/>
          </w:tcPr>
          <w:p w:rsidR="002E7EFD" w:rsidRPr="002F2775" w:rsidRDefault="002E7EFD" w:rsidP="00DF5D68">
            <w:pPr>
              <w:pStyle w:val="ConsPlusNormal"/>
              <w:ind w:firstLine="0"/>
              <w:jc w:val="center"/>
              <w:rPr>
                <w:rFonts w:ascii="Times New Roman" w:hAnsi="Times New Roman" w:cs="Times New Roman"/>
                <w:szCs w:val="22"/>
              </w:rPr>
            </w:pPr>
          </w:p>
        </w:tc>
        <w:tc>
          <w:tcPr>
            <w:tcW w:w="1134" w:type="dxa"/>
            <w:shd w:val="clear" w:color="auto" w:fill="auto"/>
          </w:tcPr>
          <w:p w:rsidR="002E7EFD" w:rsidRPr="002F2775" w:rsidRDefault="004515FB" w:rsidP="008F347D">
            <w:pPr>
              <w:jc w:val="center"/>
            </w:pPr>
            <w:r>
              <w:t>-</w:t>
            </w:r>
          </w:p>
        </w:tc>
        <w:tc>
          <w:tcPr>
            <w:tcW w:w="1134" w:type="dxa"/>
            <w:shd w:val="clear" w:color="auto" w:fill="auto"/>
          </w:tcPr>
          <w:p w:rsidR="002E7EFD" w:rsidRPr="002F2775" w:rsidRDefault="002E7EFD" w:rsidP="008F347D">
            <w:pPr>
              <w:jc w:val="center"/>
            </w:pPr>
            <w:r>
              <w:t>-</w:t>
            </w:r>
          </w:p>
        </w:tc>
        <w:tc>
          <w:tcPr>
            <w:tcW w:w="1134" w:type="dxa"/>
            <w:shd w:val="clear" w:color="auto" w:fill="auto"/>
          </w:tcPr>
          <w:p w:rsidR="002E7EFD" w:rsidRPr="002F2775" w:rsidRDefault="002E7EFD" w:rsidP="008F347D">
            <w:pPr>
              <w:jc w:val="center"/>
            </w:pPr>
            <w:r>
              <w:t>-</w:t>
            </w:r>
          </w:p>
        </w:tc>
        <w:tc>
          <w:tcPr>
            <w:tcW w:w="1134" w:type="dxa"/>
            <w:shd w:val="clear" w:color="auto" w:fill="auto"/>
          </w:tcPr>
          <w:p w:rsidR="002E7EFD" w:rsidRPr="002F2775" w:rsidRDefault="002E7EFD" w:rsidP="008F347D">
            <w:pPr>
              <w:jc w:val="center"/>
            </w:pPr>
            <w:r>
              <w:t>-</w:t>
            </w:r>
          </w:p>
        </w:tc>
        <w:tc>
          <w:tcPr>
            <w:tcW w:w="1638" w:type="dxa"/>
          </w:tcPr>
          <w:p w:rsidR="002E7EFD" w:rsidRDefault="002E7EFD" w:rsidP="008F347D">
            <w:pPr>
              <w:jc w:val="center"/>
            </w:pPr>
            <w:r>
              <w:t>-</w:t>
            </w:r>
          </w:p>
        </w:tc>
      </w:tr>
      <w:tr w:rsidR="002E7EFD" w:rsidRPr="00C742D0" w:rsidTr="00E961AD">
        <w:tc>
          <w:tcPr>
            <w:tcW w:w="499" w:type="dxa"/>
            <w:vMerge/>
          </w:tcPr>
          <w:p w:rsidR="002E7EFD" w:rsidRPr="002F2775" w:rsidRDefault="002E7EFD" w:rsidP="008F347D">
            <w:pPr>
              <w:pStyle w:val="ConsPlusNormal"/>
              <w:jc w:val="center"/>
              <w:rPr>
                <w:rFonts w:ascii="Times New Roman" w:hAnsi="Times New Roman" w:cs="Times New Roman"/>
                <w:szCs w:val="22"/>
              </w:rPr>
            </w:pPr>
          </w:p>
        </w:tc>
        <w:tc>
          <w:tcPr>
            <w:tcW w:w="2091" w:type="dxa"/>
            <w:vMerge/>
          </w:tcPr>
          <w:p w:rsidR="002E7EFD" w:rsidRPr="002F2775" w:rsidRDefault="002E7EFD" w:rsidP="008F347D">
            <w:pPr>
              <w:pStyle w:val="ConsPlusNormal"/>
              <w:jc w:val="center"/>
              <w:rPr>
                <w:rFonts w:ascii="Times New Roman" w:hAnsi="Times New Roman" w:cs="Times New Roman"/>
                <w:szCs w:val="22"/>
              </w:rPr>
            </w:pPr>
          </w:p>
        </w:tc>
        <w:tc>
          <w:tcPr>
            <w:tcW w:w="2121" w:type="dxa"/>
            <w:vMerge/>
          </w:tcPr>
          <w:p w:rsidR="002E7EFD" w:rsidRPr="002F2775" w:rsidRDefault="002E7EFD" w:rsidP="008F347D">
            <w:pPr>
              <w:pStyle w:val="ConsPlusNormal"/>
              <w:jc w:val="center"/>
              <w:rPr>
                <w:rFonts w:ascii="Times New Roman" w:hAnsi="Times New Roman" w:cs="Times New Roman"/>
                <w:szCs w:val="22"/>
              </w:rPr>
            </w:pPr>
          </w:p>
        </w:tc>
        <w:tc>
          <w:tcPr>
            <w:tcW w:w="1700" w:type="dxa"/>
          </w:tcPr>
          <w:p w:rsidR="002E7EFD" w:rsidRPr="002F2775" w:rsidRDefault="002E7EFD" w:rsidP="002E7EFD">
            <w:pPr>
              <w:pStyle w:val="ConsPlusNormal"/>
              <w:ind w:firstLine="0"/>
              <w:rPr>
                <w:rFonts w:ascii="Times New Roman" w:hAnsi="Times New Roman" w:cs="Times New Roman"/>
                <w:szCs w:val="22"/>
              </w:rPr>
            </w:pPr>
            <w:r>
              <w:rPr>
                <w:rFonts w:ascii="Times New Roman" w:hAnsi="Times New Roman" w:cs="Times New Roman"/>
                <w:szCs w:val="22"/>
              </w:rPr>
              <w:t>районный</w:t>
            </w:r>
          </w:p>
        </w:tc>
        <w:tc>
          <w:tcPr>
            <w:tcW w:w="857" w:type="dxa"/>
          </w:tcPr>
          <w:p w:rsidR="002E7EFD" w:rsidRPr="002F2775" w:rsidRDefault="002E7EFD" w:rsidP="00DF5D68">
            <w:pPr>
              <w:pStyle w:val="ConsPlusNormal"/>
              <w:ind w:firstLine="0"/>
              <w:jc w:val="center"/>
              <w:rPr>
                <w:rFonts w:ascii="Times New Roman" w:hAnsi="Times New Roman" w:cs="Times New Roman"/>
                <w:szCs w:val="22"/>
              </w:rPr>
            </w:pPr>
          </w:p>
        </w:tc>
        <w:tc>
          <w:tcPr>
            <w:tcW w:w="709" w:type="dxa"/>
          </w:tcPr>
          <w:p w:rsidR="002E7EFD" w:rsidRDefault="002E7EFD" w:rsidP="00DF5D68">
            <w:pPr>
              <w:pStyle w:val="ConsPlusNormal"/>
              <w:ind w:firstLine="0"/>
              <w:rPr>
                <w:rFonts w:ascii="Times New Roman" w:hAnsi="Times New Roman" w:cs="Times New Roman"/>
                <w:szCs w:val="22"/>
              </w:rPr>
            </w:pPr>
          </w:p>
        </w:tc>
        <w:tc>
          <w:tcPr>
            <w:tcW w:w="732" w:type="dxa"/>
          </w:tcPr>
          <w:p w:rsidR="002E7EFD" w:rsidRDefault="002E7EFD" w:rsidP="00DF5D68">
            <w:pPr>
              <w:pStyle w:val="ConsPlusNormal"/>
              <w:ind w:firstLine="0"/>
              <w:rPr>
                <w:rFonts w:ascii="Times New Roman" w:hAnsi="Times New Roman" w:cs="Times New Roman"/>
                <w:szCs w:val="22"/>
              </w:rPr>
            </w:pPr>
          </w:p>
        </w:tc>
        <w:tc>
          <w:tcPr>
            <w:tcW w:w="851" w:type="dxa"/>
          </w:tcPr>
          <w:p w:rsidR="002E7EFD" w:rsidRPr="002F2775" w:rsidRDefault="002E7EFD" w:rsidP="00DF5D68">
            <w:pPr>
              <w:pStyle w:val="ConsPlusNormal"/>
              <w:ind w:firstLine="0"/>
              <w:jc w:val="center"/>
              <w:rPr>
                <w:rFonts w:ascii="Times New Roman" w:hAnsi="Times New Roman" w:cs="Times New Roman"/>
                <w:szCs w:val="22"/>
              </w:rPr>
            </w:pPr>
          </w:p>
        </w:tc>
        <w:tc>
          <w:tcPr>
            <w:tcW w:w="1134" w:type="dxa"/>
            <w:shd w:val="clear" w:color="auto" w:fill="auto"/>
          </w:tcPr>
          <w:p w:rsidR="002E7EFD" w:rsidRPr="004515FB" w:rsidRDefault="00CD7F97" w:rsidP="008F347D">
            <w:pPr>
              <w:jc w:val="center"/>
              <w:rPr>
                <w:sz w:val="20"/>
                <w:szCs w:val="20"/>
              </w:rPr>
            </w:pPr>
            <w:r>
              <w:rPr>
                <w:sz w:val="20"/>
                <w:szCs w:val="20"/>
              </w:rPr>
              <w:t>1200,0</w:t>
            </w:r>
          </w:p>
        </w:tc>
        <w:tc>
          <w:tcPr>
            <w:tcW w:w="1134" w:type="dxa"/>
            <w:shd w:val="clear" w:color="auto" w:fill="auto"/>
          </w:tcPr>
          <w:p w:rsidR="002E7EFD" w:rsidRPr="004515FB" w:rsidRDefault="00CD7F97" w:rsidP="008F347D">
            <w:pPr>
              <w:jc w:val="center"/>
              <w:rPr>
                <w:sz w:val="20"/>
                <w:szCs w:val="20"/>
              </w:rPr>
            </w:pPr>
            <w:r>
              <w:rPr>
                <w:sz w:val="20"/>
                <w:szCs w:val="20"/>
              </w:rPr>
              <w:t>1200,0</w:t>
            </w:r>
          </w:p>
        </w:tc>
        <w:tc>
          <w:tcPr>
            <w:tcW w:w="1134" w:type="dxa"/>
            <w:shd w:val="clear" w:color="auto" w:fill="auto"/>
          </w:tcPr>
          <w:p w:rsidR="002E7EFD" w:rsidRPr="004515FB" w:rsidRDefault="002E7EFD" w:rsidP="008F347D">
            <w:pPr>
              <w:jc w:val="center"/>
              <w:rPr>
                <w:sz w:val="20"/>
                <w:szCs w:val="20"/>
              </w:rPr>
            </w:pPr>
          </w:p>
        </w:tc>
        <w:tc>
          <w:tcPr>
            <w:tcW w:w="1134" w:type="dxa"/>
            <w:shd w:val="clear" w:color="auto" w:fill="auto"/>
          </w:tcPr>
          <w:p w:rsidR="002E7EFD" w:rsidRPr="004515FB" w:rsidRDefault="002E7EFD" w:rsidP="008F347D">
            <w:pPr>
              <w:jc w:val="center"/>
              <w:rPr>
                <w:sz w:val="20"/>
                <w:szCs w:val="20"/>
              </w:rPr>
            </w:pPr>
          </w:p>
        </w:tc>
        <w:tc>
          <w:tcPr>
            <w:tcW w:w="1638" w:type="dxa"/>
          </w:tcPr>
          <w:p w:rsidR="002E7EFD" w:rsidRPr="004515FB" w:rsidRDefault="002E7EFD" w:rsidP="008F347D">
            <w:pPr>
              <w:jc w:val="center"/>
              <w:rPr>
                <w:sz w:val="20"/>
                <w:szCs w:val="20"/>
              </w:rPr>
            </w:pPr>
          </w:p>
        </w:tc>
      </w:tr>
      <w:tr w:rsidR="00F1453C" w:rsidRPr="00DF5D68" w:rsidTr="00E961AD">
        <w:tc>
          <w:tcPr>
            <w:tcW w:w="499" w:type="dxa"/>
            <w:vMerge w:val="restart"/>
          </w:tcPr>
          <w:p w:rsidR="00F1453C" w:rsidRPr="00DF5D68" w:rsidRDefault="002E7EFD" w:rsidP="008F347D">
            <w:pPr>
              <w:pStyle w:val="ConsPlusNormal"/>
              <w:rPr>
                <w:rFonts w:ascii="Times New Roman" w:hAnsi="Times New Roman" w:cs="Times New Roman"/>
                <w:szCs w:val="22"/>
              </w:rPr>
            </w:pPr>
            <w:r>
              <w:rPr>
                <w:rFonts w:ascii="Times New Roman" w:hAnsi="Times New Roman" w:cs="Times New Roman"/>
                <w:szCs w:val="22"/>
              </w:rPr>
              <w:lastRenderedPageBreak/>
              <w:t>1</w:t>
            </w:r>
          </w:p>
        </w:tc>
        <w:tc>
          <w:tcPr>
            <w:tcW w:w="2091" w:type="dxa"/>
            <w:vMerge w:val="restart"/>
          </w:tcPr>
          <w:p w:rsidR="00F1453C" w:rsidRPr="008F347D" w:rsidRDefault="00F1453C" w:rsidP="008F347D">
            <w:pPr>
              <w:rPr>
                <w:color w:val="000000"/>
                <w:sz w:val="20"/>
                <w:szCs w:val="20"/>
              </w:rPr>
            </w:pPr>
            <w:r w:rsidRPr="008F347D">
              <w:rPr>
                <w:color w:val="000000"/>
                <w:sz w:val="20"/>
                <w:szCs w:val="20"/>
              </w:rPr>
              <w:t>Совершенствование системы оповещения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осуществления мероприятий по гражданской обороны, (</w:t>
            </w:r>
            <w:r w:rsidRPr="008F347D">
              <w:rPr>
                <w:bCs/>
                <w:color w:val="000000"/>
                <w:sz w:val="20"/>
                <w:szCs w:val="20"/>
              </w:rPr>
              <w:t>приобретение электромегафонов, датчиков задымления, электросирен</w:t>
            </w:r>
            <w:r w:rsidRPr="008F347D">
              <w:rPr>
                <w:color w:val="000000"/>
                <w:sz w:val="20"/>
                <w:szCs w:val="20"/>
              </w:rPr>
              <w:t>).</w:t>
            </w:r>
          </w:p>
        </w:tc>
        <w:tc>
          <w:tcPr>
            <w:tcW w:w="2121" w:type="dxa"/>
            <w:vMerge w:val="restart"/>
          </w:tcPr>
          <w:p w:rsidR="00F1453C" w:rsidRDefault="00F1453C" w:rsidP="00F1453C">
            <w:pPr>
              <w:pStyle w:val="ConsPlusNormal"/>
              <w:ind w:firstLine="0"/>
              <w:rPr>
                <w:rFonts w:ascii="Times New Roman" w:hAnsi="Times New Roman" w:cs="Times New Roman"/>
                <w:szCs w:val="22"/>
              </w:rPr>
            </w:pPr>
            <w:r>
              <w:rPr>
                <w:rFonts w:ascii="Times New Roman" w:hAnsi="Times New Roman" w:cs="Times New Roman"/>
                <w:szCs w:val="22"/>
              </w:rPr>
              <w:t>Отдел ГОЧС администрации Анучинского городского округа (далее ГОЧСААМО).</w:t>
            </w:r>
          </w:p>
          <w:p w:rsidR="00F1453C" w:rsidRPr="00DF5D68" w:rsidRDefault="00F1453C" w:rsidP="00F1453C">
            <w:pPr>
              <w:pStyle w:val="ConsPlusNormal"/>
              <w:ind w:firstLine="0"/>
              <w:rPr>
                <w:rFonts w:ascii="Times New Roman" w:hAnsi="Times New Roman" w:cs="Times New Roman"/>
                <w:szCs w:val="22"/>
              </w:rPr>
            </w:pPr>
            <w:r>
              <w:rPr>
                <w:rFonts w:ascii="Times New Roman" w:hAnsi="Times New Roman" w:cs="Times New Roman"/>
                <w:szCs w:val="22"/>
              </w:rPr>
              <w:t>МКУ «ХОЗУ» ААМО</w:t>
            </w:r>
          </w:p>
        </w:tc>
        <w:tc>
          <w:tcPr>
            <w:tcW w:w="1700" w:type="dxa"/>
          </w:tcPr>
          <w:p w:rsidR="00F1453C" w:rsidRPr="00DF5D68" w:rsidRDefault="00F1453C" w:rsidP="002E7EFD">
            <w:pPr>
              <w:pStyle w:val="ConsPlusNormal"/>
              <w:ind w:firstLine="0"/>
              <w:rPr>
                <w:rFonts w:ascii="Times New Roman" w:hAnsi="Times New Roman" w:cs="Times New Roman"/>
                <w:szCs w:val="22"/>
              </w:rPr>
            </w:pPr>
            <w:r w:rsidRPr="00DF5D68">
              <w:rPr>
                <w:rFonts w:ascii="Times New Roman" w:hAnsi="Times New Roman" w:cs="Times New Roman"/>
                <w:szCs w:val="22"/>
              </w:rPr>
              <w:t>всего</w:t>
            </w:r>
          </w:p>
        </w:tc>
        <w:tc>
          <w:tcPr>
            <w:tcW w:w="857" w:type="dxa"/>
          </w:tcPr>
          <w:p w:rsidR="00F1453C" w:rsidRPr="00DF5D68" w:rsidRDefault="00F1453C" w:rsidP="008F347D">
            <w:pPr>
              <w:pStyle w:val="ConsPlusNormal"/>
              <w:ind w:firstLine="0"/>
              <w:jc w:val="center"/>
              <w:rPr>
                <w:rFonts w:ascii="Times New Roman" w:hAnsi="Times New Roman" w:cs="Times New Roman"/>
                <w:szCs w:val="22"/>
              </w:rPr>
            </w:pPr>
          </w:p>
        </w:tc>
        <w:tc>
          <w:tcPr>
            <w:tcW w:w="709" w:type="dxa"/>
          </w:tcPr>
          <w:p w:rsidR="00F1453C" w:rsidRPr="00DF5D68" w:rsidRDefault="00121DB5" w:rsidP="008F347D">
            <w:pPr>
              <w:pStyle w:val="ConsPlusNormal"/>
              <w:jc w:val="center"/>
              <w:rPr>
                <w:rFonts w:ascii="Times New Roman" w:hAnsi="Times New Roman" w:cs="Times New Roman"/>
                <w:szCs w:val="22"/>
              </w:rPr>
            </w:pPr>
            <w:r>
              <w:rPr>
                <w:rFonts w:ascii="Times New Roman" w:hAnsi="Times New Roman" w:cs="Times New Roman"/>
                <w:szCs w:val="22"/>
              </w:rPr>
              <w:t>0</w:t>
            </w:r>
          </w:p>
        </w:tc>
        <w:tc>
          <w:tcPr>
            <w:tcW w:w="732" w:type="dxa"/>
          </w:tcPr>
          <w:p w:rsidR="00F1453C" w:rsidRPr="00DF5D68" w:rsidRDefault="00F1453C" w:rsidP="008F347D">
            <w:pPr>
              <w:pStyle w:val="ConsPlusNormal"/>
              <w:jc w:val="center"/>
              <w:rPr>
                <w:rFonts w:ascii="Times New Roman" w:hAnsi="Times New Roman" w:cs="Times New Roman"/>
                <w:szCs w:val="22"/>
              </w:rPr>
            </w:pPr>
          </w:p>
        </w:tc>
        <w:tc>
          <w:tcPr>
            <w:tcW w:w="851" w:type="dxa"/>
          </w:tcPr>
          <w:p w:rsidR="00F1453C" w:rsidRPr="00DF5D68" w:rsidRDefault="00F1453C" w:rsidP="008F347D">
            <w:pPr>
              <w:pStyle w:val="ConsPlusNormal"/>
              <w:jc w:val="center"/>
              <w:rPr>
                <w:rFonts w:ascii="Times New Roman" w:hAnsi="Times New Roman" w:cs="Times New Roman"/>
                <w:szCs w:val="22"/>
              </w:rPr>
            </w:pPr>
          </w:p>
        </w:tc>
        <w:tc>
          <w:tcPr>
            <w:tcW w:w="1134" w:type="dxa"/>
            <w:shd w:val="clear" w:color="auto" w:fill="auto"/>
          </w:tcPr>
          <w:p w:rsidR="00F1453C" w:rsidRPr="00DF5D68" w:rsidRDefault="00F1453C" w:rsidP="008F347D">
            <w:pPr>
              <w:jc w:val="center"/>
            </w:pPr>
          </w:p>
        </w:tc>
        <w:tc>
          <w:tcPr>
            <w:tcW w:w="1134" w:type="dxa"/>
            <w:shd w:val="clear" w:color="auto" w:fill="auto"/>
          </w:tcPr>
          <w:p w:rsidR="00F1453C" w:rsidRPr="00DF5D68" w:rsidRDefault="00F1453C" w:rsidP="008F347D">
            <w:pPr>
              <w:jc w:val="center"/>
            </w:pPr>
          </w:p>
        </w:tc>
        <w:tc>
          <w:tcPr>
            <w:tcW w:w="1134" w:type="dxa"/>
            <w:shd w:val="clear" w:color="auto" w:fill="auto"/>
          </w:tcPr>
          <w:p w:rsidR="00F1453C" w:rsidRPr="00DF5D68" w:rsidRDefault="00F1453C" w:rsidP="008F347D">
            <w:pPr>
              <w:jc w:val="center"/>
            </w:pPr>
          </w:p>
        </w:tc>
        <w:tc>
          <w:tcPr>
            <w:tcW w:w="1134" w:type="dxa"/>
            <w:shd w:val="clear" w:color="auto" w:fill="auto"/>
          </w:tcPr>
          <w:p w:rsidR="00F1453C" w:rsidRPr="00DF5D68" w:rsidRDefault="00F1453C" w:rsidP="008F347D">
            <w:pPr>
              <w:jc w:val="center"/>
            </w:pPr>
          </w:p>
        </w:tc>
        <w:tc>
          <w:tcPr>
            <w:tcW w:w="1638" w:type="dxa"/>
          </w:tcPr>
          <w:p w:rsidR="00F1453C" w:rsidRPr="00DF5D68" w:rsidRDefault="00F1453C" w:rsidP="008F347D">
            <w:pPr>
              <w:jc w:val="center"/>
            </w:pPr>
          </w:p>
        </w:tc>
      </w:tr>
      <w:tr w:rsidR="00F1453C" w:rsidRPr="00DF5D68" w:rsidTr="00E961AD">
        <w:trPr>
          <w:trHeight w:val="11"/>
        </w:trPr>
        <w:tc>
          <w:tcPr>
            <w:tcW w:w="499" w:type="dxa"/>
            <w:vMerge/>
          </w:tcPr>
          <w:p w:rsidR="00F1453C" w:rsidRPr="00DF5D68" w:rsidRDefault="00F1453C" w:rsidP="008F347D"/>
        </w:tc>
        <w:tc>
          <w:tcPr>
            <w:tcW w:w="2091" w:type="dxa"/>
            <w:vMerge/>
          </w:tcPr>
          <w:p w:rsidR="00F1453C" w:rsidRPr="008F347D" w:rsidRDefault="00F1453C" w:rsidP="008F347D">
            <w:pPr>
              <w:rPr>
                <w:sz w:val="20"/>
                <w:szCs w:val="20"/>
              </w:rPr>
            </w:pPr>
          </w:p>
        </w:tc>
        <w:tc>
          <w:tcPr>
            <w:tcW w:w="2121" w:type="dxa"/>
            <w:vMerge/>
          </w:tcPr>
          <w:p w:rsidR="00F1453C" w:rsidRPr="00DF5D68" w:rsidRDefault="00F1453C" w:rsidP="008F347D"/>
        </w:tc>
        <w:tc>
          <w:tcPr>
            <w:tcW w:w="1700" w:type="dxa"/>
          </w:tcPr>
          <w:p w:rsidR="00F1453C" w:rsidRPr="00DF5D68" w:rsidRDefault="00F1453C" w:rsidP="00CD7F97">
            <w:pPr>
              <w:pStyle w:val="ConsPlusNormal"/>
              <w:ind w:firstLine="0"/>
              <w:rPr>
                <w:rFonts w:ascii="Times New Roman" w:hAnsi="Times New Roman" w:cs="Times New Roman"/>
                <w:szCs w:val="22"/>
              </w:rPr>
            </w:pPr>
            <w:r w:rsidRPr="00DF5D68">
              <w:rPr>
                <w:rFonts w:ascii="Times New Roman" w:hAnsi="Times New Roman" w:cs="Times New Roman"/>
                <w:szCs w:val="22"/>
              </w:rPr>
              <w:t xml:space="preserve">краевой </w:t>
            </w:r>
          </w:p>
        </w:tc>
        <w:tc>
          <w:tcPr>
            <w:tcW w:w="857" w:type="dxa"/>
          </w:tcPr>
          <w:p w:rsidR="00F1453C" w:rsidRPr="00DF5D68" w:rsidRDefault="00F1453C" w:rsidP="008F347D">
            <w:pPr>
              <w:pStyle w:val="ConsPlusNormal"/>
              <w:ind w:firstLine="0"/>
              <w:jc w:val="center"/>
              <w:rPr>
                <w:rFonts w:ascii="Times New Roman" w:hAnsi="Times New Roman" w:cs="Times New Roman"/>
                <w:szCs w:val="22"/>
              </w:rPr>
            </w:pPr>
          </w:p>
        </w:tc>
        <w:tc>
          <w:tcPr>
            <w:tcW w:w="709" w:type="dxa"/>
          </w:tcPr>
          <w:p w:rsidR="00F1453C" w:rsidRPr="00DF5D68" w:rsidRDefault="00121DB5" w:rsidP="008F347D">
            <w:pPr>
              <w:pStyle w:val="ConsPlusNormal"/>
              <w:jc w:val="center"/>
              <w:rPr>
                <w:rFonts w:ascii="Times New Roman" w:hAnsi="Times New Roman" w:cs="Times New Roman"/>
                <w:szCs w:val="22"/>
              </w:rPr>
            </w:pPr>
            <w:r>
              <w:rPr>
                <w:rFonts w:ascii="Times New Roman" w:hAnsi="Times New Roman" w:cs="Times New Roman"/>
                <w:szCs w:val="22"/>
              </w:rPr>
              <w:t>0</w:t>
            </w:r>
          </w:p>
        </w:tc>
        <w:tc>
          <w:tcPr>
            <w:tcW w:w="732" w:type="dxa"/>
          </w:tcPr>
          <w:p w:rsidR="00F1453C" w:rsidRPr="00DF5D68" w:rsidRDefault="00F1453C" w:rsidP="008F347D">
            <w:pPr>
              <w:pStyle w:val="ConsPlusNormal"/>
              <w:jc w:val="center"/>
              <w:rPr>
                <w:rFonts w:ascii="Times New Roman" w:hAnsi="Times New Roman" w:cs="Times New Roman"/>
                <w:szCs w:val="22"/>
              </w:rPr>
            </w:pPr>
          </w:p>
        </w:tc>
        <w:tc>
          <w:tcPr>
            <w:tcW w:w="851" w:type="dxa"/>
          </w:tcPr>
          <w:p w:rsidR="00F1453C" w:rsidRPr="00DF5D68" w:rsidRDefault="00F1453C" w:rsidP="008F347D">
            <w:pPr>
              <w:pStyle w:val="ConsPlusNormal"/>
              <w:jc w:val="center"/>
              <w:rPr>
                <w:rFonts w:ascii="Times New Roman" w:hAnsi="Times New Roman" w:cs="Times New Roman"/>
                <w:szCs w:val="22"/>
              </w:rPr>
            </w:pPr>
          </w:p>
        </w:tc>
        <w:tc>
          <w:tcPr>
            <w:tcW w:w="1134" w:type="dxa"/>
            <w:shd w:val="clear" w:color="auto" w:fill="auto"/>
          </w:tcPr>
          <w:p w:rsidR="00F1453C" w:rsidRPr="00DF5D68" w:rsidRDefault="008F347D" w:rsidP="008F347D">
            <w:pPr>
              <w:jc w:val="center"/>
            </w:pPr>
            <w:r>
              <w:t>-</w:t>
            </w:r>
          </w:p>
        </w:tc>
        <w:tc>
          <w:tcPr>
            <w:tcW w:w="1134" w:type="dxa"/>
          </w:tcPr>
          <w:p w:rsidR="00F1453C" w:rsidRPr="00DF5D68" w:rsidRDefault="008F347D" w:rsidP="008F347D">
            <w:pPr>
              <w:jc w:val="center"/>
            </w:pPr>
            <w:r>
              <w:t>-</w:t>
            </w:r>
          </w:p>
        </w:tc>
        <w:tc>
          <w:tcPr>
            <w:tcW w:w="1134" w:type="dxa"/>
            <w:shd w:val="clear" w:color="auto" w:fill="auto"/>
          </w:tcPr>
          <w:p w:rsidR="00F1453C" w:rsidRPr="00DF5D68" w:rsidRDefault="008F347D" w:rsidP="008F347D">
            <w:pPr>
              <w:jc w:val="center"/>
            </w:pPr>
            <w:r>
              <w:t>-</w:t>
            </w:r>
          </w:p>
        </w:tc>
        <w:tc>
          <w:tcPr>
            <w:tcW w:w="1134" w:type="dxa"/>
            <w:shd w:val="clear" w:color="auto" w:fill="auto"/>
          </w:tcPr>
          <w:p w:rsidR="00F1453C" w:rsidRPr="00DF5D68" w:rsidRDefault="008F347D" w:rsidP="008F347D">
            <w:pPr>
              <w:jc w:val="center"/>
            </w:pPr>
            <w:r>
              <w:t>-</w:t>
            </w:r>
          </w:p>
        </w:tc>
        <w:tc>
          <w:tcPr>
            <w:tcW w:w="1638" w:type="dxa"/>
            <w:shd w:val="clear" w:color="auto" w:fill="auto"/>
          </w:tcPr>
          <w:p w:rsidR="00F1453C" w:rsidRPr="00DF5D68" w:rsidRDefault="008F347D" w:rsidP="008F347D">
            <w:pPr>
              <w:jc w:val="center"/>
            </w:pPr>
            <w:r>
              <w:t>-</w:t>
            </w:r>
          </w:p>
        </w:tc>
      </w:tr>
      <w:tr w:rsidR="00F1453C" w:rsidRPr="00DF5D68" w:rsidTr="00E961AD">
        <w:tc>
          <w:tcPr>
            <w:tcW w:w="499" w:type="dxa"/>
            <w:vMerge/>
          </w:tcPr>
          <w:p w:rsidR="00F1453C" w:rsidRPr="00DF5D68" w:rsidRDefault="00F1453C" w:rsidP="008F347D"/>
        </w:tc>
        <w:tc>
          <w:tcPr>
            <w:tcW w:w="2091" w:type="dxa"/>
            <w:vMerge/>
          </w:tcPr>
          <w:p w:rsidR="00F1453C" w:rsidRPr="008F347D" w:rsidRDefault="00F1453C" w:rsidP="008F347D">
            <w:pPr>
              <w:rPr>
                <w:sz w:val="20"/>
                <w:szCs w:val="20"/>
              </w:rPr>
            </w:pPr>
          </w:p>
        </w:tc>
        <w:tc>
          <w:tcPr>
            <w:tcW w:w="2121" w:type="dxa"/>
            <w:vMerge/>
          </w:tcPr>
          <w:p w:rsidR="00F1453C" w:rsidRPr="00DF5D68" w:rsidRDefault="00F1453C" w:rsidP="008F347D"/>
        </w:tc>
        <w:tc>
          <w:tcPr>
            <w:tcW w:w="1700" w:type="dxa"/>
          </w:tcPr>
          <w:p w:rsidR="00F1453C" w:rsidRPr="00DF5D68" w:rsidRDefault="00F1453C" w:rsidP="00E961AD">
            <w:pPr>
              <w:pStyle w:val="ConsPlusNormal"/>
              <w:ind w:firstLine="0"/>
              <w:rPr>
                <w:rFonts w:ascii="Times New Roman" w:hAnsi="Times New Roman" w:cs="Times New Roman"/>
                <w:szCs w:val="22"/>
              </w:rPr>
            </w:pPr>
            <w:r w:rsidRPr="00DF5D68">
              <w:rPr>
                <w:rFonts w:ascii="Times New Roman" w:hAnsi="Times New Roman" w:cs="Times New Roman"/>
                <w:szCs w:val="22"/>
              </w:rPr>
              <w:t>бюджет Анучинского муниципального района</w:t>
            </w:r>
          </w:p>
        </w:tc>
        <w:tc>
          <w:tcPr>
            <w:tcW w:w="857" w:type="dxa"/>
          </w:tcPr>
          <w:p w:rsidR="00F1453C" w:rsidRPr="008F347D" w:rsidRDefault="00F1453C" w:rsidP="008F347D">
            <w:pPr>
              <w:pStyle w:val="ConsPlusNormal"/>
              <w:ind w:firstLine="0"/>
              <w:jc w:val="center"/>
              <w:rPr>
                <w:rFonts w:ascii="Times New Roman" w:hAnsi="Times New Roman" w:cs="Times New Roman"/>
              </w:rPr>
            </w:pPr>
          </w:p>
        </w:tc>
        <w:tc>
          <w:tcPr>
            <w:tcW w:w="709" w:type="dxa"/>
          </w:tcPr>
          <w:p w:rsidR="00F1453C" w:rsidRPr="008F347D" w:rsidRDefault="00F1453C" w:rsidP="008F347D">
            <w:pPr>
              <w:pStyle w:val="ConsPlusNormal"/>
              <w:ind w:firstLine="0"/>
              <w:jc w:val="center"/>
              <w:rPr>
                <w:rFonts w:ascii="Times New Roman" w:hAnsi="Times New Roman" w:cs="Times New Roman"/>
              </w:rPr>
            </w:pPr>
          </w:p>
        </w:tc>
        <w:tc>
          <w:tcPr>
            <w:tcW w:w="732" w:type="dxa"/>
          </w:tcPr>
          <w:p w:rsidR="00F1453C" w:rsidRPr="008F347D" w:rsidRDefault="00F1453C" w:rsidP="008F347D">
            <w:pPr>
              <w:pStyle w:val="ConsPlusNormal"/>
              <w:jc w:val="center"/>
              <w:rPr>
                <w:rFonts w:ascii="Times New Roman" w:hAnsi="Times New Roman" w:cs="Times New Roman"/>
              </w:rPr>
            </w:pPr>
          </w:p>
        </w:tc>
        <w:tc>
          <w:tcPr>
            <w:tcW w:w="851" w:type="dxa"/>
          </w:tcPr>
          <w:p w:rsidR="00F1453C" w:rsidRPr="008F347D" w:rsidRDefault="00F1453C" w:rsidP="008F347D">
            <w:pPr>
              <w:pStyle w:val="ConsPlusNormal"/>
              <w:jc w:val="center"/>
              <w:rPr>
                <w:rFonts w:ascii="Times New Roman" w:hAnsi="Times New Roman" w:cs="Times New Roman"/>
              </w:rPr>
            </w:pPr>
          </w:p>
        </w:tc>
        <w:tc>
          <w:tcPr>
            <w:tcW w:w="1134" w:type="dxa"/>
            <w:shd w:val="clear" w:color="auto" w:fill="auto"/>
          </w:tcPr>
          <w:p w:rsidR="00F1453C" w:rsidRPr="008F347D" w:rsidRDefault="00F1453C" w:rsidP="008F347D">
            <w:pPr>
              <w:jc w:val="center"/>
              <w:rPr>
                <w:sz w:val="20"/>
                <w:szCs w:val="20"/>
              </w:rPr>
            </w:pPr>
          </w:p>
        </w:tc>
        <w:tc>
          <w:tcPr>
            <w:tcW w:w="1134" w:type="dxa"/>
          </w:tcPr>
          <w:p w:rsidR="00F1453C" w:rsidRPr="008F347D" w:rsidRDefault="00F1453C" w:rsidP="008F347D">
            <w:pPr>
              <w:jc w:val="center"/>
              <w:rPr>
                <w:sz w:val="20"/>
                <w:szCs w:val="20"/>
              </w:rPr>
            </w:pPr>
          </w:p>
        </w:tc>
        <w:tc>
          <w:tcPr>
            <w:tcW w:w="1134" w:type="dxa"/>
            <w:shd w:val="clear" w:color="auto" w:fill="auto"/>
          </w:tcPr>
          <w:p w:rsidR="00F1453C" w:rsidRPr="008F347D" w:rsidRDefault="00F1453C" w:rsidP="008F347D">
            <w:pPr>
              <w:jc w:val="center"/>
              <w:rPr>
                <w:sz w:val="20"/>
                <w:szCs w:val="20"/>
              </w:rPr>
            </w:pPr>
          </w:p>
        </w:tc>
        <w:tc>
          <w:tcPr>
            <w:tcW w:w="1134" w:type="dxa"/>
            <w:shd w:val="clear" w:color="auto" w:fill="auto"/>
          </w:tcPr>
          <w:p w:rsidR="00F1453C" w:rsidRPr="008F347D" w:rsidRDefault="00F1453C" w:rsidP="008F347D">
            <w:pPr>
              <w:jc w:val="center"/>
              <w:rPr>
                <w:sz w:val="20"/>
                <w:szCs w:val="20"/>
              </w:rPr>
            </w:pPr>
          </w:p>
        </w:tc>
        <w:tc>
          <w:tcPr>
            <w:tcW w:w="1638" w:type="dxa"/>
            <w:shd w:val="clear" w:color="auto" w:fill="auto"/>
          </w:tcPr>
          <w:p w:rsidR="00F1453C" w:rsidRPr="008F347D" w:rsidRDefault="00F1453C" w:rsidP="008F347D">
            <w:pPr>
              <w:jc w:val="center"/>
              <w:rPr>
                <w:sz w:val="20"/>
                <w:szCs w:val="20"/>
              </w:rPr>
            </w:pPr>
          </w:p>
        </w:tc>
      </w:tr>
      <w:tr w:rsidR="00F1453C" w:rsidRPr="00DF5D68" w:rsidTr="00E961AD">
        <w:tc>
          <w:tcPr>
            <w:tcW w:w="499" w:type="dxa"/>
            <w:vMerge w:val="restart"/>
          </w:tcPr>
          <w:p w:rsidR="00F1453C" w:rsidRPr="00FC1730" w:rsidRDefault="00F1453C" w:rsidP="008F347D">
            <w:pPr>
              <w:rPr>
                <w:sz w:val="20"/>
                <w:szCs w:val="20"/>
              </w:rPr>
            </w:pPr>
          </w:p>
        </w:tc>
        <w:tc>
          <w:tcPr>
            <w:tcW w:w="2091" w:type="dxa"/>
            <w:vMerge w:val="restart"/>
          </w:tcPr>
          <w:p w:rsidR="00F1453C" w:rsidRPr="007573C5" w:rsidRDefault="007573C5" w:rsidP="008F347D">
            <w:pPr>
              <w:rPr>
                <w:sz w:val="20"/>
                <w:szCs w:val="20"/>
              </w:rPr>
            </w:pPr>
            <w:r w:rsidRPr="007573C5">
              <w:rPr>
                <w:sz w:val="20"/>
                <w:szCs w:val="20"/>
              </w:rPr>
              <w:t>Приобретение наглядной агитации (баннеры, плакаты, листовки), учебных видео фильмов по вопросам гражданской обороны, чрезвычайным ситуациям, пожарной безопасности и безопасности людей на водных объектах, антитеррору</w:t>
            </w:r>
          </w:p>
        </w:tc>
        <w:tc>
          <w:tcPr>
            <w:tcW w:w="2121" w:type="dxa"/>
            <w:vMerge w:val="restart"/>
          </w:tcPr>
          <w:p w:rsidR="00FC1730" w:rsidRDefault="00FC1730" w:rsidP="00FC1730">
            <w:pPr>
              <w:pStyle w:val="ConsPlusNormal"/>
              <w:ind w:firstLine="0"/>
              <w:rPr>
                <w:rFonts w:ascii="Times New Roman" w:hAnsi="Times New Roman" w:cs="Times New Roman"/>
                <w:szCs w:val="22"/>
              </w:rPr>
            </w:pPr>
            <w:r>
              <w:rPr>
                <w:rFonts w:ascii="Times New Roman" w:hAnsi="Times New Roman" w:cs="Times New Roman"/>
                <w:szCs w:val="22"/>
              </w:rPr>
              <w:t>Отдел ГОЧС администрации Анучинского городского округа (далее ГОЧСААМО).</w:t>
            </w:r>
          </w:p>
          <w:p w:rsidR="00F1453C" w:rsidRPr="00DF5D68" w:rsidRDefault="00FC1730" w:rsidP="00FC1730">
            <w:r>
              <w:rPr>
                <w:szCs w:val="22"/>
              </w:rPr>
              <w:t>МКУ «ХОЗУ» ААМО</w:t>
            </w:r>
          </w:p>
        </w:tc>
        <w:tc>
          <w:tcPr>
            <w:tcW w:w="1700" w:type="dxa"/>
          </w:tcPr>
          <w:p w:rsidR="00F1453C" w:rsidRPr="00DF5D68" w:rsidRDefault="007573C5" w:rsidP="00E961AD">
            <w:pPr>
              <w:pStyle w:val="ConsPlusNormal"/>
              <w:ind w:firstLine="0"/>
              <w:rPr>
                <w:rFonts w:ascii="Times New Roman" w:hAnsi="Times New Roman" w:cs="Times New Roman"/>
                <w:szCs w:val="22"/>
              </w:rPr>
            </w:pPr>
            <w:r>
              <w:rPr>
                <w:rFonts w:ascii="Times New Roman" w:hAnsi="Times New Roman" w:cs="Times New Roman"/>
                <w:szCs w:val="22"/>
              </w:rPr>
              <w:t>всего</w:t>
            </w:r>
          </w:p>
        </w:tc>
        <w:tc>
          <w:tcPr>
            <w:tcW w:w="857" w:type="dxa"/>
          </w:tcPr>
          <w:p w:rsidR="00F1453C" w:rsidRPr="00DF5D68" w:rsidRDefault="00F1453C" w:rsidP="008F347D">
            <w:pPr>
              <w:pStyle w:val="ConsPlusNormal"/>
              <w:rPr>
                <w:rFonts w:ascii="Times New Roman" w:hAnsi="Times New Roman" w:cs="Times New Roman"/>
                <w:szCs w:val="22"/>
              </w:rPr>
            </w:pPr>
          </w:p>
        </w:tc>
        <w:tc>
          <w:tcPr>
            <w:tcW w:w="709" w:type="dxa"/>
          </w:tcPr>
          <w:p w:rsidR="00F1453C" w:rsidRPr="00DF5D68" w:rsidRDefault="00F1453C" w:rsidP="008F347D">
            <w:pPr>
              <w:pStyle w:val="ConsPlusNormal"/>
              <w:rPr>
                <w:rFonts w:ascii="Times New Roman" w:hAnsi="Times New Roman" w:cs="Times New Roman"/>
                <w:szCs w:val="22"/>
              </w:rPr>
            </w:pPr>
          </w:p>
        </w:tc>
        <w:tc>
          <w:tcPr>
            <w:tcW w:w="732" w:type="dxa"/>
          </w:tcPr>
          <w:p w:rsidR="00F1453C" w:rsidRPr="00DF5D68" w:rsidRDefault="00F1453C" w:rsidP="008F347D">
            <w:pPr>
              <w:pStyle w:val="ConsPlusNormal"/>
              <w:rPr>
                <w:rFonts w:ascii="Times New Roman" w:hAnsi="Times New Roman" w:cs="Times New Roman"/>
                <w:szCs w:val="22"/>
              </w:rPr>
            </w:pPr>
          </w:p>
        </w:tc>
        <w:tc>
          <w:tcPr>
            <w:tcW w:w="851" w:type="dxa"/>
          </w:tcPr>
          <w:p w:rsidR="00F1453C" w:rsidRPr="00DF5D68" w:rsidRDefault="00F1453C" w:rsidP="008F347D">
            <w:pPr>
              <w:pStyle w:val="ConsPlusNormal"/>
              <w:rPr>
                <w:rFonts w:ascii="Times New Roman" w:hAnsi="Times New Roman" w:cs="Times New Roman"/>
                <w:szCs w:val="22"/>
              </w:rPr>
            </w:pPr>
          </w:p>
        </w:tc>
        <w:tc>
          <w:tcPr>
            <w:tcW w:w="1134" w:type="dxa"/>
            <w:shd w:val="clear" w:color="auto" w:fill="auto"/>
          </w:tcPr>
          <w:p w:rsidR="00F1453C" w:rsidRPr="00DF5D68" w:rsidRDefault="00F1453C" w:rsidP="008F347D"/>
        </w:tc>
        <w:tc>
          <w:tcPr>
            <w:tcW w:w="1134" w:type="dxa"/>
          </w:tcPr>
          <w:p w:rsidR="00F1453C" w:rsidRPr="00DF5D68" w:rsidRDefault="00F1453C" w:rsidP="008F347D"/>
        </w:tc>
        <w:tc>
          <w:tcPr>
            <w:tcW w:w="1134" w:type="dxa"/>
            <w:shd w:val="clear" w:color="auto" w:fill="auto"/>
          </w:tcPr>
          <w:p w:rsidR="00F1453C" w:rsidRPr="00DF5D68" w:rsidRDefault="00F1453C" w:rsidP="008F347D"/>
        </w:tc>
        <w:tc>
          <w:tcPr>
            <w:tcW w:w="1134" w:type="dxa"/>
            <w:shd w:val="clear" w:color="auto" w:fill="auto"/>
          </w:tcPr>
          <w:p w:rsidR="00F1453C" w:rsidRPr="00DF5D68" w:rsidRDefault="00F1453C" w:rsidP="008F347D"/>
        </w:tc>
        <w:tc>
          <w:tcPr>
            <w:tcW w:w="1638" w:type="dxa"/>
            <w:shd w:val="clear" w:color="auto" w:fill="auto"/>
          </w:tcPr>
          <w:p w:rsidR="00F1453C" w:rsidRPr="00DF5D68" w:rsidRDefault="00F1453C" w:rsidP="008F347D"/>
        </w:tc>
      </w:tr>
      <w:tr w:rsidR="00F1453C" w:rsidRPr="00C742D0" w:rsidTr="00E961AD">
        <w:tc>
          <w:tcPr>
            <w:tcW w:w="499" w:type="dxa"/>
            <w:vMerge/>
          </w:tcPr>
          <w:p w:rsidR="00F1453C" w:rsidRDefault="00F1453C" w:rsidP="008F347D"/>
        </w:tc>
        <w:tc>
          <w:tcPr>
            <w:tcW w:w="2091" w:type="dxa"/>
            <w:vMerge/>
          </w:tcPr>
          <w:p w:rsidR="00F1453C" w:rsidRPr="002F2775" w:rsidRDefault="00F1453C" w:rsidP="008F347D"/>
        </w:tc>
        <w:tc>
          <w:tcPr>
            <w:tcW w:w="2121" w:type="dxa"/>
            <w:vMerge/>
          </w:tcPr>
          <w:p w:rsidR="00F1453C" w:rsidRPr="002F2775" w:rsidRDefault="00F1453C" w:rsidP="008F347D"/>
        </w:tc>
        <w:tc>
          <w:tcPr>
            <w:tcW w:w="1700" w:type="dxa"/>
          </w:tcPr>
          <w:p w:rsidR="00F1453C" w:rsidRPr="002F2775" w:rsidRDefault="007573C5" w:rsidP="00E961AD">
            <w:pPr>
              <w:pStyle w:val="ConsPlusNormal"/>
              <w:ind w:firstLine="0"/>
              <w:rPr>
                <w:rFonts w:ascii="Times New Roman" w:hAnsi="Times New Roman" w:cs="Times New Roman"/>
                <w:szCs w:val="22"/>
              </w:rPr>
            </w:pPr>
            <w:r>
              <w:rPr>
                <w:rFonts w:ascii="Times New Roman" w:hAnsi="Times New Roman" w:cs="Times New Roman"/>
                <w:szCs w:val="22"/>
              </w:rPr>
              <w:t>краевой</w:t>
            </w:r>
          </w:p>
        </w:tc>
        <w:tc>
          <w:tcPr>
            <w:tcW w:w="857" w:type="dxa"/>
          </w:tcPr>
          <w:p w:rsidR="00F1453C" w:rsidRPr="002F2775" w:rsidRDefault="00F1453C" w:rsidP="00FC1730">
            <w:pPr>
              <w:pStyle w:val="ConsPlusNormal"/>
              <w:jc w:val="center"/>
              <w:rPr>
                <w:rFonts w:ascii="Times New Roman" w:hAnsi="Times New Roman" w:cs="Times New Roman"/>
                <w:szCs w:val="22"/>
              </w:rPr>
            </w:pPr>
          </w:p>
        </w:tc>
        <w:tc>
          <w:tcPr>
            <w:tcW w:w="709" w:type="dxa"/>
          </w:tcPr>
          <w:p w:rsidR="00F1453C" w:rsidRPr="002F2775" w:rsidRDefault="00F1453C" w:rsidP="00FC1730">
            <w:pPr>
              <w:pStyle w:val="ConsPlusNormal"/>
              <w:jc w:val="center"/>
              <w:rPr>
                <w:rFonts w:ascii="Times New Roman" w:hAnsi="Times New Roman" w:cs="Times New Roman"/>
                <w:szCs w:val="22"/>
              </w:rPr>
            </w:pPr>
          </w:p>
        </w:tc>
        <w:tc>
          <w:tcPr>
            <w:tcW w:w="732" w:type="dxa"/>
          </w:tcPr>
          <w:p w:rsidR="00F1453C" w:rsidRPr="002F2775" w:rsidRDefault="00F1453C" w:rsidP="00FC1730">
            <w:pPr>
              <w:pStyle w:val="ConsPlusNormal"/>
              <w:jc w:val="center"/>
              <w:rPr>
                <w:rFonts w:ascii="Times New Roman" w:hAnsi="Times New Roman" w:cs="Times New Roman"/>
                <w:szCs w:val="22"/>
              </w:rPr>
            </w:pPr>
          </w:p>
        </w:tc>
        <w:tc>
          <w:tcPr>
            <w:tcW w:w="851" w:type="dxa"/>
          </w:tcPr>
          <w:p w:rsidR="00F1453C" w:rsidRPr="002F2775" w:rsidRDefault="00F1453C" w:rsidP="00FC1730">
            <w:pPr>
              <w:pStyle w:val="ConsPlusNormal"/>
              <w:jc w:val="center"/>
              <w:rPr>
                <w:rFonts w:ascii="Times New Roman" w:hAnsi="Times New Roman" w:cs="Times New Roman"/>
                <w:szCs w:val="22"/>
              </w:rPr>
            </w:pPr>
          </w:p>
        </w:tc>
        <w:tc>
          <w:tcPr>
            <w:tcW w:w="1134" w:type="dxa"/>
            <w:shd w:val="clear" w:color="auto" w:fill="auto"/>
          </w:tcPr>
          <w:p w:rsidR="00F1453C" w:rsidRPr="002F2775" w:rsidRDefault="00FC1730" w:rsidP="00FC1730">
            <w:pPr>
              <w:jc w:val="center"/>
            </w:pPr>
            <w:r>
              <w:t>-</w:t>
            </w:r>
          </w:p>
        </w:tc>
        <w:tc>
          <w:tcPr>
            <w:tcW w:w="1134" w:type="dxa"/>
          </w:tcPr>
          <w:p w:rsidR="00F1453C" w:rsidRPr="002F2775" w:rsidRDefault="00FC1730" w:rsidP="00FC1730">
            <w:pPr>
              <w:jc w:val="center"/>
            </w:pPr>
            <w:r>
              <w:t>-</w:t>
            </w:r>
          </w:p>
        </w:tc>
        <w:tc>
          <w:tcPr>
            <w:tcW w:w="1134" w:type="dxa"/>
            <w:shd w:val="clear" w:color="auto" w:fill="auto"/>
          </w:tcPr>
          <w:p w:rsidR="00F1453C" w:rsidRPr="002F2775" w:rsidRDefault="00FC1730" w:rsidP="00FC1730">
            <w:pPr>
              <w:jc w:val="center"/>
            </w:pPr>
            <w:r>
              <w:t>-</w:t>
            </w:r>
          </w:p>
        </w:tc>
        <w:tc>
          <w:tcPr>
            <w:tcW w:w="1134" w:type="dxa"/>
            <w:shd w:val="clear" w:color="auto" w:fill="auto"/>
          </w:tcPr>
          <w:p w:rsidR="00F1453C" w:rsidRPr="002F2775" w:rsidRDefault="00FC1730" w:rsidP="00FC1730">
            <w:pPr>
              <w:jc w:val="center"/>
            </w:pPr>
            <w:r>
              <w:t>-</w:t>
            </w:r>
          </w:p>
        </w:tc>
        <w:tc>
          <w:tcPr>
            <w:tcW w:w="1638" w:type="dxa"/>
            <w:shd w:val="clear" w:color="auto" w:fill="auto"/>
          </w:tcPr>
          <w:p w:rsidR="00F1453C" w:rsidRPr="002F2775" w:rsidRDefault="00FC1730" w:rsidP="00FC1730">
            <w:pPr>
              <w:jc w:val="center"/>
            </w:pPr>
            <w:r>
              <w:t>-</w:t>
            </w:r>
          </w:p>
        </w:tc>
      </w:tr>
      <w:tr w:rsidR="00F1453C" w:rsidRPr="00C742D0" w:rsidTr="00E961AD">
        <w:tc>
          <w:tcPr>
            <w:tcW w:w="499" w:type="dxa"/>
            <w:vMerge/>
          </w:tcPr>
          <w:p w:rsidR="00F1453C" w:rsidRDefault="00F1453C" w:rsidP="008F347D"/>
        </w:tc>
        <w:tc>
          <w:tcPr>
            <w:tcW w:w="2091" w:type="dxa"/>
            <w:vMerge/>
          </w:tcPr>
          <w:p w:rsidR="00F1453C" w:rsidRPr="002F2775" w:rsidRDefault="00F1453C" w:rsidP="008F347D"/>
        </w:tc>
        <w:tc>
          <w:tcPr>
            <w:tcW w:w="2121" w:type="dxa"/>
            <w:vMerge/>
          </w:tcPr>
          <w:p w:rsidR="00F1453C" w:rsidRPr="002F2775" w:rsidRDefault="00F1453C" w:rsidP="008F347D"/>
        </w:tc>
        <w:tc>
          <w:tcPr>
            <w:tcW w:w="1700" w:type="dxa"/>
          </w:tcPr>
          <w:p w:rsidR="00F1453C" w:rsidRPr="002F2775" w:rsidRDefault="007573C5" w:rsidP="00E961AD">
            <w:pPr>
              <w:pStyle w:val="ConsPlusNormal"/>
              <w:ind w:firstLine="0"/>
              <w:rPr>
                <w:rFonts w:ascii="Times New Roman" w:hAnsi="Times New Roman" w:cs="Times New Roman"/>
                <w:szCs w:val="22"/>
              </w:rPr>
            </w:pPr>
            <w:r>
              <w:rPr>
                <w:rFonts w:ascii="Times New Roman" w:hAnsi="Times New Roman" w:cs="Times New Roman"/>
                <w:szCs w:val="22"/>
              </w:rPr>
              <w:t>районный</w:t>
            </w:r>
          </w:p>
        </w:tc>
        <w:tc>
          <w:tcPr>
            <w:tcW w:w="857" w:type="dxa"/>
          </w:tcPr>
          <w:p w:rsidR="00F1453C" w:rsidRPr="002F2775" w:rsidRDefault="00F1453C" w:rsidP="00FC1730">
            <w:pPr>
              <w:pStyle w:val="ConsPlusNormal"/>
              <w:jc w:val="center"/>
              <w:rPr>
                <w:rFonts w:ascii="Times New Roman" w:hAnsi="Times New Roman" w:cs="Times New Roman"/>
                <w:szCs w:val="22"/>
              </w:rPr>
            </w:pPr>
          </w:p>
        </w:tc>
        <w:tc>
          <w:tcPr>
            <w:tcW w:w="709" w:type="dxa"/>
          </w:tcPr>
          <w:p w:rsidR="00F1453C" w:rsidRPr="002F2775" w:rsidRDefault="00F1453C" w:rsidP="00FC1730">
            <w:pPr>
              <w:pStyle w:val="ConsPlusNormal"/>
              <w:jc w:val="center"/>
              <w:rPr>
                <w:rFonts w:ascii="Times New Roman" w:hAnsi="Times New Roman" w:cs="Times New Roman"/>
                <w:szCs w:val="22"/>
              </w:rPr>
            </w:pPr>
          </w:p>
        </w:tc>
        <w:tc>
          <w:tcPr>
            <w:tcW w:w="732" w:type="dxa"/>
          </w:tcPr>
          <w:p w:rsidR="00F1453C" w:rsidRPr="002F2775" w:rsidRDefault="00F1453C" w:rsidP="00FC1730">
            <w:pPr>
              <w:pStyle w:val="ConsPlusNormal"/>
              <w:jc w:val="center"/>
              <w:rPr>
                <w:rFonts w:ascii="Times New Roman" w:hAnsi="Times New Roman" w:cs="Times New Roman"/>
                <w:szCs w:val="22"/>
              </w:rPr>
            </w:pPr>
          </w:p>
        </w:tc>
        <w:tc>
          <w:tcPr>
            <w:tcW w:w="851" w:type="dxa"/>
          </w:tcPr>
          <w:p w:rsidR="00F1453C" w:rsidRPr="002F2775" w:rsidRDefault="00F1453C" w:rsidP="00FC1730">
            <w:pPr>
              <w:pStyle w:val="ConsPlusNormal"/>
              <w:jc w:val="center"/>
              <w:rPr>
                <w:rFonts w:ascii="Times New Roman" w:hAnsi="Times New Roman" w:cs="Times New Roman"/>
                <w:szCs w:val="22"/>
              </w:rPr>
            </w:pPr>
          </w:p>
        </w:tc>
        <w:tc>
          <w:tcPr>
            <w:tcW w:w="1134" w:type="dxa"/>
            <w:shd w:val="clear" w:color="auto" w:fill="auto"/>
          </w:tcPr>
          <w:p w:rsidR="00F1453C" w:rsidRPr="006013F7" w:rsidRDefault="00F1453C" w:rsidP="00FC1730">
            <w:pPr>
              <w:jc w:val="center"/>
              <w:rPr>
                <w:sz w:val="20"/>
                <w:szCs w:val="20"/>
              </w:rPr>
            </w:pPr>
          </w:p>
        </w:tc>
        <w:tc>
          <w:tcPr>
            <w:tcW w:w="1134" w:type="dxa"/>
          </w:tcPr>
          <w:p w:rsidR="00F1453C" w:rsidRPr="006013F7" w:rsidRDefault="00F1453C" w:rsidP="00FC1730">
            <w:pPr>
              <w:jc w:val="center"/>
              <w:rPr>
                <w:sz w:val="20"/>
                <w:szCs w:val="20"/>
              </w:rPr>
            </w:pPr>
          </w:p>
        </w:tc>
        <w:tc>
          <w:tcPr>
            <w:tcW w:w="1134" w:type="dxa"/>
            <w:shd w:val="clear" w:color="auto" w:fill="auto"/>
          </w:tcPr>
          <w:p w:rsidR="00F1453C" w:rsidRPr="006013F7" w:rsidRDefault="00F1453C" w:rsidP="00FC1730">
            <w:pPr>
              <w:jc w:val="center"/>
              <w:rPr>
                <w:sz w:val="20"/>
                <w:szCs w:val="20"/>
              </w:rPr>
            </w:pPr>
          </w:p>
        </w:tc>
        <w:tc>
          <w:tcPr>
            <w:tcW w:w="1134" w:type="dxa"/>
            <w:shd w:val="clear" w:color="auto" w:fill="auto"/>
          </w:tcPr>
          <w:p w:rsidR="00F1453C" w:rsidRPr="006013F7" w:rsidRDefault="00F1453C" w:rsidP="00FC1730">
            <w:pPr>
              <w:jc w:val="center"/>
              <w:rPr>
                <w:sz w:val="20"/>
                <w:szCs w:val="20"/>
              </w:rPr>
            </w:pPr>
          </w:p>
        </w:tc>
        <w:tc>
          <w:tcPr>
            <w:tcW w:w="1638" w:type="dxa"/>
            <w:shd w:val="clear" w:color="auto" w:fill="auto"/>
          </w:tcPr>
          <w:p w:rsidR="00F1453C" w:rsidRPr="006013F7" w:rsidRDefault="00F1453C" w:rsidP="00FC1730">
            <w:pPr>
              <w:jc w:val="center"/>
              <w:rPr>
                <w:sz w:val="20"/>
                <w:szCs w:val="20"/>
              </w:rPr>
            </w:pPr>
          </w:p>
        </w:tc>
      </w:tr>
      <w:tr w:rsidR="00FC1730" w:rsidRPr="00C742D0" w:rsidTr="00E961AD">
        <w:tc>
          <w:tcPr>
            <w:tcW w:w="499" w:type="dxa"/>
            <w:vMerge w:val="restart"/>
          </w:tcPr>
          <w:p w:rsidR="00383C2F" w:rsidRDefault="00383C2F" w:rsidP="008F347D">
            <w:pPr>
              <w:rPr>
                <w:sz w:val="20"/>
                <w:szCs w:val="20"/>
              </w:rPr>
            </w:pPr>
          </w:p>
          <w:p w:rsidR="00FC1730" w:rsidRPr="00FC1730" w:rsidRDefault="00FC1730" w:rsidP="008F347D">
            <w:pPr>
              <w:rPr>
                <w:sz w:val="20"/>
                <w:szCs w:val="20"/>
              </w:rPr>
            </w:pPr>
          </w:p>
        </w:tc>
        <w:tc>
          <w:tcPr>
            <w:tcW w:w="2091" w:type="dxa"/>
            <w:vMerge w:val="restart"/>
          </w:tcPr>
          <w:p w:rsidR="00FC1730" w:rsidRPr="00FC1730" w:rsidRDefault="00FC1730" w:rsidP="00FA7045">
            <w:pPr>
              <w:rPr>
                <w:sz w:val="20"/>
                <w:szCs w:val="20"/>
              </w:rPr>
            </w:pPr>
            <w:r w:rsidRPr="00FC1730">
              <w:rPr>
                <w:sz w:val="20"/>
                <w:szCs w:val="20"/>
              </w:rPr>
              <w:t>Выполнение  мер пожарной безопасности по защите населенных от природных пожаров:</w:t>
            </w:r>
          </w:p>
          <w:p w:rsidR="00FC1730" w:rsidRPr="00FC1730" w:rsidRDefault="00FC1730" w:rsidP="00FA7045">
            <w:pPr>
              <w:rPr>
                <w:color w:val="000000"/>
                <w:sz w:val="20"/>
                <w:szCs w:val="20"/>
              </w:rPr>
            </w:pPr>
            <w:r w:rsidRPr="00FC1730">
              <w:rPr>
                <w:sz w:val="20"/>
                <w:szCs w:val="20"/>
              </w:rPr>
              <w:t xml:space="preserve">- </w:t>
            </w:r>
            <w:r w:rsidRPr="00FC1730">
              <w:rPr>
                <w:color w:val="000000"/>
                <w:sz w:val="20"/>
                <w:szCs w:val="20"/>
              </w:rPr>
              <w:t>оборудование противопожарных  мин. полос вокруг населенных пунктов;</w:t>
            </w:r>
          </w:p>
          <w:p w:rsidR="00FC1730" w:rsidRPr="00FC1730" w:rsidRDefault="00FC1730" w:rsidP="00FA7045">
            <w:pPr>
              <w:rPr>
                <w:color w:val="000000"/>
                <w:sz w:val="20"/>
                <w:szCs w:val="20"/>
              </w:rPr>
            </w:pPr>
            <w:r w:rsidRPr="00FC1730">
              <w:rPr>
                <w:color w:val="000000"/>
                <w:sz w:val="20"/>
                <w:szCs w:val="20"/>
              </w:rPr>
              <w:t>- приобретение противопожарного имущества для защиты населенных пунктов  подверженные угрозе природных пожаров (шансовый инструмент, мотопомпы, воздуходувки, сенокосилки, бензиновые пилы)</w:t>
            </w:r>
          </w:p>
          <w:p w:rsidR="00FC1730" w:rsidRPr="00FC1730" w:rsidRDefault="00FC1730" w:rsidP="00FA7045">
            <w:pPr>
              <w:rPr>
                <w:sz w:val="20"/>
                <w:szCs w:val="20"/>
              </w:rPr>
            </w:pPr>
            <w:r w:rsidRPr="00FC1730">
              <w:rPr>
                <w:color w:val="000000"/>
                <w:sz w:val="20"/>
                <w:szCs w:val="20"/>
              </w:rPr>
              <w:t>-</w:t>
            </w:r>
            <w:r w:rsidRPr="00FC1730">
              <w:rPr>
                <w:sz w:val="20"/>
                <w:szCs w:val="20"/>
              </w:rPr>
              <w:t xml:space="preserve"> приобретение ГСМ для работы патрульных групп во время  пожароопасного периода</w:t>
            </w:r>
          </w:p>
          <w:p w:rsidR="00FC1730" w:rsidRPr="00FC1730" w:rsidRDefault="00FC1730" w:rsidP="00FA7045">
            <w:pPr>
              <w:rPr>
                <w:sz w:val="20"/>
                <w:szCs w:val="20"/>
              </w:rPr>
            </w:pPr>
            <w:r w:rsidRPr="00FC1730">
              <w:rPr>
                <w:sz w:val="20"/>
                <w:szCs w:val="20"/>
              </w:rPr>
              <w:t>- приобретение ГСМ для очистки населенных пунктов от травы и сухой растительности.</w:t>
            </w:r>
          </w:p>
        </w:tc>
        <w:tc>
          <w:tcPr>
            <w:tcW w:w="2121" w:type="dxa"/>
            <w:vMerge w:val="restart"/>
          </w:tcPr>
          <w:p w:rsidR="00FC1730" w:rsidRDefault="00FC1730" w:rsidP="00FC1730">
            <w:pPr>
              <w:pStyle w:val="ConsPlusNormal"/>
              <w:ind w:firstLine="0"/>
              <w:rPr>
                <w:rFonts w:ascii="Times New Roman" w:hAnsi="Times New Roman" w:cs="Times New Roman"/>
                <w:szCs w:val="22"/>
              </w:rPr>
            </w:pPr>
            <w:r>
              <w:rPr>
                <w:rFonts w:ascii="Times New Roman" w:hAnsi="Times New Roman" w:cs="Times New Roman"/>
                <w:szCs w:val="22"/>
              </w:rPr>
              <w:t>Отдел ГОЧС администрации Анучинского городского округа (далее ГОЧСААМО).</w:t>
            </w:r>
          </w:p>
          <w:p w:rsidR="00FC1730" w:rsidRPr="002F2775" w:rsidRDefault="00FC1730" w:rsidP="00FC1730">
            <w:r>
              <w:rPr>
                <w:szCs w:val="22"/>
              </w:rPr>
              <w:t>МКУ «ХОЗУ» ААМО</w:t>
            </w:r>
          </w:p>
        </w:tc>
        <w:tc>
          <w:tcPr>
            <w:tcW w:w="1700" w:type="dxa"/>
          </w:tcPr>
          <w:p w:rsidR="00FC1730" w:rsidRDefault="00FC1730" w:rsidP="00E961AD">
            <w:pPr>
              <w:pStyle w:val="ConsPlusNormal"/>
              <w:ind w:firstLine="0"/>
              <w:rPr>
                <w:rFonts w:ascii="Times New Roman" w:hAnsi="Times New Roman" w:cs="Times New Roman"/>
                <w:szCs w:val="22"/>
              </w:rPr>
            </w:pPr>
            <w:r>
              <w:rPr>
                <w:rFonts w:ascii="Times New Roman" w:hAnsi="Times New Roman" w:cs="Times New Roman"/>
                <w:szCs w:val="22"/>
              </w:rPr>
              <w:t>всего</w:t>
            </w:r>
          </w:p>
        </w:tc>
        <w:tc>
          <w:tcPr>
            <w:tcW w:w="857" w:type="dxa"/>
          </w:tcPr>
          <w:p w:rsidR="00FC1730" w:rsidRPr="002F2775" w:rsidRDefault="00FC1730" w:rsidP="008F347D">
            <w:pPr>
              <w:pStyle w:val="ConsPlusNormal"/>
              <w:rPr>
                <w:rFonts w:ascii="Times New Roman" w:hAnsi="Times New Roman" w:cs="Times New Roman"/>
                <w:szCs w:val="22"/>
              </w:rPr>
            </w:pPr>
          </w:p>
        </w:tc>
        <w:tc>
          <w:tcPr>
            <w:tcW w:w="709" w:type="dxa"/>
          </w:tcPr>
          <w:p w:rsidR="00FC1730" w:rsidRPr="002F2775" w:rsidRDefault="00FC1730" w:rsidP="008F347D">
            <w:pPr>
              <w:pStyle w:val="ConsPlusNormal"/>
              <w:rPr>
                <w:rFonts w:ascii="Times New Roman" w:hAnsi="Times New Roman" w:cs="Times New Roman"/>
                <w:szCs w:val="22"/>
              </w:rPr>
            </w:pPr>
          </w:p>
        </w:tc>
        <w:tc>
          <w:tcPr>
            <w:tcW w:w="732" w:type="dxa"/>
          </w:tcPr>
          <w:p w:rsidR="00FC1730" w:rsidRPr="002F2775" w:rsidRDefault="00FC1730" w:rsidP="008F347D">
            <w:pPr>
              <w:pStyle w:val="ConsPlusNormal"/>
              <w:rPr>
                <w:rFonts w:ascii="Times New Roman" w:hAnsi="Times New Roman" w:cs="Times New Roman"/>
                <w:szCs w:val="22"/>
              </w:rPr>
            </w:pPr>
          </w:p>
        </w:tc>
        <w:tc>
          <w:tcPr>
            <w:tcW w:w="851" w:type="dxa"/>
          </w:tcPr>
          <w:p w:rsidR="00FC1730" w:rsidRPr="002F2775" w:rsidRDefault="00FC1730" w:rsidP="008F347D">
            <w:pPr>
              <w:pStyle w:val="ConsPlusNormal"/>
              <w:rPr>
                <w:rFonts w:ascii="Times New Roman" w:hAnsi="Times New Roman" w:cs="Times New Roman"/>
                <w:szCs w:val="22"/>
              </w:rPr>
            </w:pPr>
          </w:p>
        </w:tc>
        <w:tc>
          <w:tcPr>
            <w:tcW w:w="1134" w:type="dxa"/>
            <w:shd w:val="clear" w:color="auto" w:fill="auto"/>
          </w:tcPr>
          <w:p w:rsidR="00FC1730" w:rsidRPr="002F2775" w:rsidRDefault="00FC1730" w:rsidP="008F347D"/>
        </w:tc>
        <w:tc>
          <w:tcPr>
            <w:tcW w:w="1134" w:type="dxa"/>
          </w:tcPr>
          <w:p w:rsidR="00FC1730" w:rsidRPr="002F2775" w:rsidRDefault="00FC1730" w:rsidP="008F347D"/>
        </w:tc>
        <w:tc>
          <w:tcPr>
            <w:tcW w:w="1134" w:type="dxa"/>
            <w:shd w:val="clear" w:color="auto" w:fill="auto"/>
          </w:tcPr>
          <w:p w:rsidR="00FC1730" w:rsidRPr="002F2775" w:rsidRDefault="00FC1730" w:rsidP="008F347D"/>
        </w:tc>
        <w:tc>
          <w:tcPr>
            <w:tcW w:w="1134" w:type="dxa"/>
            <w:shd w:val="clear" w:color="auto" w:fill="auto"/>
          </w:tcPr>
          <w:p w:rsidR="00FC1730" w:rsidRPr="002F2775" w:rsidRDefault="00FC1730" w:rsidP="008F347D"/>
        </w:tc>
        <w:tc>
          <w:tcPr>
            <w:tcW w:w="1638" w:type="dxa"/>
            <w:shd w:val="clear" w:color="auto" w:fill="auto"/>
          </w:tcPr>
          <w:p w:rsidR="00FC1730" w:rsidRPr="002F2775" w:rsidRDefault="00FC1730" w:rsidP="008F347D"/>
        </w:tc>
      </w:tr>
      <w:tr w:rsidR="00FC1730" w:rsidRPr="00C742D0" w:rsidTr="00E961AD">
        <w:tc>
          <w:tcPr>
            <w:tcW w:w="499" w:type="dxa"/>
            <w:vMerge/>
          </w:tcPr>
          <w:p w:rsidR="00FC1730" w:rsidRDefault="00FC1730" w:rsidP="008F347D"/>
        </w:tc>
        <w:tc>
          <w:tcPr>
            <w:tcW w:w="2091" w:type="dxa"/>
            <w:vMerge/>
          </w:tcPr>
          <w:p w:rsidR="00FC1730" w:rsidRPr="002F2775" w:rsidRDefault="00FC1730" w:rsidP="008F347D"/>
        </w:tc>
        <w:tc>
          <w:tcPr>
            <w:tcW w:w="2121" w:type="dxa"/>
            <w:vMerge/>
          </w:tcPr>
          <w:p w:rsidR="00FC1730" w:rsidRPr="002F2775" w:rsidRDefault="00FC1730" w:rsidP="008F347D"/>
        </w:tc>
        <w:tc>
          <w:tcPr>
            <w:tcW w:w="1700" w:type="dxa"/>
          </w:tcPr>
          <w:p w:rsidR="00FC1730" w:rsidRDefault="00FC1730" w:rsidP="00E961AD">
            <w:pPr>
              <w:pStyle w:val="ConsPlusNormal"/>
              <w:ind w:firstLine="0"/>
              <w:rPr>
                <w:rFonts w:ascii="Times New Roman" w:hAnsi="Times New Roman" w:cs="Times New Roman"/>
                <w:szCs w:val="22"/>
              </w:rPr>
            </w:pPr>
            <w:r>
              <w:rPr>
                <w:rFonts w:ascii="Times New Roman" w:hAnsi="Times New Roman" w:cs="Times New Roman"/>
                <w:szCs w:val="22"/>
              </w:rPr>
              <w:t>краевой</w:t>
            </w:r>
          </w:p>
        </w:tc>
        <w:tc>
          <w:tcPr>
            <w:tcW w:w="857" w:type="dxa"/>
          </w:tcPr>
          <w:p w:rsidR="00FC1730" w:rsidRPr="002F2775" w:rsidRDefault="00FC1730" w:rsidP="00FC1730">
            <w:pPr>
              <w:pStyle w:val="ConsPlusNormal"/>
              <w:jc w:val="center"/>
              <w:rPr>
                <w:rFonts w:ascii="Times New Roman" w:hAnsi="Times New Roman" w:cs="Times New Roman"/>
                <w:szCs w:val="22"/>
              </w:rPr>
            </w:pPr>
          </w:p>
        </w:tc>
        <w:tc>
          <w:tcPr>
            <w:tcW w:w="709" w:type="dxa"/>
          </w:tcPr>
          <w:p w:rsidR="00FC1730" w:rsidRPr="002F2775" w:rsidRDefault="00FC1730" w:rsidP="00FC1730">
            <w:pPr>
              <w:pStyle w:val="ConsPlusNormal"/>
              <w:jc w:val="center"/>
              <w:rPr>
                <w:rFonts w:ascii="Times New Roman" w:hAnsi="Times New Roman" w:cs="Times New Roman"/>
                <w:szCs w:val="22"/>
              </w:rPr>
            </w:pPr>
          </w:p>
        </w:tc>
        <w:tc>
          <w:tcPr>
            <w:tcW w:w="732" w:type="dxa"/>
          </w:tcPr>
          <w:p w:rsidR="00FC1730" w:rsidRPr="002F2775" w:rsidRDefault="00FC1730" w:rsidP="00FC1730">
            <w:pPr>
              <w:pStyle w:val="ConsPlusNormal"/>
              <w:jc w:val="center"/>
              <w:rPr>
                <w:rFonts w:ascii="Times New Roman" w:hAnsi="Times New Roman" w:cs="Times New Roman"/>
                <w:szCs w:val="22"/>
              </w:rPr>
            </w:pPr>
          </w:p>
        </w:tc>
        <w:tc>
          <w:tcPr>
            <w:tcW w:w="851" w:type="dxa"/>
          </w:tcPr>
          <w:p w:rsidR="00FC1730" w:rsidRPr="002F2775" w:rsidRDefault="00FC1730" w:rsidP="00FC1730">
            <w:pPr>
              <w:pStyle w:val="ConsPlusNormal"/>
              <w:jc w:val="center"/>
              <w:rPr>
                <w:rFonts w:ascii="Times New Roman" w:hAnsi="Times New Roman" w:cs="Times New Roman"/>
                <w:szCs w:val="22"/>
              </w:rPr>
            </w:pPr>
          </w:p>
        </w:tc>
        <w:tc>
          <w:tcPr>
            <w:tcW w:w="1134" w:type="dxa"/>
            <w:shd w:val="clear" w:color="auto" w:fill="auto"/>
          </w:tcPr>
          <w:p w:rsidR="00FC1730" w:rsidRPr="002F2775" w:rsidRDefault="00FC1730" w:rsidP="00FC1730">
            <w:pPr>
              <w:jc w:val="center"/>
            </w:pPr>
            <w:r>
              <w:t>-</w:t>
            </w:r>
          </w:p>
        </w:tc>
        <w:tc>
          <w:tcPr>
            <w:tcW w:w="1134" w:type="dxa"/>
          </w:tcPr>
          <w:p w:rsidR="00FC1730" w:rsidRPr="002F2775" w:rsidRDefault="00FC1730" w:rsidP="00FC1730">
            <w:pPr>
              <w:jc w:val="center"/>
            </w:pPr>
            <w:r>
              <w:t>-</w:t>
            </w:r>
          </w:p>
        </w:tc>
        <w:tc>
          <w:tcPr>
            <w:tcW w:w="1134" w:type="dxa"/>
            <w:shd w:val="clear" w:color="auto" w:fill="auto"/>
          </w:tcPr>
          <w:p w:rsidR="00FC1730" w:rsidRPr="002F2775" w:rsidRDefault="004335CA" w:rsidP="00FC1730">
            <w:pPr>
              <w:jc w:val="center"/>
            </w:pPr>
            <w:r>
              <w:t>-</w:t>
            </w:r>
          </w:p>
        </w:tc>
        <w:tc>
          <w:tcPr>
            <w:tcW w:w="1134" w:type="dxa"/>
            <w:shd w:val="clear" w:color="auto" w:fill="auto"/>
          </w:tcPr>
          <w:p w:rsidR="00FC1730" w:rsidRPr="002F2775" w:rsidRDefault="004335CA" w:rsidP="00FC1730">
            <w:pPr>
              <w:jc w:val="center"/>
            </w:pPr>
            <w:r>
              <w:t>-</w:t>
            </w:r>
          </w:p>
        </w:tc>
        <w:tc>
          <w:tcPr>
            <w:tcW w:w="1638" w:type="dxa"/>
            <w:shd w:val="clear" w:color="auto" w:fill="auto"/>
          </w:tcPr>
          <w:p w:rsidR="00FC1730" w:rsidRPr="002F2775" w:rsidRDefault="004335CA" w:rsidP="00FC1730">
            <w:pPr>
              <w:jc w:val="center"/>
            </w:pPr>
            <w:r>
              <w:t>-</w:t>
            </w:r>
          </w:p>
        </w:tc>
      </w:tr>
      <w:tr w:rsidR="00FC1730" w:rsidRPr="00C742D0" w:rsidTr="00E961AD">
        <w:tc>
          <w:tcPr>
            <w:tcW w:w="499" w:type="dxa"/>
            <w:vMerge/>
          </w:tcPr>
          <w:p w:rsidR="00FC1730" w:rsidRDefault="00FC1730" w:rsidP="008F347D"/>
        </w:tc>
        <w:tc>
          <w:tcPr>
            <w:tcW w:w="2091" w:type="dxa"/>
            <w:vMerge/>
          </w:tcPr>
          <w:p w:rsidR="00FC1730" w:rsidRPr="002F2775" w:rsidRDefault="00FC1730" w:rsidP="008F347D"/>
        </w:tc>
        <w:tc>
          <w:tcPr>
            <w:tcW w:w="2121" w:type="dxa"/>
            <w:vMerge/>
          </w:tcPr>
          <w:p w:rsidR="00FC1730" w:rsidRPr="002F2775" w:rsidRDefault="00FC1730" w:rsidP="008F347D"/>
        </w:tc>
        <w:tc>
          <w:tcPr>
            <w:tcW w:w="1700" w:type="dxa"/>
          </w:tcPr>
          <w:p w:rsidR="00FC1730" w:rsidRDefault="00FC1730" w:rsidP="00E961AD">
            <w:pPr>
              <w:pStyle w:val="ConsPlusNormal"/>
              <w:ind w:firstLine="0"/>
              <w:rPr>
                <w:rFonts w:ascii="Times New Roman" w:hAnsi="Times New Roman" w:cs="Times New Roman"/>
                <w:szCs w:val="22"/>
              </w:rPr>
            </w:pPr>
            <w:r>
              <w:rPr>
                <w:rFonts w:ascii="Times New Roman" w:hAnsi="Times New Roman" w:cs="Times New Roman"/>
                <w:szCs w:val="22"/>
              </w:rPr>
              <w:t>районный</w:t>
            </w:r>
          </w:p>
        </w:tc>
        <w:tc>
          <w:tcPr>
            <w:tcW w:w="857" w:type="dxa"/>
          </w:tcPr>
          <w:p w:rsidR="00FC1730" w:rsidRPr="002F2775" w:rsidRDefault="00FC1730" w:rsidP="004335CA">
            <w:pPr>
              <w:pStyle w:val="ConsPlusNormal"/>
              <w:jc w:val="center"/>
              <w:rPr>
                <w:rFonts w:ascii="Times New Roman" w:hAnsi="Times New Roman" w:cs="Times New Roman"/>
                <w:szCs w:val="22"/>
              </w:rPr>
            </w:pPr>
          </w:p>
        </w:tc>
        <w:tc>
          <w:tcPr>
            <w:tcW w:w="709" w:type="dxa"/>
          </w:tcPr>
          <w:p w:rsidR="00FC1730" w:rsidRPr="002F2775" w:rsidRDefault="00FC1730" w:rsidP="004335CA">
            <w:pPr>
              <w:pStyle w:val="ConsPlusNormal"/>
              <w:jc w:val="center"/>
              <w:rPr>
                <w:rFonts w:ascii="Times New Roman" w:hAnsi="Times New Roman" w:cs="Times New Roman"/>
                <w:szCs w:val="22"/>
              </w:rPr>
            </w:pPr>
          </w:p>
        </w:tc>
        <w:tc>
          <w:tcPr>
            <w:tcW w:w="732" w:type="dxa"/>
          </w:tcPr>
          <w:p w:rsidR="00FC1730" w:rsidRPr="002F2775" w:rsidRDefault="00FC1730" w:rsidP="004335CA">
            <w:pPr>
              <w:pStyle w:val="ConsPlusNormal"/>
              <w:jc w:val="center"/>
              <w:rPr>
                <w:rFonts w:ascii="Times New Roman" w:hAnsi="Times New Roman" w:cs="Times New Roman"/>
                <w:szCs w:val="22"/>
              </w:rPr>
            </w:pPr>
          </w:p>
        </w:tc>
        <w:tc>
          <w:tcPr>
            <w:tcW w:w="851" w:type="dxa"/>
          </w:tcPr>
          <w:p w:rsidR="00FC1730" w:rsidRPr="002F2775" w:rsidRDefault="00FC1730" w:rsidP="004335CA">
            <w:pPr>
              <w:pStyle w:val="ConsPlusNormal"/>
              <w:jc w:val="center"/>
              <w:rPr>
                <w:rFonts w:ascii="Times New Roman" w:hAnsi="Times New Roman" w:cs="Times New Roman"/>
                <w:szCs w:val="22"/>
              </w:rPr>
            </w:pPr>
          </w:p>
        </w:tc>
        <w:tc>
          <w:tcPr>
            <w:tcW w:w="1134" w:type="dxa"/>
            <w:shd w:val="clear" w:color="auto" w:fill="auto"/>
          </w:tcPr>
          <w:p w:rsidR="004335CA" w:rsidRPr="006013F7" w:rsidRDefault="004335CA" w:rsidP="004335CA">
            <w:pPr>
              <w:jc w:val="center"/>
              <w:rPr>
                <w:sz w:val="20"/>
                <w:szCs w:val="20"/>
              </w:rPr>
            </w:pPr>
          </w:p>
        </w:tc>
        <w:tc>
          <w:tcPr>
            <w:tcW w:w="1134" w:type="dxa"/>
          </w:tcPr>
          <w:p w:rsidR="00383C2F" w:rsidRPr="006013F7" w:rsidRDefault="00383C2F" w:rsidP="004335CA">
            <w:pPr>
              <w:jc w:val="center"/>
              <w:rPr>
                <w:sz w:val="20"/>
                <w:szCs w:val="20"/>
              </w:rPr>
            </w:pPr>
          </w:p>
        </w:tc>
        <w:tc>
          <w:tcPr>
            <w:tcW w:w="1134" w:type="dxa"/>
            <w:shd w:val="clear" w:color="auto" w:fill="auto"/>
          </w:tcPr>
          <w:p w:rsidR="00383C2F" w:rsidRPr="006013F7" w:rsidRDefault="00383C2F" w:rsidP="004335CA">
            <w:pPr>
              <w:jc w:val="center"/>
              <w:rPr>
                <w:sz w:val="20"/>
                <w:szCs w:val="20"/>
              </w:rPr>
            </w:pPr>
          </w:p>
        </w:tc>
        <w:tc>
          <w:tcPr>
            <w:tcW w:w="1134" w:type="dxa"/>
            <w:shd w:val="clear" w:color="auto" w:fill="auto"/>
          </w:tcPr>
          <w:p w:rsidR="00383C2F" w:rsidRPr="006013F7" w:rsidRDefault="00383C2F" w:rsidP="004335CA">
            <w:pPr>
              <w:jc w:val="center"/>
              <w:rPr>
                <w:sz w:val="20"/>
                <w:szCs w:val="20"/>
              </w:rPr>
            </w:pPr>
          </w:p>
        </w:tc>
        <w:tc>
          <w:tcPr>
            <w:tcW w:w="1638" w:type="dxa"/>
            <w:shd w:val="clear" w:color="auto" w:fill="auto"/>
          </w:tcPr>
          <w:p w:rsidR="00383C2F" w:rsidRPr="006013F7" w:rsidRDefault="00383C2F" w:rsidP="004335CA">
            <w:pPr>
              <w:jc w:val="center"/>
              <w:rPr>
                <w:sz w:val="20"/>
                <w:szCs w:val="20"/>
              </w:rPr>
            </w:pPr>
          </w:p>
        </w:tc>
      </w:tr>
      <w:tr w:rsidR="00771135" w:rsidRPr="00C742D0" w:rsidTr="00E961AD">
        <w:tc>
          <w:tcPr>
            <w:tcW w:w="499" w:type="dxa"/>
            <w:vMerge w:val="restart"/>
          </w:tcPr>
          <w:p w:rsidR="00771135" w:rsidRPr="00FA7045" w:rsidRDefault="00771135" w:rsidP="00FA7045">
            <w:pPr>
              <w:rPr>
                <w:sz w:val="20"/>
                <w:szCs w:val="20"/>
              </w:rPr>
            </w:pPr>
          </w:p>
        </w:tc>
        <w:tc>
          <w:tcPr>
            <w:tcW w:w="2091" w:type="dxa"/>
            <w:vMerge w:val="restart"/>
          </w:tcPr>
          <w:p w:rsidR="00771135" w:rsidRPr="00FA7045" w:rsidRDefault="00771135" w:rsidP="00FA7045">
            <w:pPr>
              <w:rPr>
                <w:sz w:val="20"/>
                <w:szCs w:val="20"/>
              </w:rPr>
            </w:pPr>
            <w:r w:rsidRPr="00FA7045">
              <w:rPr>
                <w:sz w:val="20"/>
                <w:szCs w:val="20"/>
              </w:rPr>
              <w:t xml:space="preserve">Повышение объема знаний и навыков в области пожарной безопасности и безопасности на водных объектах, </w:t>
            </w:r>
            <w:r w:rsidRPr="00FA7045">
              <w:rPr>
                <w:sz w:val="20"/>
                <w:szCs w:val="20"/>
              </w:rPr>
              <w:lastRenderedPageBreak/>
              <w:t>защиты от чрезвычайных ситуаций населения и территорий, руководителями, должностными лицами и специалистами (обучение).</w:t>
            </w:r>
          </w:p>
        </w:tc>
        <w:tc>
          <w:tcPr>
            <w:tcW w:w="2121" w:type="dxa"/>
            <w:vMerge w:val="restart"/>
          </w:tcPr>
          <w:p w:rsidR="00771135" w:rsidRDefault="00771135" w:rsidP="00365297">
            <w:pPr>
              <w:pStyle w:val="ConsPlusNormal"/>
              <w:ind w:firstLine="0"/>
              <w:rPr>
                <w:rFonts w:ascii="Times New Roman" w:hAnsi="Times New Roman" w:cs="Times New Roman"/>
                <w:szCs w:val="22"/>
              </w:rPr>
            </w:pPr>
            <w:r>
              <w:rPr>
                <w:rFonts w:ascii="Times New Roman" w:hAnsi="Times New Roman" w:cs="Times New Roman"/>
                <w:szCs w:val="22"/>
              </w:rPr>
              <w:lastRenderedPageBreak/>
              <w:t>Отдел ГОЧС администрации Анучинского городского округа (далее ГОЧСААМО).</w:t>
            </w:r>
          </w:p>
          <w:p w:rsidR="00771135" w:rsidRPr="002F2775" w:rsidRDefault="00771135" w:rsidP="00365297">
            <w:r>
              <w:rPr>
                <w:szCs w:val="22"/>
              </w:rPr>
              <w:t xml:space="preserve">МКУ «ХОЗУ» </w:t>
            </w:r>
            <w:r>
              <w:rPr>
                <w:szCs w:val="22"/>
              </w:rPr>
              <w:lastRenderedPageBreak/>
              <w:t>ААМО</w:t>
            </w:r>
          </w:p>
        </w:tc>
        <w:tc>
          <w:tcPr>
            <w:tcW w:w="1700" w:type="dxa"/>
          </w:tcPr>
          <w:p w:rsidR="00771135" w:rsidRDefault="00771135" w:rsidP="00E961AD">
            <w:pPr>
              <w:pStyle w:val="ConsPlusNormal"/>
              <w:ind w:firstLine="0"/>
              <w:rPr>
                <w:rFonts w:ascii="Times New Roman" w:hAnsi="Times New Roman" w:cs="Times New Roman"/>
                <w:szCs w:val="22"/>
              </w:rPr>
            </w:pPr>
            <w:r>
              <w:rPr>
                <w:rFonts w:ascii="Times New Roman" w:hAnsi="Times New Roman" w:cs="Times New Roman"/>
                <w:szCs w:val="22"/>
              </w:rPr>
              <w:lastRenderedPageBreak/>
              <w:t>всего</w:t>
            </w:r>
          </w:p>
        </w:tc>
        <w:tc>
          <w:tcPr>
            <w:tcW w:w="857" w:type="dxa"/>
          </w:tcPr>
          <w:p w:rsidR="00771135" w:rsidRPr="002F2775" w:rsidRDefault="00771135" w:rsidP="004335CA">
            <w:pPr>
              <w:pStyle w:val="ConsPlusNormal"/>
              <w:jc w:val="center"/>
              <w:rPr>
                <w:rFonts w:ascii="Times New Roman" w:hAnsi="Times New Roman" w:cs="Times New Roman"/>
                <w:szCs w:val="22"/>
              </w:rPr>
            </w:pPr>
          </w:p>
        </w:tc>
        <w:tc>
          <w:tcPr>
            <w:tcW w:w="709" w:type="dxa"/>
          </w:tcPr>
          <w:p w:rsidR="00771135" w:rsidRPr="002F2775" w:rsidRDefault="00771135" w:rsidP="004335CA">
            <w:pPr>
              <w:pStyle w:val="ConsPlusNormal"/>
              <w:jc w:val="center"/>
              <w:rPr>
                <w:rFonts w:ascii="Times New Roman" w:hAnsi="Times New Roman" w:cs="Times New Roman"/>
                <w:szCs w:val="22"/>
              </w:rPr>
            </w:pPr>
          </w:p>
        </w:tc>
        <w:tc>
          <w:tcPr>
            <w:tcW w:w="732" w:type="dxa"/>
          </w:tcPr>
          <w:p w:rsidR="00771135" w:rsidRPr="002F2775" w:rsidRDefault="00771135" w:rsidP="004335CA">
            <w:pPr>
              <w:pStyle w:val="ConsPlusNormal"/>
              <w:jc w:val="center"/>
              <w:rPr>
                <w:rFonts w:ascii="Times New Roman" w:hAnsi="Times New Roman" w:cs="Times New Roman"/>
                <w:szCs w:val="22"/>
              </w:rPr>
            </w:pPr>
          </w:p>
        </w:tc>
        <w:tc>
          <w:tcPr>
            <w:tcW w:w="851" w:type="dxa"/>
          </w:tcPr>
          <w:p w:rsidR="00771135" w:rsidRPr="002F2775" w:rsidRDefault="00771135" w:rsidP="004335CA">
            <w:pPr>
              <w:pStyle w:val="ConsPlusNormal"/>
              <w:jc w:val="center"/>
              <w:rPr>
                <w:rFonts w:ascii="Times New Roman" w:hAnsi="Times New Roman" w:cs="Times New Roman"/>
                <w:szCs w:val="22"/>
              </w:rPr>
            </w:pPr>
          </w:p>
        </w:tc>
        <w:tc>
          <w:tcPr>
            <w:tcW w:w="1134" w:type="dxa"/>
            <w:shd w:val="clear" w:color="auto" w:fill="auto"/>
          </w:tcPr>
          <w:p w:rsidR="00771135" w:rsidRDefault="00771135" w:rsidP="004335CA">
            <w:pPr>
              <w:jc w:val="center"/>
            </w:pPr>
          </w:p>
        </w:tc>
        <w:tc>
          <w:tcPr>
            <w:tcW w:w="1134" w:type="dxa"/>
          </w:tcPr>
          <w:p w:rsidR="00771135" w:rsidRDefault="00771135" w:rsidP="004335CA">
            <w:pPr>
              <w:jc w:val="center"/>
            </w:pPr>
          </w:p>
        </w:tc>
        <w:tc>
          <w:tcPr>
            <w:tcW w:w="1134" w:type="dxa"/>
            <w:shd w:val="clear" w:color="auto" w:fill="auto"/>
          </w:tcPr>
          <w:p w:rsidR="00771135" w:rsidRDefault="00771135" w:rsidP="004335CA">
            <w:pPr>
              <w:jc w:val="center"/>
            </w:pPr>
          </w:p>
        </w:tc>
        <w:tc>
          <w:tcPr>
            <w:tcW w:w="1134" w:type="dxa"/>
            <w:shd w:val="clear" w:color="auto" w:fill="auto"/>
          </w:tcPr>
          <w:p w:rsidR="00771135" w:rsidRDefault="00771135" w:rsidP="004335CA">
            <w:pPr>
              <w:jc w:val="center"/>
            </w:pPr>
          </w:p>
        </w:tc>
        <w:tc>
          <w:tcPr>
            <w:tcW w:w="1638" w:type="dxa"/>
            <w:shd w:val="clear" w:color="auto" w:fill="auto"/>
          </w:tcPr>
          <w:p w:rsidR="00771135" w:rsidRDefault="00771135" w:rsidP="004335CA">
            <w:pPr>
              <w:jc w:val="center"/>
            </w:pPr>
          </w:p>
        </w:tc>
      </w:tr>
      <w:tr w:rsidR="00771135" w:rsidRPr="00C742D0" w:rsidTr="00E961AD">
        <w:tc>
          <w:tcPr>
            <w:tcW w:w="499" w:type="dxa"/>
            <w:vMerge/>
          </w:tcPr>
          <w:p w:rsidR="00771135" w:rsidRDefault="00771135" w:rsidP="008F347D"/>
        </w:tc>
        <w:tc>
          <w:tcPr>
            <w:tcW w:w="2091" w:type="dxa"/>
            <w:vMerge/>
          </w:tcPr>
          <w:p w:rsidR="00771135" w:rsidRPr="002F2775" w:rsidRDefault="00771135" w:rsidP="008F347D"/>
        </w:tc>
        <w:tc>
          <w:tcPr>
            <w:tcW w:w="2121" w:type="dxa"/>
            <w:vMerge/>
          </w:tcPr>
          <w:p w:rsidR="00771135" w:rsidRPr="002F2775" w:rsidRDefault="00771135" w:rsidP="008F347D"/>
        </w:tc>
        <w:tc>
          <w:tcPr>
            <w:tcW w:w="1700" w:type="dxa"/>
          </w:tcPr>
          <w:p w:rsidR="00771135" w:rsidRDefault="00771135" w:rsidP="00E961AD">
            <w:pPr>
              <w:pStyle w:val="ConsPlusNormal"/>
              <w:ind w:firstLine="0"/>
              <w:rPr>
                <w:rFonts w:ascii="Times New Roman" w:hAnsi="Times New Roman" w:cs="Times New Roman"/>
                <w:szCs w:val="22"/>
              </w:rPr>
            </w:pPr>
            <w:r>
              <w:rPr>
                <w:rFonts w:ascii="Times New Roman" w:hAnsi="Times New Roman" w:cs="Times New Roman"/>
                <w:szCs w:val="22"/>
              </w:rPr>
              <w:t>краевой</w:t>
            </w:r>
          </w:p>
        </w:tc>
        <w:tc>
          <w:tcPr>
            <w:tcW w:w="857" w:type="dxa"/>
          </w:tcPr>
          <w:p w:rsidR="00771135" w:rsidRPr="002F2775" w:rsidRDefault="00771135" w:rsidP="004335CA">
            <w:pPr>
              <w:pStyle w:val="ConsPlusNormal"/>
              <w:jc w:val="center"/>
              <w:rPr>
                <w:rFonts w:ascii="Times New Roman" w:hAnsi="Times New Roman" w:cs="Times New Roman"/>
                <w:szCs w:val="22"/>
              </w:rPr>
            </w:pPr>
          </w:p>
        </w:tc>
        <w:tc>
          <w:tcPr>
            <w:tcW w:w="709" w:type="dxa"/>
          </w:tcPr>
          <w:p w:rsidR="00771135" w:rsidRPr="002F2775" w:rsidRDefault="00771135" w:rsidP="004335CA">
            <w:pPr>
              <w:pStyle w:val="ConsPlusNormal"/>
              <w:jc w:val="center"/>
              <w:rPr>
                <w:rFonts w:ascii="Times New Roman" w:hAnsi="Times New Roman" w:cs="Times New Roman"/>
                <w:szCs w:val="22"/>
              </w:rPr>
            </w:pPr>
          </w:p>
        </w:tc>
        <w:tc>
          <w:tcPr>
            <w:tcW w:w="732" w:type="dxa"/>
          </w:tcPr>
          <w:p w:rsidR="00771135" w:rsidRPr="002F2775" w:rsidRDefault="00771135" w:rsidP="004335CA">
            <w:pPr>
              <w:pStyle w:val="ConsPlusNormal"/>
              <w:jc w:val="center"/>
              <w:rPr>
                <w:rFonts w:ascii="Times New Roman" w:hAnsi="Times New Roman" w:cs="Times New Roman"/>
                <w:szCs w:val="22"/>
              </w:rPr>
            </w:pPr>
          </w:p>
        </w:tc>
        <w:tc>
          <w:tcPr>
            <w:tcW w:w="851" w:type="dxa"/>
          </w:tcPr>
          <w:p w:rsidR="00771135" w:rsidRPr="002F2775" w:rsidRDefault="00771135" w:rsidP="004335CA">
            <w:pPr>
              <w:pStyle w:val="ConsPlusNormal"/>
              <w:jc w:val="center"/>
              <w:rPr>
                <w:rFonts w:ascii="Times New Roman" w:hAnsi="Times New Roman" w:cs="Times New Roman"/>
                <w:szCs w:val="22"/>
              </w:rPr>
            </w:pPr>
          </w:p>
        </w:tc>
        <w:tc>
          <w:tcPr>
            <w:tcW w:w="1134" w:type="dxa"/>
            <w:shd w:val="clear" w:color="auto" w:fill="auto"/>
          </w:tcPr>
          <w:p w:rsidR="00771135" w:rsidRDefault="00771135" w:rsidP="004335CA">
            <w:pPr>
              <w:jc w:val="center"/>
            </w:pPr>
            <w:r>
              <w:t>-</w:t>
            </w:r>
          </w:p>
        </w:tc>
        <w:tc>
          <w:tcPr>
            <w:tcW w:w="1134" w:type="dxa"/>
          </w:tcPr>
          <w:p w:rsidR="00771135" w:rsidRDefault="00771135" w:rsidP="004335CA">
            <w:pPr>
              <w:jc w:val="center"/>
            </w:pPr>
            <w:r>
              <w:t>-</w:t>
            </w:r>
          </w:p>
        </w:tc>
        <w:tc>
          <w:tcPr>
            <w:tcW w:w="1134" w:type="dxa"/>
            <w:shd w:val="clear" w:color="auto" w:fill="auto"/>
          </w:tcPr>
          <w:p w:rsidR="00771135" w:rsidRDefault="00771135" w:rsidP="004335CA">
            <w:pPr>
              <w:jc w:val="center"/>
            </w:pPr>
            <w:r>
              <w:t>-</w:t>
            </w:r>
          </w:p>
        </w:tc>
        <w:tc>
          <w:tcPr>
            <w:tcW w:w="1134" w:type="dxa"/>
            <w:shd w:val="clear" w:color="auto" w:fill="auto"/>
          </w:tcPr>
          <w:p w:rsidR="00771135" w:rsidRDefault="00771135" w:rsidP="004335CA">
            <w:pPr>
              <w:jc w:val="center"/>
            </w:pPr>
            <w:r>
              <w:t>-</w:t>
            </w:r>
          </w:p>
        </w:tc>
        <w:tc>
          <w:tcPr>
            <w:tcW w:w="1638" w:type="dxa"/>
            <w:shd w:val="clear" w:color="auto" w:fill="auto"/>
          </w:tcPr>
          <w:p w:rsidR="00771135" w:rsidRDefault="00771135" w:rsidP="004335CA">
            <w:pPr>
              <w:jc w:val="center"/>
            </w:pPr>
            <w:r>
              <w:t>-</w:t>
            </w:r>
          </w:p>
        </w:tc>
      </w:tr>
      <w:tr w:rsidR="00771135" w:rsidRPr="00C742D0" w:rsidTr="00E961AD">
        <w:tc>
          <w:tcPr>
            <w:tcW w:w="499" w:type="dxa"/>
            <w:vMerge/>
          </w:tcPr>
          <w:p w:rsidR="00771135" w:rsidRDefault="00771135" w:rsidP="008F347D"/>
        </w:tc>
        <w:tc>
          <w:tcPr>
            <w:tcW w:w="2091" w:type="dxa"/>
            <w:vMerge/>
          </w:tcPr>
          <w:p w:rsidR="00771135" w:rsidRPr="002F2775" w:rsidRDefault="00771135" w:rsidP="008F347D"/>
        </w:tc>
        <w:tc>
          <w:tcPr>
            <w:tcW w:w="2121" w:type="dxa"/>
            <w:vMerge/>
          </w:tcPr>
          <w:p w:rsidR="00771135" w:rsidRPr="002F2775" w:rsidRDefault="00771135" w:rsidP="008F347D"/>
        </w:tc>
        <w:tc>
          <w:tcPr>
            <w:tcW w:w="1700" w:type="dxa"/>
          </w:tcPr>
          <w:p w:rsidR="00771135" w:rsidRDefault="00771135" w:rsidP="00E961AD">
            <w:pPr>
              <w:pStyle w:val="ConsPlusNormal"/>
              <w:ind w:firstLine="0"/>
              <w:rPr>
                <w:rFonts w:ascii="Times New Roman" w:hAnsi="Times New Roman" w:cs="Times New Roman"/>
                <w:szCs w:val="22"/>
              </w:rPr>
            </w:pPr>
            <w:r>
              <w:rPr>
                <w:rFonts w:ascii="Times New Roman" w:hAnsi="Times New Roman" w:cs="Times New Roman"/>
                <w:szCs w:val="22"/>
              </w:rPr>
              <w:t>районный</w:t>
            </w:r>
          </w:p>
        </w:tc>
        <w:tc>
          <w:tcPr>
            <w:tcW w:w="857" w:type="dxa"/>
          </w:tcPr>
          <w:p w:rsidR="00771135" w:rsidRPr="002F2775" w:rsidRDefault="00771135" w:rsidP="004335CA">
            <w:pPr>
              <w:pStyle w:val="ConsPlusNormal"/>
              <w:jc w:val="center"/>
              <w:rPr>
                <w:rFonts w:ascii="Times New Roman" w:hAnsi="Times New Roman" w:cs="Times New Roman"/>
                <w:szCs w:val="22"/>
              </w:rPr>
            </w:pPr>
          </w:p>
        </w:tc>
        <w:tc>
          <w:tcPr>
            <w:tcW w:w="709" w:type="dxa"/>
          </w:tcPr>
          <w:p w:rsidR="00771135" w:rsidRPr="002F2775" w:rsidRDefault="00771135" w:rsidP="004335CA">
            <w:pPr>
              <w:pStyle w:val="ConsPlusNormal"/>
              <w:jc w:val="center"/>
              <w:rPr>
                <w:rFonts w:ascii="Times New Roman" w:hAnsi="Times New Roman" w:cs="Times New Roman"/>
                <w:szCs w:val="22"/>
              </w:rPr>
            </w:pPr>
          </w:p>
        </w:tc>
        <w:tc>
          <w:tcPr>
            <w:tcW w:w="732" w:type="dxa"/>
          </w:tcPr>
          <w:p w:rsidR="00771135" w:rsidRPr="002F2775" w:rsidRDefault="00771135" w:rsidP="004335CA">
            <w:pPr>
              <w:pStyle w:val="ConsPlusNormal"/>
              <w:jc w:val="center"/>
              <w:rPr>
                <w:rFonts w:ascii="Times New Roman" w:hAnsi="Times New Roman" w:cs="Times New Roman"/>
                <w:szCs w:val="22"/>
              </w:rPr>
            </w:pPr>
          </w:p>
        </w:tc>
        <w:tc>
          <w:tcPr>
            <w:tcW w:w="851" w:type="dxa"/>
          </w:tcPr>
          <w:p w:rsidR="00771135" w:rsidRPr="002F2775" w:rsidRDefault="00771135" w:rsidP="004335CA">
            <w:pPr>
              <w:pStyle w:val="ConsPlusNormal"/>
              <w:jc w:val="center"/>
              <w:rPr>
                <w:rFonts w:ascii="Times New Roman" w:hAnsi="Times New Roman" w:cs="Times New Roman"/>
                <w:szCs w:val="22"/>
              </w:rPr>
            </w:pPr>
          </w:p>
        </w:tc>
        <w:tc>
          <w:tcPr>
            <w:tcW w:w="1134" w:type="dxa"/>
            <w:shd w:val="clear" w:color="auto" w:fill="auto"/>
          </w:tcPr>
          <w:p w:rsidR="00771135" w:rsidRPr="006013F7" w:rsidRDefault="00771135" w:rsidP="004335CA">
            <w:pPr>
              <w:jc w:val="center"/>
              <w:rPr>
                <w:sz w:val="20"/>
                <w:szCs w:val="20"/>
              </w:rPr>
            </w:pPr>
          </w:p>
        </w:tc>
        <w:tc>
          <w:tcPr>
            <w:tcW w:w="1134" w:type="dxa"/>
          </w:tcPr>
          <w:p w:rsidR="00771135" w:rsidRPr="006013F7" w:rsidRDefault="00771135" w:rsidP="004335CA">
            <w:pPr>
              <w:jc w:val="center"/>
              <w:rPr>
                <w:sz w:val="20"/>
                <w:szCs w:val="20"/>
              </w:rPr>
            </w:pPr>
          </w:p>
        </w:tc>
        <w:tc>
          <w:tcPr>
            <w:tcW w:w="1134" w:type="dxa"/>
            <w:shd w:val="clear" w:color="auto" w:fill="auto"/>
          </w:tcPr>
          <w:p w:rsidR="00771135" w:rsidRPr="006013F7" w:rsidRDefault="00771135" w:rsidP="004335CA">
            <w:pPr>
              <w:jc w:val="center"/>
              <w:rPr>
                <w:sz w:val="20"/>
                <w:szCs w:val="20"/>
              </w:rPr>
            </w:pPr>
          </w:p>
        </w:tc>
        <w:tc>
          <w:tcPr>
            <w:tcW w:w="1134" w:type="dxa"/>
            <w:shd w:val="clear" w:color="auto" w:fill="auto"/>
          </w:tcPr>
          <w:p w:rsidR="00771135" w:rsidRPr="006013F7" w:rsidRDefault="00771135" w:rsidP="004335CA">
            <w:pPr>
              <w:jc w:val="center"/>
              <w:rPr>
                <w:sz w:val="20"/>
                <w:szCs w:val="20"/>
              </w:rPr>
            </w:pPr>
          </w:p>
        </w:tc>
        <w:tc>
          <w:tcPr>
            <w:tcW w:w="1638" w:type="dxa"/>
            <w:shd w:val="clear" w:color="auto" w:fill="auto"/>
          </w:tcPr>
          <w:p w:rsidR="00771135" w:rsidRPr="006013F7" w:rsidRDefault="00771135" w:rsidP="004335CA">
            <w:pPr>
              <w:jc w:val="center"/>
              <w:rPr>
                <w:sz w:val="20"/>
                <w:szCs w:val="20"/>
              </w:rPr>
            </w:pPr>
          </w:p>
        </w:tc>
      </w:tr>
      <w:tr w:rsidR="00771135" w:rsidRPr="00C742D0" w:rsidTr="00E961AD">
        <w:tc>
          <w:tcPr>
            <w:tcW w:w="499" w:type="dxa"/>
            <w:vMerge w:val="restart"/>
          </w:tcPr>
          <w:p w:rsidR="00771135" w:rsidRPr="00771135" w:rsidRDefault="00771135" w:rsidP="008F347D">
            <w:pPr>
              <w:rPr>
                <w:sz w:val="20"/>
                <w:szCs w:val="20"/>
              </w:rPr>
            </w:pPr>
          </w:p>
        </w:tc>
        <w:tc>
          <w:tcPr>
            <w:tcW w:w="2091" w:type="dxa"/>
            <w:vMerge w:val="restart"/>
          </w:tcPr>
          <w:p w:rsidR="00771135" w:rsidRPr="00771135" w:rsidRDefault="00771135" w:rsidP="00365297">
            <w:pPr>
              <w:rPr>
                <w:sz w:val="20"/>
                <w:szCs w:val="20"/>
              </w:rPr>
            </w:pPr>
            <w:r w:rsidRPr="00771135">
              <w:rPr>
                <w:sz w:val="20"/>
                <w:szCs w:val="20"/>
              </w:rPr>
              <w:t>Проведение мероприятий по предупреждению гибели людей на водных объектах:</w:t>
            </w:r>
          </w:p>
          <w:p w:rsidR="00771135" w:rsidRPr="00771135" w:rsidRDefault="00771135" w:rsidP="00365297">
            <w:pPr>
              <w:rPr>
                <w:sz w:val="20"/>
                <w:szCs w:val="20"/>
              </w:rPr>
            </w:pPr>
            <w:r w:rsidRPr="00771135">
              <w:rPr>
                <w:sz w:val="20"/>
                <w:szCs w:val="20"/>
              </w:rPr>
              <w:t>- приобретение спасательных жилетов (4 шт.)</w:t>
            </w:r>
          </w:p>
          <w:p w:rsidR="00771135" w:rsidRPr="00771135" w:rsidRDefault="00771135" w:rsidP="00365297">
            <w:pPr>
              <w:rPr>
                <w:sz w:val="20"/>
                <w:szCs w:val="20"/>
              </w:rPr>
            </w:pPr>
            <w:r w:rsidRPr="00771135">
              <w:rPr>
                <w:sz w:val="20"/>
                <w:szCs w:val="20"/>
              </w:rPr>
              <w:t>- приобретение надувных лодок (2шт.)</w:t>
            </w:r>
          </w:p>
        </w:tc>
        <w:tc>
          <w:tcPr>
            <w:tcW w:w="2121" w:type="dxa"/>
            <w:vMerge w:val="restart"/>
          </w:tcPr>
          <w:p w:rsidR="00771135" w:rsidRDefault="00771135" w:rsidP="00365297">
            <w:pPr>
              <w:pStyle w:val="ConsPlusNormal"/>
              <w:ind w:firstLine="0"/>
              <w:rPr>
                <w:rFonts w:ascii="Times New Roman" w:hAnsi="Times New Roman" w:cs="Times New Roman"/>
                <w:szCs w:val="22"/>
              </w:rPr>
            </w:pPr>
            <w:r>
              <w:rPr>
                <w:rFonts w:ascii="Times New Roman" w:hAnsi="Times New Roman" w:cs="Times New Roman"/>
                <w:szCs w:val="22"/>
              </w:rPr>
              <w:t>Отдел ГОЧС администрации Анучинского городского округа (далее ГОЧСААМО).</w:t>
            </w:r>
          </w:p>
          <w:p w:rsidR="00771135" w:rsidRPr="002F2775" w:rsidRDefault="00771135" w:rsidP="00365297">
            <w:r>
              <w:rPr>
                <w:szCs w:val="22"/>
              </w:rPr>
              <w:t>МКУ «ХОЗУ» ААМО</w:t>
            </w:r>
          </w:p>
        </w:tc>
        <w:tc>
          <w:tcPr>
            <w:tcW w:w="1700" w:type="dxa"/>
          </w:tcPr>
          <w:p w:rsidR="00771135" w:rsidRDefault="00771135" w:rsidP="00E961AD">
            <w:pPr>
              <w:pStyle w:val="ConsPlusNormal"/>
              <w:ind w:firstLine="0"/>
              <w:rPr>
                <w:rFonts w:ascii="Times New Roman" w:hAnsi="Times New Roman" w:cs="Times New Roman"/>
                <w:szCs w:val="22"/>
              </w:rPr>
            </w:pPr>
            <w:r>
              <w:rPr>
                <w:rFonts w:ascii="Times New Roman" w:hAnsi="Times New Roman" w:cs="Times New Roman"/>
                <w:szCs w:val="22"/>
              </w:rPr>
              <w:t>всего</w:t>
            </w:r>
          </w:p>
        </w:tc>
        <w:tc>
          <w:tcPr>
            <w:tcW w:w="857" w:type="dxa"/>
          </w:tcPr>
          <w:p w:rsidR="00771135" w:rsidRPr="002F2775" w:rsidRDefault="00771135" w:rsidP="004335CA">
            <w:pPr>
              <w:pStyle w:val="ConsPlusNormal"/>
              <w:jc w:val="center"/>
              <w:rPr>
                <w:rFonts w:ascii="Times New Roman" w:hAnsi="Times New Roman" w:cs="Times New Roman"/>
                <w:szCs w:val="22"/>
              </w:rPr>
            </w:pPr>
          </w:p>
        </w:tc>
        <w:tc>
          <w:tcPr>
            <w:tcW w:w="709" w:type="dxa"/>
          </w:tcPr>
          <w:p w:rsidR="00771135" w:rsidRPr="002F2775" w:rsidRDefault="00771135" w:rsidP="004335CA">
            <w:pPr>
              <w:pStyle w:val="ConsPlusNormal"/>
              <w:jc w:val="center"/>
              <w:rPr>
                <w:rFonts w:ascii="Times New Roman" w:hAnsi="Times New Roman" w:cs="Times New Roman"/>
                <w:szCs w:val="22"/>
              </w:rPr>
            </w:pPr>
          </w:p>
        </w:tc>
        <w:tc>
          <w:tcPr>
            <w:tcW w:w="732" w:type="dxa"/>
          </w:tcPr>
          <w:p w:rsidR="00771135" w:rsidRPr="002F2775" w:rsidRDefault="00771135" w:rsidP="004335CA">
            <w:pPr>
              <w:pStyle w:val="ConsPlusNormal"/>
              <w:jc w:val="center"/>
              <w:rPr>
                <w:rFonts w:ascii="Times New Roman" w:hAnsi="Times New Roman" w:cs="Times New Roman"/>
                <w:szCs w:val="22"/>
              </w:rPr>
            </w:pPr>
          </w:p>
        </w:tc>
        <w:tc>
          <w:tcPr>
            <w:tcW w:w="851" w:type="dxa"/>
          </w:tcPr>
          <w:p w:rsidR="00771135" w:rsidRPr="002F2775" w:rsidRDefault="00771135" w:rsidP="004335CA">
            <w:pPr>
              <w:pStyle w:val="ConsPlusNormal"/>
              <w:jc w:val="center"/>
              <w:rPr>
                <w:rFonts w:ascii="Times New Roman" w:hAnsi="Times New Roman" w:cs="Times New Roman"/>
                <w:szCs w:val="22"/>
              </w:rPr>
            </w:pPr>
          </w:p>
        </w:tc>
        <w:tc>
          <w:tcPr>
            <w:tcW w:w="1134" w:type="dxa"/>
            <w:shd w:val="clear" w:color="auto" w:fill="auto"/>
          </w:tcPr>
          <w:p w:rsidR="00771135" w:rsidRDefault="00771135" w:rsidP="004335CA">
            <w:pPr>
              <w:jc w:val="center"/>
            </w:pPr>
          </w:p>
        </w:tc>
        <w:tc>
          <w:tcPr>
            <w:tcW w:w="1134" w:type="dxa"/>
          </w:tcPr>
          <w:p w:rsidR="00771135" w:rsidRDefault="00771135" w:rsidP="004335CA">
            <w:pPr>
              <w:jc w:val="center"/>
            </w:pPr>
          </w:p>
        </w:tc>
        <w:tc>
          <w:tcPr>
            <w:tcW w:w="1134" w:type="dxa"/>
            <w:shd w:val="clear" w:color="auto" w:fill="auto"/>
          </w:tcPr>
          <w:p w:rsidR="00771135" w:rsidRDefault="00771135" w:rsidP="004335CA">
            <w:pPr>
              <w:jc w:val="center"/>
            </w:pPr>
          </w:p>
        </w:tc>
        <w:tc>
          <w:tcPr>
            <w:tcW w:w="1134" w:type="dxa"/>
            <w:shd w:val="clear" w:color="auto" w:fill="auto"/>
          </w:tcPr>
          <w:p w:rsidR="00771135" w:rsidRDefault="00771135" w:rsidP="004335CA">
            <w:pPr>
              <w:jc w:val="center"/>
            </w:pPr>
          </w:p>
        </w:tc>
        <w:tc>
          <w:tcPr>
            <w:tcW w:w="1638" w:type="dxa"/>
            <w:shd w:val="clear" w:color="auto" w:fill="auto"/>
          </w:tcPr>
          <w:p w:rsidR="00771135" w:rsidRDefault="00771135" w:rsidP="004335CA">
            <w:pPr>
              <w:jc w:val="center"/>
            </w:pPr>
          </w:p>
        </w:tc>
      </w:tr>
      <w:tr w:rsidR="00771135" w:rsidRPr="00C742D0" w:rsidTr="00E961AD">
        <w:tc>
          <w:tcPr>
            <w:tcW w:w="499" w:type="dxa"/>
            <w:vMerge/>
          </w:tcPr>
          <w:p w:rsidR="00771135" w:rsidRDefault="00771135" w:rsidP="008F347D"/>
        </w:tc>
        <w:tc>
          <w:tcPr>
            <w:tcW w:w="2091" w:type="dxa"/>
            <w:vMerge/>
          </w:tcPr>
          <w:p w:rsidR="00771135" w:rsidRPr="002F2775" w:rsidRDefault="00771135" w:rsidP="008F347D"/>
        </w:tc>
        <w:tc>
          <w:tcPr>
            <w:tcW w:w="2121" w:type="dxa"/>
            <w:vMerge/>
          </w:tcPr>
          <w:p w:rsidR="00771135" w:rsidRPr="002F2775" w:rsidRDefault="00771135" w:rsidP="008F347D"/>
        </w:tc>
        <w:tc>
          <w:tcPr>
            <w:tcW w:w="1700" w:type="dxa"/>
          </w:tcPr>
          <w:p w:rsidR="00771135" w:rsidRDefault="00771135" w:rsidP="00E961AD">
            <w:pPr>
              <w:pStyle w:val="ConsPlusNormal"/>
              <w:ind w:firstLine="0"/>
              <w:rPr>
                <w:rFonts w:ascii="Times New Roman" w:hAnsi="Times New Roman" w:cs="Times New Roman"/>
                <w:szCs w:val="22"/>
              </w:rPr>
            </w:pPr>
            <w:r>
              <w:rPr>
                <w:rFonts w:ascii="Times New Roman" w:hAnsi="Times New Roman" w:cs="Times New Roman"/>
                <w:szCs w:val="22"/>
              </w:rPr>
              <w:t>краевой</w:t>
            </w:r>
          </w:p>
        </w:tc>
        <w:tc>
          <w:tcPr>
            <w:tcW w:w="857" w:type="dxa"/>
          </w:tcPr>
          <w:p w:rsidR="00771135" w:rsidRPr="002F2775" w:rsidRDefault="00771135" w:rsidP="004335CA">
            <w:pPr>
              <w:pStyle w:val="ConsPlusNormal"/>
              <w:jc w:val="center"/>
              <w:rPr>
                <w:rFonts w:ascii="Times New Roman" w:hAnsi="Times New Roman" w:cs="Times New Roman"/>
                <w:szCs w:val="22"/>
              </w:rPr>
            </w:pPr>
          </w:p>
        </w:tc>
        <w:tc>
          <w:tcPr>
            <w:tcW w:w="709" w:type="dxa"/>
          </w:tcPr>
          <w:p w:rsidR="00771135" w:rsidRPr="002F2775" w:rsidRDefault="00771135" w:rsidP="004335CA">
            <w:pPr>
              <w:pStyle w:val="ConsPlusNormal"/>
              <w:jc w:val="center"/>
              <w:rPr>
                <w:rFonts w:ascii="Times New Roman" w:hAnsi="Times New Roman" w:cs="Times New Roman"/>
                <w:szCs w:val="22"/>
              </w:rPr>
            </w:pPr>
          </w:p>
        </w:tc>
        <w:tc>
          <w:tcPr>
            <w:tcW w:w="732" w:type="dxa"/>
          </w:tcPr>
          <w:p w:rsidR="00771135" w:rsidRPr="002F2775" w:rsidRDefault="00771135" w:rsidP="004335CA">
            <w:pPr>
              <w:pStyle w:val="ConsPlusNormal"/>
              <w:jc w:val="center"/>
              <w:rPr>
                <w:rFonts w:ascii="Times New Roman" w:hAnsi="Times New Roman" w:cs="Times New Roman"/>
                <w:szCs w:val="22"/>
              </w:rPr>
            </w:pPr>
          </w:p>
        </w:tc>
        <w:tc>
          <w:tcPr>
            <w:tcW w:w="851" w:type="dxa"/>
          </w:tcPr>
          <w:p w:rsidR="00771135" w:rsidRPr="002F2775" w:rsidRDefault="00771135" w:rsidP="004335CA">
            <w:pPr>
              <w:pStyle w:val="ConsPlusNormal"/>
              <w:jc w:val="center"/>
              <w:rPr>
                <w:rFonts w:ascii="Times New Roman" w:hAnsi="Times New Roman" w:cs="Times New Roman"/>
                <w:szCs w:val="22"/>
              </w:rPr>
            </w:pPr>
          </w:p>
        </w:tc>
        <w:tc>
          <w:tcPr>
            <w:tcW w:w="1134" w:type="dxa"/>
            <w:shd w:val="clear" w:color="auto" w:fill="auto"/>
          </w:tcPr>
          <w:p w:rsidR="00771135" w:rsidRDefault="00771135" w:rsidP="004335CA">
            <w:pPr>
              <w:jc w:val="center"/>
            </w:pPr>
            <w:r>
              <w:t>-</w:t>
            </w:r>
          </w:p>
        </w:tc>
        <w:tc>
          <w:tcPr>
            <w:tcW w:w="1134" w:type="dxa"/>
          </w:tcPr>
          <w:p w:rsidR="00771135" w:rsidRDefault="00771135" w:rsidP="004335CA">
            <w:pPr>
              <w:jc w:val="center"/>
            </w:pPr>
            <w:r>
              <w:t>-</w:t>
            </w:r>
          </w:p>
        </w:tc>
        <w:tc>
          <w:tcPr>
            <w:tcW w:w="1134" w:type="dxa"/>
            <w:shd w:val="clear" w:color="auto" w:fill="auto"/>
          </w:tcPr>
          <w:p w:rsidR="00771135" w:rsidRDefault="00771135" w:rsidP="004335CA">
            <w:pPr>
              <w:jc w:val="center"/>
            </w:pPr>
            <w:r>
              <w:t>-</w:t>
            </w:r>
          </w:p>
        </w:tc>
        <w:tc>
          <w:tcPr>
            <w:tcW w:w="1134" w:type="dxa"/>
            <w:shd w:val="clear" w:color="auto" w:fill="auto"/>
          </w:tcPr>
          <w:p w:rsidR="00771135" w:rsidRDefault="00771135" w:rsidP="004335CA">
            <w:pPr>
              <w:jc w:val="center"/>
            </w:pPr>
            <w:r>
              <w:t>-</w:t>
            </w:r>
          </w:p>
        </w:tc>
        <w:tc>
          <w:tcPr>
            <w:tcW w:w="1638" w:type="dxa"/>
            <w:shd w:val="clear" w:color="auto" w:fill="auto"/>
          </w:tcPr>
          <w:p w:rsidR="00771135" w:rsidRDefault="00771135" w:rsidP="004335CA">
            <w:pPr>
              <w:jc w:val="center"/>
            </w:pPr>
            <w:r>
              <w:t>-</w:t>
            </w:r>
          </w:p>
        </w:tc>
      </w:tr>
      <w:tr w:rsidR="00771135" w:rsidRPr="00C742D0" w:rsidTr="00E961AD">
        <w:tc>
          <w:tcPr>
            <w:tcW w:w="499" w:type="dxa"/>
            <w:vMerge/>
          </w:tcPr>
          <w:p w:rsidR="00771135" w:rsidRDefault="00771135" w:rsidP="008F347D"/>
        </w:tc>
        <w:tc>
          <w:tcPr>
            <w:tcW w:w="2091" w:type="dxa"/>
            <w:vMerge/>
          </w:tcPr>
          <w:p w:rsidR="00771135" w:rsidRPr="002F2775" w:rsidRDefault="00771135" w:rsidP="008F347D"/>
        </w:tc>
        <w:tc>
          <w:tcPr>
            <w:tcW w:w="2121" w:type="dxa"/>
            <w:vMerge/>
          </w:tcPr>
          <w:p w:rsidR="00771135" w:rsidRPr="002F2775" w:rsidRDefault="00771135" w:rsidP="008F347D"/>
        </w:tc>
        <w:tc>
          <w:tcPr>
            <w:tcW w:w="1700" w:type="dxa"/>
          </w:tcPr>
          <w:p w:rsidR="00771135" w:rsidRDefault="00771135" w:rsidP="00E961AD">
            <w:pPr>
              <w:pStyle w:val="ConsPlusNormal"/>
              <w:ind w:firstLine="0"/>
              <w:rPr>
                <w:rFonts w:ascii="Times New Roman" w:hAnsi="Times New Roman" w:cs="Times New Roman"/>
                <w:szCs w:val="22"/>
              </w:rPr>
            </w:pPr>
            <w:r>
              <w:rPr>
                <w:rFonts w:ascii="Times New Roman" w:hAnsi="Times New Roman" w:cs="Times New Roman"/>
                <w:szCs w:val="22"/>
              </w:rPr>
              <w:t>районный</w:t>
            </w:r>
          </w:p>
        </w:tc>
        <w:tc>
          <w:tcPr>
            <w:tcW w:w="857" w:type="dxa"/>
          </w:tcPr>
          <w:p w:rsidR="00771135" w:rsidRPr="002F2775" w:rsidRDefault="00771135" w:rsidP="004335CA">
            <w:pPr>
              <w:pStyle w:val="ConsPlusNormal"/>
              <w:jc w:val="center"/>
              <w:rPr>
                <w:rFonts w:ascii="Times New Roman" w:hAnsi="Times New Roman" w:cs="Times New Roman"/>
                <w:szCs w:val="22"/>
              </w:rPr>
            </w:pPr>
          </w:p>
        </w:tc>
        <w:tc>
          <w:tcPr>
            <w:tcW w:w="709" w:type="dxa"/>
          </w:tcPr>
          <w:p w:rsidR="00771135" w:rsidRPr="002F2775" w:rsidRDefault="00771135" w:rsidP="004335CA">
            <w:pPr>
              <w:pStyle w:val="ConsPlusNormal"/>
              <w:jc w:val="center"/>
              <w:rPr>
                <w:rFonts w:ascii="Times New Roman" w:hAnsi="Times New Roman" w:cs="Times New Roman"/>
                <w:szCs w:val="22"/>
              </w:rPr>
            </w:pPr>
          </w:p>
        </w:tc>
        <w:tc>
          <w:tcPr>
            <w:tcW w:w="732" w:type="dxa"/>
          </w:tcPr>
          <w:p w:rsidR="00771135" w:rsidRPr="002F2775" w:rsidRDefault="00771135" w:rsidP="004335CA">
            <w:pPr>
              <w:pStyle w:val="ConsPlusNormal"/>
              <w:jc w:val="center"/>
              <w:rPr>
                <w:rFonts w:ascii="Times New Roman" w:hAnsi="Times New Roman" w:cs="Times New Roman"/>
                <w:szCs w:val="22"/>
              </w:rPr>
            </w:pPr>
          </w:p>
        </w:tc>
        <w:tc>
          <w:tcPr>
            <w:tcW w:w="851" w:type="dxa"/>
          </w:tcPr>
          <w:p w:rsidR="00771135" w:rsidRPr="002F2775" w:rsidRDefault="00771135" w:rsidP="004335CA">
            <w:pPr>
              <w:pStyle w:val="ConsPlusNormal"/>
              <w:jc w:val="center"/>
              <w:rPr>
                <w:rFonts w:ascii="Times New Roman" w:hAnsi="Times New Roman" w:cs="Times New Roman"/>
                <w:szCs w:val="22"/>
              </w:rPr>
            </w:pPr>
          </w:p>
        </w:tc>
        <w:tc>
          <w:tcPr>
            <w:tcW w:w="1134" w:type="dxa"/>
            <w:shd w:val="clear" w:color="auto" w:fill="auto"/>
          </w:tcPr>
          <w:p w:rsidR="00771135" w:rsidRPr="006013F7" w:rsidRDefault="00771135" w:rsidP="00771135">
            <w:pPr>
              <w:jc w:val="center"/>
              <w:rPr>
                <w:sz w:val="20"/>
                <w:szCs w:val="20"/>
              </w:rPr>
            </w:pPr>
          </w:p>
        </w:tc>
        <w:tc>
          <w:tcPr>
            <w:tcW w:w="1134" w:type="dxa"/>
          </w:tcPr>
          <w:p w:rsidR="00771135" w:rsidRPr="006013F7" w:rsidRDefault="00771135" w:rsidP="00771135">
            <w:pPr>
              <w:jc w:val="center"/>
              <w:rPr>
                <w:sz w:val="20"/>
                <w:szCs w:val="20"/>
              </w:rPr>
            </w:pPr>
          </w:p>
        </w:tc>
        <w:tc>
          <w:tcPr>
            <w:tcW w:w="1134" w:type="dxa"/>
            <w:shd w:val="clear" w:color="auto" w:fill="auto"/>
          </w:tcPr>
          <w:p w:rsidR="00771135" w:rsidRPr="006013F7" w:rsidRDefault="00771135" w:rsidP="00771135">
            <w:pPr>
              <w:jc w:val="center"/>
              <w:rPr>
                <w:sz w:val="20"/>
                <w:szCs w:val="20"/>
              </w:rPr>
            </w:pPr>
          </w:p>
        </w:tc>
        <w:tc>
          <w:tcPr>
            <w:tcW w:w="1134" w:type="dxa"/>
            <w:shd w:val="clear" w:color="auto" w:fill="auto"/>
          </w:tcPr>
          <w:p w:rsidR="00771135" w:rsidRPr="006013F7" w:rsidRDefault="00771135" w:rsidP="00771135">
            <w:pPr>
              <w:jc w:val="center"/>
              <w:rPr>
                <w:sz w:val="20"/>
                <w:szCs w:val="20"/>
              </w:rPr>
            </w:pPr>
          </w:p>
        </w:tc>
        <w:tc>
          <w:tcPr>
            <w:tcW w:w="1638" w:type="dxa"/>
            <w:shd w:val="clear" w:color="auto" w:fill="auto"/>
          </w:tcPr>
          <w:p w:rsidR="00771135" w:rsidRPr="006013F7" w:rsidRDefault="00771135" w:rsidP="00771135">
            <w:pPr>
              <w:jc w:val="center"/>
              <w:rPr>
                <w:sz w:val="20"/>
                <w:szCs w:val="20"/>
              </w:rPr>
            </w:pPr>
          </w:p>
        </w:tc>
      </w:tr>
      <w:tr w:rsidR="005C556C" w:rsidRPr="00C742D0" w:rsidTr="00E961AD">
        <w:tc>
          <w:tcPr>
            <w:tcW w:w="499" w:type="dxa"/>
            <w:vMerge w:val="restart"/>
          </w:tcPr>
          <w:p w:rsidR="005C556C" w:rsidRPr="006013F7" w:rsidRDefault="005C556C" w:rsidP="008F347D">
            <w:pPr>
              <w:rPr>
                <w:sz w:val="20"/>
                <w:szCs w:val="20"/>
              </w:rPr>
            </w:pPr>
          </w:p>
        </w:tc>
        <w:tc>
          <w:tcPr>
            <w:tcW w:w="2091" w:type="dxa"/>
            <w:vMerge w:val="restart"/>
          </w:tcPr>
          <w:p w:rsidR="005C556C" w:rsidRPr="006013F7" w:rsidRDefault="005C556C" w:rsidP="00365297">
            <w:pPr>
              <w:rPr>
                <w:sz w:val="20"/>
                <w:szCs w:val="20"/>
              </w:rPr>
            </w:pPr>
            <w:r w:rsidRPr="006013F7">
              <w:rPr>
                <w:sz w:val="20"/>
                <w:szCs w:val="20"/>
              </w:rPr>
              <w:t>Содержание и обеспечение деятельности  ЕДДС, «112»  администрации Анучинского муниципального округа. приобретение необходимого оборудования:</w:t>
            </w:r>
          </w:p>
          <w:p w:rsidR="005C556C" w:rsidRPr="006013F7" w:rsidRDefault="005C556C" w:rsidP="00365297">
            <w:pPr>
              <w:rPr>
                <w:sz w:val="20"/>
                <w:szCs w:val="20"/>
              </w:rPr>
            </w:pPr>
            <w:r w:rsidRPr="006013F7">
              <w:rPr>
                <w:sz w:val="20"/>
                <w:szCs w:val="20"/>
              </w:rPr>
              <w:t>-радиостанция УКВ и КВ (2 шт)</w:t>
            </w:r>
          </w:p>
          <w:p w:rsidR="005C556C" w:rsidRPr="006013F7" w:rsidRDefault="005C556C" w:rsidP="00365297">
            <w:pPr>
              <w:rPr>
                <w:sz w:val="20"/>
                <w:szCs w:val="20"/>
              </w:rPr>
            </w:pPr>
            <w:r w:rsidRPr="006013F7">
              <w:rPr>
                <w:sz w:val="20"/>
                <w:szCs w:val="20"/>
              </w:rPr>
              <w:t>-прибор РХ контроля (ИГС)</w:t>
            </w:r>
          </w:p>
          <w:p w:rsidR="005C556C" w:rsidRPr="006013F7" w:rsidRDefault="005C556C" w:rsidP="00365297">
            <w:pPr>
              <w:rPr>
                <w:sz w:val="20"/>
                <w:szCs w:val="20"/>
              </w:rPr>
            </w:pPr>
            <w:r w:rsidRPr="006013F7">
              <w:rPr>
                <w:sz w:val="20"/>
                <w:szCs w:val="20"/>
              </w:rPr>
              <w:t>-кондиционер (оперативный зал)</w:t>
            </w:r>
          </w:p>
          <w:p w:rsidR="005C556C" w:rsidRPr="006013F7" w:rsidRDefault="005C556C" w:rsidP="00365297">
            <w:pPr>
              <w:rPr>
                <w:sz w:val="20"/>
                <w:szCs w:val="20"/>
              </w:rPr>
            </w:pPr>
            <w:r w:rsidRPr="006013F7">
              <w:rPr>
                <w:sz w:val="20"/>
                <w:szCs w:val="20"/>
              </w:rPr>
              <w:t>-система записи и архивации разговоров</w:t>
            </w:r>
          </w:p>
          <w:p w:rsidR="005C556C" w:rsidRPr="006013F7" w:rsidRDefault="005C556C" w:rsidP="00365297">
            <w:pPr>
              <w:rPr>
                <w:sz w:val="20"/>
                <w:szCs w:val="20"/>
              </w:rPr>
            </w:pPr>
            <w:r w:rsidRPr="006013F7">
              <w:rPr>
                <w:sz w:val="20"/>
                <w:szCs w:val="20"/>
              </w:rPr>
              <w:t xml:space="preserve">-система экстренного оповещения по </w:t>
            </w:r>
            <w:r w:rsidRPr="006013F7">
              <w:rPr>
                <w:sz w:val="20"/>
                <w:szCs w:val="20"/>
              </w:rPr>
              <w:lastRenderedPageBreak/>
              <w:t>прямым каналам</w:t>
            </w:r>
          </w:p>
          <w:p w:rsidR="005C556C" w:rsidRPr="006013F7" w:rsidRDefault="005C556C" w:rsidP="00365297">
            <w:pPr>
              <w:rPr>
                <w:sz w:val="20"/>
                <w:szCs w:val="20"/>
              </w:rPr>
            </w:pPr>
            <w:r w:rsidRPr="006013F7">
              <w:rPr>
                <w:sz w:val="20"/>
                <w:szCs w:val="20"/>
              </w:rPr>
              <w:t>-индивидуальный газосигнализатор (ИГС)</w:t>
            </w:r>
          </w:p>
          <w:p w:rsidR="005C556C" w:rsidRPr="006013F7" w:rsidRDefault="005C556C" w:rsidP="00365297">
            <w:pPr>
              <w:rPr>
                <w:sz w:val="20"/>
                <w:szCs w:val="20"/>
              </w:rPr>
            </w:pPr>
            <w:r w:rsidRPr="006013F7">
              <w:rPr>
                <w:sz w:val="20"/>
                <w:szCs w:val="20"/>
              </w:rPr>
              <w:t>-дозиметры ДГГ-03Д, ДКГ-024, ДКГ-07Д</w:t>
            </w:r>
          </w:p>
        </w:tc>
        <w:tc>
          <w:tcPr>
            <w:tcW w:w="2121" w:type="dxa"/>
            <w:vMerge w:val="restart"/>
          </w:tcPr>
          <w:p w:rsidR="005C556C" w:rsidRDefault="005C556C" w:rsidP="002E7EFD">
            <w:pPr>
              <w:pStyle w:val="ConsPlusNormal"/>
              <w:ind w:firstLine="0"/>
              <w:rPr>
                <w:rFonts w:ascii="Times New Roman" w:hAnsi="Times New Roman" w:cs="Times New Roman"/>
                <w:szCs w:val="22"/>
              </w:rPr>
            </w:pPr>
            <w:r>
              <w:rPr>
                <w:rFonts w:ascii="Times New Roman" w:hAnsi="Times New Roman" w:cs="Times New Roman"/>
                <w:szCs w:val="22"/>
              </w:rPr>
              <w:lastRenderedPageBreak/>
              <w:t>Отдел ГОЧС администрации Анучинского городского округа (далее ГОЧСААМО).</w:t>
            </w:r>
          </w:p>
          <w:p w:rsidR="005C556C" w:rsidRPr="002F2775" w:rsidRDefault="005C556C" w:rsidP="002E7EFD">
            <w:r>
              <w:rPr>
                <w:szCs w:val="22"/>
              </w:rPr>
              <w:t>МКУ «ХОЗУ» ААМО</w:t>
            </w:r>
          </w:p>
        </w:tc>
        <w:tc>
          <w:tcPr>
            <w:tcW w:w="1700" w:type="dxa"/>
          </w:tcPr>
          <w:p w:rsidR="005C556C" w:rsidRDefault="005C556C" w:rsidP="00E961AD">
            <w:pPr>
              <w:pStyle w:val="ConsPlusNormal"/>
              <w:ind w:firstLine="0"/>
              <w:rPr>
                <w:rFonts w:ascii="Times New Roman" w:hAnsi="Times New Roman" w:cs="Times New Roman"/>
                <w:szCs w:val="22"/>
              </w:rPr>
            </w:pPr>
            <w:r>
              <w:rPr>
                <w:rFonts w:ascii="Times New Roman" w:hAnsi="Times New Roman" w:cs="Times New Roman"/>
                <w:szCs w:val="22"/>
              </w:rPr>
              <w:t>всего</w:t>
            </w:r>
          </w:p>
        </w:tc>
        <w:tc>
          <w:tcPr>
            <w:tcW w:w="857" w:type="dxa"/>
          </w:tcPr>
          <w:p w:rsidR="005C556C" w:rsidRPr="002F2775" w:rsidRDefault="005C556C" w:rsidP="004335CA">
            <w:pPr>
              <w:pStyle w:val="ConsPlusNormal"/>
              <w:jc w:val="center"/>
              <w:rPr>
                <w:rFonts w:ascii="Times New Roman" w:hAnsi="Times New Roman" w:cs="Times New Roman"/>
                <w:szCs w:val="22"/>
              </w:rPr>
            </w:pPr>
          </w:p>
        </w:tc>
        <w:tc>
          <w:tcPr>
            <w:tcW w:w="709" w:type="dxa"/>
          </w:tcPr>
          <w:p w:rsidR="005C556C" w:rsidRPr="002F2775" w:rsidRDefault="005C556C" w:rsidP="004335CA">
            <w:pPr>
              <w:pStyle w:val="ConsPlusNormal"/>
              <w:jc w:val="center"/>
              <w:rPr>
                <w:rFonts w:ascii="Times New Roman" w:hAnsi="Times New Roman" w:cs="Times New Roman"/>
                <w:szCs w:val="22"/>
              </w:rPr>
            </w:pPr>
          </w:p>
        </w:tc>
        <w:tc>
          <w:tcPr>
            <w:tcW w:w="732" w:type="dxa"/>
          </w:tcPr>
          <w:p w:rsidR="005C556C" w:rsidRPr="002F2775" w:rsidRDefault="005C556C" w:rsidP="004335CA">
            <w:pPr>
              <w:pStyle w:val="ConsPlusNormal"/>
              <w:jc w:val="center"/>
              <w:rPr>
                <w:rFonts w:ascii="Times New Roman" w:hAnsi="Times New Roman" w:cs="Times New Roman"/>
                <w:szCs w:val="22"/>
              </w:rPr>
            </w:pPr>
          </w:p>
        </w:tc>
        <w:tc>
          <w:tcPr>
            <w:tcW w:w="851" w:type="dxa"/>
          </w:tcPr>
          <w:p w:rsidR="005C556C" w:rsidRPr="002F2775" w:rsidRDefault="005C556C" w:rsidP="004335CA">
            <w:pPr>
              <w:pStyle w:val="ConsPlusNormal"/>
              <w:jc w:val="center"/>
              <w:rPr>
                <w:rFonts w:ascii="Times New Roman" w:hAnsi="Times New Roman" w:cs="Times New Roman"/>
                <w:szCs w:val="22"/>
              </w:rPr>
            </w:pPr>
          </w:p>
        </w:tc>
        <w:tc>
          <w:tcPr>
            <w:tcW w:w="1134" w:type="dxa"/>
            <w:shd w:val="clear" w:color="auto" w:fill="auto"/>
          </w:tcPr>
          <w:p w:rsidR="005C556C" w:rsidRDefault="005C556C" w:rsidP="004335CA">
            <w:pPr>
              <w:jc w:val="center"/>
            </w:pPr>
          </w:p>
        </w:tc>
        <w:tc>
          <w:tcPr>
            <w:tcW w:w="1134" w:type="dxa"/>
          </w:tcPr>
          <w:p w:rsidR="005C556C" w:rsidRDefault="005C556C" w:rsidP="00771135">
            <w:pPr>
              <w:jc w:val="center"/>
            </w:pPr>
          </w:p>
        </w:tc>
        <w:tc>
          <w:tcPr>
            <w:tcW w:w="1134" w:type="dxa"/>
            <w:shd w:val="clear" w:color="auto" w:fill="auto"/>
          </w:tcPr>
          <w:p w:rsidR="005C556C" w:rsidRDefault="005C556C" w:rsidP="00771135">
            <w:pPr>
              <w:jc w:val="center"/>
            </w:pPr>
          </w:p>
        </w:tc>
        <w:tc>
          <w:tcPr>
            <w:tcW w:w="1134" w:type="dxa"/>
            <w:shd w:val="clear" w:color="auto" w:fill="auto"/>
          </w:tcPr>
          <w:p w:rsidR="005C556C" w:rsidRDefault="005C556C" w:rsidP="00771135">
            <w:pPr>
              <w:jc w:val="center"/>
            </w:pPr>
          </w:p>
        </w:tc>
        <w:tc>
          <w:tcPr>
            <w:tcW w:w="1638" w:type="dxa"/>
            <w:shd w:val="clear" w:color="auto" w:fill="auto"/>
          </w:tcPr>
          <w:p w:rsidR="005C556C" w:rsidRDefault="005C556C" w:rsidP="00771135">
            <w:pPr>
              <w:jc w:val="center"/>
            </w:pPr>
          </w:p>
        </w:tc>
      </w:tr>
      <w:tr w:rsidR="005C556C" w:rsidRPr="00C742D0" w:rsidTr="00E961AD">
        <w:tc>
          <w:tcPr>
            <w:tcW w:w="499" w:type="dxa"/>
            <w:vMerge/>
          </w:tcPr>
          <w:p w:rsidR="005C556C" w:rsidRDefault="005C556C" w:rsidP="008F347D"/>
        </w:tc>
        <w:tc>
          <w:tcPr>
            <w:tcW w:w="2091" w:type="dxa"/>
            <w:vMerge/>
          </w:tcPr>
          <w:p w:rsidR="005C556C" w:rsidRPr="002F2775" w:rsidRDefault="005C556C" w:rsidP="008F347D"/>
        </w:tc>
        <w:tc>
          <w:tcPr>
            <w:tcW w:w="2121" w:type="dxa"/>
            <w:vMerge/>
          </w:tcPr>
          <w:p w:rsidR="005C556C" w:rsidRPr="002F2775" w:rsidRDefault="005C556C" w:rsidP="008F347D"/>
        </w:tc>
        <w:tc>
          <w:tcPr>
            <w:tcW w:w="1700" w:type="dxa"/>
          </w:tcPr>
          <w:p w:rsidR="005C556C" w:rsidRDefault="005C556C" w:rsidP="00E961AD">
            <w:pPr>
              <w:pStyle w:val="ConsPlusNormal"/>
              <w:ind w:firstLine="0"/>
              <w:rPr>
                <w:rFonts w:ascii="Times New Roman" w:hAnsi="Times New Roman" w:cs="Times New Roman"/>
                <w:szCs w:val="22"/>
              </w:rPr>
            </w:pPr>
            <w:r>
              <w:rPr>
                <w:rFonts w:ascii="Times New Roman" w:hAnsi="Times New Roman" w:cs="Times New Roman"/>
                <w:szCs w:val="22"/>
              </w:rPr>
              <w:t>краевой</w:t>
            </w:r>
          </w:p>
        </w:tc>
        <w:tc>
          <w:tcPr>
            <w:tcW w:w="857" w:type="dxa"/>
          </w:tcPr>
          <w:p w:rsidR="005C556C" w:rsidRPr="002F2775" w:rsidRDefault="005C556C" w:rsidP="004335CA">
            <w:pPr>
              <w:pStyle w:val="ConsPlusNormal"/>
              <w:jc w:val="center"/>
              <w:rPr>
                <w:rFonts w:ascii="Times New Roman" w:hAnsi="Times New Roman" w:cs="Times New Roman"/>
                <w:szCs w:val="22"/>
              </w:rPr>
            </w:pPr>
          </w:p>
        </w:tc>
        <w:tc>
          <w:tcPr>
            <w:tcW w:w="709" w:type="dxa"/>
          </w:tcPr>
          <w:p w:rsidR="005C556C" w:rsidRPr="002F2775" w:rsidRDefault="005C556C" w:rsidP="004335CA">
            <w:pPr>
              <w:pStyle w:val="ConsPlusNormal"/>
              <w:jc w:val="center"/>
              <w:rPr>
                <w:rFonts w:ascii="Times New Roman" w:hAnsi="Times New Roman" w:cs="Times New Roman"/>
                <w:szCs w:val="22"/>
              </w:rPr>
            </w:pPr>
          </w:p>
        </w:tc>
        <w:tc>
          <w:tcPr>
            <w:tcW w:w="732" w:type="dxa"/>
          </w:tcPr>
          <w:p w:rsidR="005C556C" w:rsidRPr="002F2775" w:rsidRDefault="005C556C" w:rsidP="004335CA">
            <w:pPr>
              <w:pStyle w:val="ConsPlusNormal"/>
              <w:jc w:val="center"/>
              <w:rPr>
                <w:rFonts w:ascii="Times New Roman" w:hAnsi="Times New Roman" w:cs="Times New Roman"/>
                <w:szCs w:val="22"/>
              </w:rPr>
            </w:pPr>
          </w:p>
        </w:tc>
        <w:tc>
          <w:tcPr>
            <w:tcW w:w="851" w:type="dxa"/>
          </w:tcPr>
          <w:p w:rsidR="005C556C" w:rsidRPr="002F2775" w:rsidRDefault="005C556C" w:rsidP="004335CA">
            <w:pPr>
              <w:pStyle w:val="ConsPlusNormal"/>
              <w:jc w:val="center"/>
              <w:rPr>
                <w:rFonts w:ascii="Times New Roman" w:hAnsi="Times New Roman" w:cs="Times New Roman"/>
                <w:szCs w:val="22"/>
              </w:rPr>
            </w:pPr>
          </w:p>
        </w:tc>
        <w:tc>
          <w:tcPr>
            <w:tcW w:w="1134" w:type="dxa"/>
            <w:shd w:val="clear" w:color="auto" w:fill="auto"/>
          </w:tcPr>
          <w:p w:rsidR="005C556C" w:rsidRDefault="005C556C" w:rsidP="004335CA">
            <w:pPr>
              <w:jc w:val="center"/>
            </w:pPr>
            <w:r>
              <w:t>-</w:t>
            </w:r>
          </w:p>
        </w:tc>
        <w:tc>
          <w:tcPr>
            <w:tcW w:w="1134" w:type="dxa"/>
          </w:tcPr>
          <w:p w:rsidR="005C556C" w:rsidRDefault="005C556C" w:rsidP="00771135">
            <w:pPr>
              <w:jc w:val="center"/>
            </w:pPr>
            <w:r>
              <w:t>-</w:t>
            </w:r>
          </w:p>
        </w:tc>
        <w:tc>
          <w:tcPr>
            <w:tcW w:w="1134" w:type="dxa"/>
            <w:shd w:val="clear" w:color="auto" w:fill="auto"/>
          </w:tcPr>
          <w:p w:rsidR="005C556C" w:rsidRDefault="005C556C" w:rsidP="00771135">
            <w:pPr>
              <w:jc w:val="center"/>
            </w:pPr>
            <w:r>
              <w:t>-</w:t>
            </w:r>
          </w:p>
        </w:tc>
        <w:tc>
          <w:tcPr>
            <w:tcW w:w="1134" w:type="dxa"/>
            <w:shd w:val="clear" w:color="auto" w:fill="auto"/>
          </w:tcPr>
          <w:p w:rsidR="005C556C" w:rsidRDefault="005C556C" w:rsidP="00771135">
            <w:pPr>
              <w:jc w:val="center"/>
            </w:pPr>
            <w:r>
              <w:t>-</w:t>
            </w:r>
          </w:p>
        </w:tc>
        <w:tc>
          <w:tcPr>
            <w:tcW w:w="1638" w:type="dxa"/>
            <w:shd w:val="clear" w:color="auto" w:fill="auto"/>
          </w:tcPr>
          <w:p w:rsidR="005C556C" w:rsidRDefault="005C556C" w:rsidP="00771135">
            <w:pPr>
              <w:jc w:val="center"/>
            </w:pPr>
            <w:r>
              <w:t>-</w:t>
            </w:r>
          </w:p>
        </w:tc>
      </w:tr>
      <w:tr w:rsidR="005C556C" w:rsidRPr="00C742D0" w:rsidTr="00E961AD">
        <w:tc>
          <w:tcPr>
            <w:tcW w:w="499" w:type="dxa"/>
            <w:vMerge/>
          </w:tcPr>
          <w:p w:rsidR="005C556C" w:rsidRDefault="005C556C" w:rsidP="008F347D"/>
        </w:tc>
        <w:tc>
          <w:tcPr>
            <w:tcW w:w="2091" w:type="dxa"/>
            <w:vMerge/>
          </w:tcPr>
          <w:p w:rsidR="005C556C" w:rsidRPr="002F2775" w:rsidRDefault="005C556C" w:rsidP="008F347D"/>
        </w:tc>
        <w:tc>
          <w:tcPr>
            <w:tcW w:w="2121" w:type="dxa"/>
            <w:vMerge/>
          </w:tcPr>
          <w:p w:rsidR="005C556C" w:rsidRPr="002F2775" w:rsidRDefault="005C556C" w:rsidP="008F347D"/>
        </w:tc>
        <w:tc>
          <w:tcPr>
            <w:tcW w:w="1700" w:type="dxa"/>
          </w:tcPr>
          <w:p w:rsidR="005C556C" w:rsidRDefault="005C556C" w:rsidP="00E961AD">
            <w:pPr>
              <w:pStyle w:val="ConsPlusNormal"/>
              <w:ind w:firstLine="0"/>
              <w:rPr>
                <w:rFonts w:ascii="Times New Roman" w:hAnsi="Times New Roman" w:cs="Times New Roman"/>
                <w:szCs w:val="22"/>
              </w:rPr>
            </w:pPr>
            <w:r>
              <w:rPr>
                <w:rFonts w:ascii="Times New Roman" w:hAnsi="Times New Roman" w:cs="Times New Roman"/>
                <w:szCs w:val="22"/>
              </w:rPr>
              <w:t>районный</w:t>
            </w:r>
          </w:p>
        </w:tc>
        <w:tc>
          <w:tcPr>
            <w:tcW w:w="857" w:type="dxa"/>
          </w:tcPr>
          <w:p w:rsidR="005C556C" w:rsidRPr="002F2775" w:rsidRDefault="005C556C" w:rsidP="004335CA">
            <w:pPr>
              <w:pStyle w:val="ConsPlusNormal"/>
              <w:jc w:val="center"/>
              <w:rPr>
                <w:rFonts w:ascii="Times New Roman" w:hAnsi="Times New Roman" w:cs="Times New Roman"/>
                <w:szCs w:val="22"/>
              </w:rPr>
            </w:pPr>
          </w:p>
        </w:tc>
        <w:tc>
          <w:tcPr>
            <w:tcW w:w="709" w:type="dxa"/>
          </w:tcPr>
          <w:p w:rsidR="005C556C" w:rsidRPr="002F2775" w:rsidRDefault="005C556C" w:rsidP="004335CA">
            <w:pPr>
              <w:pStyle w:val="ConsPlusNormal"/>
              <w:jc w:val="center"/>
              <w:rPr>
                <w:rFonts w:ascii="Times New Roman" w:hAnsi="Times New Roman" w:cs="Times New Roman"/>
                <w:szCs w:val="22"/>
              </w:rPr>
            </w:pPr>
          </w:p>
        </w:tc>
        <w:tc>
          <w:tcPr>
            <w:tcW w:w="732" w:type="dxa"/>
          </w:tcPr>
          <w:p w:rsidR="005C556C" w:rsidRPr="002F2775" w:rsidRDefault="005C556C" w:rsidP="004335CA">
            <w:pPr>
              <w:pStyle w:val="ConsPlusNormal"/>
              <w:jc w:val="center"/>
              <w:rPr>
                <w:rFonts w:ascii="Times New Roman" w:hAnsi="Times New Roman" w:cs="Times New Roman"/>
                <w:szCs w:val="22"/>
              </w:rPr>
            </w:pPr>
          </w:p>
        </w:tc>
        <w:tc>
          <w:tcPr>
            <w:tcW w:w="851" w:type="dxa"/>
          </w:tcPr>
          <w:p w:rsidR="005C556C" w:rsidRPr="002F2775" w:rsidRDefault="005C556C" w:rsidP="004335CA">
            <w:pPr>
              <w:pStyle w:val="ConsPlusNormal"/>
              <w:jc w:val="center"/>
              <w:rPr>
                <w:rFonts w:ascii="Times New Roman" w:hAnsi="Times New Roman" w:cs="Times New Roman"/>
                <w:szCs w:val="22"/>
              </w:rPr>
            </w:pPr>
          </w:p>
        </w:tc>
        <w:tc>
          <w:tcPr>
            <w:tcW w:w="1134" w:type="dxa"/>
            <w:shd w:val="clear" w:color="auto" w:fill="auto"/>
          </w:tcPr>
          <w:p w:rsidR="005C556C" w:rsidRPr="006013F7" w:rsidRDefault="005C556C" w:rsidP="006013F7">
            <w:pPr>
              <w:jc w:val="center"/>
              <w:rPr>
                <w:sz w:val="20"/>
                <w:szCs w:val="20"/>
              </w:rPr>
            </w:pPr>
          </w:p>
        </w:tc>
        <w:tc>
          <w:tcPr>
            <w:tcW w:w="1134" w:type="dxa"/>
          </w:tcPr>
          <w:p w:rsidR="005C556C" w:rsidRPr="006013F7" w:rsidRDefault="005C556C" w:rsidP="00365297">
            <w:pPr>
              <w:jc w:val="center"/>
              <w:rPr>
                <w:sz w:val="20"/>
                <w:szCs w:val="20"/>
              </w:rPr>
            </w:pPr>
          </w:p>
        </w:tc>
        <w:tc>
          <w:tcPr>
            <w:tcW w:w="1134" w:type="dxa"/>
            <w:shd w:val="clear" w:color="auto" w:fill="auto"/>
          </w:tcPr>
          <w:p w:rsidR="005C556C" w:rsidRPr="006013F7" w:rsidRDefault="005C556C" w:rsidP="00365297">
            <w:pPr>
              <w:jc w:val="center"/>
              <w:rPr>
                <w:sz w:val="20"/>
                <w:szCs w:val="20"/>
              </w:rPr>
            </w:pPr>
          </w:p>
        </w:tc>
        <w:tc>
          <w:tcPr>
            <w:tcW w:w="1134" w:type="dxa"/>
            <w:shd w:val="clear" w:color="auto" w:fill="auto"/>
          </w:tcPr>
          <w:p w:rsidR="005C556C" w:rsidRPr="006013F7" w:rsidRDefault="005C556C" w:rsidP="00365297">
            <w:pPr>
              <w:jc w:val="center"/>
              <w:rPr>
                <w:sz w:val="20"/>
                <w:szCs w:val="20"/>
              </w:rPr>
            </w:pPr>
          </w:p>
        </w:tc>
        <w:tc>
          <w:tcPr>
            <w:tcW w:w="1638" w:type="dxa"/>
            <w:shd w:val="clear" w:color="auto" w:fill="auto"/>
          </w:tcPr>
          <w:p w:rsidR="005C556C" w:rsidRPr="006013F7" w:rsidRDefault="005C556C" w:rsidP="00365297">
            <w:pPr>
              <w:jc w:val="center"/>
              <w:rPr>
                <w:sz w:val="20"/>
                <w:szCs w:val="20"/>
              </w:rPr>
            </w:pPr>
          </w:p>
        </w:tc>
      </w:tr>
    </w:tbl>
    <w:p w:rsidR="004364A1" w:rsidRDefault="004364A1" w:rsidP="00A13D0B">
      <w:pPr>
        <w:jc w:val="center"/>
        <w:rPr>
          <w:b/>
          <w:bCs/>
          <w:color w:val="000000"/>
          <w:sz w:val="26"/>
          <w:szCs w:val="26"/>
        </w:rPr>
      </w:pPr>
    </w:p>
    <w:p w:rsidR="004515FB" w:rsidRDefault="004515FB" w:rsidP="00A13D0B">
      <w:pPr>
        <w:jc w:val="center"/>
        <w:rPr>
          <w:b/>
          <w:bCs/>
          <w:color w:val="000000"/>
          <w:sz w:val="26"/>
          <w:szCs w:val="26"/>
        </w:rPr>
      </w:pPr>
    </w:p>
    <w:p w:rsidR="004515FB" w:rsidRDefault="004515FB" w:rsidP="00A13D0B">
      <w:pPr>
        <w:jc w:val="center"/>
        <w:rPr>
          <w:b/>
          <w:bCs/>
          <w:color w:val="000000"/>
          <w:sz w:val="26"/>
          <w:szCs w:val="26"/>
        </w:rPr>
      </w:pPr>
    </w:p>
    <w:p w:rsidR="004515FB" w:rsidRDefault="004515FB" w:rsidP="00A13D0B">
      <w:pPr>
        <w:jc w:val="center"/>
        <w:rPr>
          <w:b/>
          <w:bCs/>
          <w:color w:val="000000"/>
          <w:sz w:val="26"/>
          <w:szCs w:val="26"/>
        </w:rPr>
      </w:pPr>
    </w:p>
    <w:p w:rsidR="004515FB" w:rsidRDefault="004515FB" w:rsidP="00A13D0B">
      <w:pPr>
        <w:jc w:val="center"/>
        <w:rPr>
          <w:b/>
          <w:bCs/>
          <w:color w:val="000000"/>
          <w:sz w:val="26"/>
          <w:szCs w:val="26"/>
        </w:rPr>
      </w:pPr>
    </w:p>
    <w:p w:rsidR="004515FB" w:rsidRDefault="004515FB" w:rsidP="00A13D0B">
      <w:pPr>
        <w:jc w:val="center"/>
        <w:rPr>
          <w:b/>
          <w:bCs/>
          <w:color w:val="000000"/>
          <w:sz w:val="26"/>
          <w:szCs w:val="26"/>
        </w:rPr>
      </w:pPr>
    </w:p>
    <w:p w:rsidR="004515FB" w:rsidRDefault="004515FB" w:rsidP="00A13D0B">
      <w:pPr>
        <w:jc w:val="center"/>
        <w:rPr>
          <w:b/>
          <w:bCs/>
          <w:color w:val="000000"/>
          <w:sz w:val="26"/>
          <w:szCs w:val="26"/>
        </w:rPr>
      </w:pPr>
    </w:p>
    <w:p w:rsidR="004515FB" w:rsidRDefault="004515FB" w:rsidP="00A13D0B">
      <w:pPr>
        <w:jc w:val="center"/>
        <w:rPr>
          <w:b/>
          <w:bCs/>
          <w:color w:val="000000"/>
          <w:sz w:val="26"/>
          <w:szCs w:val="26"/>
        </w:rPr>
      </w:pPr>
    </w:p>
    <w:p w:rsidR="004515FB" w:rsidRDefault="004515FB" w:rsidP="00A13D0B">
      <w:pPr>
        <w:jc w:val="center"/>
        <w:rPr>
          <w:b/>
          <w:bCs/>
          <w:color w:val="000000"/>
          <w:sz w:val="26"/>
          <w:szCs w:val="26"/>
        </w:rPr>
      </w:pPr>
    </w:p>
    <w:p w:rsidR="004515FB" w:rsidRDefault="004515FB" w:rsidP="00A13D0B">
      <w:pPr>
        <w:jc w:val="center"/>
        <w:rPr>
          <w:b/>
          <w:bCs/>
          <w:color w:val="000000"/>
          <w:sz w:val="26"/>
          <w:szCs w:val="26"/>
        </w:rPr>
      </w:pPr>
    </w:p>
    <w:p w:rsidR="004364A1" w:rsidRDefault="004364A1" w:rsidP="00A13D0B">
      <w:pPr>
        <w:jc w:val="center"/>
        <w:rPr>
          <w:b/>
          <w:bCs/>
          <w:color w:val="000000"/>
          <w:sz w:val="26"/>
          <w:szCs w:val="26"/>
        </w:rPr>
      </w:pPr>
    </w:p>
    <w:p w:rsidR="004364A1" w:rsidRDefault="004364A1" w:rsidP="00A13D0B">
      <w:pPr>
        <w:jc w:val="center"/>
        <w:rPr>
          <w:b/>
          <w:bCs/>
          <w:color w:val="000000"/>
          <w:sz w:val="26"/>
          <w:szCs w:val="26"/>
        </w:rPr>
      </w:pPr>
    </w:p>
    <w:p w:rsidR="00A13D0B" w:rsidRDefault="00A13D0B" w:rsidP="00A13D0B">
      <w:pPr>
        <w:jc w:val="center"/>
        <w:rPr>
          <w:b/>
          <w:bCs/>
          <w:color w:val="000000"/>
          <w:sz w:val="26"/>
          <w:szCs w:val="26"/>
        </w:rPr>
      </w:pPr>
    </w:p>
    <w:p w:rsidR="004C5268" w:rsidRDefault="004C5268" w:rsidP="004C5268">
      <w:pPr>
        <w:widowControl w:val="0"/>
        <w:autoSpaceDE w:val="0"/>
        <w:autoSpaceDN w:val="0"/>
        <w:adjustRightInd w:val="0"/>
        <w:jc w:val="center"/>
        <w:rPr>
          <w:b/>
        </w:rPr>
      </w:pPr>
    </w:p>
    <w:p w:rsidR="004C5268" w:rsidRDefault="004C5268" w:rsidP="004C5268">
      <w:pPr>
        <w:widowControl w:val="0"/>
        <w:autoSpaceDE w:val="0"/>
        <w:autoSpaceDN w:val="0"/>
        <w:adjustRightInd w:val="0"/>
        <w:jc w:val="center"/>
        <w:rPr>
          <w:b/>
        </w:rPr>
      </w:pPr>
    </w:p>
    <w:p w:rsidR="004C5268" w:rsidRDefault="004C5268" w:rsidP="004C5268">
      <w:pPr>
        <w:widowControl w:val="0"/>
        <w:autoSpaceDE w:val="0"/>
        <w:autoSpaceDN w:val="0"/>
        <w:adjustRightInd w:val="0"/>
        <w:jc w:val="center"/>
        <w:rPr>
          <w:b/>
        </w:rPr>
      </w:pPr>
    </w:p>
    <w:p w:rsidR="004C5268" w:rsidRDefault="004C5268" w:rsidP="004C5268">
      <w:pPr>
        <w:widowControl w:val="0"/>
        <w:autoSpaceDE w:val="0"/>
        <w:autoSpaceDN w:val="0"/>
        <w:adjustRightInd w:val="0"/>
        <w:jc w:val="center"/>
        <w:rPr>
          <w:b/>
        </w:rPr>
      </w:pPr>
    </w:p>
    <w:p w:rsidR="004C5268" w:rsidRDefault="004C5268" w:rsidP="004C5268">
      <w:pPr>
        <w:widowControl w:val="0"/>
        <w:autoSpaceDE w:val="0"/>
        <w:autoSpaceDN w:val="0"/>
        <w:adjustRightInd w:val="0"/>
        <w:jc w:val="center"/>
        <w:rPr>
          <w:b/>
        </w:rPr>
      </w:pPr>
    </w:p>
    <w:p w:rsidR="004C5268" w:rsidRDefault="004C5268" w:rsidP="004C5268">
      <w:pPr>
        <w:widowControl w:val="0"/>
        <w:autoSpaceDE w:val="0"/>
        <w:autoSpaceDN w:val="0"/>
        <w:adjustRightInd w:val="0"/>
        <w:jc w:val="center"/>
        <w:rPr>
          <w:b/>
        </w:rPr>
      </w:pPr>
    </w:p>
    <w:p w:rsidR="004C5268" w:rsidRDefault="004C5268" w:rsidP="004C5268">
      <w:pPr>
        <w:widowControl w:val="0"/>
        <w:autoSpaceDE w:val="0"/>
        <w:autoSpaceDN w:val="0"/>
        <w:adjustRightInd w:val="0"/>
        <w:jc w:val="center"/>
        <w:rPr>
          <w:b/>
        </w:rPr>
      </w:pPr>
    </w:p>
    <w:p w:rsidR="004C5268" w:rsidRDefault="004C5268" w:rsidP="004515FB">
      <w:pPr>
        <w:widowControl w:val="0"/>
        <w:autoSpaceDE w:val="0"/>
        <w:autoSpaceDN w:val="0"/>
        <w:adjustRightInd w:val="0"/>
        <w:rPr>
          <w:b/>
        </w:rPr>
      </w:pPr>
    </w:p>
    <w:p w:rsidR="004C5268" w:rsidRDefault="004C5268" w:rsidP="004C5268">
      <w:pPr>
        <w:widowControl w:val="0"/>
        <w:autoSpaceDE w:val="0"/>
        <w:autoSpaceDN w:val="0"/>
        <w:adjustRightInd w:val="0"/>
        <w:jc w:val="center"/>
        <w:rPr>
          <w:b/>
        </w:rPr>
      </w:pPr>
    </w:p>
    <w:p w:rsidR="004C5268" w:rsidRDefault="004C5268" w:rsidP="004C5268">
      <w:pPr>
        <w:widowControl w:val="0"/>
        <w:autoSpaceDE w:val="0"/>
        <w:autoSpaceDN w:val="0"/>
        <w:adjustRightInd w:val="0"/>
        <w:jc w:val="center"/>
        <w:rPr>
          <w:b/>
        </w:rPr>
      </w:pPr>
    </w:p>
    <w:p w:rsidR="004C5268" w:rsidRDefault="004C5268" w:rsidP="004C5268">
      <w:pPr>
        <w:widowControl w:val="0"/>
        <w:autoSpaceDE w:val="0"/>
        <w:autoSpaceDN w:val="0"/>
        <w:adjustRightInd w:val="0"/>
        <w:jc w:val="center"/>
        <w:rPr>
          <w:b/>
        </w:rPr>
      </w:pPr>
    </w:p>
    <w:p w:rsidR="004C5268" w:rsidRDefault="004C5268" w:rsidP="004C5268">
      <w:pPr>
        <w:widowControl w:val="0"/>
        <w:autoSpaceDE w:val="0"/>
        <w:autoSpaceDN w:val="0"/>
        <w:adjustRightInd w:val="0"/>
        <w:jc w:val="center"/>
        <w:rPr>
          <w:b/>
        </w:rPr>
      </w:pPr>
    </w:p>
    <w:p w:rsidR="00682F53" w:rsidRDefault="00682F53" w:rsidP="004C5268">
      <w:pPr>
        <w:widowControl w:val="0"/>
        <w:autoSpaceDE w:val="0"/>
        <w:autoSpaceDN w:val="0"/>
        <w:adjustRightInd w:val="0"/>
        <w:jc w:val="center"/>
        <w:rPr>
          <w:b/>
        </w:rPr>
      </w:pPr>
    </w:p>
    <w:p w:rsidR="00682F53" w:rsidRDefault="00682F53" w:rsidP="004C5268">
      <w:pPr>
        <w:widowControl w:val="0"/>
        <w:autoSpaceDE w:val="0"/>
        <w:autoSpaceDN w:val="0"/>
        <w:adjustRightInd w:val="0"/>
        <w:jc w:val="center"/>
        <w:rPr>
          <w:b/>
        </w:rPr>
      </w:pPr>
    </w:p>
    <w:p w:rsidR="004C5268" w:rsidRPr="00AF175F" w:rsidRDefault="004C5268" w:rsidP="004C5268">
      <w:pPr>
        <w:widowControl w:val="0"/>
        <w:autoSpaceDE w:val="0"/>
        <w:autoSpaceDN w:val="0"/>
        <w:adjustRightInd w:val="0"/>
        <w:jc w:val="center"/>
        <w:rPr>
          <w:b/>
        </w:rPr>
      </w:pPr>
      <w:r w:rsidRPr="00AF175F">
        <w:rPr>
          <w:b/>
        </w:rPr>
        <w:lastRenderedPageBreak/>
        <w:t>СВЕДЕНИЯ</w:t>
      </w:r>
    </w:p>
    <w:p w:rsidR="004C5268" w:rsidRPr="003C1E54" w:rsidRDefault="004C5268" w:rsidP="00065F1F">
      <w:pPr>
        <w:widowControl w:val="0"/>
        <w:autoSpaceDE w:val="0"/>
        <w:autoSpaceDN w:val="0"/>
        <w:adjustRightInd w:val="0"/>
        <w:jc w:val="center"/>
        <w:rPr>
          <w:b/>
        </w:rPr>
      </w:pPr>
      <w:r>
        <w:rPr>
          <w:b/>
        </w:rPr>
        <w:t xml:space="preserve">о </w:t>
      </w:r>
      <w:r w:rsidR="00065F1F">
        <w:rPr>
          <w:b/>
        </w:rPr>
        <w:t>плановых значениях индикатора</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387"/>
        <w:gridCol w:w="1417"/>
        <w:gridCol w:w="1418"/>
        <w:gridCol w:w="1276"/>
        <w:gridCol w:w="1275"/>
        <w:gridCol w:w="1276"/>
        <w:gridCol w:w="1276"/>
        <w:gridCol w:w="1559"/>
      </w:tblGrid>
      <w:tr w:rsidR="004C5268" w:rsidRPr="00AF175F" w:rsidTr="00AB6462">
        <w:trPr>
          <w:trHeight w:val="406"/>
        </w:trPr>
        <w:tc>
          <w:tcPr>
            <w:tcW w:w="708" w:type="dxa"/>
            <w:vMerge w:val="restart"/>
            <w:noWrap/>
            <w:vAlign w:val="center"/>
          </w:tcPr>
          <w:p w:rsidR="004C5268" w:rsidRPr="00AF175F" w:rsidRDefault="004C5268" w:rsidP="00AB6462">
            <w:pPr>
              <w:widowControl w:val="0"/>
              <w:autoSpaceDE w:val="0"/>
              <w:autoSpaceDN w:val="0"/>
              <w:adjustRightInd w:val="0"/>
              <w:jc w:val="both"/>
            </w:pPr>
            <w:r w:rsidRPr="00AF175F">
              <w:t>№ п/п</w:t>
            </w:r>
          </w:p>
        </w:tc>
        <w:tc>
          <w:tcPr>
            <w:tcW w:w="5387" w:type="dxa"/>
            <w:vMerge w:val="restart"/>
            <w:vAlign w:val="center"/>
          </w:tcPr>
          <w:p w:rsidR="004C5268" w:rsidRPr="00AF175F" w:rsidRDefault="00065F1F" w:rsidP="00AB6462">
            <w:pPr>
              <w:widowControl w:val="0"/>
              <w:autoSpaceDE w:val="0"/>
              <w:autoSpaceDN w:val="0"/>
              <w:adjustRightInd w:val="0"/>
            </w:pPr>
            <w:r>
              <w:t>Наименование индикатора</w:t>
            </w:r>
            <w:r>
              <w:br/>
            </w:r>
          </w:p>
        </w:tc>
        <w:tc>
          <w:tcPr>
            <w:tcW w:w="1417" w:type="dxa"/>
            <w:vMerge w:val="restart"/>
            <w:vAlign w:val="center"/>
          </w:tcPr>
          <w:p w:rsidR="004C5268" w:rsidRPr="00AF175F" w:rsidRDefault="004C5268" w:rsidP="00AB6462">
            <w:pPr>
              <w:widowControl w:val="0"/>
              <w:autoSpaceDE w:val="0"/>
              <w:autoSpaceDN w:val="0"/>
              <w:adjustRightInd w:val="0"/>
              <w:jc w:val="both"/>
            </w:pPr>
            <w:r w:rsidRPr="00AF175F">
              <w:t>Ед. измерения</w:t>
            </w:r>
          </w:p>
        </w:tc>
        <w:tc>
          <w:tcPr>
            <w:tcW w:w="6521" w:type="dxa"/>
            <w:gridSpan w:val="5"/>
            <w:vAlign w:val="center"/>
          </w:tcPr>
          <w:p w:rsidR="004C5268" w:rsidRPr="00AF175F" w:rsidRDefault="004C5268" w:rsidP="00AB6462">
            <w:pPr>
              <w:widowControl w:val="0"/>
              <w:autoSpaceDE w:val="0"/>
              <w:autoSpaceDN w:val="0"/>
              <w:adjustRightInd w:val="0"/>
              <w:jc w:val="center"/>
            </w:pPr>
            <w:r>
              <w:t>Базовый период (год)</w:t>
            </w:r>
          </w:p>
        </w:tc>
        <w:tc>
          <w:tcPr>
            <w:tcW w:w="1559" w:type="dxa"/>
            <w:vMerge w:val="restart"/>
            <w:shd w:val="clear" w:color="auto" w:fill="BFBFBF"/>
            <w:vAlign w:val="center"/>
          </w:tcPr>
          <w:p w:rsidR="004C5268" w:rsidRDefault="004C5268" w:rsidP="00AB6462">
            <w:pPr>
              <w:jc w:val="center"/>
            </w:pPr>
            <w:r w:rsidRPr="00A333A4">
              <w:t>Последний  год (целевое значение)</w:t>
            </w:r>
          </w:p>
          <w:p w:rsidR="004C5268" w:rsidRPr="00A333A4" w:rsidRDefault="004C5268" w:rsidP="00AB6462">
            <w:pPr>
              <w:jc w:val="center"/>
            </w:pPr>
            <w:r>
              <w:t>2024</w:t>
            </w:r>
            <w:r w:rsidRPr="00A333A4">
              <w:t xml:space="preserve"> </w:t>
            </w:r>
          </w:p>
        </w:tc>
      </w:tr>
      <w:tr w:rsidR="004C5268" w:rsidRPr="00AF175F" w:rsidTr="00AB6462">
        <w:trPr>
          <w:trHeight w:val="545"/>
        </w:trPr>
        <w:tc>
          <w:tcPr>
            <w:tcW w:w="708" w:type="dxa"/>
            <w:vMerge/>
            <w:noWrap/>
            <w:vAlign w:val="center"/>
          </w:tcPr>
          <w:p w:rsidR="004C5268" w:rsidRPr="00AF175F" w:rsidRDefault="004C5268" w:rsidP="00AB6462">
            <w:pPr>
              <w:widowControl w:val="0"/>
              <w:autoSpaceDE w:val="0"/>
              <w:autoSpaceDN w:val="0"/>
              <w:adjustRightInd w:val="0"/>
              <w:jc w:val="both"/>
            </w:pPr>
          </w:p>
        </w:tc>
        <w:tc>
          <w:tcPr>
            <w:tcW w:w="5387" w:type="dxa"/>
            <w:vMerge/>
            <w:vAlign w:val="center"/>
          </w:tcPr>
          <w:p w:rsidR="004C5268" w:rsidRPr="00AF175F" w:rsidRDefault="004C5268" w:rsidP="00AB6462">
            <w:pPr>
              <w:widowControl w:val="0"/>
              <w:autoSpaceDE w:val="0"/>
              <w:autoSpaceDN w:val="0"/>
              <w:adjustRightInd w:val="0"/>
              <w:jc w:val="both"/>
            </w:pPr>
          </w:p>
        </w:tc>
        <w:tc>
          <w:tcPr>
            <w:tcW w:w="1417" w:type="dxa"/>
            <w:vMerge/>
          </w:tcPr>
          <w:p w:rsidR="004C5268" w:rsidRPr="00AF175F" w:rsidRDefault="004C5268" w:rsidP="00AB6462">
            <w:pPr>
              <w:widowControl w:val="0"/>
              <w:autoSpaceDE w:val="0"/>
              <w:autoSpaceDN w:val="0"/>
              <w:adjustRightInd w:val="0"/>
              <w:jc w:val="both"/>
            </w:pPr>
          </w:p>
        </w:tc>
        <w:tc>
          <w:tcPr>
            <w:tcW w:w="1418" w:type="dxa"/>
            <w:vAlign w:val="center"/>
          </w:tcPr>
          <w:p w:rsidR="004C5268" w:rsidRPr="00AF175F" w:rsidRDefault="004C5268" w:rsidP="00AB6462">
            <w:pPr>
              <w:widowControl w:val="0"/>
              <w:autoSpaceDE w:val="0"/>
              <w:autoSpaceDN w:val="0"/>
              <w:adjustRightInd w:val="0"/>
              <w:jc w:val="both"/>
            </w:pPr>
            <w:r>
              <w:t>2020</w:t>
            </w:r>
            <w:r w:rsidRPr="00AF175F">
              <w:t xml:space="preserve"> год</w:t>
            </w:r>
          </w:p>
        </w:tc>
        <w:tc>
          <w:tcPr>
            <w:tcW w:w="1276" w:type="dxa"/>
            <w:vAlign w:val="center"/>
          </w:tcPr>
          <w:p w:rsidR="004C5268" w:rsidRPr="00AF175F" w:rsidRDefault="004C5268" w:rsidP="00AB6462">
            <w:pPr>
              <w:widowControl w:val="0"/>
              <w:autoSpaceDE w:val="0"/>
              <w:autoSpaceDN w:val="0"/>
              <w:adjustRightInd w:val="0"/>
              <w:jc w:val="both"/>
            </w:pPr>
            <w:r>
              <w:t>2021</w:t>
            </w:r>
            <w:r w:rsidRPr="00AF175F">
              <w:t xml:space="preserve"> год</w:t>
            </w:r>
          </w:p>
        </w:tc>
        <w:tc>
          <w:tcPr>
            <w:tcW w:w="1275" w:type="dxa"/>
            <w:vAlign w:val="center"/>
          </w:tcPr>
          <w:p w:rsidR="004C5268" w:rsidRPr="00AF175F" w:rsidRDefault="004C5268" w:rsidP="00AB6462">
            <w:pPr>
              <w:widowControl w:val="0"/>
              <w:autoSpaceDE w:val="0"/>
              <w:autoSpaceDN w:val="0"/>
              <w:adjustRightInd w:val="0"/>
              <w:jc w:val="both"/>
            </w:pPr>
            <w:r>
              <w:t>2022</w:t>
            </w:r>
            <w:r w:rsidRPr="00AF175F">
              <w:t xml:space="preserve"> год</w:t>
            </w:r>
          </w:p>
        </w:tc>
        <w:tc>
          <w:tcPr>
            <w:tcW w:w="1276" w:type="dxa"/>
            <w:vAlign w:val="center"/>
          </w:tcPr>
          <w:p w:rsidR="004C5268" w:rsidRPr="00AF175F" w:rsidRDefault="004C5268" w:rsidP="00AB6462">
            <w:pPr>
              <w:widowControl w:val="0"/>
              <w:autoSpaceDE w:val="0"/>
              <w:autoSpaceDN w:val="0"/>
              <w:adjustRightInd w:val="0"/>
              <w:jc w:val="both"/>
            </w:pPr>
            <w:r>
              <w:t>2023</w:t>
            </w:r>
            <w:r w:rsidRPr="00AF175F">
              <w:t xml:space="preserve"> год</w:t>
            </w:r>
          </w:p>
        </w:tc>
        <w:tc>
          <w:tcPr>
            <w:tcW w:w="1276" w:type="dxa"/>
            <w:vAlign w:val="center"/>
          </w:tcPr>
          <w:p w:rsidR="004C5268" w:rsidRPr="00AF175F" w:rsidRDefault="004C5268" w:rsidP="00AB6462">
            <w:pPr>
              <w:widowControl w:val="0"/>
              <w:autoSpaceDE w:val="0"/>
              <w:autoSpaceDN w:val="0"/>
              <w:adjustRightInd w:val="0"/>
              <w:jc w:val="both"/>
            </w:pPr>
            <w:r w:rsidRPr="00AF175F">
              <w:t>20</w:t>
            </w:r>
            <w:r>
              <w:t>24</w:t>
            </w:r>
            <w:r w:rsidRPr="00AF175F">
              <w:t xml:space="preserve"> год</w:t>
            </w:r>
          </w:p>
        </w:tc>
        <w:tc>
          <w:tcPr>
            <w:tcW w:w="1559" w:type="dxa"/>
            <w:vMerge/>
            <w:shd w:val="clear" w:color="auto" w:fill="BFBFBF"/>
          </w:tcPr>
          <w:p w:rsidR="004C5268" w:rsidRPr="00AF175F" w:rsidRDefault="004C5268" w:rsidP="00AB6462">
            <w:pPr>
              <w:widowControl w:val="0"/>
              <w:autoSpaceDE w:val="0"/>
              <w:autoSpaceDN w:val="0"/>
              <w:adjustRightInd w:val="0"/>
              <w:jc w:val="both"/>
            </w:pPr>
          </w:p>
        </w:tc>
      </w:tr>
      <w:tr w:rsidR="004C5268" w:rsidRPr="00AF175F" w:rsidTr="00AB6462">
        <w:trPr>
          <w:trHeight w:val="261"/>
        </w:trPr>
        <w:tc>
          <w:tcPr>
            <w:tcW w:w="708" w:type="dxa"/>
            <w:noWrap/>
            <w:vAlign w:val="center"/>
          </w:tcPr>
          <w:p w:rsidR="004C5268" w:rsidRPr="00AF175F" w:rsidRDefault="004C5268" w:rsidP="00AB6462">
            <w:pPr>
              <w:widowControl w:val="0"/>
              <w:autoSpaceDE w:val="0"/>
              <w:autoSpaceDN w:val="0"/>
              <w:adjustRightInd w:val="0"/>
              <w:jc w:val="center"/>
            </w:pPr>
            <w:r w:rsidRPr="00AF175F">
              <w:t>1</w:t>
            </w:r>
          </w:p>
        </w:tc>
        <w:tc>
          <w:tcPr>
            <w:tcW w:w="5387" w:type="dxa"/>
            <w:vAlign w:val="center"/>
          </w:tcPr>
          <w:p w:rsidR="004C5268" w:rsidRPr="00AF175F" w:rsidRDefault="004C5268" w:rsidP="00AB6462">
            <w:pPr>
              <w:widowControl w:val="0"/>
              <w:autoSpaceDE w:val="0"/>
              <w:autoSpaceDN w:val="0"/>
              <w:adjustRightInd w:val="0"/>
              <w:jc w:val="center"/>
            </w:pPr>
            <w:r w:rsidRPr="00AF175F">
              <w:t>2</w:t>
            </w:r>
          </w:p>
        </w:tc>
        <w:tc>
          <w:tcPr>
            <w:tcW w:w="1417" w:type="dxa"/>
          </w:tcPr>
          <w:p w:rsidR="004C5268" w:rsidRPr="00AF175F" w:rsidRDefault="004C5268" w:rsidP="00AB6462">
            <w:pPr>
              <w:widowControl w:val="0"/>
              <w:autoSpaceDE w:val="0"/>
              <w:autoSpaceDN w:val="0"/>
              <w:adjustRightInd w:val="0"/>
              <w:jc w:val="center"/>
            </w:pPr>
            <w:r w:rsidRPr="00AF175F">
              <w:t>3</w:t>
            </w:r>
          </w:p>
        </w:tc>
        <w:tc>
          <w:tcPr>
            <w:tcW w:w="1418" w:type="dxa"/>
            <w:vAlign w:val="center"/>
          </w:tcPr>
          <w:p w:rsidR="004C5268" w:rsidRPr="00AF175F" w:rsidRDefault="004C5268" w:rsidP="00AB6462">
            <w:pPr>
              <w:widowControl w:val="0"/>
              <w:autoSpaceDE w:val="0"/>
              <w:autoSpaceDN w:val="0"/>
              <w:adjustRightInd w:val="0"/>
              <w:jc w:val="center"/>
            </w:pPr>
            <w:r w:rsidRPr="00AF175F">
              <w:t>4</w:t>
            </w:r>
          </w:p>
        </w:tc>
        <w:tc>
          <w:tcPr>
            <w:tcW w:w="1276" w:type="dxa"/>
            <w:vAlign w:val="center"/>
          </w:tcPr>
          <w:p w:rsidR="004C5268" w:rsidRPr="00AF175F" w:rsidRDefault="004C5268" w:rsidP="00AB6462">
            <w:pPr>
              <w:widowControl w:val="0"/>
              <w:autoSpaceDE w:val="0"/>
              <w:autoSpaceDN w:val="0"/>
              <w:adjustRightInd w:val="0"/>
              <w:jc w:val="center"/>
            </w:pPr>
            <w:r w:rsidRPr="00AF175F">
              <w:t>5</w:t>
            </w:r>
          </w:p>
        </w:tc>
        <w:tc>
          <w:tcPr>
            <w:tcW w:w="1275" w:type="dxa"/>
            <w:vAlign w:val="center"/>
          </w:tcPr>
          <w:p w:rsidR="004C5268" w:rsidRPr="00AF175F" w:rsidRDefault="004C5268" w:rsidP="00AB6462">
            <w:pPr>
              <w:widowControl w:val="0"/>
              <w:autoSpaceDE w:val="0"/>
              <w:autoSpaceDN w:val="0"/>
              <w:adjustRightInd w:val="0"/>
              <w:jc w:val="center"/>
            </w:pPr>
            <w:r w:rsidRPr="00AF175F">
              <w:t>6</w:t>
            </w:r>
          </w:p>
        </w:tc>
        <w:tc>
          <w:tcPr>
            <w:tcW w:w="1276" w:type="dxa"/>
            <w:vAlign w:val="center"/>
          </w:tcPr>
          <w:p w:rsidR="004C5268" w:rsidRPr="00AF175F" w:rsidRDefault="004C5268" w:rsidP="00AB6462">
            <w:pPr>
              <w:widowControl w:val="0"/>
              <w:autoSpaceDE w:val="0"/>
              <w:autoSpaceDN w:val="0"/>
              <w:adjustRightInd w:val="0"/>
              <w:jc w:val="center"/>
            </w:pPr>
            <w:r w:rsidRPr="00AF175F">
              <w:t>7</w:t>
            </w:r>
          </w:p>
        </w:tc>
        <w:tc>
          <w:tcPr>
            <w:tcW w:w="1276" w:type="dxa"/>
            <w:vAlign w:val="center"/>
          </w:tcPr>
          <w:p w:rsidR="004C5268" w:rsidRPr="00AF175F" w:rsidRDefault="004C5268" w:rsidP="00AB6462">
            <w:pPr>
              <w:widowControl w:val="0"/>
              <w:autoSpaceDE w:val="0"/>
              <w:autoSpaceDN w:val="0"/>
              <w:adjustRightInd w:val="0"/>
              <w:jc w:val="center"/>
            </w:pPr>
            <w:r w:rsidRPr="00AF175F">
              <w:t>8</w:t>
            </w:r>
          </w:p>
        </w:tc>
        <w:tc>
          <w:tcPr>
            <w:tcW w:w="1559" w:type="dxa"/>
          </w:tcPr>
          <w:p w:rsidR="004C5268" w:rsidRPr="00AF175F" w:rsidRDefault="004C5268" w:rsidP="00AB6462">
            <w:pPr>
              <w:widowControl w:val="0"/>
              <w:autoSpaceDE w:val="0"/>
              <w:autoSpaceDN w:val="0"/>
              <w:adjustRightInd w:val="0"/>
              <w:jc w:val="center"/>
            </w:pPr>
            <w:r>
              <w:t>9</w:t>
            </w:r>
          </w:p>
        </w:tc>
      </w:tr>
      <w:tr w:rsidR="004C5268" w:rsidRPr="00AF175F" w:rsidTr="00AB6462">
        <w:trPr>
          <w:trHeight w:val="771"/>
        </w:trPr>
        <w:tc>
          <w:tcPr>
            <w:tcW w:w="708" w:type="dxa"/>
            <w:noWrap/>
            <w:vAlign w:val="center"/>
          </w:tcPr>
          <w:p w:rsidR="004C5268" w:rsidRDefault="004C5268" w:rsidP="00AB6462">
            <w:pPr>
              <w:widowControl w:val="0"/>
              <w:autoSpaceDE w:val="0"/>
              <w:autoSpaceDN w:val="0"/>
              <w:adjustRightInd w:val="0"/>
              <w:jc w:val="center"/>
            </w:pPr>
            <w:r w:rsidRPr="001F562E">
              <w:rPr>
                <w:lang w:val="en-US"/>
              </w:rPr>
              <w:t>1</w:t>
            </w:r>
          </w:p>
          <w:p w:rsidR="004C5268" w:rsidRDefault="004C5268" w:rsidP="00AB6462">
            <w:pPr>
              <w:widowControl w:val="0"/>
              <w:autoSpaceDE w:val="0"/>
              <w:autoSpaceDN w:val="0"/>
              <w:adjustRightInd w:val="0"/>
              <w:jc w:val="center"/>
            </w:pPr>
          </w:p>
          <w:p w:rsidR="004C5268" w:rsidRPr="00D96B5E" w:rsidRDefault="004C5268" w:rsidP="00AB6462">
            <w:pPr>
              <w:widowControl w:val="0"/>
              <w:autoSpaceDE w:val="0"/>
              <w:autoSpaceDN w:val="0"/>
              <w:adjustRightInd w:val="0"/>
              <w:jc w:val="center"/>
            </w:pPr>
          </w:p>
        </w:tc>
        <w:tc>
          <w:tcPr>
            <w:tcW w:w="5387" w:type="dxa"/>
          </w:tcPr>
          <w:p w:rsidR="004C5268" w:rsidRDefault="004C5268" w:rsidP="00103772">
            <w:pPr>
              <w:suppressAutoHyphens/>
              <w:ind w:left="80" w:right="134"/>
            </w:pPr>
            <w:r>
              <w:t>Количество деструктивных событий (чрезвычайных ситуаций, пожаров, происшествий на водных объектах)</w:t>
            </w:r>
          </w:p>
          <w:p w:rsidR="004C5268" w:rsidRPr="001F562E" w:rsidRDefault="004C5268" w:rsidP="00103772">
            <w:pPr>
              <w:suppressAutoHyphens/>
              <w:ind w:left="80" w:right="134"/>
            </w:pPr>
          </w:p>
        </w:tc>
        <w:tc>
          <w:tcPr>
            <w:tcW w:w="1417" w:type="dxa"/>
          </w:tcPr>
          <w:p w:rsidR="004C5268" w:rsidRPr="001F562E" w:rsidRDefault="004C5268" w:rsidP="00AB6462">
            <w:pPr>
              <w:widowControl w:val="0"/>
              <w:autoSpaceDE w:val="0"/>
              <w:autoSpaceDN w:val="0"/>
              <w:adjustRightInd w:val="0"/>
              <w:jc w:val="center"/>
            </w:pPr>
            <w:r>
              <w:t>ед.</w:t>
            </w:r>
          </w:p>
        </w:tc>
        <w:tc>
          <w:tcPr>
            <w:tcW w:w="1418" w:type="dxa"/>
          </w:tcPr>
          <w:p w:rsidR="004C5268" w:rsidRPr="001F562E" w:rsidRDefault="00065F1F" w:rsidP="00AB6462">
            <w:pPr>
              <w:widowControl w:val="0"/>
              <w:autoSpaceDE w:val="0"/>
              <w:autoSpaceDN w:val="0"/>
              <w:adjustRightInd w:val="0"/>
              <w:jc w:val="center"/>
            </w:pPr>
            <w:r>
              <w:t>4</w:t>
            </w:r>
          </w:p>
        </w:tc>
        <w:tc>
          <w:tcPr>
            <w:tcW w:w="1276" w:type="dxa"/>
          </w:tcPr>
          <w:p w:rsidR="004C5268" w:rsidRPr="001F562E" w:rsidRDefault="00065F1F" w:rsidP="00AB6462">
            <w:pPr>
              <w:widowControl w:val="0"/>
              <w:autoSpaceDE w:val="0"/>
              <w:autoSpaceDN w:val="0"/>
              <w:adjustRightInd w:val="0"/>
              <w:jc w:val="center"/>
            </w:pPr>
            <w:r>
              <w:t>3</w:t>
            </w:r>
          </w:p>
        </w:tc>
        <w:tc>
          <w:tcPr>
            <w:tcW w:w="1275" w:type="dxa"/>
            <w:noWrap/>
          </w:tcPr>
          <w:p w:rsidR="004C5268" w:rsidRPr="001F562E" w:rsidRDefault="00065F1F" w:rsidP="00AB6462">
            <w:pPr>
              <w:widowControl w:val="0"/>
              <w:autoSpaceDE w:val="0"/>
              <w:autoSpaceDN w:val="0"/>
              <w:adjustRightInd w:val="0"/>
              <w:jc w:val="center"/>
            </w:pPr>
            <w:r>
              <w:t>3</w:t>
            </w:r>
          </w:p>
        </w:tc>
        <w:tc>
          <w:tcPr>
            <w:tcW w:w="1276" w:type="dxa"/>
          </w:tcPr>
          <w:p w:rsidR="004C5268" w:rsidRPr="001F562E" w:rsidRDefault="00065F1F" w:rsidP="00AB6462">
            <w:pPr>
              <w:widowControl w:val="0"/>
              <w:autoSpaceDE w:val="0"/>
              <w:autoSpaceDN w:val="0"/>
              <w:adjustRightInd w:val="0"/>
              <w:jc w:val="center"/>
            </w:pPr>
            <w:r>
              <w:t>3</w:t>
            </w:r>
          </w:p>
        </w:tc>
        <w:tc>
          <w:tcPr>
            <w:tcW w:w="1276" w:type="dxa"/>
          </w:tcPr>
          <w:p w:rsidR="004C5268" w:rsidRPr="001F562E" w:rsidRDefault="00065F1F" w:rsidP="00AB6462">
            <w:pPr>
              <w:widowControl w:val="0"/>
              <w:autoSpaceDE w:val="0"/>
              <w:autoSpaceDN w:val="0"/>
              <w:adjustRightInd w:val="0"/>
              <w:jc w:val="center"/>
            </w:pPr>
            <w:r>
              <w:t>2</w:t>
            </w:r>
          </w:p>
        </w:tc>
        <w:tc>
          <w:tcPr>
            <w:tcW w:w="1559" w:type="dxa"/>
          </w:tcPr>
          <w:p w:rsidR="004C5268" w:rsidRDefault="00065F1F" w:rsidP="00AB6462">
            <w:pPr>
              <w:widowControl w:val="0"/>
              <w:tabs>
                <w:tab w:val="left" w:pos="1426"/>
              </w:tabs>
              <w:autoSpaceDE w:val="0"/>
              <w:autoSpaceDN w:val="0"/>
              <w:adjustRightInd w:val="0"/>
              <w:jc w:val="center"/>
            </w:pPr>
            <w:r>
              <w:t>2</w:t>
            </w:r>
          </w:p>
        </w:tc>
      </w:tr>
      <w:tr w:rsidR="004C5268" w:rsidRPr="00AF175F" w:rsidTr="00AB6462">
        <w:trPr>
          <w:trHeight w:val="572"/>
        </w:trPr>
        <w:tc>
          <w:tcPr>
            <w:tcW w:w="708" w:type="dxa"/>
            <w:noWrap/>
            <w:vAlign w:val="center"/>
          </w:tcPr>
          <w:p w:rsidR="004C5268" w:rsidRDefault="004C5268" w:rsidP="00AB6462">
            <w:pPr>
              <w:widowControl w:val="0"/>
              <w:autoSpaceDE w:val="0"/>
              <w:autoSpaceDN w:val="0"/>
              <w:adjustRightInd w:val="0"/>
              <w:jc w:val="center"/>
            </w:pPr>
            <w:r>
              <w:t>2</w:t>
            </w:r>
          </w:p>
        </w:tc>
        <w:tc>
          <w:tcPr>
            <w:tcW w:w="5387" w:type="dxa"/>
          </w:tcPr>
          <w:p w:rsidR="004C5268" w:rsidRDefault="004C5268" w:rsidP="00103772">
            <w:pPr>
              <w:widowControl w:val="0"/>
              <w:autoSpaceDE w:val="0"/>
              <w:autoSpaceDN w:val="0"/>
              <w:adjustRightInd w:val="0"/>
            </w:pPr>
            <w:r>
              <w:t>Численность населения погибшего, травмированного и пострадавшего, вследствие  деструктивных событий</w:t>
            </w:r>
          </w:p>
          <w:p w:rsidR="004C5268" w:rsidRPr="001F562E" w:rsidRDefault="004C5268" w:rsidP="00103772">
            <w:pPr>
              <w:widowControl w:val="0"/>
              <w:autoSpaceDE w:val="0"/>
              <w:autoSpaceDN w:val="0"/>
              <w:adjustRightInd w:val="0"/>
            </w:pPr>
          </w:p>
        </w:tc>
        <w:tc>
          <w:tcPr>
            <w:tcW w:w="1417" w:type="dxa"/>
          </w:tcPr>
          <w:p w:rsidR="004C5268" w:rsidRPr="001F562E" w:rsidRDefault="004C5268" w:rsidP="00AB6462">
            <w:pPr>
              <w:widowControl w:val="0"/>
              <w:autoSpaceDE w:val="0"/>
              <w:autoSpaceDN w:val="0"/>
              <w:adjustRightInd w:val="0"/>
              <w:jc w:val="center"/>
            </w:pPr>
            <w:r>
              <w:t>чел.</w:t>
            </w:r>
          </w:p>
        </w:tc>
        <w:tc>
          <w:tcPr>
            <w:tcW w:w="1418" w:type="dxa"/>
          </w:tcPr>
          <w:p w:rsidR="004C5268" w:rsidRDefault="00065F1F" w:rsidP="00AB6462">
            <w:pPr>
              <w:widowControl w:val="0"/>
              <w:autoSpaceDE w:val="0"/>
              <w:autoSpaceDN w:val="0"/>
              <w:adjustRightInd w:val="0"/>
              <w:jc w:val="center"/>
            </w:pPr>
            <w:r>
              <w:t>4</w:t>
            </w:r>
          </w:p>
        </w:tc>
        <w:tc>
          <w:tcPr>
            <w:tcW w:w="1276" w:type="dxa"/>
          </w:tcPr>
          <w:p w:rsidR="004C5268" w:rsidRDefault="00065F1F" w:rsidP="00AB6462">
            <w:pPr>
              <w:widowControl w:val="0"/>
              <w:autoSpaceDE w:val="0"/>
              <w:autoSpaceDN w:val="0"/>
              <w:adjustRightInd w:val="0"/>
              <w:jc w:val="center"/>
            </w:pPr>
            <w:r>
              <w:t>3</w:t>
            </w:r>
          </w:p>
        </w:tc>
        <w:tc>
          <w:tcPr>
            <w:tcW w:w="1275" w:type="dxa"/>
            <w:noWrap/>
          </w:tcPr>
          <w:p w:rsidR="004C5268" w:rsidRDefault="00065F1F" w:rsidP="00AB6462">
            <w:pPr>
              <w:widowControl w:val="0"/>
              <w:autoSpaceDE w:val="0"/>
              <w:autoSpaceDN w:val="0"/>
              <w:adjustRightInd w:val="0"/>
              <w:jc w:val="center"/>
            </w:pPr>
            <w:r>
              <w:t>3</w:t>
            </w:r>
          </w:p>
        </w:tc>
        <w:tc>
          <w:tcPr>
            <w:tcW w:w="1276" w:type="dxa"/>
          </w:tcPr>
          <w:p w:rsidR="004C5268" w:rsidRDefault="00065F1F" w:rsidP="00AB6462">
            <w:pPr>
              <w:widowControl w:val="0"/>
              <w:autoSpaceDE w:val="0"/>
              <w:autoSpaceDN w:val="0"/>
              <w:adjustRightInd w:val="0"/>
              <w:jc w:val="center"/>
            </w:pPr>
            <w:r>
              <w:t>3</w:t>
            </w:r>
          </w:p>
        </w:tc>
        <w:tc>
          <w:tcPr>
            <w:tcW w:w="1276" w:type="dxa"/>
          </w:tcPr>
          <w:p w:rsidR="004C5268" w:rsidRDefault="00065F1F" w:rsidP="00AB6462">
            <w:pPr>
              <w:widowControl w:val="0"/>
              <w:autoSpaceDE w:val="0"/>
              <w:autoSpaceDN w:val="0"/>
              <w:adjustRightInd w:val="0"/>
              <w:jc w:val="center"/>
            </w:pPr>
            <w:r>
              <w:t>2</w:t>
            </w:r>
          </w:p>
        </w:tc>
        <w:tc>
          <w:tcPr>
            <w:tcW w:w="1559" w:type="dxa"/>
          </w:tcPr>
          <w:p w:rsidR="004C5268" w:rsidRDefault="00065F1F" w:rsidP="00AB6462">
            <w:pPr>
              <w:widowControl w:val="0"/>
              <w:autoSpaceDE w:val="0"/>
              <w:autoSpaceDN w:val="0"/>
              <w:adjustRightInd w:val="0"/>
              <w:jc w:val="center"/>
            </w:pPr>
            <w:r>
              <w:t>2</w:t>
            </w:r>
          </w:p>
        </w:tc>
      </w:tr>
      <w:tr w:rsidR="004C5268" w:rsidRPr="00AF175F" w:rsidTr="00AB6462">
        <w:trPr>
          <w:trHeight w:val="524"/>
        </w:trPr>
        <w:tc>
          <w:tcPr>
            <w:tcW w:w="708" w:type="dxa"/>
            <w:noWrap/>
            <w:vAlign w:val="center"/>
          </w:tcPr>
          <w:p w:rsidR="004C5268" w:rsidRDefault="004C5268" w:rsidP="00AB6462">
            <w:pPr>
              <w:widowControl w:val="0"/>
              <w:autoSpaceDE w:val="0"/>
              <w:autoSpaceDN w:val="0"/>
              <w:adjustRightInd w:val="0"/>
              <w:jc w:val="center"/>
            </w:pPr>
            <w:r>
              <w:t>3</w:t>
            </w:r>
          </w:p>
        </w:tc>
        <w:tc>
          <w:tcPr>
            <w:tcW w:w="5387" w:type="dxa"/>
          </w:tcPr>
          <w:p w:rsidR="004C5268" w:rsidRDefault="004C5268" w:rsidP="00103772">
            <w:pPr>
              <w:suppressAutoHyphens/>
              <w:ind w:left="80" w:right="134"/>
            </w:pPr>
            <w:r>
              <w:t>Численность населения спасенного, вследствие  деструктивных событий</w:t>
            </w:r>
          </w:p>
          <w:p w:rsidR="004C5268" w:rsidRPr="00B47537" w:rsidRDefault="004C5268" w:rsidP="00103772">
            <w:pPr>
              <w:suppressAutoHyphens/>
              <w:ind w:left="80" w:right="134"/>
            </w:pPr>
          </w:p>
        </w:tc>
        <w:tc>
          <w:tcPr>
            <w:tcW w:w="1417" w:type="dxa"/>
            <w:vAlign w:val="center"/>
          </w:tcPr>
          <w:p w:rsidR="004C5268" w:rsidRPr="00B16F5A" w:rsidRDefault="004C5268" w:rsidP="00AB6462">
            <w:pPr>
              <w:pStyle w:val="ConsPlusCell"/>
              <w:jc w:val="center"/>
              <w:rPr>
                <w:sz w:val="24"/>
                <w:szCs w:val="24"/>
              </w:rPr>
            </w:pPr>
            <w:r w:rsidRPr="00B16F5A">
              <w:rPr>
                <w:sz w:val="24"/>
                <w:szCs w:val="24"/>
              </w:rPr>
              <w:t>чел.</w:t>
            </w:r>
          </w:p>
        </w:tc>
        <w:tc>
          <w:tcPr>
            <w:tcW w:w="1418" w:type="dxa"/>
          </w:tcPr>
          <w:p w:rsidR="004C5268" w:rsidRPr="00AF175F" w:rsidRDefault="00065F1F" w:rsidP="00AB6462">
            <w:pPr>
              <w:widowControl w:val="0"/>
              <w:autoSpaceDE w:val="0"/>
              <w:autoSpaceDN w:val="0"/>
              <w:adjustRightInd w:val="0"/>
              <w:jc w:val="center"/>
            </w:pPr>
            <w:r>
              <w:t>1</w:t>
            </w:r>
          </w:p>
        </w:tc>
        <w:tc>
          <w:tcPr>
            <w:tcW w:w="1276" w:type="dxa"/>
          </w:tcPr>
          <w:p w:rsidR="004C5268" w:rsidRPr="00AF175F" w:rsidRDefault="00065F1F" w:rsidP="00AB6462">
            <w:pPr>
              <w:widowControl w:val="0"/>
              <w:autoSpaceDE w:val="0"/>
              <w:autoSpaceDN w:val="0"/>
              <w:adjustRightInd w:val="0"/>
              <w:jc w:val="center"/>
            </w:pPr>
            <w:r>
              <w:t>1</w:t>
            </w:r>
          </w:p>
        </w:tc>
        <w:tc>
          <w:tcPr>
            <w:tcW w:w="1275" w:type="dxa"/>
            <w:noWrap/>
          </w:tcPr>
          <w:p w:rsidR="004C5268" w:rsidRPr="00AF175F" w:rsidRDefault="00065F1F" w:rsidP="00AB6462">
            <w:pPr>
              <w:widowControl w:val="0"/>
              <w:autoSpaceDE w:val="0"/>
              <w:autoSpaceDN w:val="0"/>
              <w:adjustRightInd w:val="0"/>
              <w:jc w:val="center"/>
            </w:pPr>
            <w:r>
              <w:t>1</w:t>
            </w:r>
          </w:p>
        </w:tc>
        <w:tc>
          <w:tcPr>
            <w:tcW w:w="1276" w:type="dxa"/>
          </w:tcPr>
          <w:p w:rsidR="004C5268" w:rsidRPr="00AF175F" w:rsidRDefault="00065F1F" w:rsidP="00AB6462">
            <w:pPr>
              <w:widowControl w:val="0"/>
              <w:autoSpaceDE w:val="0"/>
              <w:autoSpaceDN w:val="0"/>
              <w:adjustRightInd w:val="0"/>
              <w:jc w:val="center"/>
            </w:pPr>
            <w:r>
              <w:t>2</w:t>
            </w:r>
          </w:p>
        </w:tc>
        <w:tc>
          <w:tcPr>
            <w:tcW w:w="1276" w:type="dxa"/>
          </w:tcPr>
          <w:p w:rsidR="004C5268" w:rsidRPr="00AF175F" w:rsidRDefault="00924B34" w:rsidP="00AB6462">
            <w:pPr>
              <w:widowControl w:val="0"/>
              <w:autoSpaceDE w:val="0"/>
              <w:autoSpaceDN w:val="0"/>
              <w:adjustRightInd w:val="0"/>
              <w:jc w:val="center"/>
            </w:pPr>
            <w:r>
              <w:t>2</w:t>
            </w:r>
          </w:p>
        </w:tc>
        <w:tc>
          <w:tcPr>
            <w:tcW w:w="1559" w:type="dxa"/>
          </w:tcPr>
          <w:p w:rsidR="004C5268" w:rsidRPr="00AF175F" w:rsidRDefault="00924B34" w:rsidP="00AB6462">
            <w:pPr>
              <w:widowControl w:val="0"/>
              <w:autoSpaceDE w:val="0"/>
              <w:autoSpaceDN w:val="0"/>
              <w:adjustRightInd w:val="0"/>
              <w:jc w:val="center"/>
            </w:pPr>
            <w:r>
              <w:t>2</w:t>
            </w:r>
          </w:p>
        </w:tc>
      </w:tr>
    </w:tbl>
    <w:p w:rsidR="004C5268" w:rsidRDefault="004C5268" w:rsidP="004C5268">
      <w:pPr>
        <w:widowControl w:val="0"/>
        <w:autoSpaceDE w:val="0"/>
        <w:autoSpaceDN w:val="0"/>
        <w:adjustRightInd w:val="0"/>
        <w:jc w:val="right"/>
      </w:pPr>
    </w:p>
    <w:p w:rsidR="004C5268" w:rsidRDefault="004C5268" w:rsidP="004C5268">
      <w:pPr>
        <w:tabs>
          <w:tab w:val="left" w:pos="5245"/>
        </w:tabs>
        <w:ind w:left="5670"/>
        <w:jc w:val="center"/>
        <w:sectPr w:rsidR="004C5268" w:rsidSect="00AB6462">
          <w:pgSz w:w="16838" w:h="11906" w:orient="landscape"/>
          <w:pgMar w:top="567" w:right="851" w:bottom="1418" w:left="284" w:header="425" w:footer="709" w:gutter="0"/>
          <w:cols w:space="708"/>
          <w:docGrid w:linePitch="360"/>
        </w:sectPr>
      </w:pPr>
    </w:p>
    <w:p w:rsidR="00AB6462" w:rsidRDefault="00AB6462" w:rsidP="00AB6462">
      <w:pPr>
        <w:pStyle w:val="ConsPlusNormal"/>
        <w:jc w:val="center"/>
        <w:rPr>
          <w:rFonts w:ascii="Times New Roman" w:eastAsiaTheme="minorHAnsi" w:hAnsi="Times New Roman"/>
          <w:sz w:val="28"/>
          <w:szCs w:val="28"/>
        </w:rPr>
      </w:pPr>
      <w:r>
        <w:rPr>
          <w:rFonts w:ascii="Times New Roman" w:eastAsiaTheme="minorHAnsi" w:hAnsi="Times New Roman"/>
          <w:sz w:val="28"/>
          <w:szCs w:val="28"/>
        </w:rPr>
        <w:lastRenderedPageBreak/>
        <w:t xml:space="preserve">       Оценка </w:t>
      </w:r>
    </w:p>
    <w:p w:rsidR="00AB6462" w:rsidRDefault="00AB6462" w:rsidP="00AB6462">
      <w:pPr>
        <w:pStyle w:val="ConsPlusNormal"/>
        <w:jc w:val="center"/>
        <w:rPr>
          <w:rFonts w:ascii="Times New Roman" w:eastAsiaTheme="minorHAnsi" w:hAnsi="Times New Roman"/>
          <w:sz w:val="28"/>
          <w:szCs w:val="28"/>
        </w:rPr>
      </w:pPr>
      <w:r>
        <w:rPr>
          <w:rFonts w:ascii="Times New Roman" w:eastAsiaTheme="minorHAnsi" w:hAnsi="Times New Roman"/>
          <w:sz w:val="28"/>
          <w:szCs w:val="28"/>
        </w:rPr>
        <w:t xml:space="preserve">применения мер государственного регулирования в сфере реализации </w:t>
      </w:r>
    </w:p>
    <w:p w:rsidR="00AB6462" w:rsidRDefault="00AB6462" w:rsidP="00AB6462">
      <w:pPr>
        <w:pStyle w:val="ConsPlusNormal"/>
        <w:jc w:val="center"/>
        <w:rPr>
          <w:rFonts w:ascii="Times New Roman" w:eastAsiaTheme="minorHAnsi" w:hAnsi="Times New Roman"/>
          <w:sz w:val="28"/>
          <w:szCs w:val="28"/>
        </w:rPr>
      </w:pPr>
      <w:r>
        <w:rPr>
          <w:rFonts w:ascii="Times New Roman" w:eastAsiaTheme="minorHAnsi" w:hAnsi="Times New Roman"/>
          <w:sz w:val="28"/>
          <w:szCs w:val="28"/>
        </w:rPr>
        <w:t xml:space="preserve">муниципальной Программы и сведения об основных мерах правового регулирования </w:t>
      </w:r>
    </w:p>
    <w:p w:rsidR="00AB6462" w:rsidRDefault="00AB6462" w:rsidP="00AB6462">
      <w:pPr>
        <w:pStyle w:val="ConsPlusNormal"/>
        <w:jc w:val="center"/>
        <w:rPr>
          <w:rFonts w:ascii="Times New Roman" w:hAnsi="Times New Roman" w:cs="Times New Roman"/>
          <w:sz w:val="28"/>
          <w:szCs w:val="28"/>
        </w:rPr>
      </w:pPr>
      <w:r>
        <w:rPr>
          <w:rFonts w:ascii="Times New Roman" w:eastAsiaTheme="minorHAnsi" w:hAnsi="Times New Roman"/>
          <w:sz w:val="28"/>
          <w:szCs w:val="28"/>
        </w:rPr>
        <w:t>в сфере реализации муниципальной Программы</w:t>
      </w:r>
      <w:r w:rsidRPr="00F377F6">
        <w:rPr>
          <w:rFonts w:ascii="Times New Roman" w:hAnsi="Times New Roman" w:cs="Times New Roman"/>
          <w:sz w:val="28"/>
          <w:szCs w:val="28"/>
        </w:rPr>
        <w:t xml:space="preserve"> </w:t>
      </w:r>
    </w:p>
    <w:p w:rsidR="00AB6462" w:rsidRPr="00C742D0" w:rsidRDefault="00AB6462" w:rsidP="00AB6462">
      <w:pPr>
        <w:pStyle w:val="ConsPlusNormal"/>
        <w:jc w:val="both"/>
        <w:rPr>
          <w:rFonts w:ascii="Times New Roman" w:hAnsi="Times New Roman" w:cs="Times New Roman"/>
          <w:sz w:val="28"/>
          <w:szCs w:val="28"/>
        </w:rPr>
      </w:pPr>
      <w:r w:rsidRPr="00D90894">
        <w:rPr>
          <w:rFonts w:ascii="Times New Roman" w:hAnsi="Times New Roman" w:cs="Times New Roman"/>
          <w:b/>
          <w:color w:val="000000"/>
          <w:sz w:val="28"/>
          <w:szCs w:val="28"/>
        </w:rPr>
        <w:t>«</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7"/>
        <w:gridCol w:w="2259"/>
        <w:gridCol w:w="1493"/>
        <w:gridCol w:w="1419"/>
        <w:gridCol w:w="1419"/>
        <w:gridCol w:w="1184"/>
        <w:gridCol w:w="1524"/>
        <w:gridCol w:w="2750"/>
      </w:tblGrid>
      <w:tr w:rsidR="00AB6462" w:rsidRPr="00055E32" w:rsidTr="00AB6462">
        <w:tc>
          <w:tcPr>
            <w:tcW w:w="510" w:type="dxa"/>
            <w:vMerge w:val="restart"/>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N п/п</w:t>
            </w:r>
          </w:p>
        </w:tc>
        <w:tc>
          <w:tcPr>
            <w:tcW w:w="2387" w:type="dxa"/>
            <w:vMerge w:val="restart"/>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Наименование меры государственного регулирования</w:t>
            </w:r>
          </w:p>
        </w:tc>
        <w:tc>
          <w:tcPr>
            <w:tcW w:w="2259" w:type="dxa"/>
            <w:vMerge w:val="restart"/>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 xml:space="preserve">Объем доходов/расходов Анучинского муниципального района </w:t>
            </w:r>
            <w:hyperlink w:anchor="P633" w:history="1">
              <w:r w:rsidRPr="00055E32">
                <w:rPr>
                  <w:rFonts w:ascii="Times New Roman" w:hAnsi="Times New Roman" w:cs="Times New Roman"/>
                  <w:szCs w:val="22"/>
                </w:rPr>
                <w:t>&lt;*&gt;</w:t>
              </w:r>
            </w:hyperlink>
            <w:r w:rsidRPr="00055E32">
              <w:rPr>
                <w:rFonts w:ascii="Times New Roman" w:hAnsi="Times New Roman" w:cs="Times New Roman"/>
                <w:szCs w:val="22"/>
              </w:rPr>
              <w:t xml:space="preserve"> (тыс. руб.)</w:t>
            </w:r>
          </w:p>
        </w:tc>
        <w:tc>
          <w:tcPr>
            <w:tcW w:w="7039" w:type="dxa"/>
            <w:gridSpan w:val="5"/>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Финансовая оценка результатов применения мер государственного регулирования (тыс. руб.), годы</w:t>
            </w:r>
          </w:p>
        </w:tc>
        <w:tc>
          <w:tcPr>
            <w:tcW w:w="2750" w:type="dxa"/>
            <w:vMerge w:val="restart"/>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Краткое обоснование необходимости применения мер государственного регулирования для достижения цели муниципальной программы</w:t>
            </w:r>
          </w:p>
        </w:tc>
      </w:tr>
      <w:tr w:rsidR="00AB6462" w:rsidRPr="00055E32" w:rsidTr="00AB6462">
        <w:tc>
          <w:tcPr>
            <w:tcW w:w="510" w:type="dxa"/>
            <w:vMerge/>
          </w:tcPr>
          <w:p w:rsidR="00AB6462" w:rsidRPr="00055E32" w:rsidRDefault="00AB6462" w:rsidP="00AB6462"/>
        </w:tc>
        <w:tc>
          <w:tcPr>
            <w:tcW w:w="2387" w:type="dxa"/>
            <w:vMerge/>
          </w:tcPr>
          <w:p w:rsidR="00AB6462" w:rsidRPr="00055E32" w:rsidRDefault="00AB6462" w:rsidP="00AB6462"/>
        </w:tc>
        <w:tc>
          <w:tcPr>
            <w:tcW w:w="2259" w:type="dxa"/>
            <w:vMerge/>
          </w:tcPr>
          <w:p w:rsidR="00AB6462" w:rsidRPr="00055E32" w:rsidRDefault="00AB6462" w:rsidP="00AB6462"/>
        </w:tc>
        <w:tc>
          <w:tcPr>
            <w:tcW w:w="1493" w:type="dxa"/>
          </w:tcPr>
          <w:p w:rsidR="00AB6462" w:rsidRPr="00055E32" w:rsidRDefault="00AB6462" w:rsidP="00682F53">
            <w:pPr>
              <w:pStyle w:val="ConsPlusNormal"/>
              <w:ind w:firstLine="0"/>
              <w:rPr>
                <w:rFonts w:ascii="Times New Roman" w:hAnsi="Times New Roman" w:cs="Times New Roman"/>
                <w:szCs w:val="22"/>
              </w:rPr>
            </w:pPr>
            <w:r w:rsidRPr="00055E32">
              <w:rPr>
                <w:rFonts w:ascii="Times New Roman" w:hAnsi="Times New Roman" w:cs="Times New Roman"/>
                <w:szCs w:val="22"/>
              </w:rPr>
              <w:t>очередной финансовый год (2020)</w:t>
            </w:r>
          </w:p>
        </w:tc>
        <w:tc>
          <w:tcPr>
            <w:tcW w:w="1419" w:type="dxa"/>
          </w:tcPr>
          <w:p w:rsidR="00AB6462" w:rsidRPr="00055E32" w:rsidRDefault="00AB6462" w:rsidP="00682F53">
            <w:pPr>
              <w:pStyle w:val="ConsPlusNormal"/>
              <w:ind w:firstLine="0"/>
              <w:rPr>
                <w:rFonts w:ascii="Times New Roman" w:hAnsi="Times New Roman" w:cs="Times New Roman"/>
                <w:szCs w:val="22"/>
              </w:rPr>
            </w:pPr>
            <w:r w:rsidRPr="00055E32">
              <w:rPr>
                <w:rFonts w:ascii="Times New Roman" w:hAnsi="Times New Roman" w:cs="Times New Roman"/>
                <w:szCs w:val="22"/>
              </w:rPr>
              <w:t>первый год планового периода (2021)</w:t>
            </w:r>
          </w:p>
        </w:tc>
        <w:tc>
          <w:tcPr>
            <w:tcW w:w="1419" w:type="dxa"/>
          </w:tcPr>
          <w:p w:rsidR="00AB6462" w:rsidRPr="00055E32" w:rsidRDefault="00AB6462" w:rsidP="00682F53">
            <w:pPr>
              <w:pStyle w:val="ConsPlusNormal"/>
              <w:ind w:firstLine="0"/>
              <w:rPr>
                <w:rFonts w:ascii="Times New Roman" w:hAnsi="Times New Roman" w:cs="Times New Roman"/>
                <w:szCs w:val="22"/>
              </w:rPr>
            </w:pPr>
            <w:r w:rsidRPr="00055E32">
              <w:rPr>
                <w:rFonts w:ascii="Times New Roman" w:hAnsi="Times New Roman" w:cs="Times New Roman"/>
                <w:szCs w:val="22"/>
              </w:rPr>
              <w:t>второй год планового периода (2022)</w:t>
            </w:r>
          </w:p>
        </w:tc>
        <w:tc>
          <w:tcPr>
            <w:tcW w:w="1184" w:type="dxa"/>
          </w:tcPr>
          <w:p w:rsidR="00AB6462" w:rsidRPr="00682F53" w:rsidRDefault="00AB6462" w:rsidP="00AB6462">
            <w:pPr>
              <w:rPr>
                <w:sz w:val="20"/>
                <w:szCs w:val="20"/>
              </w:rPr>
            </w:pPr>
            <w:r w:rsidRPr="00682F53">
              <w:rPr>
                <w:sz w:val="20"/>
                <w:szCs w:val="20"/>
              </w:rPr>
              <w:t>третий год планового периода (2023)</w:t>
            </w:r>
          </w:p>
        </w:tc>
        <w:tc>
          <w:tcPr>
            <w:tcW w:w="1524" w:type="dxa"/>
          </w:tcPr>
          <w:p w:rsidR="00AB6462" w:rsidRPr="00682F53" w:rsidRDefault="00AB6462" w:rsidP="00AB6462">
            <w:pPr>
              <w:rPr>
                <w:sz w:val="20"/>
                <w:szCs w:val="20"/>
              </w:rPr>
            </w:pPr>
            <w:r w:rsidRPr="00682F53">
              <w:rPr>
                <w:sz w:val="20"/>
                <w:szCs w:val="20"/>
              </w:rPr>
              <w:t>четвертый год планового периода (2024)</w:t>
            </w:r>
          </w:p>
        </w:tc>
        <w:tc>
          <w:tcPr>
            <w:tcW w:w="2750" w:type="dxa"/>
            <w:vMerge/>
          </w:tcPr>
          <w:p w:rsidR="00AB6462" w:rsidRPr="00055E32" w:rsidRDefault="00AB6462" w:rsidP="00AB6462"/>
        </w:tc>
      </w:tr>
      <w:tr w:rsidR="00AB6462" w:rsidRPr="00055E32" w:rsidTr="00AB6462">
        <w:tc>
          <w:tcPr>
            <w:tcW w:w="510" w:type="dxa"/>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1</w:t>
            </w:r>
          </w:p>
        </w:tc>
        <w:tc>
          <w:tcPr>
            <w:tcW w:w="2387" w:type="dxa"/>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2</w:t>
            </w:r>
          </w:p>
        </w:tc>
        <w:tc>
          <w:tcPr>
            <w:tcW w:w="2259" w:type="dxa"/>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3</w:t>
            </w:r>
          </w:p>
        </w:tc>
        <w:tc>
          <w:tcPr>
            <w:tcW w:w="1493" w:type="dxa"/>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4</w:t>
            </w:r>
          </w:p>
        </w:tc>
        <w:tc>
          <w:tcPr>
            <w:tcW w:w="1419" w:type="dxa"/>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5</w:t>
            </w:r>
          </w:p>
        </w:tc>
        <w:tc>
          <w:tcPr>
            <w:tcW w:w="1419" w:type="dxa"/>
          </w:tcPr>
          <w:p w:rsidR="00AB6462" w:rsidRPr="00055E32" w:rsidRDefault="00AB6462" w:rsidP="00AB6462">
            <w:pPr>
              <w:pStyle w:val="ConsPlusNormal"/>
              <w:rPr>
                <w:rFonts w:ascii="Times New Roman" w:hAnsi="Times New Roman" w:cs="Times New Roman"/>
                <w:szCs w:val="22"/>
              </w:rPr>
            </w:pPr>
          </w:p>
        </w:tc>
        <w:tc>
          <w:tcPr>
            <w:tcW w:w="1184" w:type="dxa"/>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6</w:t>
            </w:r>
          </w:p>
        </w:tc>
        <w:tc>
          <w:tcPr>
            <w:tcW w:w="1524" w:type="dxa"/>
          </w:tcPr>
          <w:p w:rsidR="00AB6462" w:rsidRPr="00055E32" w:rsidRDefault="00AB6462" w:rsidP="00AB6462">
            <w:pPr>
              <w:pStyle w:val="ConsPlusNormal"/>
              <w:jc w:val="center"/>
              <w:rPr>
                <w:rFonts w:ascii="Times New Roman" w:hAnsi="Times New Roman" w:cs="Times New Roman"/>
                <w:szCs w:val="22"/>
              </w:rPr>
            </w:pPr>
          </w:p>
        </w:tc>
        <w:tc>
          <w:tcPr>
            <w:tcW w:w="2750" w:type="dxa"/>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7</w:t>
            </w:r>
          </w:p>
        </w:tc>
      </w:tr>
      <w:tr w:rsidR="00AB6462" w:rsidRPr="00055E32" w:rsidTr="00AB6462">
        <w:tc>
          <w:tcPr>
            <w:tcW w:w="510" w:type="dxa"/>
          </w:tcPr>
          <w:p w:rsidR="00AB6462" w:rsidRPr="00055E32" w:rsidRDefault="00AB6462" w:rsidP="00AB6462">
            <w:pPr>
              <w:pStyle w:val="ConsPlusNormal"/>
              <w:rPr>
                <w:rFonts w:ascii="Times New Roman" w:hAnsi="Times New Roman" w:cs="Times New Roman"/>
                <w:szCs w:val="22"/>
              </w:rPr>
            </w:pPr>
            <w:r w:rsidRPr="00055E32">
              <w:rPr>
                <w:rFonts w:ascii="Times New Roman" w:hAnsi="Times New Roman" w:cs="Times New Roman"/>
                <w:szCs w:val="22"/>
              </w:rPr>
              <w:t>1.</w:t>
            </w:r>
          </w:p>
        </w:tc>
        <w:tc>
          <w:tcPr>
            <w:tcW w:w="2387" w:type="dxa"/>
          </w:tcPr>
          <w:p w:rsidR="00AB6462" w:rsidRPr="00103772" w:rsidRDefault="00AB6462" w:rsidP="00103772">
            <w:pPr>
              <w:ind w:firstLine="709"/>
              <w:jc w:val="center"/>
              <w:rPr>
                <w:sz w:val="28"/>
                <w:szCs w:val="28"/>
              </w:rPr>
            </w:pPr>
            <w:r w:rsidRPr="00103772">
              <w:rPr>
                <w:sz w:val="20"/>
                <w:szCs w:val="20"/>
              </w:rPr>
              <w:t>Изменения в муниципальную п</w:t>
            </w:r>
            <w:r w:rsidR="00103772" w:rsidRPr="00103772">
              <w:rPr>
                <w:sz w:val="20"/>
                <w:szCs w:val="20"/>
              </w:rPr>
              <w:t>рограмму «Защита населения и территорий от чрезвычайных ситуаций, обеспечение  пожарной безопасности и безопасности людей на водных объектах Анучинского муниципального района на 2020-2024 годы»</w:t>
            </w:r>
            <w:r w:rsidRPr="00103772">
              <w:rPr>
                <w:sz w:val="20"/>
                <w:szCs w:val="20"/>
              </w:rPr>
              <w:t xml:space="preserve"> годы,</w:t>
            </w:r>
            <w:r w:rsidRPr="00AB6462">
              <w:rPr>
                <w:sz w:val="20"/>
                <w:szCs w:val="20"/>
              </w:rPr>
              <w:t xml:space="preserve"> </w:t>
            </w:r>
            <w:r w:rsidRPr="00AB6462">
              <w:rPr>
                <w:rFonts w:eastAsiaTheme="minorHAnsi"/>
                <w:sz w:val="20"/>
                <w:szCs w:val="20"/>
              </w:rPr>
              <w:t>касающиеся внесения</w:t>
            </w:r>
          </w:p>
          <w:p w:rsidR="00AB6462" w:rsidRPr="00AB6462" w:rsidRDefault="00AB6462" w:rsidP="00AB6462">
            <w:pPr>
              <w:autoSpaceDE w:val="0"/>
              <w:autoSpaceDN w:val="0"/>
              <w:adjustRightInd w:val="0"/>
              <w:jc w:val="center"/>
              <w:rPr>
                <w:rFonts w:eastAsiaTheme="minorHAnsi"/>
                <w:sz w:val="20"/>
                <w:szCs w:val="20"/>
              </w:rPr>
            </w:pPr>
            <w:r w:rsidRPr="00AB6462">
              <w:rPr>
                <w:rFonts w:eastAsiaTheme="minorHAnsi"/>
                <w:sz w:val="20"/>
                <w:szCs w:val="20"/>
              </w:rPr>
              <w:t>дополнений и уточнений</w:t>
            </w:r>
          </w:p>
          <w:p w:rsidR="00AB6462" w:rsidRPr="00AB6462" w:rsidRDefault="00AB6462" w:rsidP="00AB6462">
            <w:pPr>
              <w:autoSpaceDE w:val="0"/>
              <w:autoSpaceDN w:val="0"/>
              <w:adjustRightInd w:val="0"/>
              <w:jc w:val="center"/>
              <w:rPr>
                <w:rFonts w:eastAsiaTheme="minorHAnsi"/>
                <w:sz w:val="20"/>
                <w:szCs w:val="20"/>
              </w:rPr>
            </w:pPr>
            <w:r w:rsidRPr="00AB6462">
              <w:rPr>
                <w:rFonts w:eastAsiaTheme="minorHAnsi"/>
                <w:sz w:val="20"/>
                <w:szCs w:val="20"/>
              </w:rPr>
              <w:t>мероприятий и объемов</w:t>
            </w:r>
          </w:p>
          <w:p w:rsidR="00AB6462" w:rsidRPr="00AB6462" w:rsidRDefault="00AB6462" w:rsidP="00AB6462">
            <w:pPr>
              <w:pStyle w:val="ConsPlusNormal"/>
              <w:jc w:val="center"/>
              <w:rPr>
                <w:rFonts w:ascii="Times New Roman" w:hAnsi="Times New Roman" w:cs="Times New Roman"/>
              </w:rPr>
            </w:pPr>
            <w:r w:rsidRPr="00AB6462">
              <w:rPr>
                <w:rFonts w:ascii="Times New Roman" w:eastAsiaTheme="minorHAnsi" w:hAnsi="Times New Roman"/>
              </w:rPr>
              <w:t>финансирования</w:t>
            </w:r>
          </w:p>
          <w:p w:rsidR="00AB6462" w:rsidRPr="00055E32" w:rsidRDefault="00AB6462" w:rsidP="00AB6462">
            <w:pPr>
              <w:pStyle w:val="ConsPlusNormal"/>
              <w:rPr>
                <w:rFonts w:ascii="Times New Roman" w:hAnsi="Times New Roman" w:cs="Times New Roman"/>
                <w:szCs w:val="22"/>
              </w:rPr>
            </w:pPr>
          </w:p>
        </w:tc>
        <w:tc>
          <w:tcPr>
            <w:tcW w:w="2259" w:type="dxa"/>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0,0</w:t>
            </w:r>
          </w:p>
        </w:tc>
        <w:tc>
          <w:tcPr>
            <w:tcW w:w="1493" w:type="dxa"/>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0,0</w:t>
            </w:r>
          </w:p>
        </w:tc>
        <w:tc>
          <w:tcPr>
            <w:tcW w:w="1419" w:type="dxa"/>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0,0</w:t>
            </w:r>
          </w:p>
        </w:tc>
        <w:tc>
          <w:tcPr>
            <w:tcW w:w="1419" w:type="dxa"/>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0,0</w:t>
            </w:r>
          </w:p>
        </w:tc>
        <w:tc>
          <w:tcPr>
            <w:tcW w:w="1184" w:type="dxa"/>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0,0</w:t>
            </w:r>
          </w:p>
        </w:tc>
        <w:tc>
          <w:tcPr>
            <w:tcW w:w="1524" w:type="dxa"/>
          </w:tcPr>
          <w:p w:rsidR="00AB6462" w:rsidRPr="00055E32" w:rsidRDefault="00AB6462" w:rsidP="00AB6462">
            <w:pPr>
              <w:pStyle w:val="ConsPlusNormal"/>
              <w:jc w:val="center"/>
              <w:rPr>
                <w:rFonts w:ascii="Times New Roman" w:hAnsi="Times New Roman" w:cs="Times New Roman"/>
                <w:szCs w:val="22"/>
              </w:rPr>
            </w:pPr>
            <w:r w:rsidRPr="00055E32">
              <w:rPr>
                <w:rFonts w:ascii="Times New Roman" w:hAnsi="Times New Roman" w:cs="Times New Roman"/>
                <w:szCs w:val="22"/>
              </w:rPr>
              <w:t>0,0</w:t>
            </w:r>
          </w:p>
        </w:tc>
        <w:tc>
          <w:tcPr>
            <w:tcW w:w="2750" w:type="dxa"/>
          </w:tcPr>
          <w:p w:rsidR="00AB6462" w:rsidRPr="00AB6462" w:rsidRDefault="00AB6462" w:rsidP="00AB6462">
            <w:pPr>
              <w:autoSpaceDE w:val="0"/>
              <w:autoSpaceDN w:val="0"/>
              <w:adjustRightInd w:val="0"/>
              <w:jc w:val="center"/>
              <w:rPr>
                <w:rFonts w:eastAsiaTheme="minorHAnsi"/>
                <w:sz w:val="20"/>
                <w:szCs w:val="20"/>
              </w:rPr>
            </w:pPr>
            <w:r w:rsidRPr="00AB6462">
              <w:rPr>
                <w:rFonts w:eastAsiaTheme="minorHAnsi"/>
                <w:sz w:val="20"/>
                <w:szCs w:val="20"/>
              </w:rPr>
              <w:t>Будет обусловлена:</w:t>
            </w:r>
          </w:p>
          <w:p w:rsidR="00AB6462" w:rsidRPr="00AB6462" w:rsidRDefault="00AB6462" w:rsidP="00AB6462">
            <w:pPr>
              <w:autoSpaceDE w:val="0"/>
              <w:autoSpaceDN w:val="0"/>
              <w:adjustRightInd w:val="0"/>
              <w:jc w:val="center"/>
              <w:rPr>
                <w:rFonts w:eastAsiaTheme="minorHAnsi"/>
                <w:sz w:val="20"/>
                <w:szCs w:val="20"/>
              </w:rPr>
            </w:pPr>
            <w:r w:rsidRPr="00AB6462">
              <w:rPr>
                <w:rFonts w:eastAsiaTheme="minorHAnsi"/>
                <w:sz w:val="20"/>
                <w:szCs w:val="20"/>
              </w:rPr>
              <w:t>изменениями федерального законодательства;</w:t>
            </w:r>
          </w:p>
          <w:p w:rsidR="00AB6462" w:rsidRPr="00AB6462" w:rsidRDefault="00AB6462" w:rsidP="00AB6462">
            <w:pPr>
              <w:autoSpaceDE w:val="0"/>
              <w:autoSpaceDN w:val="0"/>
              <w:adjustRightInd w:val="0"/>
              <w:jc w:val="center"/>
              <w:rPr>
                <w:rFonts w:eastAsiaTheme="minorHAnsi"/>
                <w:sz w:val="20"/>
                <w:szCs w:val="20"/>
              </w:rPr>
            </w:pPr>
            <w:r w:rsidRPr="00AB6462">
              <w:rPr>
                <w:rFonts w:eastAsiaTheme="minorHAnsi"/>
                <w:sz w:val="20"/>
                <w:szCs w:val="20"/>
              </w:rPr>
              <w:t>изменениями регионального законодательства;</w:t>
            </w:r>
          </w:p>
          <w:p w:rsidR="00AB6462" w:rsidRPr="00AB6462" w:rsidRDefault="00AB6462" w:rsidP="00AB6462">
            <w:pPr>
              <w:pStyle w:val="ConsPlusNormal"/>
              <w:jc w:val="center"/>
              <w:rPr>
                <w:rFonts w:ascii="Times New Roman" w:eastAsiaTheme="minorHAnsi" w:hAnsi="Times New Roman"/>
              </w:rPr>
            </w:pPr>
            <w:r w:rsidRPr="00AB6462">
              <w:rPr>
                <w:rFonts w:ascii="Times New Roman" w:eastAsiaTheme="minorHAnsi" w:hAnsi="Times New Roman"/>
              </w:rPr>
              <w:t>принятыми муниципальными правовыми актами.</w:t>
            </w:r>
          </w:p>
          <w:p w:rsidR="00AB6462" w:rsidRPr="00055E32" w:rsidRDefault="00AB6462" w:rsidP="00AB6462">
            <w:pPr>
              <w:pStyle w:val="ConsPlusNormal"/>
              <w:jc w:val="center"/>
              <w:rPr>
                <w:rFonts w:ascii="Times New Roman" w:hAnsi="Times New Roman" w:cs="Times New Roman"/>
                <w:szCs w:val="22"/>
              </w:rPr>
            </w:pPr>
          </w:p>
        </w:tc>
      </w:tr>
    </w:tbl>
    <w:p w:rsidR="00AB6462" w:rsidRDefault="00AB6462" w:rsidP="00AB6462">
      <w:pPr>
        <w:jc w:val="right"/>
        <w:rPr>
          <w:kern w:val="1"/>
        </w:rPr>
      </w:pPr>
      <w:bookmarkStart w:id="1" w:name="P633"/>
      <w:bookmarkEnd w:id="1"/>
    </w:p>
    <w:p w:rsidR="00103772" w:rsidRDefault="00103772" w:rsidP="00AB6462">
      <w:pPr>
        <w:jc w:val="right"/>
        <w:rPr>
          <w:kern w:val="1"/>
        </w:rPr>
      </w:pPr>
    </w:p>
    <w:p w:rsidR="00103772" w:rsidRDefault="00103772" w:rsidP="00AB6462">
      <w:pPr>
        <w:jc w:val="right"/>
        <w:rPr>
          <w:kern w:val="1"/>
        </w:rPr>
      </w:pPr>
    </w:p>
    <w:p w:rsidR="00103772" w:rsidRDefault="00103772" w:rsidP="00AB6462">
      <w:pPr>
        <w:jc w:val="right"/>
        <w:rPr>
          <w:kern w:val="1"/>
        </w:rPr>
      </w:pPr>
    </w:p>
    <w:p w:rsidR="00103772" w:rsidRDefault="00103772" w:rsidP="00AB6462">
      <w:pPr>
        <w:jc w:val="right"/>
        <w:rPr>
          <w:kern w:val="1"/>
        </w:rPr>
      </w:pPr>
    </w:p>
    <w:p w:rsidR="00103772" w:rsidRDefault="00103772" w:rsidP="00AB6462">
      <w:pPr>
        <w:jc w:val="right"/>
        <w:rPr>
          <w:kern w:val="1"/>
        </w:rPr>
      </w:pPr>
    </w:p>
    <w:p w:rsidR="00103772" w:rsidRDefault="00103772" w:rsidP="00AB6462">
      <w:pPr>
        <w:jc w:val="right"/>
        <w:rPr>
          <w:kern w:val="1"/>
        </w:rPr>
      </w:pPr>
    </w:p>
    <w:p w:rsidR="00103772" w:rsidRDefault="00103772" w:rsidP="00AB6462">
      <w:pPr>
        <w:jc w:val="right"/>
        <w:rPr>
          <w:kern w:val="1"/>
        </w:rPr>
      </w:pPr>
    </w:p>
    <w:p w:rsidR="004C5268" w:rsidRDefault="004C5268" w:rsidP="00A13D0B">
      <w:pPr>
        <w:widowControl w:val="0"/>
        <w:autoSpaceDE w:val="0"/>
        <w:autoSpaceDN w:val="0"/>
        <w:adjustRightInd w:val="0"/>
        <w:sectPr w:rsidR="004C5268" w:rsidSect="00A13D0B">
          <w:headerReference w:type="default" r:id="rId13"/>
          <w:pgSz w:w="16838" w:h="11906" w:orient="landscape"/>
          <w:pgMar w:top="851" w:right="567" w:bottom="851" w:left="567" w:header="709" w:footer="709" w:gutter="0"/>
          <w:cols w:space="708"/>
          <w:titlePg/>
          <w:docGrid w:linePitch="360"/>
        </w:sectPr>
      </w:pPr>
    </w:p>
    <w:p w:rsidR="006A3A1B" w:rsidRDefault="006A3A1B" w:rsidP="00C3651F">
      <w:pPr>
        <w:widowControl w:val="0"/>
        <w:autoSpaceDE w:val="0"/>
        <w:autoSpaceDN w:val="0"/>
        <w:adjustRightInd w:val="0"/>
      </w:pPr>
    </w:p>
    <w:sectPr w:rsidR="006A3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DF" w:rsidRDefault="00E128DF">
      <w:r>
        <w:separator/>
      </w:r>
    </w:p>
  </w:endnote>
  <w:endnote w:type="continuationSeparator" w:id="0">
    <w:p w:rsidR="00E128DF" w:rsidRDefault="00E1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DF" w:rsidRDefault="00E128DF">
      <w:r>
        <w:separator/>
      </w:r>
    </w:p>
  </w:footnote>
  <w:footnote w:type="continuationSeparator" w:id="0">
    <w:p w:rsidR="00E128DF" w:rsidRDefault="00E12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36" w:rsidRDefault="00394936">
    <w:pPr>
      <w:pStyle w:val="a8"/>
      <w:jc w:val="right"/>
    </w:pPr>
    <w:r w:rsidRPr="00BA246A">
      <w:rPr>
        <w:color w:val="7F7F7F"/>
        <w:sz w:val="22"/>
        <w:szCs w:val="22"/>
      </w:rPr>
      <w:fldChar w:fldCharType="begin"/>
    </w:r>
    <w:r w:rsidRPr="00BA246A">
      <w:rPr>
        <w:color w:val="7F7F7F"/>
        <w:sz w:val="22"/>
        <w:szCs w:val="22"/>
      </w:rPr>
      <w:instrText xml:space="preserve"> PAGE   \* MERGEFORMAT </w:instrText>
    </w:r>
    <w:r w:rsidRPr="00BA246A">
      <w:rPr>
        <w:color w:val="7F7F7F"/>
        <w:sz w:val="22"/>
        <w:szCs w:val="22"/>
      </w:rPr>
      <w:fldChar w:fldCharType="separate"/>
    </w:r>
    <w:r w:rsidR="00D475C0">
      <w:rPr>
        <w:noProof/>
        <w:color w:val="7F7F7F"/>
        <w:sz w:val="22"/>
        <w:szCs w:val="22"/>
      </w:rPr>
      <w:t>1</w:t>
    </w:r>
    <w:r w:rsidRPr="00BA246A">
      <w:rPr>
        <w:color w:val="7F7F7F"/>
        <w:sz w:val="22"/>
        <w:szCs w:val="22"/>
      </w:rPr>
      <w:fldChar w:fldCharType="end"/>
    </w:r>
  </w:p>
  <w:p w:rsidR="00394936" w:rsidRDefault="003949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36" w:rsidRDefault="00394936">
    <w:pPr>
      <w:pStyle w:val="a8"/>
      <w:jc w:val="right"/>
    </w:pPr>
    <w:r w:rsidRPr="00BA246A">
      <w:rPr>
        <w:color w:val="7F7F7F"/>
        <w:sz w:val="22"/>
        <w:szCs w:val="22"/>
      </w:rPr>
      <w:fldChar w:fldCharType="begin"/>
    </w:r>
    <w:r w:rsidRPr="00BA246A">
      <w:rPr>
        <w:color w:val="7F7F7F"/>
        <w:sz w:val="22"/>
        <w:szCs w:val="22"/>
      </w:rPr>
      <w:instrText xml:space="preserve"> PAGE   \* MERGEFORMAT </w:instrText>
    </w:r>
    <w:r w:rsidRPr="00BA246A">
      <w:rPr>
        <w:color w:val="7F7F7F"/>
        <w:sz w:val="22"/>
        <w:szCs w:val="22"/>
      </w:rPr>
      <w:fldChar w:fldCharType="separate"/>
    </w:r>
    <w:r w:rsidR="00D475C0">
      <w:rPr>
        <w:noProof/>
        <w:color w:val="7F7F7F"/>
        <w:sz w:val="22"/>
        <w:szCs w:val="22"/>
      </w:rPr>
      <w:t>24</w:t>
    </w:r>
    <w:r w:rsidRPr="00BA246A">
      <w:rPr>
        <w:color w:val="7F7F7F"/>
        <w:sz w:val="22"/>
        <w:szCs w:val="22"/>
      </w:rPr>
      <w:fldChar w:fldCharType="end"/>
    </w:r>
  </w:p>
  <w:p w:rsidR="00394936" w:rsidRDefault="003949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2BB"/>
    <w:multiLevelType w:val="hybridMultilevel"/>
    <w:tmpl w:val="F786531C"/>
    <w:lvl w:ilvl="0" w:tplc="660E98DE">
      <w:start w:val="1"/>
      <w:numFmt w:val="decimal"/>
      <w:suff w:val="space"/>
      <w:lvlText w:val="%1."/>
      <w:lvlJc w:val="left"/>
      <w:pPr>
        <w:ind w:left="3054"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4B176457"/>
    <w:multiLevelType w:val="hybridMultilevel"/>
    <w:tmpl w:val="2BCA65E8"/>
    <w:lvl w:ilvl="0" w:tplc="EE12C93C">
      <w:start w:val="1"/>
      <w:numFmt w:val="decimal"/>
      <w:pStyle w:val="a"/>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4FC098C"/>
    <w:multiLevelType w:val="hybridMultilevel"/>
    <w:tmpl w:val="04A8E5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EAE7DCD"/>
    <w:multiLevelType w:val="hybridMultilevel"/>
    <w:tmpl w:val="06821F12"/>
    <w:lvl w:ilvl="0" w:tplc="660E98DE">
      <w:start w:val="1"/>
      <w:numFmt w:val="decimal"/>
      <w:suff w:val="space"/>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6CC8100D"/>
    <w:multiLevelType w:val="hybridMultilevel"/>
    <w:tmpl w:val="85F0F2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FF"/>
    <w:rsid w:val="000039A4"/>
    <w:rsid w:val="00037B2A"/>
    <w:rsid w:val="00046B8C"/>
    <w:rsid w:val="00065F1F"/>
    <w:rsid w:val="00103772"/>
    <w:rsid w:val="00121119"/>
    <w:rsid w:val="00121DB5"/>
    <w:rsid w:val="00127750"/>
    <w:rsid w:val="00130013"/>
    <w:rsid w:val="001446BC"/>
    <w:rsid w:val="00145ABC"/>
    <w:rsid w:val="00193E90"/>
    <w:rsid w:val="001B66FA"/>
    <w:rsid w:val="001C08A2"/>
    <w:rsid w:val="001C55E7"/>
    <w:rsid w:val="001D733E"/>
    <w:rsid w:val="002153E4"/>
    <w:rsid w:val="002239CC"/>
    <w:rsid w:val="00230D08"/>
    <w:rsid w:val="0024495B"/>
    <w:rsid w:val="00290AF4"/>
    <w:rsid w:val="002B3FDF"/>
    <w:rsid w:val="002C10E3"/>
    <w:rsid w:val="002D7584"/>
    <w:rsid w:val="002E44C9"/>
    <w:rsid w:val="002E7B67"/>
    <w:rsid w:val="002E7EFD"/>
    <w:rsid w:val="00310181"/>
    <w:rsid w:val="00321302"/>
    <w:rsid w:val="00344D15"/>
    <w:rsid w:val="00361984"/>
    <w:rsid w:val="00365297"/>
    <w:rsid w:val="0038395E"/>
    <w:rsid w:val="00383C2F"/>
    <w:rsid w:val="00384177"/>
    <w:rsid w:val="00387373"/>
    <w:rsid w:val="00394936"/>
    <w:rsid w:val="003D0947"/>
    <w:rsid w:val="003F4784"/>
    <w:rsid w:val="003F6B64"/>
    <w:rsid w:val="00401E3B"/>
    <w:rsid w:val="00413A12"/>
    <w:rsid w:val="00415A60"/>
    <w:rsid w:val="00425C29"/>
    <w:rsid w:val="0043241D"/>
    <w:rsid w:val="004335CA"/>
    <w:rsid w:val="004364A1"/>
    <w:rsid w:val="00445153"/>
    <w:rsid w:val="004515FB"/>
    <w:rsid w:val="004C5268"/>
    <w:rsid w:val="004D0F94"/>
    <w:rsid w:val="004D3DA0"/>
    <w:rsid w:val="004F020F"/>
    <w:rsid w:val="004F6DCE"/>
    <w:rsid w:val="00503E41"/>
    <w:rsid w:val="00540B69"/>
    <w:rsid w:val="00560DF7"/>
    <w:rsid w:val="0057017F"/>
    <w:rsid w:val="005A2BFB"/>
    <w:rsid w:val="005A502E"/>
    <w:rsid w:val="005C4FFA"/>
    <w:rsid w:val="005C556C"/>
    <w:rsid w:val="005D35AC"/>
    <w:rsid w:val="005E43AF"/>
    <w:rsid w:val="005F0B0C"/>
    <w:rsid w:val="005F28B7"/>
    <w:rsid w:val="005F3789"/>
    <w:rsid w:val="006013D9"/>
    <w:rsid w:val="006013F7"/>
    <w:rsid w:val="00617B00"/>
    <w:rsid w:val="006721D3"/>
    <w:rsid w:val="0068075D"/>
    <w:rsid w:val="00682F53"/>
    <w:rsid w:val="006906E2"/>
    <w:rsid w:val="006A3A1B"/>
    <w:rsid w:val="006A3AF8"/>
    <w:rsid w:val="006A47D2"/>
    <w:rsid w:val="006B78BF"/>
    <w:rsid w:val="006C7340"/>
    <w:rsid w:val="006F014F"/>
    <w:rsid w:val="007051D2"/>
    <w:rsid w:val="00730769"/>
    <w:rsid w:val="00731D4A"/>
    <w:rsid w:val="00745102"/>
    <w:rsid w:val="007573C5"/>
    <w:rsid w:val="00762AD5"/>
    <w:rsid w:val="00771135"/>
    <w:rsid w:val="00776349"/>
    <w:rsid w:val="007C4BAF"/>
    <w:rsid w:val="007F4250"/>
    <w:rsid w:val="00805796"/>
    <w:rsid w:val="008065BB"/>
    <w:rsid w:val="00837719"/>
    <w:rsid w:val="00850CD1"/>
    <w:rsid w:val="00855D62"/>
    <w:rsid w:val="0086186B"/>
    <w:rsid w:val="00876EE6"/>
    <w:rsid w:val="0087717C"/>
    <w:rsid w:val="008833BB"/>
    <w:rsid w:val="008A7CC6"/>
    <w:rsid w:val="008B54F6"/>
    <w:rsid w:val="008C336F"/>
    <w:rsid w:val="008E6AE7"/>
    <w:rsid w:val="008F21F2"/>
    <w:rsid w:val="008F347D"/>
    <w:rsid w:val="00924B34"/>
    <w:rsid w:val="009333C1"/>
    <w:rsid w:val="009414C5"/>
    <w:rsid w:val="009419CB"/>
    <w:rsid w:val="009462FF"/>
    <w:rsid w:val="00977574"/>
    <w:rsid w:val="009C0138"/>
    <w:rsid w:val="009C48FC"/>
    <w:rsid w:val="009E1376"/>
    <w:rsid w:val="009F3CE0"/>
    <w:rsid w:val="00A13D0B"/>
    <w:rsid w:val="00A503CD"/>
    <w:rsid w:val="00A673A1"/>
    <w:rsid w:val="00A71940"/>
    <w:rsid w:val="00AA5F12"/>
    <w:rsid w:val="00AA7E41"/>
    <w:rsid w:val="00AB6462"/>
    <w:rsid w:val="00AC3D86"/>
    <w:rsid w:val="00AC5264"/>
    <w:rsid w:val="00AD3DD9"/>
    <w:rsid w:val="00B07A7B"/>
    <w:rsid w:val="00B518B0"/>
    <w:rsid w:val="00B61C12"/>
    <w:rsid w:val="00B82F43"/>
    <w:rsid w:val="00BA19AB"/>
    <w:rsid w:val="00BD4F61"/>
    <w:rsid w:val="00C3651F"/>
    <w:rsid w:val="00C674B5"/>
    <w:rsid w:val="00C83F42"/>
    <w:rsid w:val="00CB6FA8"/>
    <w:rsid w:val="00CC570B"/>
    <w:rsid w:val="00CD7F97"/>
    <w:rsid w:val="00D241FD"/>
    <w:rsid w:val="00D4684B"/>
    <w:rsid w:val="00D475C0"/>
    <w:rsid w:val="00D81308"/>
    <w:rsid w:val="00D845B6"/>
    <w:rsid w:val="00D85F96"/>
    <w:rsid w:val="00D87495"/>
    <w:rsid w:val="00DA2535"/>
    <w:rsid w:val="00DA2FEE"/>
    <w:rsid w:val="00DC66D5"/>
    <w:rsid w:val="00DE20CB"/>
    <w:rsid w:val="00DE7F20"/>
    <w:rsid w:val="00DF5D68"/>
    <w:rsid w:val="00E128DF"/>
    <w:rsid w:val="00E260F7"/>
    <w:rsid w:val="00E31544"/>
    <w:rsid w:val="00E44067"/>
    <w:rsid w:val="00E4670F"/>
    <w:rsid w:val="00E72259"/>
    <w:rsid w:val="00E961AD"/>
    <w:rsid w:val="00EC1E76"/>
    <w:rsid w:val="00EF5A0E"/>
    <w:rsid w:val="00F12B0C"/>
    <w:rsid w:val="00F1453C"/>
    <w:rsid w:val="00F23929"/>
    <w:rsid w:val="00F3489B"/>
    <w:rsid w:val="00F37ACA"/>
    <w:rsid w:val="00F93B26"/>
    <w:rsid w:val="00FA7045"/>
    <w:rsid w:val="00FC1730"/>
    <w:rsid w:val="00FD2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3D0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A13D0B"/>
    <w:pPr>
      <w:keepNext/>
      <w:keepLines/>
      <w:spacing w:before="480"/>
      <w:outlineLvl w:val="0"/>
    </w:pPr>
    <w:rPr>
      <w:rFonts w:ascii="Cambria" w:hAnsi="Cambria"/>
      <w:b/>
      <w:bCs/>
      <w:color w:val="365F91"/>
      <w:sz w:val="28"/>
      <w:szCs w:val="28"/>
    </w:rPr>
  </w:style>
  <w:style w:type="paragraph" w:styleId="3">
    <w:name w:val="heading 3"/>
    <w:basedOn w:val="a0"/>
    <w:next w:val="a0"/>
    <w:link w:val="30"/>
    <w:uiPriority w:val="99"/>
    <w:qFormat/>
    <w:rsid w:val="00A13D0B"/>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13D0B"/>
    <w:rPr>
      <w:rFonts w:ascii="Cambria" w:eastAsia="Times New Roman" w:hAnsi="Cambria" w:cs="Times New Roman"/>
      <w:b/>
      <w:bCs/>
      <w:color w:val="365F91"/>
      <w:sz w:val="28"/>
      <w:szCs w:val="28"/>
      <w:lang w:eastAsia="ru-RU"/>
    </w:rPr>
  </w:style>
  <w:style w:type="character" w:customStyle="1" w:styleId="30">
    <w:name w:val="Заголовок 3 Знак"/>
    <w:basedOn w:val="a1"/>
    <w:link w:val="3"/>
    <w:uiPriority w:val="99"/>
    <w:rsid w:val="00A13D0B"/>
    <w:rPr>
      <w:rFonts w:ascii="Arial" w:eastAsia="Times New Roman" w:hAnsi="Arial" w:cs="Arial"/>
      <w:b/>
      <w:bCs/>
      <w:sz w:val="26"/>
      <w:szCs w:val="26"/>
      <w:lang w:eastAsia="ru-RU"/>
    </w:rPr>
  </w:style>
  <w:style w:type="paragraph" w:customStyle="1" w:styleId="4">
    <w:name w:val="Стиль4"/>
    <w:basedOn w:val="3"/>
    <w:uiPriority w:val="99"/>
    <w:rsid w:val="00A13D0B"/>
    <w:pPr>
      <w:jc w:val="center"/>
    </w:pPr>
  </w:style>
  <w:style w:type="paragraph" w:styleId="a4">
    <w:name w:val="Balloon Text"/>
    <w:basedOn w:val="a0"/>
    <w:link w:val="a5"/>
    <w:uiPriority w:val="99"/>
    <w:semiHidden/>
    <w:rsid w:val="00A13D0B"/>
    <w:rPr>
      <w:rFonts w:ascii="Tahoma" w:hAnsi="Tahoma" w:cs="Tahoma"/>
      <w:sz w:val="16"/>
      <w:szCs w:val="16"/>
    </w:rPr>
  </w:style>
  <w:style w:type="character" w:customStyle="1" w:styleId="a5">
    <w:name w:val="Текст выноски Знак"/>
    <w:basedOn w:val="a1"/>
    <w:link w:val="a4"/>
    <w:uiPriority w:val="99"/>
    <w:semiHidden/>
    <w:rsid w:val="00A13D0B"/>
    <w:rPr>
      <w:rFonts w:ascii="Tahoma" w:eastAsia="Times New Roman" w:hAnsi="Tahoma" w:cs="Tahoma"/>
      <w:sz w:val="16"/>
      <w:szCs w:val="16"/>
      <w:lang w:eastAsia="ru-RU"/>
    </w:rPr>
  </w:style>
  <w:style w:type="paragraph" w:styleId="a6">
    <w:name w:val="Normal (Web)"/>
    <w:basedOn w:val="a0"/>
    <w:link w:val="a7"/>
    <w:uiPriority w:val="99"/>
    <w:rsid w:val="00A13D0B"/>
    <w:pPr>
      <w:spacing w:before="24" w:after="24"/>
    </w:pPr>
    <w:rPr>
      <w:rFonts w:ascii="Arial" w:hAnsi="Arial" w:cs="Arial"/>
      <w:color w:val="332E2D"/>
      <w:spacing w:val="2"/>
    </w:rPr>
  </w:style>
  <w:style w:type="character" w:customStyle="1" w:styleId="a7">
    <w:name w:val="Обычный (веб) Знак"/>
    <w:basedOn w:val="a1"/>
    <w:link w:val="a6"/>
    <w:uiPriority w:val="99"/>
    <w:locked/>
    <w:rsid w:val="00A13D0B"/>
    <w:rPr>
      <w:rFonts w:ascii="Arial" w:eastAsia="Times New Roman" w:hAnsi="Arial" w:cs="Arial"/>
      <w:color w:val="332E2D"/>
      <w:spacing w:val="2"/>
      <w:sz w:val="24"/>
      <w:szCs w:val="24"/>
      <w:lang w:eastAsia="ru-RU"/>
    </w:rPr>
  </w:style>
  <w:style w:type="paragraph" w:customStyle="1" w:styleId="ConsPlusNonformat">
    <w:name w:val="ConsPlusNonformat"/>
    <w:uiPriority w:val="99"/>
    <w:rsid w:val="00A13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13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0"/>
    <w:link w:val="a9"/>
    <w:uiPriority w:val="99"/>
    <w:rsid w:val="00A13D0B"/>
    <w:pPr>
      <w:tabs>
        <w:tab w:val="center" w:pos="4677"/>
        <w:tab w:val="right" w:pos="9355"/>
      </w:tabs>
    </w:pPr>
  </w:style>
  <w:style w:type="character" w:customStyle="1" w:styleId="a9">
    <w:name w:val="Верхний колонтитул Знак"/>
    <w:basedOn w:val="a1"/>
    <w:link w:val="a8"/>
    <w:uiPriority w:val="99"/>
    <w:rsid w:val="00A13D0B"/>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b"/>
    <w:uiPriority w:val="99"/>
    <w:semiHidden/>
    <w:rsid w:val="00A13D0B"/>
    <w:rPr>
      <w:rFonts w:ascii="Times New Roman" w:eastAsia="Times New Roman" w:hAnsi="Times New Roman" w:cs="Times New Roman"/>
      <w:sz w:val="24"/>
      <w:szCs w:val="24"/>
      <w:lang w:eastAsia="ru-RU"/>
    </w:rPr>
  </w:style>
  <w:style w:type="paragraph" w:styleId="ab">
    <w:name w:val="footer"/>
    <w:basedOn w:val="a0"/>
    <w:link w:val="aa"/>
    <w:uiPriority w:val="99"/>
    <w:semiHidden/>
    <w:rsid w:val="00A13D0B"/>
    <w:pPr>
      <w:tabs>
        <w:tab w:val="center" w:pos="4677"/>
        <w:tab w:val="right" w:pos="9355"/>
      </w:tabs>
    </w:pPr>
  </w:style>
  <w:style w:type="paragraph" w:styleId="ac">
    <w:name w:val="List Paragraph"/>
    <w:basedOn w:val="a0"/>
    <w:uiPriority w:val="99"/>
    <w:qFormat/>
    <w:rsid w:val="00A13D0B"/>
    <w:pPr>
      <w:widowControl w:val="0"/>
      <w:autoSpaceDE w:val="0"/>
      <w:autoSpaceDN w:val="0"/>
      <w:adjustRightInd w:val="0"/>
      <w:ind w:left="720"/>
      <w:contextualSpacing/>
    </w:pPr>
    <w:rPr>
      <w:sz w:val="20"/>
      <w:szCs w:val="20"/>
    </w:rPr>
  </w:style>
  <w:style w:type="paragraph" w:customStyle="1" w:styleId="11">
    <w:name w:val="Обычный1"/>
    <w:uiPriority w:val="99"/>
    <w:rsid w:val="00A13D0B"/>
    <w:pPr>
      <w:widowControl w:val="0"/>
      <w:spacing w:after="0" w:line="260" w:lineRule="auto"/>
      <w:ind w:firstLine="420"/>
      <w:jc w:val="both"/>
    </w:pPr>
    <w:rPr>
      <w:rFonts w:ascii="Times New Roman" w:eastAsia="Times New Roman" w:hAnsi="Times New Roman" w:cs="Times New Roman"/>
      <w:szCs w:val="20"/>
      <w:lang w:eastAsia="ru-RU"/>
    </w:rPr>
  </w:style>
  <w:style w:type="paragraph" w:customStyle="1" w:styleId="ConsPlusCell">
    <w:name w:val="ConsPlusCell"/>
    <w:uiPriority w:val="99"/>
    <w:rsid w:val="00A13D0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d">
    <w:name w:val="Strong"/>
    <w:basedOn w:val="a1"/>
    <w:uiPriority w:val="99"/>
    <w:qFormat/>
    <w:rsid w:val="00A13D0B"/>
    <w:rPr>
      <w:rFonts w:cs="Times New Roman"/>
      <w:b/>
      <w:bCs/>
    </w:rPr>
  </w:style>
  <w:style w:type="paragraph" w:customStyle="1" w:styleId="a">
    <w:name w:val="заголов"/>
    <w:basedOn w:val="a0"/>
    <w:uiPriority w:val="99"/>
    <w:rsid w:val="00A13D0B"/>
    <w:pPr>
      <w:numPr>
        <w:numId w:val="3"/>
      </w:numPr>
      <w:tabs>
        <w:tab w:val="num" w:pos="720"/>
      </w:tabs>
      <w:spacing w:before="120" w:after="240"/>
      <w:ind w:left="720"/>
      <w:jc w:val="both"/>
      <w:outlineLvl w:val="0"/>
    </w:pPr>
    <w:rPr>
      <w:rFonts w:ascii="Arial" w:hAnsi="Arial" w:cs="Arial"/>
      <w:sz w:val="28"/>
      <w:szCs w:val="28"/>
    </w:rPr>
  </w:style>
  <w:style w:type="character" w:styleId="ae">
    <w:name w:val="page number"/>
    <w:basedOn w:val="a1"/>
    <w:uiPriority w:val="99"/>
    <w:rsid w:val="00A13D0B"/>
    <w:rPr>
      <w:rFonts w:cs="Times New Roman"/>
    </w:rPr>
  </w:style>
  <w:style w:type="character" w:styleId="af">
    <w:name w:val="Hyperlink"/>
    <w:basedOn w:val="a1"/>
    <w:uiPriority w:val="99"/>
    <w:rsid w:val="00A13D0B"/>
    <w:rPr>
      <w:rFonts w:cs="Times New Roman"/>
      <w:color w:val="006AB4"/>
      <w:u w:val="single"/>
    </w:rPr>
  </w:style>
  <w:style w:type="character" w:customStyle="1" w:styleId="2">
    <w:name w:val="Знак Знак2"/>
    <w:basedOn w:val="a1"/>
    <w:uiPriority w:val="99"/>
    <w:rsid w:val="00A13D0B"/>
    <w:rPr>
      <w:rFonts w:ascii="Verdana" w:hAnsi="Verdana" w:cs="Times New Roman"/>
      <w:sz w:val="16"/>
      <w:szCs w:val="16"/>
      <w:lang w:val="ru-RU" w:eastAsia="ru-RU" w:bidi="ar-SA"/>
    </w:rPr>
  </w:style>
  <w:style w:type="paragraph" w:customStyle="1" w:styleId="12">
    <w:name w:val="Абзац списка1"/>
    <w:basedOn w:val="a0"/>
    <w:uiPriority w:val="99"/>
    <w:rsid w:val="00A13D0B"/>
    <w:pPr>
      <w:ind w:left="720"/>
      <w:contextualSpacing/>
    </w:pPr>
    <w:rPr>
      <w:sz w:val="28"/>
      <w:szCs w:val="20"/>
    </w:rPr>
  </w:style>
  <w:style w:type="paragraph" w:customStyle="1" w:styleId="aj">
    <w:name w:val="_aj"/>
    <w:basedOn w:val="a0"/>
    <w:uiPriority w:val="99"/>
    <w:rsid w:val="00A13D0B"/>
    <w:pPr>
      <w:spacing w:after="105"/>
    </w:pPr>
  </w:style>
  <w:style w:type="paragraph" w:styleId="HTML">
    <w:name w:val="HTML Preformatted"/>
    <w:basedOn w:val="a0"/>
    <w:link w:val="HTML0"/>
    <w:uiPriority w:val="99"/>
    <w:rsid w:val="00A1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13D0B"/>
    <w:rPr>
      <w:rFonts w:ascii="Courier New" w:eastAsia="Times New Roman" w:hAnsi="Courier New" w:cs="Courier New"/>
      <w:sz w:val="20"/>
      <w:szCs w:val="20"/>
      <w:lang w:eastAsia="ru-RU"/>
    </w:rPr>
  </w:style>
  <w:style w:type="paragraph" w:styleId="af0">
    <w:name w:val="Subtitle"/>
    <w:basedOn w:val="a0"/>
    <w:next w:val="a0"/>
    <w:link w:val="af1"/>
    <w:qFormat/>
    <w:rsid w:val="00A13D0B"/>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1"/>
    <w:link w:val="af0"/>
    <w:rsid w:val="00A13D0B"/>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3D0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A13D0B"/>
    <w:pPr>
      <w:keepNext/>
      <w:keepLines/>
      <w:spacing w:before="480"/>
      <w:outlineLvl w:val="0"/>
    </w:pPr>
    <w:rPr>
      <w:rFonts w:ascii="Cambria" w:hAnsi="Cambria"/>
      <w:b/>
      <w:bCs/>
      <w:color w:val="365F91"/>
      <w:sz w:val="28"/>
      <w:szCs w:val="28"/>
    </w:rPr>
  </w:style>
  <w:style w:type="paragraph" w:styleId="3">
    <w:name w:val="heading 3"/>
    <w:basedOn w:val="a0"/>
    <w:next w:val="a0"/>
    <w:link w:val="30"/>
    <w:uiPriority w:val="99"/>
    <w:qFormat/>
    <w:rsid w:val="00A13D0B"/>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13D0B"/>
    <w:rPr>
      <w:rFonts w:ascii="Cambria" w:eastAsia="Times New Roman" w:hAnsi="Cambria" w:cs="Times New Roman"/>
      <w:b/>
      <w:bCs/>
      <w:color w:val="365F91"/>
      <w:sz w:val="28"/>
      <w:szCs w:val="28"/>
      <w:lang w:eastAsia="ru-RU"/>
    </w:rPr>
  </w:style>
  <w:style w:type="character" w:customStyle="1" w:styleId="30">
    <w:name w:val="Заголовок 3 Знак"/>
    <w:basedOn w:val="a1"/>
    <w:link w:val="3"/>
    <w:uiPriority w:val="99"/>
    <w:rsid w:val="00A13D0B"/>
    <w:rPr>
      <w:rFonts w:ascii="Arial" w:eastAsia="Times New Roman" w:hAnsi="Arial" w:cs="Arial"/>
      <w:b/>
      <w:bCs/>
      <w:sz w:val="26"/>
      <w:szCs w:val="26"/>
      <w:lang w:eastAsia="ru-RU"/>
    </w:rPr>
  </w:style>
  <w:style w:type="paragraph" w:customStyle="1" w:styleId="4">
    <w:name w:val="Стиль4"/>
    <w:basedOn w:val="3"/>
    <w:uiPriority w:val="99"/>
    <w:rsid w:val="00A13D0B"/>
    <w:pPr>
      <w:jc w:val="center"/>
    </w:pPr>
  </w:style>
  <w:style w:type="paragraph" w:styleId="a4">
    <w:name w:val="Balloon Text"/>
    <w:basedOn w:val="a0"/>
    <w:link w:val="a5"/>
    <w:uiPriority w:val="99"/>
    <w:semiHidden/>
    <w:rsid w:val="00A13D0B"/>
    <w:rPr>
      <w:rFonts w:ascii="Tahoma" w:hAnsi="Tahoma" w:cs="Tahoma"/>
      <w:sz w:val="16"/>
      <w:szCs w:val="16"/>
    </w:rPr>
  </w:style>
  <w:style w:type="character" w:customStyle="1" w:styleId="a5">
    <w:name w:val="Текст выноски Знак"/>
    <w:basedOn w:val="a1"/>
    <w:link w:val="a4"/>
    <w:uiPriority w:val="99"/>
    <w:semiHidden/>
    <w:rsid w:val="00A13D0B"/>
    <w:rPr>
      <w:rFonts w:ascii="Tahoma" w:eastAsia="Times New Roman" w:hAnsi="Tahoma" w:cs="Tahoma"/>
      <w:sz w:val="16"/>
      <w:szCs w:val="16"/>
      <w:lang w:eastAsia="ru-RU"/>
    </w:rPr>
  </w:style>
  <w:style w:type="paragraph" w:styleId="a6">
    <w:name w:val="Normal (Web)"/>
    <w:basedOn w:val="a0"/>
    <w:link w:val="a7"/>
    <w:uiPriority w:val="99"/>
    <w:rsid w:val="00A13D0B"/>
    <w:pPr>
      <w:spacing w:before="24" w:after="24"/>
    </w:pPr>
    <w:rPr>
      <w:rFonts w:ascii="Arial" w:hAnsi="Arial" w:cs="Arial"/>
      <w:color w:val="332E2D"/>
      <w:spacing w:val="2"/>
    </w:rPr>
  </w:style>
  <w:style w:type="character" w:customStyle="1" w:styleId="a7">
    <w:name w:val="Обычный (веб) Знак"/>
    <w:basedOn w:val="a1"/>
    <w:link w:val="a6"/>
    <w:uiPriority w:val="99"/>
    <w:locked/>
    <w:rsid w:val="00A13D0B"/>
    <w:rPr>
      <w:rFonts w:ascii="Arial" w:eastAsia="Times New Roman" w:hAnsi="Arial" w:cs="Arial"/>
      <w:color w:val="332E2D"/>
      <w:spacing w:val="2"/>
      <w:sz w:val="24"/>
      <w:szCs w:val="24"/>
      <w:lang w:eastAsia="ru-RU"/>
    </w:rPr>
  </w:style>
  <w:style w:type="paragraph" w:customStyle="1" w:styleId="ConsPlusNonformat">
    <w:name w:val="ConsPlusNonformat"/>
    <w:uiPriority w:val="99"/>
    <w:rsid w:val="00A13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13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0"/>
    <w:link w:val="a9"/>
    <w:uiPriority w:val="99"/>
    <w:rsid w:val="00A13D0B"/>
    <w:pPr>
      <w:tabs>
        <w:tab w:val="center" w:pos="4677"/>
        <w:tab w:val="right" w:pos="9355"/>
      </w:tabs>
    </w:pPr>
  </w:style>
  <w:style w:type="character" w:customStyle="1" w:styleId="a9">
    <w:name w:val="Верхний колонтитул Знак"/>
    <w:basedOn w:val="a1"/>
    <w:link w:val="a8"/>
    <w:uiPriority w:val="99"/>
    <w:rsid w:val="00A13D0B"/>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b"/>
    <w:uiPriority w:val="99"/>
    <w:semiHidden/>
    <w:rsid w:val="00A13D0B"/>
    <w:rPr>
      <w:rFonts w:ascii="Times New Roman" w:eastAsia="Times New Roman" w:hAnsi="Times New Roman" w:cs="Times New Roman"/>
      <w:sz w:val="24"/>
      <w:szCs w:val="24"/>
      <w:lang w:eastAsia="ru-RU"/>
    </w:rPr>
  </w:style>
  <w:style w:type="paragraph" w:styleId="ab">
    <w:name w:val="footer"/>
    <w:basedOn w:val="a0"/>
    <w:link w:val="aa"/>
    <w:uiPriority w:val="99"/>
    <w:semiHidden/>
    <w:rsid w:val="00A13D0B"/>
    <w:pPr>
      <w:tabs>
        <w:tab w:val="center" w:pos="4677"/>
        <w:tab w:val="right" w:pos="9355"/>
      </w:tabs>
    </w:pPr>
  </w:style>
  <w:style w:type="paragraph" w:styleId="ac">
    <w:name w:val="List Paragraph"/>
    <w:basedOn w:val="a0"/>
    <w:uiPriority w:val="99"/>
    <w:qFormat/>
    <w:rsid w:val="00A13D0B"/>
    <w:pPr>
      <w:widowControl w:val="0"/>
      <w:autoSpaceDE w:val="0"/>
      <w:autoSpaceDN w:val="0"/>
      <w:adjustRightInd w:val="0"/>
      <w:ind w:left="720"/>
      <w:contextualSpacing/>
    </w:pPr>
    <w:rPr>
      <w:sz w:val="20"/>
      <w:szCs w:val="20"/>
    </w:rPr>
  </w:style>
  <w:style w:type="paragraph" w:customStyle="1" w:styleId="11">
    <w:name w:val="Обычный1"/>
    <w:uiPriority w:val="99"/>
    <w:rsid w:val="00A13D0B"/>
    <w:pPr>
      <w:widowControl w:val="0"/>
      <w:spacing w:after="0" w:line="260" w:lineRule="auto"/>
      <w:ind w:firstLine="420"/>
      <w:jc w:val="both"/>
    </w:pPr>
    <w:rPr>
      <w:rFonts w:ascii="Times New Roman" w:eastAsia="Times New Roman" w:hAnsi="Times New Roman" w:cs="Times New Roman"/>
      <w:szCs w:val="20"/>
      <w:lang w:eastAsia="ru-RU"/>
    </w:rPr>
  </w:style>
  <w:style w:type="paragraph" w:customStyle="1" w:styleId="ConsPlusCell">
    <w:name w:val="ConsPlusCell"/>
    <w:uiPriority w:val="99"/>
    <w:rsid w:val="00A13D0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d">
    <w:name w:val="Strong"/>
    <w:basedOn w:val="a1"/>
    <w:uiPriority w:val="99"/>
    <w:qFormat/>
    <w:rsid w:val="00A13D0B"/>
    <w:rPr>
      <w:rFonts w:cs="Times New Roman"/>
      <w:b/>
      <w:bCs/>
    </w:rPr>
  </w:style>
  <w:style w:type="paragraph" w:customStyle="1" w:styleId="a">
    <w:name w:val="заголов"/>
    <w:basedOn w:val="a0"/>
    <w:uiPriority w:val="99"/>
    <w:rsid w:val="00A13D0B"/>
    <w:pPr>
      <w:numPr>
        <w:numId w:val="3"/>
      </w:numPr>
      <w:tabs>
        <w:tab w:val="num" w:pos="720"/>
      </w:tabs>
      <w:spacing w:before="120" w:after="240"/>
      <w:ind w:left="720"/>
      <w:jc w:val="both"/>
      <w:outlineLvl w:val="0"/>
    </w:pPr>
    <w:rPr>
      <w:rFonts w:ascii="Arial" w:hAnsi="Arial" w:cs="Arial"/>
      <w:sz w:val="28"/>
      <w:szCs w:val="28"/>
    </w:rPr>
  </w:style>
  <w:style w:type="character" w:styleId="ae">
    <w:name w:val="page number"/>
    <w:basedOn w:val="a1"/>
    <w:uiPriority w:val="99"/>
    <w:rsid w:val="00A13D0B"/>
    <w:rPr>
      <w:rFonts w:cs="Times New Roman"/>
    </w:rPr>
  </w:style>
  <w:style w:type="character" w:styleId="af">
    <w:name w:val="Hyperlink"/>
    <w:basedOn w:val="a1"/>
    <w:uiPriority w:val="99"/>
    <w:rsid w:val="00A13D0B"/>
    <w:rPr>
      <w:rFonts w:cs="Times New Roman"/>
      <w:color w:val="006AB4"/>
      <w:u w:val="single"/>
    </w:rPr>
  </w:style>
  <w:style w:type="character" w:customStyle="1" w:styleId="2">
    <w:name w:val="Знак Знак2"/>
    <w:basedOn w:val="a1"/>
    <w:uiPriority w:val="99"/>
    <w:rsid w:val="00A13D0B"/>
    <w:rPr>
      <w:rFonts w:ascii="Verdana" w:hAnsi="Verdana" w:cs="Times New Roman"/>
      <w:sz w:val="16"/>
      <w:szCs w:val="16"/>
      <w:lang w:val="ru-RU" w:eastAsia="ru-RU" w:bidi="ar-SA"/>
    </w:rPr>
  </w:style>
  <w:style w:type="paragraph" w:customStyle="1" w:styleId="12">
    <w:name w:val="Абзац списка1"/>
    <w:basedOn w:val="a0"/>
    <w:uiPriority w:val="99"/>
    <w:rsid w:val="00A13D0B"/>
    <w:pPr>
      <w:ind w:left="720"/>
      <w:contextualSpacing/>
    </w:pPr>
    <w:rPr>
      <w:sz w:val="28"/>
      <w:szCs w:val="20"/>
    </w:rPr>
  </w:style>
  <w:style w:type="paragraph" w:customStyle="1" w:styleId="aj">
    <w:name w:val="_aj"/>
    <w:basedOn w:val="a0"/>
    <w:uiPriority w:val="99"/>
    <w:rsid w:val="00A13D0B"/>
    <w:pPr>
      <w:spacing w:after="105"/>
    </w:pPr>
  </w:style>
  <w:style w:type="paragraph" w:styleId="HTML">
    <w:name w:val="HTML Preformatted"/>
    <w:basedOn w:val="a0"/>
    <w:link w:val="HTML0"/>
    <w:uiPriority w:val="99"/>
    <w:rsid w:val="00A13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A13D0B"/>
    <w:rPr>
      <w:rFonts w:ascii="Courier New" w:eastAsia="Times New Roman" w:hAnsi="Courier New" w:cs="Courier New"/>
      <w:sz w:val="20"/>
      <w:szCs w:val="20"/>
      <w:lang w:eastAsia="ru-RU"/>
    </w:rPr>
  </w:style>
  <w:style w:type="paragraph" w:styleId="af0">
    <w:name w:val="Subtitle"/>
    <w:basedOn w:val="a0"/>
    <w:next w:val="a0"/>
    <w:link w:val="af1"/>
    <w:qFormat/>
    <w:rsid w:val="00A13D0B"/>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1"/>
    <w:link w:val="af0"/>
    <w:rsid w:val="00A13D0B"/>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29FFC33D347F7BB87C1DDBABD2289049F5C665DCAC8B74AE170517BEFEEFB5F5273D8BD877575e3IB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29FFC33D347F7BB87C1DDBABD2289049E5B6655CEC8B74AE170517BEFEEFB5F5273D8BD877574e3IAW" TargetMode="External"/><Relationship Id="rId4" Type="http://schemas.openxmlformats.org/officeDocument/2006/relationships/settings" Target="settings.xml"/><Relationship Id="rId9" Type="http://schemas.openxmlformats.org/officeDocument/2006/relationships/hyperlink" Target="consultantplus://offline/ref=929FFC33D347F7BB87C1DDBABD2289049E5B6655CEC8B74AE170517BEFEEFB5F5273D8BD877574e3IA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1872</TotalTime>
  <Pages>24</Pages>
  <Words>5341</Words>
  <Characters>30448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 Баранов</dc:creator>
  <cp:keywords/>
  <dc:description/>
  <cp:lastModifiedBy>Александр И. Баранов</cp:lastModifiedBy>
  <cp:revision>62</cp:revision>
  <cp:lastPrinted>2019-10-15T03:39:00Z</cp:lastPrinted>
  <dcterms:created xsi:type="dcterms:W3CDTF">2019-08-01T03:58:00Z</dcterms:created>
  <dcterms:modified xsi:type="dcterms:W3CDTF">2019-10-21T23:33:00Z</dcterms:modified>
</cp:coreProperties>
</file>