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A862" w14:textId="77777777" w:rsidR="00171A58" w:rsidRDefault="00171A58">
      <w:pPr>
        <w:pStyle w:val="western"/>
        <w:spacing w:after="0" w:afterAutospacing="0" w:line="240" w:lineRule="atLeast"/>
        <w:ind w:left="-426"/>
        <w:jc w:val="center"/>
        <w:rPr>
          <w:b/>
          <w:bCs/>
          <w:color w:val="000000"/>
          <w:sz w:val="52"/>
          <w:szCs w:val="52"/>
          <w:u w:val="single"/>
        </w:rPr>
      </w:pPr>
    </w:p>
    <w:p w14:paraId="49636AD3" w14:textId="77777777" w:rsidR="00171A58" w:rsidRDefault="00171A58">
      <w:pPr>
        <w:pStyle w:val="western"/>
        <w:spacing w:after="0" w:afterAutospacing="0" w:line="240" w:lineRule="atLeast"/>
        <w:ind w:left="-426"/>
        <w:jc w:val="center"/>
        <w:rPr>
          <w:b/>
          <w:bCs/>
          <w:color w:val="000000"/>
          <w:sz w:val="52"/>
          <w:szCs w:val="52"/>
          <w:u w:val="single"/>
        </w:rPr>
      </w:pPr>
    </w:p>
    <w:p w14:paraId="0A28AB68" w14:textId="1380A5C0" w:rsidR="00D030CB" w:rsidRDefault="007429CC">
      <w:pPr>
        <w:pStyle w:val="western"/>
        <w:spacing w:after="0" w:afterAutospacing="0" w:line="240" w:lineRule="atLeast"/>
        <w:ind w:left="-426"/>
        <w:jc w:val="center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52"/>
          <w:szCs w:val="52"/>
          <w:u w:val="single"/>
        </w:rPr>
        <w:t>Уважаемые собственники и наниматели помещений многоквартирного дома!</w:t>
      </w:r>
    </w:p>
    <w:p w14:paraId="55446855" w14:textId="77777777" w:rsidR="00D030CB" w:rsidRDefault="00D030CB">
      <w:pPr>
        <w:pStyle w:val="western"/>
        <w:spacing w:before="280" w:after="0" w:afterAutospacing="0" w:line="240" w:lineRule="atLeast"/>
        <w:jc w:val="center"/>
        <w:rPr>
          <w:rFonts w:ascii="Calibri" w:hAnsi="Calibri"/>
          <w:color w:val="000000"/>
          <w:sz w:val="27"/>
          <w:szCs w:val="27"/>
        </w:rPr>
      </w:pPr>
      <w:bookmarkStart w:id="0" w:name="__DdeLink__74_3646525970"/>
    </w:p>
    <w:p w14:paraId="3C635D85" w14:textId="77777777" w:rsidR="00D030CB" w:rsidRDefault="007429CC">
      <w:pPr>
        <w:pStyle w:val="western"/>
        <w:spacing w:beforeAutospacing="0" w:after="0" w:afterAutospacing="0" w:line="360" w:lineRule="atLeast"/>
        <w:jc w:val="both"/>
      </w:pPr>
      <w:r>
        <w:rPr>
          <w:color w:val="000000"/>
          <w:sz w:val="28"/>
          <w:szCs w:val="28"/>
        </w:rPr>
        <w:t xml:space="preserve">    Собственники помещений в многоквартирном доме обязаны выбрать один из способов управления многоквартирным домом в соответствии с ч.2 ст.161 ЖК РФ:</w:t>
      </w:r>
    </w:p>
    <w:p w14:paraId="4B078C96" w14:textId="77777777" w:rsidR="00D030CB" w:rsidRDefault="007429CC">
      <w:pPr>
        <w:pStyle w:val="western"/>
        <w:spacing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непосредственное управление собственниками помещений в многоквартирном доме;</w:t>
      </w:r>
    </w:p>
    <w:p w14:paraId="7BA92517" w14:textId="77777777" w:rsidR="00D030CB" w:rsidRDefault="007429CC">
      <w:pPr>
        <w:pStyle w:val="western"/>
        <w:spacing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2300D1F4" w14:textId="77777777" w:rsidR="00D030CB" w:rsidRDefault="007429CC">
      <w:pPr>
        <w:pStyle w:val="western"/>
        <w:spacing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управление управляющей организацией.</w:t>
      </w:r>
    </w:p>
    <w:p w14:paraId="71833503" w14:textId="06E6988A" w:rsidR="00D030CB" w:rsidRDefault="007429CC">
      <w:pPr>
        <w:pStyle w:val="western"/>
        <w:spacing w:beforeAutospacing="0" w:after="0" w:afterAutospacing="0" w:line="360" w:lineRule="atLeast"/>
        <w:jc w:val="both"/>
      </w:pPr>
      <w:r>
        <w:rPr>
          <w:color w:val="000000"/>
          <w:sz w:val="28"/>
          <w:szCs w:val="28"/>
        </w:rPr>
        <w:t xml:space="preserve">    В соответствии с Жилищным кодексом РФ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Анучинского муниципального </w:t>
      </w:r>
      <w:r w:rsidR="00171A58">
        <w:rPr>
          <w:color w:val="000000"/>
          <w:sz w:val="28"/>
          <w:szCs w:val="28"/>
        </w:rPr>
        <w:t>округа Приморского края</w:t>
      </w:r>
      <w:r>
        <w:rPr>
          <w:color w:val="000000"/>
          <w:sz w:val="28"/>
          <w:szCs w:val="28"/>
        </w:rPr>
        <w:t xml:space="preserve"> проводит </w:t>
      </w:r>
      <w:r w:rsidR="003E2A61">
        <w:rPr>
          <w:color w:val="000000"/>
          <w:sz w:val="28"/>
          <w:szCs w:val="28"/>
        </w:rPr>
        <w:t>2</w:t>
      </w:r>
      <w:r w:rsidR="00FC559C">
        <w:rPr>
          <w:color w:val="000000"/>
          <w:sz w:val="28"/>
          <w:szCs w:val="28"/>
        </w:rPr>
        <w:t>1</w:t>
      </w:r>
      <w:r w:rsidR="003E2A61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202</w:t>
      </w:r>
      <w:r w:rsidR="00171A5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в </w:t>
      </w:r>
      <w:r w:rsidR="00644E87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-30 часов, по адресу: с. Анучино, ул. Лазо, 6, каб. 16, открытый конкурс по выбору управляющей организации для управления многоквартирными домами. </w:t>
      </w:r>
    </w:p>
    <w:p w14:paraId="519596D8" w14:textId="77777777" w:rsidR="00D030CB" w:rsidRDefault="007429CC">
      <w:pPr>
        <w:pStyle w:val="western"/>
        <w:spacing w:beforeAutospacing="0" w:after="0" w:afterAutospacing="0" w:line="360" w:lineRule="atLeast"/>
        <w:jc w:val="both"/>
      </w:pPr>
      <w:r>
        <w:rPr>
          <w:b/>
          <w:color w:val="000000"/>
          <w:sz w:val="28"/>
          <w:szCs w:val="28"/>
        </w:rPr>
        <w:t xml:space="preserve">    Открытый конкурс проводится </w:t>
      </w:r>
      <w:r>
        <w:rPr>
          <w:b/>
          <w:sz w:val="28"/>
          <w:szCs w:val="28"/>
        </w:rPr>
        <w:t xml:space="preserve">в связи с тем, что собственниками помещений в многоквартирных домах не выбран и не реализован способ управления этими домами. </w:t>
      </w:r>
      <w:bookmarkEnd w:id="0"/>
    </w:p>
    <w:p w14:paraId="72C8C5E4" w14:textId="77777777" w:rsidR="00D030CB" w:rsidRDefault="00D030CB">
      <w:pPr>
        <w:pStyle w:val="western"/>
        <w:spacing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1B5CAB79" w14:textId="77777777" w:rsidR="00D030CB" w:rsidRDefault="0074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жизнеобеспечения администрации </w:t>
      </w:r>
    </w:p>
    <w:p w14:paraId="6F367D99" w14:textId="77777777" w:rsidR="00171A58" w:rsidRDefault="0074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171A5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4D2B0D4F" w14:textId="7FD37B84" w:rsidR="00D030CB" w:rsidRDefault="00171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sectPr w:rsidR="00D030CB">
      <w:pgSz w:w="11906" w:h="16838"/>
      <w:pgMar w:top="0" w:right="566" w:bottom="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0CB"/>
    <w:rsid w:val="00171A58"/>
    <w:rsid w:val="003E2A61"/>
    <w:rsid w:val="00644E87"/>
    <w:rsid w:val="007429CC"/>
    <w:rsid w:val="00D030CB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0B7"/>
  <w15:docId w15:val="{AAACF38B-F44F-4F00-89C6-2FDE848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C5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western">
    <w:name w:val="western"/>
    <w:basedOn w:val="a"/>
    <w:qFormat/>
    <w:rsid w:val="006E7A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dc:description/>
  <cp:lastModifiedBy>Наталья В. Хоменко</cp:lastModifiedBy>
  <cp:revision>13</cp:revision>
  <cp:lastPrinted>2021-06-18T04:46:00Z</cp:lastPrinted>
  <dcterms:created xsi:type="dcterms:W3CDTF">2019-09-09T06:51:00Z</dcterms:created>
  <dcterms:modified xsi:type="dcterms:W3CDTF">2021-06-18T04:47:00Z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