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1F43" w14:textId="77777777"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AC1B00">
        <w:rPr>
          <w:noProof/>
          <w:color w:val="000000"/>
          <w:sz w:val="18"/>
        </w:rPr>
        <w:pict w14:anchorId="5521F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5pt;height:66pt;visibility:visible">
            <v:imagedata r:id="rId5" o:title=""/>
          </v:shape>
        </w:pict>
      </w:r>
    </w:p>
    <w:p w14:paraId="321B0F94" w14:textId="77777777"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14:paraId="53316A1F" w14:textId="18C05553"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                                    АНУЧИНСКОГО МУНИЦИПАЛЬНОГО </w:t>
      </w:r>
      <w:r w:rsidR="00ED7DAE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29C0FA6F" w14:textId="39B6C3E3" w:rsidR="00493167" w:rsidRDefault="0067748C" w:rsidP="0067748C">
      <w:pPr>
        <w:pStyle w:val="1"/>
        <w:tabs>
          <w:tab w:val="left" w:pos="4110"/>
          <w:tab w:val="left" w:pos="7740"/>
        </w:tabs>
        <w:rPr>
          <w:b/>
          <w:szCs w:val="28"/>
        </w:rPr>
      </w:pPr>
      <w:r w:rsidRPr="0067748C">
        <w:rPr>
          <w:b/>
          <w:szCs w:val="28"/>
        </w:rPr>
        <w:t>ПРИМОРСКОГО КРАЯ</w:t>
      </w:r>
    </w:p>
    <w:p w14:paraId="3385B7DA" w14:textId="77777777" w:rsidR="0067748C" w:rsidRPr="0067748C" w:rsidRDefault="0067748C" w:rsidP="0067748C"/>
    <w:p w14:paraId="6B543FA0" w14:textId="77777777"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  <w:r w:rsidR="008119F2">
        <w:rPr>
          <w:bCs/>
          <w:szCs w:val="28"/>
        </w:rPr>
        <w:t xml:space="preserve"> </w:t>
      </w:r>
      <w:r w:rsidR="00757C9B">
        <w:rPr>
          <w:bCs/>
          <w:szCs w:val="28"/>
        </w:rPr>
        <w:t xml:space="preserve">    </w:t>
      </w:r>
    </w:p>
    <w:p w14:paraId="1A19CC06" w14:textId="77777777"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AB4AF0F" w14:textId="076E9103"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F24BD7">
        <w:rPr>
          <w:color w:val="000000"/>
          <w:sz w:val="28"/>
          <w:szCs w:val="28"/>
        </w:rPr>
        <w:t xml:space="preserve">« </w:t>
      </w:r>
      <w:r w:rsidR="00AC1B00">
        <w:rPr>
          <w:color w:val="000000"/>
          <w:sz w:val="28"/>
          <w:szCs w:val="28"/>
        </w:rPr>
        <w:t>08.02</w:t>
      </w:r>
      <w:proofErr w:type="gramEnd"/>
      <w:r w:rsidR="00AC1B00">
        <w:rPr>
          <w:color w:val="000000"/>
          <w:sz w:val="28"/>
          <w:szCs w:val="28"/>
        </w:rPr>
        <w:t xml:space="preserve"> </w:t>
      </w:r>
      <w:r w:rsidR="00F24BD7">
        <w:rPr>
          <w:color w:val="000000"/>
          <w:sz w:val="28"/>
          <w:szCs w:val="28"/>
        </w:rPr>
        <w:t>»</w:t>
      </w:r>
      <w:r w:rsidR="00CE56B5">
        <w:rPr>
          <w:color w:val="000000"/>
          <w:sz w:val="28"/>
          <w:szCs w:val="28"/>
        </w:rPr>
        <w:t>20</w:t>
      </w:r>
      <w:r w:rsidR="00B83769">
        <w:rPr>
          <w:color w:val="000000"/>
          <w:sz w:val="28"/>
          <w:szCs w:val="28"/>
        </w:rPr>
        <w:t>2</w:t>
      </w:r>
      <w:r w:rsidR="00ED7DAE">
        <w:rPr>
          <w:color w:val="000000"/>
          <w:sz w:val="28"/>
          <w:szCs w:val="28"/>
        </w:rPr>
        <w:t>1</w:t>
      </w:r>
      <w:r w:rsidR="000B2F5E">
        <w:rPr>
          <w:color w:val="000000"/>
          <w:sz w:val="28"/>
          <w:szCs w:val="28"/>
        </w:rPr>
        <w:t xml:space="preserve"> </w:t>
      </w:r>
      <w:r w:rsidR="00CE56B5">
        <w:rPr>
          <w:color w:val="000000"/>
          <w:sz w:val="28"/>
          <w:szCs w:val="28"/>
        </w:rPr>
        <w:t>г</w:t>
      </w:r>
      <w:r w:rsidR="00493167" w:rsidRPr="00A9474C">
        <w:rPr>
          <w:color w:val="000000"/>
          <w:sz w:val="28"/>
          <w:szCs w:val="28"/>
        </w:rPr>
        <w:t>.</w:t>
      </w:r>
      <w:r w:rsidR="00493167">
        <w:rPr>
          <w:rFonts w:ascii="Arial"/>
          <w:color w:val="000000"/>
          <w:sz w:val="28"/>
          <w:szCs w:val="28"/>
        </w:rPr>
        <w:t xml:space="preserve">       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    </w:t>
      </w:r>
      <w:r w:rsidR="00F24BD7">
        <w:rPr>
          <w:color w:val="000000"/>
          <w:sz w:val="28"/>
          <w:szCs w:val="28"/>
        </w:rPr>
        <w:t xml:space="preserve">     </w:t>
      </w:r>
      <w:r w:rsidR="00AC1B00">
        <w:rPr>
          <w:color w:val="000000"/>
          <w:sz w:val="28"/>
          <w:szCs w:val="28"/>
        </w:rPr>
        <w:t xml:space="preserve">       </w:t>
      </w:r>
      <w:r w:rsidR="00F24BD7">
        <w:rPr>
          <w:color w:val="000000"/>
          <w:sz w:val="28"/>
          <w:szCs w:val="28"/>
        </w:rPr>
        <w:t xml:space="preserve"> </w:t>
      </w:r>
      <w:proofErr w:type="gramStart"/>
      <w:r w:rsidR="001B7876">
        <w:rPr>
          <w:color w:val="000000"/>
          <w:sz w:val="28"/>
          <w:szCs w:val="28"/>
        </w:rPr>
        <w:t>№</w:t>
      </w:r>
      <w:r w:rsidR="00F24BD7">
        <w:rPr>
          <w:color w:val="000000"/>
          <w:sz w:val="28"/>
          <w:szCs w:val="28"/>
        </w:rPr>
        <w:t xml:space="preserve">  </w:t>
      </w:r>
      <w:r w:rsidR="00AC1B00">
        <w:rPr>
          <w:color w:val="000000"/>
          <w:sz w:val="28"/>
          <w:szCs w:val="28"/>
        </w:rPr>
        <w:t>132</w:t>
      </w:r>
      <w:proofErr w:type="gramEnd"/>
    </w:p>
    <w:p w14:paraId="6C938E53" w14:textId="77777777" w:rsidR="0067748C" w:rsidRDefault="0067748C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  <w:u w:val="single"/>
        </w:rPr>
      </w:pPr>
    </w:p>
    <w:p w14:paraId="6FF7CF66" w14:textId="3742D12F" w:rsidR="00493167" w:rsidRDefault="00493167" w:rsidP="00677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стоимости услуг,</w:t>
      </w:r>
      <w:r w:rsidR="0067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</w:p>
    <w:p w14:paraId="10DC760B" w14:textId="77777777"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14:paraId="74A92C61" w14:textId="4E4B454D" w:rsidR="00A867FE" w:rsidRDefault="00493167" w:rsidP="00517D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</w:t>
      </w:r>
      <w:r w:rsidR="000B2038">
        <w:rPr>
          <w:rFonts w:ascii="Times New Roman" w:hAnsi="Times New Roman" w:cs="Times New Roman"/>
          <w:sz w:val="28"/>
          <w:szCs w:val="28"/>
        </w:rPr>
        <w:t>8</w:t>
      </w:r>
      <w:r w:rsidR="00B83769">
        <w:rPr>
          <w:rFonts w:ascii="Times New Roman" w:hAnsi="Times New Roman" w:cs="Times New Roman"/>
          <w:sz w:val="28"/>
          <w:szCs w:val="28"/>
        </w:rPr>
        <w:t>.01.202</w:t>
      </w:r>
      <w:r w:rsidR="000B2038">
        <w:rPr>
          <w:rFonts w:ascii="Times New Roman" w:hAnsi="Times New Roman" w:cs="Times New Roman"/>
          <w:sz w:val="28"/>
          <w:szCs w:val="28"/>
        </w:rPr>
        <w:t>1</w:t>
      </w:r>
      <w:r w:rsidR="00A56CE7">
        <w:rPr>
          <w:rFonts w:ascii="Times New Roman" w:hAnsi="Times New Roman" w:cs="Times New Roman"/>
          <w:sz w:val="28"/>
          <w:szCs w:val="28"/>
        </w:rPr>
        <w:t xml:space="preserve"> </w:t>
      </w:r>
      <w:r w:rsidR="00B83769">
        <w:rPr>
          <w:rFonts w:ascii="Times New Roman" w:hAnsi="Times New Roman" w:cs="Times New Roman"/>
          <w:sz w:val="28"/>
          <w:szCs w:val="28"/>
        </w:rPr>
        <w:t xml:space="preserve"> </w:t>
      </w:r>
      <w:r w:rsidR="000B2038">
        <w:rPr>
          <w:rFonts w:ascii="Times New Roman" w:hAnsi="Times New Roman" w:cs="Times New Roman"/>
          <w:sz w:val="28"/>
          <w:szCs w:val="28"/>
        </w:rPr>
        <w:t>№ 73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"Об утверждении коэффициента индексации выплат, пособий и компенсаций в 20</w:t>
      </w:r>
      <w:r w:rsidR="00B83769">
        <w:rPr>
          <w:rFonts w:ascii="Times New Roman" w:hAnsi="Times New Roman" w:cs="Times New Roman"/>
          <w:sz w:val="28"/>
          <w:szCs w:val="28"/>
        </w:rPr>
        <w:t>2</w:t>
      </w:r>
      <w:r w:rsidR="000B2038">
        <w:rPr>
          <w:rFonts w:ascii="Times New Roman" w:hAnsi="Times New Roman" w:cs="Times New Roman"/>
          <w:sz w:val="28"/>
          <w:szCs w:val="28"/>
        </w:rPr>
        <w:t>1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году",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предусмотренных ст.9 и 10 Федерального закона «О погребении и похоронном деле»</w:t>
      </w:r>
      <w:r w:rsidR="00B52CEC">
        <w:rPr>
          <w:rFonts w:ascii="Times New Roman" w:hAnsi="Times New Roman" w:cs="Times New Roman"/>
          <w:sz w:val="28"/>
          <w:szCs w:val="28"/>
        </w:rPr>
        <w:t>,</w:t>
      </w:r>
      <w:r w:rsidR="003D550A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</w:t>
      </w:r>
      <w:r w:rsidR="00CA0463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(ред.</w:t>
      </w:r>
      <w:r w:rsidR="0067748C">
        <w:rPr>
          <w:rFonts w:ascii="Times New Roman" w:hAnsi="Times New Roman" w:cs="Times New Roman"/>
          <w:sz w:val="28"/>
          <w:szCs w:val="28"/>
        </w:rPr>
        <w:t xml:space="preserve"> от 14.08.2020 №881-КЗ</w:t>
      </w:r>
      <w:r w:rsidR="00A721D4">
        <w:rPr>
          <w:rFonts w:ascii="Times New Roman" w:hAnsi="Times New Roman" w:cs="Times New Roman"/>
          <w:sz w:val="28"/>
          <w:szCs w:val="28"/>
        </w:rPr>
        <w:t xml:space="preserve"> </w:t>
      </w:r>
      <w:r w:rsidR="00517D4B">
        <w:rPr>
          <w:rFonts w:ascii="Times New Roman" w:hAnsi="Times New Roman" w:cs="Times New Roman"/>
          <w:sz w:val="28"/>
          <w:szCs w:val="28"/>
        </w:rPr>
        <w:t>«</w:t>
      </w:r>
      <w:r w:rsidR="00CE25F6" w:rsidRPr="00CE25F6">
        <w:rPr>
          <w:rFonts w:ascii="Times New Roman" w:hAnsi="Times New Roman" w:cs="Times New Roman"/>
          <w:sz w:val="28"/>
          <w:szCs w:val="28"/>
        </w:rPr>
        <w:t>О погребении и пох</w:t>
      </w:r>
      <w:r w:rsidR="00BD0B63">
        <w:rPr>
          <w:rFonts w:ascii="Times New Roman" w:hAnsi="Times New Roman" w:cs="Times New Roman"/>
          <w:sz w:val="28"/>
          <w:szCs w:val="28"/>
        </w:rPr>
        <w:t>оронном деле в Приморском кра</w:t>
      </w:r>
      <w:r w:rsidR="000B2F5E">
        <w:rPr>
          <w:rFonts w:ascii="Times New Roman" w:hAnsi="Times New Roman" w:cs="Times New Roman"/>
          <w:sz w:val="28"/>
          <w:szCs w:val="28"/>
        </w:rPr>
        <w:t>е»</w:t>
      </w:r>
      <w:r w:rsidR="00B52CEC">
        <w:rPr>
          <w:rFonts w:ascii="Times New Roman" w:hAnsi="Times New Roman" w:cs="Times New Roman"/>
          <w:sz w:val="28"/>
          <w:szCs w:val="28"/>
        </w:rPr>
        <w:t>)</w:t>
      </w:r>
      <w:r w:rsidR="000B2F5E">
        <w:rPr>
          <w:rFonts w:ascii="Times New Roman" w:hAnsi="Times New Roman" w:cs="Times New Roman"/>
          <w:sz w:val="28"/>
          <w:szCs w:val="28"/>
        </w:rPr>
        <w:t>,</w:t>
      </w:r>
      <w:r w:rsidR="000B2F5E" w:rsidRPr="000B2F5E">
        <w:t xml:space="preserve"> </w:t>
      </w:r>
      <w:r w:rsidR="00A56CE7">
        <w:t xml:space="preserve"> </w:t>
      </w:r>
      <w:r w:rsidR="000B2F5E">
        <w:rPr>
          <w:rFonts w:ascii="Times New Roman" w:hAnsi="Times New Roman" w:cs="Times New Roman"/>
          <w:sz w:val="28"/>
          <w:szCs w:val="28"/>
        </w:rPr>
        <w:t>п</w:t>
      </w:r>
      <w:r w:rsidR="000B2F5E" w:rsidRPr="000B2F5E">
        <w:rPr>
          <w:rFonts w:ascii="Times New Roman" w:hAnsi="Times New Roman" w:cs="Times New Roman"/>
          <w:sz w:val="28"/>
          <w:szCs w:val="28"/>
        </w:rPr>
        <w:t>остановление</w:t>
      </w:r>
      <w:r w:rsidR="000B2F5E">
        <w:rPr>
          <w:rFonts w:ascii="Times New Roman" w:hAnsi="Times New Roman" w:cs="Times New Roman"/>
          <w:sz w:val="28"/>
          <w:szCs w:val="28"/>
        </w:rPr>
        <w:t>м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Прав</w:t>
      </w:r>
      <w:r w:rsidR="000B2F5E">
        <w:rPr>
          <w:rFonts w:ascii="Times New Roman" w:hAnsi="Times New Roman" w:cs="Times New Roman"/>
          <w:sz w:val="28"/>
          <w:szCs w:val="28"/>
        </w:rPr>
        <w:t xml:space="preserve">ительства РФ от 12.10.2010 </w:t>
      </w:r>
      <w:r w:rsidR="0067748C">
        <w:rPr>
          <w:rFonts w:ascii="Times New Roman" w:hAnsi="Times New Roman" w:cs="Times New Roman"/>
          <w:sz w:val="28"/>
          <w:szCs w:val="28"/>
        </w:rPr>
        <w:t>№</w:t>
      </w:r>
      <w:r w:rsidR="000B2F5E">
        <w:rPr>
          <w:rFonts w:ascii="Times New Roman" w:hAnsi="Times New Roman" w:cs="Times New Roman"/>
          <w:sz w:val="28"/>
          <w:szCs w:val="28"/>
        </w:rPr>
        <w:t xml:space="preserve"> 813</w:t>
      </w:r>
      <w:r w:rsidR="00FA7543">
        <w:rPr>
          <w:rFonts w:ascii="Times New Roman" w:hAnsi="Times New Roman" w:cs="Times New Roman"/>
          <w:sz w:val="28"/>
          <w:szCs w:val="28"/>
        </w:rPr>
        <w:t xml:space="preserve"> </w:t>
      </w:r>
      <w:r w:rsidR="000B2F5E" w:rsidRPr="000B2F5E">
        <w:rPr>
          <w:rFonts w:ascii="Times New Roman" w:hAnsi="Times New Roman" w:cs="Times New Roman"/>
          <w:sz w:val="28"/>
          <w:szCs w:val="28"/>
        </w:rPr>
        <w:t>(с изм. от 07.04.2017)</w:t>
      </w:r>
      <w:r w:rsidR="0067748C">
        <w:rPr>
          <w:rFonts w:ascii="Times New Roman" w:hAnsi="Times New Roman" w:cs="Times New Roman"/>
          <w:sz w:val="28"/>
          <w:szCs w:val="28"/>
        </w:rPr>
        <w:t xml:space="preserve">  «</w:t>
      </w:r>
      <w:r w:rsidR="000B2F5E" w:rsidRPr="000B2F5E">
        <w:rPr>
          <w:rFonts w:ascii="Times New Roman" w:hAnsi="Times New Roman" w:cs="Times New Roman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9834DF">
        <w:rPr>
          <w:rFonts w:ascii="Times New Roman" w:hAnsi="Times New Roman" w:cs="Times New Roman"/>
          <w:sz w:val="28"/>
          <w:szCs w:val="28"/>
        </w:rPr>
        <w:t>»,</w:t>
      </w:r>
      <w:r w:rsidR="00A644CD" w:rsidRPr="00A644CD">
        <w:t xml:space="preserve"> </w:t>
      </w:r>
      <w:r w:rsidR="00A644CD" w:rsidRPr="00A644CD">
        <w:rPr>
          <w:rFonts w:ascii="Times New Roman" w:hAnsi="Times New Roman" w:cs="Times New Roman"/>
          <w:sz w:val="28"/>
          <w:szCs w:val="28"/>
        </w:rPr>
        <w:t>на основании Устава Анучинского муниципального округа Приморского края</w:t>
      </w:r>
      <w:r w:rsidR="00A644CD">
        <w:rPr>
          <w:rFonts w:ascii="Times New Roman" w:hAnsi="Times New Roman" w:cs="Times New Roman"/>
          <w:sz w:val="28"/>
          <w:szCs w:val="28"/>
        </w:rPr>
        <w:t>,</w:t>
      </w:r>
      <w:r w:rsidR="00A644CD" w:rsidRPr="00A644CD">
        <w:rPr>
          <w:rFonts w:ascii="Times New Roman" w:hAnsi="Times New Roman" w:cs="Times New Roman"/>
          <w:sz w:val="28"/>
          <w:szCs w:val="28"/>
        </w:rPr>
        <w:t xml:space="preserve"> </w:t>
      </w:r>
      <w:r w:rsidR="00FA7543"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</w:t>
      </w:r>
      <w:r w:rsidR="00ED7DAE">
        <w:rPr>
          <w:rFonts w:ascii="Times New Roman" w:hAnsi="Times New Roman" w:cs="Times New Roman"/>
          <w:sz w:val="28"/>
          <w:szCs w:val="28"/>
        </w:rPr>
        <w:t>округ</w:t>
      </w:r>
      <w:r w:rsidR="00FA7543">
        <w:rPr>
          <w:rFonts w:ascii="Times New Roman" w:hAnsi="Times New Roman" w:cs="Times New Roman"/>
          <w:sz w:val="28"/>
          <w:szCs w:val="28"/>
        </w:rPr>
        <w:t xml:space="preserve">а </w:t>
      </w:r>
      <w:r w:rsidR="0067748C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191881C6" w14:textId="77777777" w:rsidR="00493167" w:rsidRPr="00BB082D" w:rsidRDefault="000B1475" w:rsidP="000B2F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3835" w14:textId="77777777" w:rsidR="00493167" w:rsidRDefault="00493167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14:paraId="7EFC98A6" w14:textId="7EB300B2" w:rsidR="00493167" w:rsidRDefault="00493167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</w:t>
      </w:r>
      <w:r w:rsidR="003D550A" w:rsidRPr="003D550A">
        <w:t xml:space="preserve"> </w:t>
      </w:r>
      <w:r w:rsidR="003D550A" w:rsidRPr="003D550A">
        <w:rPr>
          <w:sz w:val="28"/>
          <w:szCs w:val="28"/>
        </w:rPr>
        <w:t xml:space="preserve">с </w:t>
      </w:r>
      <w:r w:rsidR="003D550A" w:rsidRPr="0067748C">
        <w:rPr>
          <w:sz w:val="28"/>
          <w:szCs w:val="28"/>
        </w:rPr>
        <w:t>01 февраля 202</w:t>
      </w:r>
      <w:r w:rsidR="000B3921" w:rsidRPr="0067748C">
        <w:rPr>
          <w:sz w:val="28"/>
          <w:szCs w:val="28"/>
        </w:rPr>
        <w:t>1</w:t>
      </w:r>
      <w:r w:rsidR="003D550A" w:rsidRPr="003D550A">
        <w:rPr>
          <w:sz w:val="28"/>
          <w:szCs w:val="28"/>
        </w:rPr>
        <w:t xml:space="preserve"> года на коэффициент увеличения 1,0</w:t>
      </w:r>
      <w:r w:rsidR="000B3921">
        <w:rPr>
          <w:sz w:val="28"/>
          <w:szCs w:val="28"/>
        </w:rPr>
        <w:t>49</w:t>
      </w:r>
      <w:r w:rsidR="003D550A" w:rsidRPr="003D550A">
        <w:rPr>
          <w:sz w:val="28"/>
          <w:szCs w:val="28"/>
        </w:rPr>
        <w:t xml:space="preserve">. </w:t>
      </w:r>
      <w:r w:rsidR="00CE25F6">
        <w:rPr>
          <w:sz w:val="28"/>
          <w:szCs w:val="28"/>
        </w:rPr>
        <w:t xml:space="preserve"> </w:t>
      </w:r>
      <w:r w:rsidR="00F05A18">
        <w:rPr>
          <w:sz w:val="28"/>
          <w:szCs w:val="28"/>
        </w:rPr>
        <w:t>(приложение №1).</w:t>
      </w:r>
    </w:p>
    <w:p w14:paraId="3B791E47" w14:textId="6BD7E8BB" w:rsidR="00493167" w:rsidRDefault="00246243" w:rsidP="00B305C7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</w:t>
      </w:r>
      <w:r w:rsidR="00493167" w:rsidRPr="008B1D30">
        <w:rPr>
          <w:rFonts w:cs="Calibri"/>
          <w:sz w:val="28"/>
          <w:szCs w:val="28"/>
        </w:rPr>
        <w:t>а</w:t>
      </w:r>
      <w:r w:rsidR="0067748C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</w:t>
      </w:r>
      <w:r w:rsidR="00493167">
        <w:rPr>
          <w:rFonts w:cs="Calibri"/>
          <w:sz w:val="28"/>
          <w:szCs w:val="28"/>
        </w:rPr>
        <w:t>(</w:t>
      </w:r>
      <w:proofErr w:type="spellStart"/>
      <w:r w:rsidR="00493167">
        <w:rPr>
          <w:rFonts w:cs="Calibri"/>
          <w:sz w:val="28"/>
          <w:szCs w:val="28"/>
        </w:rPr>
        <w:t>Бурдейной</w:t>
      </w:r>
      <w:proofErr w:type="spellEnd"/>
      <w:r w:rsidR="00493167">
        <w:rPr>
          <w:rFonts w:cs="Calibri"/>
          <w:sz w:val="28"/>
          <w:szCs w:val="28"/>
        </w:rPr>
        <w:t xml:space="preserve">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</w:t>
      </w:r>
      <w:proofErr w:type="spellStart"/>
      <w:r w:rsidR="00493167">
        <w:rPr>
          <w:sz w:val="28"/>
          <w:szCs w:val="28"/>
        </w:rPr>
        <w:t>Анучинские</w:t>
      </w:r>
      <w:proofErr w:type="spellEnd"/>
      <w:r w:rsidR="00493167">
        <w:rPr>
          <w:sz w:val="28"/>
          <w:szCs w:val="28"/>
        </w:rPr>
        <w:t xml:space="preserve">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округа</w:t>
      </w:r>
      <w:r w:rsidR="00322FF6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в сети Интернет.</w:t>
      </w:r>
    </w:p>
    <w:p w14:paraId="308B5AF1" w14:textId="4F41C506" w:rsidR="00A867FE" w:rsidRDefault="00A867FE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>Постановление администрации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района </w:t>
      </w:r>
      <w:r>
        <w:rPr>
          <w:rFonts w:cs="Calibri"/>
          <w:sz w:val="28"/>
          <w:szCs w:val="28"/>
        </w:rPr>
        <w:t>от 3</w:t>
      </w:r>
      <w:r w:rsidRPr="00A867FE">
        <w:rPr>
          <w:rFonts w:cs="Calibri"/>
          <w:sz w:val="28"/>
          <w:szCs w:val="28"/>
        </w:rPr>
        <w:t>.0</w:t>
      </w:r>
      <w:r w:rsidR="000B3921">
        <w:rPr>
          <w:rFonts w:cs="Calibri"/>
          <w:sz w:val="28"/>
          <w:szCs w:val="28"/>
        </w:rPr>
        <w:t>2</w:t>
      </w:r>
      <w:r w:rsidRPr="00A867FE">
        <w:rPr>
          <w:rFonts w:cs="Calibri"/>
          <w:sz w:val="28"/>
          <w:szCs w:val="28"/>
        </w:rPr>
        <w:t>.20</w:t>
      </w:r>
      <w:r w:rsidR="000B3921">
        <w:rPr>
          <w:rFonts w:cs="Calibri"/>
          <w:sz w:val="28"/>
          <w:szCs w:val="28"/>
        </w:rPr>
        <w:t xml:space="preserve">20 </w:t>
      </w:r>
      <w:r>
        <w:rPr>
          <w:rFonts w:cs="Calibri"/>
          <w:sz w:val="28"/>
          <w:szCs w:val="28"/>
        </w:rPr>
        <w:t>г.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A867FE">
        <w:rPr>
          <w:rFonts w:cs="Calibri"/>
          <w:sz w:val="28"/>
          <w:szCs w:val="28"/>
        </w:rPr>
        <w:t xml:space="preserve"> </w:t>
      </w:r>
      <w:r w:rsidR="000B3921">
        <w:rPr>
          <w:rFonts w:cs="Calibri"/>
          <w:sz w:val="28"/>
          <w:szCs w:val="28"/>
        </w:rPr>
        <w:t>72</w:t>
      </w:r>
      <w:r w:rsidRPr="00A867FE">
        <w:rPr>
          <w:rFonts w:cs="Calibri"/>
          <w:sz w:val="28"/>
          <w:szCs w:val="28"/>
        </w:rPr>
        <w:t xml:space="preserve"> " О стоимости услуг, предоставляемых согласно гарантированному перечню услуг по погребению</w:t>
      </w:r>
      <w:r>
        <w:rPr>
          <w:rFonts w:cs="Calibri"/>
          <w:sz w:val="28"/>
          <w:szCs w:val="28"/>
        </w:rPr>
        <w:t>»</w:t>
      </w:r>
      <w:r w:rsidRPr="00A867FE">
        <w:rPr>
          <w:rFonts w:cs="Calibri"/>
          <w:sz w:val="28"/>
          <w:szCs w:val="28"/>
        </w:rPr>
        <w:t xml:space="preserve"> на территории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>Анучинского муниципального района"</w:t>
      </w:r>
      <w:r w:rsidR="00E52A45">
        <w:rPr>
          <w:rFonts w:cs="Calibri"/>
          <w:sz w:val="28"/>
          <w:szCs w:val="28"/>
        </w:rPr>
        <w:t>,</w:t>
      </w:r>
      <w:r w:rsidRPr="00A867FE">
        <w:rPr>
          <w:rFonts w:cs="Calibri"/>
          <w:sz w:val="28"/>
          <w:szCs w:val="28"/>
        </w:rPr>
        <w:t xml:space="preserve"> считать утратившим силу.</w:t>
      </w:r>
    </w:p>
    <w:p w14:paraId="6D2C9E86" w14:textId="7B13F170" w:rsidR="00493167" w:rsidRDefault="00246243" w:rsidP="002D3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67">
        <w:rPr>
          <w:sz w:val="28"/>
          <w:szCs w:val="28"/>
        </w:rPr>
        <w:t xml:space="preserve">. </w:t>
      </w:r>
      <w:r w:rsidR="00A56CE7" w:rsidRPr="00A56CE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3498D">
        <w:rPr>
          <w:sz w:val="28"/>
          <w:szCs w:val="28"/>
        </w:rPr>
        <w:t>,</w:t>
      </w:r>
      <w:r w:rsidR="00A56CE7" w:rsidRPr="00A56CE7">
        <w:rPr>
          <w:sz w:val="28"/>
          <w:szCs w:val="28"/>
        </w:rPr>
        <w:t xml:space="preserve"> и распространяет свое действие на правоотношения, возникшие с 01.02.20</w:t>
      </w:r>
      <w:r w:rsidR="009834DF">
        <w:rPr>
          <w:sz w:val="28"/>
          <w:szCs w:val="28"/>
        </w:rPr>
        <w:t>2</w:t>
      </w:r>
      <w:r w:rsidR="0067748C">
        <w:rPr>
          <w:sz w:val="28"/>
          <w:szCs w:val="28"/>
        </w:rPr>
        <w:t>1</w:t>
      </w:r>
      <w:r w:rsidR="000B3921">
        <w:rPr>
          <w:sz w:val="28"/>
          <w:szCs w:val="28"/>
        </w:rPr>
        <w:t xml:space="preserve"> </w:t>
      </w:r>
      <w:r w:rsidR="00A56CE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14:paraId="63CA65C0" w14:textId="77777777" w:rsidR="00FC177A" w:rsidRDefault="00FC177A" w:rsidP="00B305C7">
      <w:pPr>
        <w:rPr>
          <w:sz w:val="28"/>
          <w:szCs w:val="28"/>
        </w:rPr>
      </w:pPr>
    </w:p>
    <w:p w14:paraId="66AE6651" w14:textId="77777777" w:rsidR="00246243" w:rsidRDefault="00246243" w:rsidP="00B305C7">
      <w:pPr>
        <w:rPr>
          <w:sz w:val="28"/>
          <w:szCs w:val="28"/>
        </w:rPr>
      </w:pPr>
    </w:p>
    <w:p w14:paraId="041A02C0" w14:textId="77777777" w:rsidR="00322FF6" w:rsidRDefault="00FC177A" w:rsidP="00B305C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FF6">
        <w:rPr>
          <w:sz w:val="28"/>
          <w:szCs w:val="28"/>
        </w:rPr>
        <w:t xml:space="preserve"> </w:t>
      </w:r>
      <w:r w:rsidR="00493167">
        <w:rPr>
          <w:sz w:val="28"/>
          <w:szCs w:val="28"/>
        </w:rPr>
        <w:t>Анучинского</w:t>
      </w:r>
    </w:p>
    <w:p w14:paraId="259E42BA" w14:textId="16FF7E6D" w:rsidR="00493167" w:rsidRDefault="00493167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B392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22F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proofErr w:type="spellStart"/>
      <w:r w:rsidR="00FC177A"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</w:t>
      </w:r>
    </w:p>
    <w:p w14:paraId="4372A15A" w14:textId="77777777"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FA4D3FC" w14:textId="77777777"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1653FAB" w14:textId="77777777"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44843C8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35D467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C662CE8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6D5B803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0001557D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4E393C67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04CF2AC4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AA85F65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48607664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37AAA5DB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8A99FF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0E6BC08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6C581B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20E0353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EA269A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7BD3304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05B157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15451FA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AD9971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388570AC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24035F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4627F59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1BC4BAD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FB01D9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1C39C8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94994D4" w14:textId="77777777" w:rsidR="00143CC8" w:rsidRDefault="00143CC8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14:paraId="4050DAB8" w14:textId="77777777" w:rsidR="00143CC8" w:rsidRDefault="00143CC8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14:paraId="6857D97F" w14:textId="06DF51C6"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Приложение </w:t>
      </w:r>
    </w:p>
    <w:p w14:paraId="0D3FD121" w14:textId="77777777"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6446995B" w14:textId="77777777"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администрации Анучинского</w:t>
      </w:r>
    </w:p>
    <w:p w14:paraId="03762502" w14:textId="3FC252F7"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муниципального </w:t>
      </w:r>
      <w:r w:rsidR="0067748C">
        <w:rPr>
          <w:rFonts w:ascii="Times New Roman" w:hAnsi="Times New Roman"/>
          <w:sz w:val="24"/>
          <w:szCs w:val="24"/>
        </w:rPr>
        <w:t xml:space="preserve">округа </w:t>
      </w:r>
      <w:r w:rsidR="00143CC8">
        <w:rPr>
          <w:rFonts w:ascii="Times New Roman" w:hAnsi="Times New Roman"/>
          <w:sz w:val="24"/>
          <w:szCs w:val="24"/>
        </w:rPr>
        <w:t>Приморского края</w:t>
      </w:r>
    </w:p>
    <w:p w14:paraId="6676753F" w14:textId="28FDF456" w:rsidR="00493167" w:rsidRPr="001B7876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B7876">
        <w:rPr>
          <w:rFonts w:ascii="Times New Roman" w:hAnsi="Times New Roman" w:cs="Times New Roman"/>
          <w:sz w:val="24"/>
          <w:szCs w:val="24"/>
        </w:rPr>
        <w:t>от</w:t>
      </w:r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  <w:r w:rsidR="00BD0B63" w:rsidRPr="001B78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C1B00">
        <w:rPr>
          <w:rFonts w:ascii="Times New Roman" w:hAnsi="Times New Roman" w:cs="Times New Roman"/>
          <w:sz w:val="24"/>
          <w:szCs w:val="24"/>
        </w:rPr>
        <w:t>08.02</w:t>
      </w:r>
      <w:r w:rsidR="00757C9B">
        <w:rPr>
          <w:rFonts w:ascii="Times New Roman" w:hAnsi="Times New Roman" w:cs="Times New Roman"/>
          <w:sz w:val="24"/>
          <w:szCs w:val="24"/>
        </w:rPr>
        <w:t xml:space="preserve"> </w:t>
      </w:r>
      <w:r w:rsidR="00BD0B63" w:rsidRPr="001B787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57C9B">
        <w:rPr>
          <w:rFonts w:ascii="Times New Roman" w:hAnsi="Times New Roman" w:cs="Times New Roman"/>
          <w:sz w:val="24"/>
          <w:szCs w:val="24"/>
        </w:rPr>
        <w:t xml:space="preserve"> </w:t>
      </w:r>
      <w:r w:rsidR="001B7876">
        <w:rPr>
          <w:rFonts w:ascii="Times New Roman" w:hAnsi="Times New Roman" w:cs="Times New Roman"/>
          <w:sz w:val="24"/>
          <w:szCs w:val="24"/>
        </w:rPr>
        <w:t>20</w:t>
      </w:r>
      <w:r w:rsidR="00AC1B00">
        <w:rPr>
          <w:rFonts w:ascii="Times New Roman" w:hAnsi="Times New Roman" w:cs="Times New Roman"/>
          <w:sz w:val="24"/>
          <w:szCs w:val="24"/>
        </w:rPr>
        <w:t>21</w:t>
      </w:r>
      <w:r w:rsidR="00757C9B">
        <w:rPr>
          <w:rFonts w:ascii="Times New Roman" w:hAnsi="Times New Roman" w:cs="Times New Roman"/>
          <w:sz w:val="24"/>
          <w:szCs w:val="24"/>
        </w:rPr>
        <w:t xml:space="preserve"> </w:t>
      </w:r>
      <w:r w:rsidR="001B7876">
        <w:rPr>
          <w:rFonts w:ascii="Times New Roman" w:hAnsi="Times New Roman" w:cs="Times New Roman"/>
          <w:sz w:val="24"/>
          <w:szCs w:val="24"/>
        </w:rPr>
        <w:t>г.</w:t>
      </w:r>
      <w:r w:rsidRPr="001B78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7876">
        <w:rPr>
          <w:rFonts w:ascii="Times New Roman" w:hAnsi="Times New Roman" w:cs="Times New Roman"/>
          <w:sz w:val="24"/>
          <w:szCs w:val="24"/>
        </w:rPr>
        <w:t>№</w:t>
      </w:r>
      <w:r w:rsidR="000B1475">
        <w:rPr>
          <w:rFonts w:ascii="Times New Roman" w:hAnsi="Times New Roman" w:cs="Times New Roman"/>
          <w:sz w:val="24"/>
          <w:szCs w:val="24"/>
        </w:rPr>
        <w:t xml:space="preserve"> </w:t>
      </w:r>
      <w:r w:rsidR="009834DF">
        <w:rPr>
          <w:rFonts w:ascii="Times New Roman" w:hAnsi="Times New Roman" w:cs="Times New Roman"/>
          <w:sz w:val="24"/>
          <w:szCs w:val="24"/>
        </w:rPr>
        <w:t xml:space="preserve"> </w:t>
      </w:r>
      <w:r w:rsidR="00AC1B00">
        <w:rPr>
          <w:rFonts w:ascii="Times New Roman" w:hAnsi="Times New Roman" w:cs="Times New Roman"/>
          <w:sz w:val="24"/>
          <w:szCs w:val="24"/>
        </w:rPr>
        <w:t>132</w:t>
      </w:r>
      <w:proofErr w:type="gramEnd"/>
      <w:r w:rsidRPr="001B7876">
        <w:rPr>
          <w:rFonts w:ascii="Times New Roman" w:hAnsi="Times New Roman" w:cs="Times New Roman"/>
          <w:sz w:val="24"/>
          <w:szCs w:val="24"/>
        </w:rPr>
        <w:t xml:space="preserve"> </w:t>
      </w:r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CE294" w14:textId="77777777"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14:paraId="770D28CB" w14:textId="78B65C16"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 w:rsidRPr="0067748C">
        <w:rPr>
          <w:rFonts w:ascii="Times New Roman" w:hAnsi="Times New Roman"/>
          <w:sz w:val="28"/>
          <w:szCs w:val="28"/>
        </w:rPr>
        <w:t>с</w:t>
      </w:r>
      <w:r w:rsidR="00F71B17" w:rsidRPr="0067748C">
        <w:rPr>
          <w:rFonts w:ascii="Times New Roman" w:hAnsi="Times New Roman"/>
          <w:sz w:val="28"/>
          <w:szCs w:val="28"/>
        </w:rPr>
        <w:t xml:space="preserve"> 01 февраля 20</w:t>
      </w:r>
      <w:r w:rsidR="009834DF" w:rsidRPr="0067748C">
        <w:rPr>
          <w:rFonts w:ascii="Times New Roman" w:hAnsi="Times New Roman"/>
          <w:sz w:val="28"/>
          <w:szCs w:val="28"/>
        </w:rPr>
        <w:t>2</w:t>
      </w:r>
      <w:r w:rsidR="0067748C" w:rsidRPr="0067748C">
        <w:rPr>
          <w:rFonts w:ascii="Times New Roman" w:hAnsi="Times New Roman"/>
          <w:sz w:val="28"/>
          <w:szCs w:val="28"/>
        </w:rPr>
        <w:t>1</w:t>
      </w:r>
      <w:r w:rsidR="00F71B17" w:rsidRPr="00677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4EE2FC91" w14:textId="77777777"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14:paraId="18835CAB" w14:textId="77777777" w:rsidTr="00946BC0">
        <w:trPr>
          <w:trHeight w:val="570"/>
        </w:trPr>
        <w:tc>
          <w:tcPr>
            <w:tcW w:w="710" w:type="dxa"/>
            <w:vMerge w:val="restart"/>
          </w:tcPr>
          <w:p w14:paraId="75001439" w14:textId="77777777"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14:paraId="1F14CED6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14:paraId="7C4FB298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14:paraId="64560A0E" w14:textId="77777777" w:rsidTr="00417C41">
        <w:trPr>
          <w:trHeight w:val="549"/>
        </w:trPr>
        <w:tc>
          <w:tcPr>
            <w:tcW w:w="710" w:type="dxa"/>
            <w:vMerge/>
            <w:vAlign w:val="center"/>
          </w:tcPr>
          <w:p w14:paraId="0286D1E2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14:paraId="092E82B4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5858DE53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14:paraId="1D607A7B" w14:textId="77777777" w:rsidTr="00946BC0">
        <w:trPr>
          <w:trHeight w:val="641"/>
        </w:trPr>
        <w:tc>
          <w:tcPr>
            <w:tcW w:w="710" w:type="dxa"/>
          </w:tcPr>
          <w:p w14:paraId="53CCABED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14:paraId="6DEC9210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27AC7064" w14:textId="6E2089C1" w:rsidR="00493167" w:rsidRPr="000B3921" w:rsidRDefault="00F3498D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0B3921">
              <w:rPr>
                <w:bCs/>
                <w:sz w:val="28"/>
                <w:szCs w:val="28"/>
                <w:lang w:val="en-US" w:eastAsia="en-US"/>
              </w:rPr>
              <w:t>0</w:t>
            </w:r>
            <w:r w:rsidR="000B3921">
              <w:rPr>
                <w:bCs/>
                <w:sz w:val="28"/>
                <w:szCs w:val="28"/>
                <w:lang w:eastAsia="en-US"/>
              </w:rPr>
              <w:t>,</w:t>
            </w:r>
            <w:r w:rsidR="000B3921">
              <w:rPr>
                <w:bCs/>
                <w:sz w:val="28"/>
                <w:szCs w:val="28"/>
                <w:lang w:val="en-US" w:eastAsia="en-US"/>
              </w:rPr>
              <w:t>33</w:t>
            </w:r>
          </w:p>
        </w:tc>
      </w:tr>
      <w:tr w:rsidR="00493167" w:rsidRPr="00B21DB9" w14:paraId="4AF9E73D" w14:textId="77777777" w:rsidTr="00946BC0">
        <w:trPr>
          <w:trHeight w:val="564"/>
        </w:trPr>
        <w:tc>
          <w:tcPr>
            <w:tcW w:w="710" w:type="dxa"/>
          </w:tcPr>
          <w:p w14:paraId="1947857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14:paraId="67D81CB1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68D192CE" w14:textId="087B31CD" w:rsidR="00493167" w:rsidRPr="00B21DB9" w:rsidRDefault="00A56CE7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F3498D">
              <w:rPr>
                <w:bCs/>
                <w:sz w:val="28"/>
                <w:szCs w:val="28"/>
                <w:lang w:eastAsia="en-US"/>
              </w:rPr>
              <w:t> </w:t>
            </w:r>
            <w:r w:rsidR="000B3921">
              <w:rPr>
                <w:bCs/>
                <w:sz w:val="28"/>
                <w:szCs w:val="28"/>
                <w:lang w:eastAsia="en-US"/>
              </w:rPr>
              <w:t>726</w:t>
            </w:r>
            <w:r w:rsidR="00F3498D">
              <w:rPr>
                <w:bCs/>
                <w:sz w:val="28"/>
                <w:szCs w:val="28"/>
                <w:lang w:eastAsia="en-US"/>
              </w:rPr>
              <w:t>,7</w:t>
            </w:r>
            <w:r w:rsidR="000B3921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93167" w:rsidRPr="00B21DB9" w14:paraId="5A4D44F3" w14:textId="77777777" w:rsidTr="00946BC0">
        <w:trPr>
          <w:trHeight w:val="631"/>
        </w:trPr>
        <w:tc>
          <w:tcPr>
            <w:tcW w:w="710" w:type="dxa"/>
          </w:tcPr>
          <w:p w14:paraId="7028F96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14:paraId="6EF4FA59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14:paraId="47351401" w14:textId="4DE44733"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F3498D">
              <w:rPr>
                <w:bCs/>
                <w:sz w:val="28"/>
                <w:szCs w:val="28"/>
                <w:lang w:eastAsia="en-US"/>
              </w:rPr>
              <w:t> </w:t>
            </w:r>
            <w:r w:rsidR="000B3921">
              <w:rPr>
                <w:bCs/>
                <w:sz w:val="28"/>
                <w:szCs w:val="28"/>
                <w:lang w:eastAsia="en-US"/>
              </w:rPr>
              <w:t>382</w:t>
            </w:r>
            <w:r w:rsidR="00F3498D">
              <w:rPr>
                <w:bCs/>
                <w:sz w:val="28"/>
                <w:szCs w:val="28"/>
                <w:lang w:eastAsia="en-US"/>
              </w:rPr>
              <w:t>,</w:t>
            </w:r>
            <w:r w:rsidR="000B3921">
              <w:rPr>
                <w:bCs/>
                <w:sz w:val="28"/>
                <w:szCs w:val="28"/>
                <w:lang w:eastAsia="en-US"/>
              </w:rPr>
              <w:t>0</w:t>
            </w:r>
            <w:r w:rsidR="0067748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93167" w:rsidRPr="00B21DB9" w14:paraId="32A252FE" w14:textId="77777777" w:rsidTr="00946BC0">
        <w:trPr>
          <w:trHeight w:val="555"/>
        </w:trPr>
        <w:tc>
          <w:tcPr>
            <w:tcW w:w="710" w:type="dxa"/>
          </w:tcPr>
          <w:p w14:paraId="615B0F44" w14:textId="77777777"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14:paraId="7D65A09B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14:paraId="3ECF52A5" w14:textId="24497F72" w:rsidR="00493167" w:rsidRPr="00B21DB9" w:rsidRDefault="00BA1F94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0B3921">
              <w:rPr>
                <w:bCs/>
                <w:sz w:val="28"/>
                <w:szCs w:val="28"/>
                <w:lang w:eastAsia="en-US"/>
              </w:rPr>
              <w:t> 520,8</w:t>
            </w:r>
            <w:r w:rsidR="0067748C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93167" w:rsidRPr="00B21DB9" w14:paraId="6D2531D7" w14:textId="77777777" w:rsidTr="00946BC0">
        <w:tc>
          <w:tcPr>
            <w:tcW w:w="710" w:type="dxa"/>
          </w:tcPr>
          <w:p w14:paraId="1856A5F4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14:paraId="4F2946A6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7D88334E" w14:textId="6D96E2E9" w:rsidR="00493167" w:rsidRPr="00B21DB9" w:rsidRDefault="00F3498D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0B3921">
              <w:rPr>
                <w:bCs/>
                <w:sz w:val="28"/>
                <w:szCs w:val="28"/>
                <w:lang w:eastAsia="en-US"/>
              </w:rPr>
              <w:t> 709,98</w:t>
            </w:r>
          </w:p>
        </w:tc>
      </w:tr>
    </w:tbl>
    <w:p w14:paraId="46F604B5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671F7A7B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3DAA9BA6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A644CD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D9A"/>
    <w:rsid w:val="00001D9A"/>
    <w:rsid w:val="00022D67"/>
    <w:rsid w:val="00077DF9"/>
    <w:rsid w:val="000B1475"/>
    <w:rsid w:val="000B2038"/>
    <w:rsid w:val="000B2F5E"/>
    <w:rsid w:val="000B3921"/>
    <w:rsid w:val="001176DE"/>
    <w:rsid w:val="00143CC8"/>
    <w:rsid w:val="00145E00"/>
    <w:rsid w:val="001523B3"/>
    <w:rsid w:val="001A70B5"/>
    <w:rsid w:val="001B7876"/>
    <w:rsid w:val="001D07EA"/>
    <w:rsid w:val="001F00A2"/>
    <w:rsid w:val="00235B23"/>
    <w:rsid w:val="00245A0D"/>
    <w:rsid w:val="00246243"/>
    <w:rsid w:val="0025181C"/>
    <w:rsid w:val="00264289"/>
    <w:rsid w:val="002670AE"/>
    <w:rsid w:val="00277C6F"/>
    <w:rsid w:val="00294C90"/>
    <w:rsid w:val="002A75E7"/>
    <w:rsid w:val="002C37F4"/>
    <w:rsid w:val="002D396B"/>
    <w:rsid w:val="00316C46"/>
    <w:rsid w:val="003223E8"/>
    <w:rsid w:val="00322FF6"/>
    <w:rsid w:val="00351BBD"/>
    <w:rsid w:val="0036368B"/>
    <w:rsid w:val="003A31AC"/>
    <w:rsid w:val="003D550A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517D4B"/>
    <w:rsid w:val="005F4A52"/>
    <w:rsid w:val="00665BED"/>
    <w:rsid w:val="0067748C"/>
    <w:rsid w:val="00694EC0"/>
    <w:rsid w:val="00695BA0"/>
    <w:rsid w:val="006B215C"/>
    <w:rsid w:val="006F7D2C"/>
    <w:rsid w:val="00757C9B"/>
    <w:rsid w:val="00794190"/>
    <w:rsid w:val="007B0A61"/>
    <w:rsid w:val="007F076E"/>
    <w:rsid w:val="008119F2"/>
    <w:rsid w:val="00853D1A"/>
    <w:rsid w:val="008858C7"/>
    <w:rsid w:val="008B1D30"/>
    <w:rsid w:val="008C530C"/>
    <w:rsid w:val="008E2B6B"/>
    <w:rsid w:val="008E3D87"/>
    <w:rsid w:val="008F7461"/>
    <w:rsid w:val="00941001"/>
    <w:rsid w:val="00946BC0"/>
    <w:rsid w:val="00973203"/>
    <w:rsid w:val="009834DF"/>
    <w:rsid w:val="009A003B"/>
    <w:rsid w:val="009A6A8D"/>
    <w:rsid w:val="009C1A17"/>
    <w:rsid w:val="00A36E28"/>
    <w:rsid w:val="00A536CA"/>
    <w:rsid w:val="00A56CE7"/>
    <w:rsid w:val="00A644CD"/>
    <w:rsid w:val="00A721D4"/>
    <w:rsid w:val="00A77C7A"/>
    <w:rsid w:val="00A77F7D"/>
    <w:rsid w:val="00A867FE"/>
    <w:rsid w:val="00A9474C"/>
    <w:rsid w:val="00AA5679"/>
    <w:rsid w:val="00AC1B00"/>
    <w:rsid w:val="00B21DB9"/>
    <w:rsid w:val="00B2215D"/>
    <w:rsid w:val="00B23A3C"/>
    <w:rsid w:val="00B305C7"/>
    <w:rsid w:val="00B46EE5"/>
    <w:rsid w:val="00B52CEC"/>
    <w:rsid w:val="00B83609"/>
    <w:rsid w:val="00B83769"/>
    <w:rsid w:val="00BA0CF0"/>
    <w:rsid w:val="00BA1F94"/>
    <w:rsid w:val="00BB082D"/>
    <w:rsid w:val="00BB758D"/>
    <w:rsid w:val="00BD0B63"/>
    <w:rsid w:val="00BE7C48"/>
    <w:rsid w:val="00C07435"/>
    <w:rsid w:val="00C27646"/>
    <w:rsid w:val="00C43D1F"/>
    <w:rsid w:val="00C57CF0"/>
    <w:rsid w:val="00CA02DA"/>
    <w:rsid w:val="00CA0463"/>
    <w:rsid w:val="00CD1546"/>
    <w:rsid w:val="00CE25F6"/>
    <w:rsid w:val="00CE56B5"/>
    <w:rsid w:val="00CF29ED"/>
    <w:rsid w:val="00D16A16"/>
    <w:rsid w:val="00D20821"/>
    <w:rsid w:val="00D40739"/>
    <w:rsid w:val="00D606E5"/>
    <w:rsid w:val="00D85C02"/>
    <w:rsid w:val="00DB1115"/>
    <w:rsid w:val="00DE623B"/>
    <w:rsid w:val="00E4176D"/>
    <w:rsid w:val="00E43BB0"/>
    <w:rsid w:val="00E458BA"/>
    <w:rsid w:val="00E52A45"/>
    <w:rsid w:val="00ED020A"/>
    <w:rsid w:val="00ED1017"/>
    <w:rsid w:val="00ED7DAE"/>
    <w:rsid w:val="00EE6BBF"/>
    <w:rsid w:val="00F05A18"/>
    <w:rsid w:val="00F17CAC"/>
    <w:rsid w:val="00F24BD7"/>
    <w:rsid w:val="00F3498D"/>
    <w:rsid w:val="00F576E1"/>
    <w:rsid w:val="00F71B17"/>
    <w:rsid w:val="00F73AB4"/>
    <w:rsid w:val="00FA7543"/>
    <w:rsid w:val="00FC177A"/>
    <w:rsid w:val="00FE4D7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5A343"/>
  <w15:docId w15:val="{2A456255-6971-4549-BD0E-F71982A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4294935313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75</cp:revision>
  <cp:lastPrinted>2021-02-09T06:44:00Z</cp:lastPrinted>
  <dcterms:created xsi:type="dcterms:W3CDTF">2012-12-20T22:34:00Z</dcterms:created>
  <dcterms:modified xsi:type="dcterms:W3CDTF">2021-02-10T01:44:00Z</dcterms:modified>
</cp:coreProperties>
</file>