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C" w:rsidRDefault="00516668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9C" w:rsidRDefault="00F62B9C">
      <w:pPr>
        <w:shd w:val="clear" w:color="auto" w:fill="FFFFFF"/>
        <w:jc w:val="center"/>
        <w:rPr>
          <w:color w:val="000000"/>
          <w:sz w:val="10"/>
        </w:rPr>
      </w:pPr>
    </w:p>
    <w:p w:rsidR="00F62B9C" w:rsidRDefault="00516668">
      <w:pPr>
        <w:pStyle w:val="20"/>
      </w:pPr>
      <w:r>
        <w:t>АДМИНИСТРАЦИЯ</w:t>
      </w:r>
    </w:p>
    <w:p w:rsidR="00F62B9C" w:rsidRDefault="00516668">
      <w:pPr>
        <w:pStyle w:val="20"/>
        <w:rPr>
          <w:sz w:val="20"/>
        </w:rPr>
      </w:pPr>
      <w:r>
        <w:t xml:space="preserve">АНУЧИНСКОГО МУНИЦИПАЛЬНОГО </w:t>
      </w:r>
      <w:r>
        <w:t>ОКРУГА</w:t>
      </w:r>
    </w:p>
    <w:p w:rsidR="00F62B9C" w:rsidRDefault="00516668">
      <w:pPr>
        <w:pStyle w:val="20"/>
        <w:rPr>
          <w:sz w:val="20"/>
        </w:rPr>
      </w:pPr>
      <w:r>
        <w:t>ПРИМОРСКОГО КРАЯ</w:t>
      </w:r>
    </w:p>
    <w:p w:rsidR="00F62B9C" w:rsidRDefault="00F62B9C">
      <w:pPr>
        <w:pStyle w:val="20"/>
        <w:rPr>
          <w:sz w:val="16"/>
          <w:szCs w:val="16"/>
        </w:rPr>
      </w:pPr>
    </w:p>
    <w:p w:rsidR="00F62B9C" w:rsidRDefault="00F62B9C">
      <w:pPr>
        <w:pStyle w:val="20"/>
        <w:rPr>
          <w:sz w:val="16"/>
          <w:szCs w:val="16"/>
        </w:rPr>
      </w:pPr>
    </w:p>
    <w:p w:rsidR="00F62B9C" w:rsidRDefault="00F62B9C">
      <w:pPr>
        <w:pStyle w:val="20"/>
        <w:rPr>
          <w:sz w:val="4"/>
          <w:szCs w:val="4"/>
        </w:rPr>
      </w:pPr>
    </w:p>
    <w:p w:rsidR="00F62B9C" w:rsidRDefault="00516668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F62B9C" w:rsidRDefault="00F62B9C">
      <w:pPr>
        <w:shd w:val="clear" w:color="auto" w:fill="FFFFFF"/>
        <w:tabs>
          <w:tab w:val="left" w:pos="5151"/>
        </w:tabs>
        <w:rPr>
          <w:sz w:val="16"/>
          <w:szCs w:val="16"/>
        </w:rPr>
      </w:pPr>
    </w:p>
    <w:p w:rsidR="00F62B9C" w:rsidRDefault="00F62B9C">
      <w:pPr>
        <w:shd w:val="clear" w:color="auto" w:fill="FFFFFF"/>
        <w:rPr>
          <w:sz w:val="32"/>
          <w:szCs w:val="32"/>
        </w:rPr>
      </w:pPr>
    </w:p>
    <w:p w:rsidR="00F62B9C" w:rsidRDefault="00516668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26.05.2022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с. Анучино </w:t>
      </w:r>
      <w:r>
        <w:rPr>
          <w:rFonts w:ascii="Arial" w:hAnsi="Arial"/>
          <w:color w:val="000000"/>
          <w:sz w:val="28"/>
          <w:szCs w:val="28"/>
        </w:rPr>
        <w:t xml:space="preserve">                                        </w:t>
      </w:r>
      <w:r>
        <w:rPr>
          <w:rFonts w:ascii="Arial" w:hAnsi="Arial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 xml:space="preserve">484 </w:t>
      </w:r>
      <w:r>
        <w:rPr>
          <w:color w:val="000000"/>
          <w:sz w:val="28"/>
          <w:szCs w:val="28"/>
          <w:u w:val="single"/>
        </w:rPr>
        <w:t xml:space="preserve">     </w:t>
      </w:r>
    </w:p>
    <w:p w:rsidR="00F62B9C" w:rsidRDefault="00F62B9C">
      <w:pPr>
        <w:shd w:val="clear" w:color="auto" w:fill="FFFFFF"/>
        <w:tabs>
          <w:tab w:val="left" w:pos="5151"/>
        </w:tabs>
        <w:spacing w:line="360" w:lineRule="auto"/>
        <w:rPr>
          <w:sz w:val="16"/>
          <w:szCs w:val="16"/>
        </w:rPr>
      </w:pPr>
    </w:p>
    <w:p w:rsidR="00F62B9C" w:rsidRDefault="00F62B9C">
      <w:pPr>
        <w:shd w:val="clear" w:color="auto" w:fill="FFFFFF"/>
        <w:tabs>
          <w:tab w:val="left" w:pos="5151"/>
        </w:tabs>
        <w:spacing w:line="360" w:lineRule="auto"/>
        <w:rPr>
          <w:sz w:val="16"/>
          <w:szCs w:val="16"/>
        </w:rPr>
      </w:pPr>
    </w:p>
    <w:p w:rsidR="00F62B9C" w:rsidRDefault="00F62B9C">
      <w:pPr>
        <w:shd w:val="clear" w:color="auto" w:fill="FFFFFF"/>
        <w:tabs>
          <w:tab w:val="left" w:pos="5151"/>
        </w:tabs>
        <w:spacing w:line="360" w:lineRule="auto"/>
        <w:rPr>
          <w:sz w:val="4"/>
          <w:szCs w:val="4"/>
        </w:rPr>
      </w:pPr>
    </w:p>
    <w:p w:rsidR="00F62B9C" w:rsidRDefault="0051666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одного квадратного метра </w:t>
      </w:r>
      <w:r>
        <w:rPr>
          <w:sz w:val="28"/>
          <w:szCs w:val="28"/>
        </w:rPr>
        <w:br/>
        <w:t xml:space="preserve">общей площади жилья в сельской местности </w:t>
      </w:r>
      <w:r>
        <w:rPr>
          <w:sz w:val="28"/>
          <w:szCs w:val="28"/>
        </w:rPr>
        <w:br/>
        <w:t xml:space="preserve">на территории Анучинского муниципального округа </w:t>
      </w:r>
      <w:r>
        <w:rPr>
          <w:sz w:val="28"/>
          <w:szCs w:val="28"/>
        </w:rPr>
        <w:br/>
        <w:t xml:space="preserve">Приморского края </w:t>
      </w:r>
      <w:r>
        <w:rPr>
          <w:sz w:val="28"/>
          <w:szCs w:val="28"/>
        </w:rPr>
        <w:t>для расчета размера субсидий на 2022 год</w:t>
      </w:r>
    </w:p>
    <w:p w:rsidR="00F62B9C" w:rsidRDefault="00F62B9C">
      <w:pPr>
        <w:tabs>
          <w:tab w:val="left" w:pos="6150"/>
        </w:tabs>
        <w:rPr>
          <w:b/>
          <w:bCs/>
          <w:sz w:val="16"/>
          <w:szCs w:val="16"/>
        </w:rPr>
      </w:pPr>
    </w:p>
    <w:p w:rsidR="00F62B9C" w:rsidRDefault="00F62B9C">
      <w:pPr>
        <w:tabs>
          <w:tab w:val="left" w:pos="6150"/>
        </w:tabs>
        <w:rPr>
          <w:b/>
          <w:bCs/>
          <w:sz w:val="16"/>
          <w:szCs w:val="16"/>
        </w:rPr>
      </w:pPr>
    </w:p>
    <w:p w:rsidR="00F62B9C" w:rsidRDefault="00516668">
      <w:pPr>
        <w:tabs>
          <w:tab w:val="left" w:pos="615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62B9C" w:rsidRDefault="0051666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постановлением Правительства </w:t>
      </w:r>
      <w:r>
        <w:rPr>
          <w:sz w:val="28"/>
          <w:szCs w:val="28"/>
        </w:rPr>
        <w:t>Приморского края</w:t>
      </w:r>
      <w:r>
        <w:rPr>
          <w:sz w:val="28"/>
          <w:szCs w:val="28"/>
        </w:rPr>
        <w:br/>
        <w:t>от 03 марта 2022 года № 118-пп «Об утверждении стоимости одного квадратного метра общей площади жилья на сельских территориях Приморского края на 2022 год», постановлением Правительства Российской Федерации от 30 декабря 2017 года № 1710 «</w:t>
      </w:r>
      <w:r>
        <w:rPr>
          <w:sz w:val="28"/>
          <w:szCs w:val="28"/>
        </w:rPr>
        <w:t>Об утверждении</w:t>
      </w:r>
      <w:r>
        <w:rPr>
          <w:sz w:val="28"/>
          <w:szCs w:val="28"/>
        </w:rPr>
        <w:br/>
        <w:t xml:space="preserve">Подпрограммы «Обеспечение жильем молодых семей» </w:t>
      </w:r>
      <w:r>
        <w:rPr>
          <w:sz w:val="28"/>
          <w:szCs w:val="28"/>
        </w:rPr>
        <w:t>государственной программы Российской Федерации «Обеспечение доступным</w:t>
      </w:r>
      <w:proofErr w:type="gramEnd"/>
      <w:r>
        <w:rPr>
          <w:sz w:val="28"/>
          <w:szCs w:val="28"/>
        </w:rPr>
        <w:br/>
        <w:t xml:space="preserve">и комфортным жильем и коммунальными услугами граждан Российской Федерации» </w:t>
      </w:r>
      <w:r>
        <w:rPr>
          <w:sz w:val="28"/>
          <w:szCs w:val="28"/>
        </w:rPr>
        <w:t>на основании Федерального закона от 06 октября</w:t>
      </w:r>
      <w:r>
        <w:rPr>
          <w:sz w:val="28"/>
          <w:szCs w:val="28"/>
        </w:rPr>
        <w:br/>
        <w:t>2</w:t>
      </w:r>
      <w:r>
        <w:rPr>
          <w:sz w:val="28"/>
          <w:szCs w:val="28"/>
        </w:rPr>
        <w:t>003 года № 131-ФЗ «Об общих принципах организации местного самоуправления в Российской Федерации», постановления администрации Приморского края от</w:t>
      </w:r>
      <w:r w:rsidRPr="00516668">
        <w:rPr>
          <w:sz w:val="28"/>
          <w:szCs w:val="28"/>
        </w:rPr>
        <w:t xml:space="preserve"> 30 </w:t>
      </w:r>
      <w:r>
        <w:rPr>
          <w:sz w:val="28"/>
          <w:szCs w:val="28"/>
        </w:rPr>
        <w:t>декабря 201</w:t>
      </w:r>
      <w:r w:rsidRPr="0051666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Pr="00516668">
        <w:rPr>
          <w:sz w:val="28"/>
          <w:szCs w:val="28"/>
        </w:rPr>
        <w:t xml:space="preserve"> 945-</w:t>
      </w:r>
      <w:r>
        <w:rPr>
          <w:sz w:val="28"/>
          <w:szCs w:val="28"/>
        </w:rPr>
        <w:t>па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государственной программы Приморского края </w:t>
      </w:r>
      <w:r>
        <w:rPr>
          <w:sz w:val="28"/>
          <w:szCs w:val="28"/>
        </w:rPr>
        <w:t>«Обеспечение</w:t>
      </w:r>
      <w:r>
        <w:rPr>
          <w:sz w:val="28"/>
          <w:szCs w:val="28"/>
        </w:rPr>
        <w:br/>
        <w:t>доступны</w:t>
      </w:r>
      <w:r>
        <w:rPr>
          <w:sz w:val="28"/>
          <w:szCs w:val="28"/>
        </w:rPr>
        <w:t xml:space="preserve">м жильем и качественными услугами жилищно - коммунального хозяйства населения Приморского края» </w:t>
      </w:r>
      <w:r>
        <w:rPr>
          <w:sz w:val="28"/>
          <w:szCs w:val="28"/>
        </w:rPr>
        <w:t>на 2020-2027 годы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постановления администрации Анучинского муниципального района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30 сентября 2019 года № 554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муниципальной</w:t>
      </w:r>
      <w:r>
        <w:rPr>
          <w:sz w:val="28"/>
          <w:szCs w:val="28"/>
        </w:rPr>
        <w:br/>
        <w:t>программы «</w:t>
      </w:r>
      <w:r>
        <w:rPr>
          <w:sz w:val="28"/>
          <w:szCs w:val="28"/>
        </w:rPr>
        <w:t>Обеспече</w:t>
      </w:r>
      <w:r>
        <w:rPr>
          <w:sz w:val="28"/>
          <w:szCs w:val="28"/>
        </w:rPr>
        <w:t>ние жильем молодых семей Анучинского муниципального округа на 2020-2024 годы»,</w:t>
      </w:r>
      <w:r>
        <w:rPr>
          <w:sz w:val="28"/>
          <w:szCs w:val="28"/>
        </w:rPr>
        <w:t xml:space="preserve"> Устава Анучинского муниципального округа, администрация Анучинского муниципального</w:t>
      </w:r>
      <w:r>
        <w:rPr>
          <w:sz w:val="28"/>
          <w:szCs w:val="28"/>
        </w:rPr>
        <w:br/>
      </w:r>
      <w:r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F62B9C">
      <w:pPr>
        <w:ind w:firstLine="709"/>
        <w:jc w:val="both"/>
        <w:rPr>
          <w:sz w:val="4"/>
          <w:szCs w:val="4"/>
        </w:rPr>
      </w:pPr>
    </w:p>
    <w:p w:rsidR="00F62B9C" w:rsidRDefault="00516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2B9C" w:rsidRDefault="00F62B9C">
      <w:pPr>
        <w:jc w:val="both"/>
        <w:rPr>
          <w:sz w:val="32"/>
          <w:szCs w:val="32"/>
        </w:rPr>
      </w:pPr>
    </w:p>
    <w:p w:rsidR="00F62B9C" w:rsidRDefault="00F62B9C">
      <w:pPr>
        <w:jc w:val="both"/>
        <w:rPr>
          <w:sz w:val="4"/>
          <w:szCs w:val="4"/>
        </w:rPr>
      </w:pPr>
    </w:p>
    <w:p w:rsidR="00F62B9C" w:rsidRDefault="0051666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среднюю рыночную стоимость </w:t>
      </w:r>
      <w:r>
        <w:rPr>
          <w:sz w:val="28"/>
          <w:szCs w:val="28"/>
        </w:rPr>
        <w:t>одного квадратного</w:t>
      </w:r>
      <w:r>
        <w:rPr>
          <w:sz w:val="28"/>
          <w:szCs w:val="28"/>
        </w:rPr>
        <w:br/>
        <w:t>метра общей площади жилья подлежащей применению органами</w:t>
      </w:r>
      <w:r>
        <w:rPr>
          <w:sz w:val="28"/>
          <w:szCs w:val="28"/>
        </w:rPr>
        <w:br/>
        <w:t>местного самоуправления Анучинского муниципального округа Приморского края на 2022 год, для расчета размеров безвозмездных субсидий, предоставляемых за счет средств федерального, к</w:t>
      </w:r>
      <w:r>
        <w:rPr>
          <w:sz w:val="28"/>
          <w:szCs w:val="28"/>
        </w:rPr>
        <w:t>раевого и местного бюджетов гражданам - участникам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«Обеспечение жильем молодых семей Анучинского муниципального округа</w:t>
      </w:r>
      <w:r>
        <w:rPr>
          <w:sz w:val="28"/>
          <w:szCs w:val="28"/>
        </w:rPr>
        <w:br/>
        <w:t xml:space="preserve">на 2020-2024 годы» </w:t>
      </w:r>
      <w:r>
        <w:rPr>
          <w:sz w:val="28"/>
          <w:szCs w:val="28"/>
        </w:rPr>
        <w:t>проживающих в сельской местности, которым</w:t>
      </w:r>
      <w:r>
        <w:rPr>
          <w:sz w:val="28"/>
          <w:szCs w:val="28"/>
        </w:rPr>
        <w:br/>
        <w:t>субсидии предоставляются на приобретение</w:t>
      </w:r>
      <w:proofErr w:type="gramEnd"/>
      <w:r>
        <w:rPr>
          <w:sz w:val="28"/>
          <w:szCs w:val="28"/>
        </w:rPr>
        <w:t xml:space="preserve"> (строительс</w:t>
      </w:r>
      <w:r>
        <w:rPr>
          <w:sz w:val="28"/>
          <w:szCs w:val="28"/>
        </w:rPr>
        <w:t>тво) жилого помещения (жилого дома) в размере 60 000 (шестьдесят тысяч</w:t>
      </w:r>
      <w:r>
        <w:rPr>
          <w:sz w:val="28"/>
          <w:szCs w:val="28"/>
        </w:rPr>
        <w:br/>
        <w:t xml:space="preserve">рублей) 00 копеек. </w:t>
      </w:r>
    </w:p>
    <w:p w:rsidR="00F62B9C" w:rsidRDefault="00516668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силу:</w:t>
      </w:r>
    </w:p>
    <w:p w:rsidR="00F62B9C" w:rsidRDefault="0051666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Анучинского муниципального округа Приморского края от 29 марта 2021 года № 269 «Об утверждении стоимости од</w:t>
      </w:r>
      <w:r>
        <w:rPr>
          <w:sz w:val="28"/>
          <w:szCs w:val="28"/>
        </w:rPr>
        <w:t>ного квадратного метра общей площади жилья в сельской местности</w:t>
      </w:r>
      <w:r>
        <w:rPr>
          <w:sz w:val="28"/>
          <w:szCs w:val="28"/>
        </w:rPr>
        <w:br/>
        <w:t>на территории  Анучинского муниципального округа Приморского края</w:t>
      </w:r>
      <w:r>
        <w:rPr>
          <w:sz w:val="28"/>
          <w:szCs w:val="28"/>
        </w:rPr>
        <w:br/>
        <w:t>на 2021 год».</w:t>
      </w:r>
    </w:p>
    <w:p w:rsidR="00F62B9C" w:rsidRDefault="0051666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Анучинского муниципального</w:t>
      </w:r>
      <w:r>
        <w:rPr>
          <w:sz w:val="28"/>
          <w:szCs w:val="28"/>
        </w:rPr>
        <w:br/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опубликовать настоящее постановление в средства</w:t>
      </w:r>
      <w:r>
        <w:rPr>
          <w:sz w:val="28"/>
          <w:szCs w:val="28"/>
        </w:rPr>
        <w:t>х</w:t>
      </w:r>
      <w:r>
        <w:rPr>
          <w:sz w:val="28"/>
          <w:szCs w:val="28"/>
        </w:rPr>
        <w:br/>
        <w:t>массовой информации и разместить на официальном сайте</w:t>
      </w:r>
      <w:r>
        <w:rPr>
          <w:sz w:val="28"/>
          <w:szCs w:val="28"/>
        </w:rPr>
        <w:br/>
        <w:t xml:space="preserve">администрации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 телекоммуникационной сети Интернет.</w:t>
      </w:r>
    </w:p>
    <w:p w:rsidR="00F62B9C" w:rsidRDefault="0051666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F62B9C" w:rsidRDefault="00516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:rsidR="00F62B9C" w:rsidRDefault="00F62B9C">
      <w:pPr>
        <w:ind w:firstLine="709"/>
        <w:jc w:val="both"/>
        <w:rPr>
          <w:sz w:val="28"/>
          <w:szCs w:val="28"/>
        </w:rPr>
      </w:pPr>
    </w:p>
    <w:p w:rsidR="00F62B9C" w:rsidRDefault="00F62B9C">
      <w:pPr>
        <w:ind w:firstLine="709"/>
        <w:jc w:val="both"/>
        <w:rPr>
          <w:sz w:val="28"/>
          <w:szCs w:val="28"/>
        </w:rPr>
      </w:pPr>
    </w:p>
    <w:p w:rsidR="00F62B9C" w:rsidRDefault="00516668">
      <w:pPr>
        <w:tabs>
          <w:tab w:val="left" w:pos="10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            </w:t>
      </w:r>
      <w:r>
        <w:rPr>
          <w:sz w:val="28"/>
          <w:szCs w:val="28"/>
        </w:rPr>
        <w:br/>
        <w:t xml:space="preserve">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А.Я. </w:t>
      </w:r>
      <w:proofErr w:type="spellStart"/>
      <w:r>
        <w:rPr>
          <w:sz w:val="28"/>
          <w:szCs w:val="28"/>
        </w:rPr>
        <w:t>Янчук</w:t>
      </w:r>
      <w:proofErr w:type="spellEnd"/>
      <w:r>
        <w:rPr>
          <w:sz w:val="28"/>
          <w:szCs w:val="28"/>
        </w:rPr>
        <w:t xml:space="preserve">            </w:t>
      </w:r>
    </w:p>
    <w:sectPr w:rsidR="00F62B9C">
      <w:pgSz w:w="11906" w:h="16838"/>
      <w:pgMar w:top="1134" w:right="851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2B9C"/>
    <w:rsid w:val="00516668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qFormat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75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nhideWhenUsed/>
    <w:rsid w:val="00C758B1"/>
    <w:pPr>
      <w:jc w:val="center"/>
    </w:pPr>
    <w:rPr>
      <w:b/>
      <w:bCs/>
      <w:sz w:val="26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semiHidden/>
    <w:unhideWhenUsed/>
    <w:qFormat/>
    <w:rsid w:val="00C758B1"/>
    <w:pPr>
      <w:widowControl w:val="0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aa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75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LobodaAI</dc:creator>
  <dc:description/>
  <cp:lastModifiedBy>Светлана В. Бурдейная</cp:lastModifiedBy>
  <cp:revision>93</cp:revision>
  <cp:lastPrinted>2022-05-25T11:13:00Z</cp:lastPrinted>
  <dcterms:created xsi:type="dcterms:W3CDTF">2018-07-25T06:53:00Z</dcterms:created>
  <dcterms:modified xsi:type="dcterms:W3CDTF">2022-05-26T02:50:00Z</dcterms:modified>
  <dc:language>ru-RU</dc:language>
</cp:coreProperties>
</file>