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1" w:rsidRDefault="00865871" w:rsidP="00865871">
      <w:pPr>
        <w:jc w:val="both"/>
        <w:rPr>
          <w:sz w:val="26"/>
        </w:rPr>
      </w:pPr>
    </w:p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71" w:rsidRDefault="00865871" w:rsidP="00865871">
      <w:pPr>
        <w:pStyle w:val="a3"/>
      </w:pPr>
    </w:p>
    <w:p w:rsidR="00865871" w:rsidRPr="00F3077C" w:rsidRDefault="00865871" w:rsidP="00865871">
      <w:pPr>
        <w:pStyle w:val="a5"/>
        <w:rPr>
          <w:szCs w:val="32"/>
        </w:rPr>
      </w:pPr>
      <w:r w:rsidRPr="00F3077C">
        <w:rPr>
          <w:szCs w:val="32"/>
        </w:rPr>
        <w:t>ДУМА</w:t>
      </w:r>
    </w:p>
    <w:p w:rsidR="00865871" w:rsidRPr="00F3077C" w:rsidRDefault="00865871" w:rsidP="008658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77C">
        <w:rPr>
          <w:rFonts w:ascii="Times New Roman" w:hAnsi="Times New Roman" w:cs="Times New Roman"/>
          <w:b/>
          <w:sz w:val="32"/>
          <w:szCs w:val="32"/>
        </w:rPr>
        <w:t xml:space="preserve">АНУЧИНСКОГО МУНИЦИПАЛЬНОГО </w:t>
      </w:r>
      <w:r w:rsidR="00B140B6" w:rsidRPr="00F3077C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865871" w:rsidRPr="00865871" w:rsidRDefault="00865871" w:rsidP="00865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9CC">
        <w:rPr>
          <w:rFonts w:ascii="Times New Roman" w:hAnsi="Times New Roman" w:cs="Times New Roman"/>
          <w:b/>
          <w:sz w:val="28"/>
          <w:szCs w:val="28"/>
        </w:rPr>
        <w:t>РЕШЕНИ</w:t>
      </w:r>
      <w:r w:rsidR="009709CC">
        <w:rPr>
          <w:rFonts w:ascii="Times New Roman" w:hAnsi="Times New Roman" w:cs="Times New Roman"/>
          <w:b/>
          <w:sz w:val="28"/>
          <w:szCs w:val="28"/>
        </w:rPr>
        <w:t>Е</w:t>
      </w:r>
    </w:p>
    <w:p w:rsidR="004E5219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E0E">
        <w:rPr>
          <w:rFonts w:ascii="Times New Roman" w:hAnsi="Times New Roman" w:cs="Times New Roman"/>
          <w:sz w:val="28"/>
          <w:szCs w:val="28"/>
        </w:rPr>
        <w:t xml:space="preserve"> 16. 12</w:t>
      </w:r>
      <w:r w:rsidR="00B140B6">
        <w:rPr>
          <w:rFonts w:ascii="Times New Roman" w:hAnsi="Times New Roman" w:cs="Times New Roman"/>
          <w:sz w:val="28"/>
          <w:szCs w:val="28"/>
        </w:rPr>
        <w:t>. 2020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с. Анучино             </w:t>
      </w:r>
      <w:r w:rsidR="00FA1EF0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9709CC">
        <w:rPr>
          <w:rFonts w:ascii="Times New Roman" w:hAnsi="Times New Roman" w:cs="Times New Roman"/>
          <w:sz w:val="28"/>
          <w:szCs w:val="28"/>
        </w:rPr>
        <w:t>136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B140B6" w:rsidTr="00A70ACB">
        <w:tc>
          <w:tcPr>
            <w:tcW w:w="5778" w:type="dxa"/>
          </w:tcPr>
          <w:p w:rsidR="00B140B6" w:rsidRDefault="001B5521" w:rsidP="0035088C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B5521">
              <w:rPr>
                <w:sz w:val="28"/>
                <w:szCs w:val="28"/>
              </w:rPr>
              <w:t>О</w:t>
            </w:r>
            <w:r w:rsidR="0035088C">
              <w:rPr>
                <w:sz w:val="28"/>
                <w:szCs w:val="28"/>
              </w:rPr>
              <w:t xml:space="preserve"> предложении в план работы Контрольно-счетной палаты</w:t>
            </w:r>
            <w:r w:rsidRPr="001B5521">
              <w:rPr>
                <w:sz w:val="28"/>
                <w:szCs w:val="28"/>
              </w:rPr>
              <w:t xml:space="preserve"> Анучинского муниципального </w:t>
            </w:r>
            <w:r w:rsidR="0035088C">
              <w:rPr>
                <w:sz w:val="28"/>
                <w:szCs w:val="28"/>
              </w:rPr>
              <w:t>округа на 2021 год</w:t>
            </w:r>
          </w:p>
        </w:tc>
        <w:tc>
          <w:tcPr>
            <w:tcW w:w="3792" w:type="dxa"/>
          </w:tcPr>
          <w:p w:rsidR="00B140B6" w:rsidRDefault="00B140B6" w:rsidP="008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521" w:rsidRDefault="001B5521" w:rsidP="001B552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B5521" w:rsidRPr="00E012C9" w:rsidRDefault="001B5521" w:rsidP="001B55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2C9">
        <w:rPr>
          <w:rFonts w:ascii="Times New Roman" w:hAnsi="Times New Roman" w:cs="Times New Roman"/>
          <w:sz w:val="28"/>
          <w:szCs w:val="28"/>
        </w:rPr>
        <w:t>В соответствии с</w:t>
      </w:r>
      <w:r w:rsidR="0035088C">
        <w:rPr>
          <w:rFonts w:ascii="Times New Roman" w:hAnsi="Times New Roman" w:cs="Times New Roman"/>
          <w:sz w:val="28"/>
          <w:szCs w:val="28"/>
        </w:rPr>
        <w:t>о статьей 11 Положения «</w:t>
      </w:r>
      <w:r w:rsidR="0035088C" w:rsidRPr="0035088C">
        <w:rPr>
          <w:rFonts w:ascii="Times New Roman" w:hAnsi="Times New Roman" w:cs="Times New Roman"/>
          <w:sz w:val="28"/>
          <w:szCs w:val="28"/>
        </w:rPr>
        <w:t xml:space="preserve">О </w:t>
      </w:r>
      <w:r w:rsidRPr="0035088C">
        <w:rPr>
          <w:rFonts w:ascii="Times New Roman" w:hAnsi="Times New Roman" w:cs="Times New Roman"/>
          <w:sz w:val="28"/>
          <w:szCs w:val="28"/>
        </w:rPr>
        <w:t xml:space="preserve"> </w:t>
      </w:r>
      <w:r w:rsidR="0035088C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35088C" w:rsidRPr="0035088C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</w:t>
      </w:r>
      <w:r w:rsidR="0035088C">
        <w:rPr>
          <w:rFonts w:ascii="Times New Roman" w:hAnsi="Times New Roman" w:cs="Times New Roman"/>
          <w:sz w:val="28"/>
          <w:szCs w:val="28"/>
        </w:rPr>
        <w:t>»</w:t>
      </w:r>
      <w:r w:rsidR="00E012C9" w:rsidRPr="00E012C9">
        <w:rPr>
          <w:rFonts w:ascii="Times New Roman" w:hAnsi="Times New Roman" w:cs="Times New Roman"/>
          <w:sz w:val="28"/>
          <w:szCs w:val="28"/>
        </w:rPr>
        <w:t xml:space="preserve">, </w:t>
      </w:r>
      <w:r w:rsidR="009D2230">
        <w:rPr>
          <w:rFonts w:ascii="Times New Roman" w:hAnsi="Times New Roman" w:cs="Times New Roman"/>
          <w:sz w:val="28"/>
          <w:szCs w:val="28"/>
        </w:rPr>
        <w:t xml:space="preserve">Уставом Анучинского муниципального округа, </w:t>
      </w:r>
      <w:r w:rsidR="00E012C9" w:rsidRPr="00E012C9">
        <w:rPr>
          <w:rFonts w:ascii="Times New Roman" w:hAnsi="Times New Roman" w:cs="Times New Roman"/>
          <w:sz w:val="28"/>
          <w:szCs w:val="28"/>
        </w:rPr>
        <w:t>Дума Анучинского</w:t>
      </w:r>
      <w:r w:rsidRPr="00E012C9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1B5521" w:rsidRPr="00E012C9" w:rsidRDefault="001B5521" w:rsidP="001B55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C9">
        <w:rPr>
          <w:rFonts w:ascii="Times New Roman" w:hAnsi="Times New Roman" w:cs="Times New Roman"/>
          <w:sz w:val="28"/>
          <w:szCs w:val="28"/>
        </w:rPr>
        <w:t>РЕШИЛА:</w:t>
      </w:r>
    </w:p>
    <w:p w:rsidR="0035088C" w:rsidRDefault="001B5521" w:rsidP="001B5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2C9">
        <w:rPr>
          <w:rFonts w:ascii="Times New Roman" w:hAnsi="Times New Roman" w:cs="Times New Roman"/>
          <w:sz w:val="28"/>
          <w:szCs w:val="28"/>
        </w:rPr>
        <w:t xml:space="preserve">1. </w:t>
      </w:r>
      <w:r w:rsidR="0035088C">
        <w:rPr>
          <w:rFonts w:ascii="Times New Roman" w:hAnsi="Times New Roman" w:cs="Times New Roman"/>
          <w:sz w:val="28"/>
          <w:szCs w:val="28"/>
        </w:rPr>
        <w:t>Предложить Контрольно-счетной палате Анучинского муниципального округа включить в план работы на 2021 год</w:t>
      </w:r>
      <w:r w:rsidR="00B32900">
        <w:rPr>
          <w:rFonts w:ascii="Times New Roman" w:hAnsi="Times New Roman" w:cs="Times New Roman"/>
          <w:sz w:val="28"/>
          <w:szCs w:val="28"/>
        </w:rPr>
        <w:t xml:space="preserve"> следующие проверки</w:t>
      </w:r>
      <w:r w:rsidR="0035088C">
        <w:rPr>
          <w:rFonts w:ascii="Times New Roman" w:hAnsi="Times New Roman" w:cs="Times New Roman"/>
          <w:sz w:val="28"/>
          <w:szCs w:val="28"/>
        </w:rPr>
        <w:t>:</w:t>
      </w:r>
    </w:p>
    <w:p w:rsidR="00B32900" w:rsidRDefault="009D2230" w:rsidP="001B5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900">
        <w:rPr>
          <w:rFonts w:ascii="Times New Roman" w:hAnsi="Times New Roman" w:cs="Times New Roman"/>
          <w:sz w:val="28"/>
          <w:szCs w:val="28"/>
        </w:rPr>
        <w:t>Использование муниципального жилищного фонда;</w:t>
      </w:r>
    </w:p>
    <w:p w:rsidR="00B32900" w:rsidRDefault="009D2230" w:rsidP="001B5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земель Анучинского муниципального округа.</w:t>
      </w:r>
    </w:p>
    <w:p w:rsidR="00865871" w:rsidRPr="00306E53" w:rsidRDefault="009D2230" w:rsidP="00306E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5521" w:rsidRPr="00E012C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230" w:rsidRDefault="009D2230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230" w:rsidRDefault="009D2230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230" w:rsidRPr="00865871" w:rsidRDefault="009D2230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F3B75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A11B0">
        <w:rPr>
          <w:rFonts w:ascii="Times New Roman" w:hAnsi="Times New Roman" w:cs="Times New Roman"/>
          <w:sz w:val="28"/>
          <w:szCs w:val="28"/>
        </w:rPr>
        <w:t xml:space="preserve">               Г.П. Тишина</w:t>
      </w:r>
    </w:p>
    <w:p w:rsidR="002C38AE" w:rsidRDefault="002C38AE"/>
    <w:sectPr w:rsidR="002C38AE" w:rsidSect="00B140B6">
      <w:headerReference w:type="even" r:id="rId7"/>
      <w:headerReference w:type="default" r:id="rId8"/>
      <w:pgSz w:w="11906" w:h="16838"/>
      <w:pgMar w:top="142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05B" w:rsidRDefault="00A2305B" w:rsidP="0043320C">
      <w:pPr>
        <w:spacing w:after="0" w:line="240" w:lineRule="auto"/>
      </w:pPr>
      <w:r>
        <w:separator/>
      </w:r>
    </w:p>
  </w:endnote>
  <w:endnote w:type="continuationSeparator" w:id="1">
    <w:p w:rsidR="00A2305B" w:rsidRDefault="00A2305B" w:rsidP="0043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05B" w:rsidRDefault="00A2305B" w:rsidP="0043320C">
      <w:pPr>
        <w:spacing w:after="0" w:line="240" w:lineRule="auto"/>
      </w:pPr>
      <w:r>
        <w:separator/>
      </w:r>
    </w:p>
  </w:footnote>
  <w:footnote w:type="continuationSeparator" w:id="1">
    <w:p w:rsidR="00A2305B" w:rsidRDefault="00A2305B" w:rsidP="0043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075B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DFF" w:rsidRDefault="00A230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075B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6E53">
      <w:rPr>
        <w:rStyle w:val="a9"/>
        <w:noProof/>
      </w:rPr>
      <w:t>2</w:t>
    </w:r>
    <w:r>
      <w:rPr>
        <w:rStyle w:val="a9"/>
      </w:rPr>
      <w:fldChar w:fldCharType="end"/>
    </w:r>
  </w:p>
  <w:p w:rsidR="00B16DFF" w:rsidRDefault="00A2305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871"/>
    <w:rsid w:val="00000F54"/>
    <w:rsid w:val="0000753B"/>
    <w:rsid w:val="00014192"/>
    <w:rsid w:val="00047A56"/>
    <w:rsid w:val="00063824"/>
    <w:rsid w:val="00075BA9"/>
    <w:rsid w:val="000A11B0"/>
    <w:rsid w:val="000B655B"/>
    <w:rsid w:val="001B5521"/>
    <w:rsid w:val="0021426D"/>
    <w:rsid w:val="002222F2"/>
    <w:rsid w:val="00255E0E"/>
    <w:rsid w:val="002925AC"/>
    <w:rsid w:val="002A399F"/>
    <w:rsid w:val="002B2FA3"/>
    <w:rsid w:val="002C38AE"/>
    <w:rsid w:val="002D7960"/>
    <w:rsid w:val="00306E53"/>
    <w:rsid w:val="0035088C"/>
    <w:rsid w:val="00354008"/>
    <w:rsid w:val="00377589"/>
    <w:rsid w:val="003B2586"/>
    <w:rsid w:val="003B5713"/>
    <w:rsid w:val="003E3EB2"/>
    <w:rsid w:val="003F4A77"/>
    <w:rsid w:val="004007C7"/>
    <w:rsid w:val="0043320C"/>
    <w:rsid w:val="00487A65"/>
    <w:rsid w:val="00491490"/>
    <w:rsid w:val="004C4C0C"/>
    <w:rsid w:val="004E5219"/>
    <w:rsid w:val="004E6031"/>
    <w:rsid w:val="004E756D"/>
    <w:rsid w:val="004F7C66"/>
    <w:rsid w:val="005202D5"/>
    <w:rsid w:val="0055086A"/>
    <w:rsid w:val="005A1614"/>
    <w:rsid w:val="005B7ECB"/>
    <w:rsid w:val="005F1937"/>
    <w:rsid w:val="00622A36"/>
    <w:rsid w:val="00685F22"/>
    <w:rsid w:val="007767EF"/>
    <w:rsid w:val="007B4AA5"/>
    <w:rsid w:val="00807F9B"/>
    <w:rsid w:val="008322F7"/>
    <w:rsid w:val="00836A1C"/>
    <w:rsid w:val="00846513"/>
    <w:rsid w:val="00865871"/>
    <w:rsid w:val="008E5D18"/>
    <w:rsid w:val="009709CC"/>
    <w:rsid w:val="009C51B2"/>
    <w:rsid w:val="009D2230"/>
    <w:rsid w:val="009E39A3"/>
    <w:rsid w:val="00A0444C"/>
    <w:rsid w:val="00A172F1"/>
    <w:rsid w:val="00A2305B"/>
    <w:rsid w:val="00A24902"/>
    <w:rsid w:val="00A4701A"/>
    <w:rsid w:val="00A659B4"/>
    <w:rsid w:val="00A70ACB"/>
    <w:rsid w:val="00AA4E7A"/>
    <w:rsid w:val="00AA5111"/>
    <w:rsid w:val="00B140B6"/>
    <w:rsid w:val="00B32900"/>
    <w:rsid w:val="00B34BFB"/>
    <w:rsid w:val="00B56044"/>
    <w:rsid w:val="00B67DC6"/>
    <w:rsid w:val="00B85C8A"/>
    <w:rsid w:val="00BF7B72"/>
    <w:rsid w:val="00C20E0B"/>
    <w:rsid w:val="00C60D53"/>
    <w:rsid w:val="00C616B8"/>
    <w:rsid w:val="00C82BC7"/>
    <w:rsid w:val="00CC2470"/>
    <w:rsid w:val="00D01D4E"/>
    <w:rsid w:val="00D4108A"/>
    <w:rsid w:val="00D92E7B"/>
    <w:rsid w:val="00DA1688"/>
    <w:rsid w:val="00DC6ACD"/>
    <w:rsid w:val="00DF0332"/>
    <w:rsid w:val="00DF1D87"/>
    <w:rsid w:val="00DF532B"/>
    <w:rsid w:val="00E012C9"/>
    <w:rsid w:val="00E06279"/>
    <w:rsid w:val="00E53952"/>
    <w:rsid w:val="00EA176B"/>
    <w:rsid w:val="00EF3B75"/>
    <w:rsid w:val="00F1742D"/>
    <w:rsid w:val="00F3077C"/>
    <w:rsid w:val="00F9023E"/>
    <w:rsid w:val="00F94C3E"/>
    <w:rsid w:val="00FA1EF0"/>
    <w:rsid w:val="00FB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0C"/>
  </w:style>
  <w:style w:type="paragraph" w:styleId="1">
    <w:name w:val="heading 1"/>
    <w:basedOn w:val="a"/>
    <w:next w:val="a"/>
    <w:link w:val="10"/>
    <w:qFormat/>
    <w:rsid w:val="008658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Subtitle"/>
    <w:basedOn w:val="a"/>
    <w:link w:val="a6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65871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86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658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65871"/>
  </w:style>
  <w:style w:type="paragraph" w:customStyle="1" w:styleId="ConsPlusTitle">
    <w:name w:val="ConsPlusTitle"/>
    <w:rsid w:val="0086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87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14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85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TishinaGP</cp:lastModifiedBy>
  <cp:revision>37</cp:revision>
  <cp:lastPrinted>2020-12-16T00:33:00Z</cp:lastPrinted>
  <dcterms:created xsi:type="dcterms:W3CDTF">2016-01-28T05:28:00Z</dcterms:created>
  <dcterms:modified xsi:type="dcterms:W3CDTF">2020-12-16T00:42:00Z</dcterms:modified>
</cp:coreProperties>
</file>