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D6" w:rsidRPr="00A027D6" w:rsidRDefault="00A027D6" w:rsidP="00A027D6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027D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Минтруд России разъяснил, в каких случаях у индивидуальных предпринимателей не проводится специальная оценка условий труда</w:t>
      </w:r>
    </w:p>
    <w:p w:rsidR="00A027D6" w:rsidRPr="00A027D6" w:rsidRDefault="00A027D6" w:rsidP="00A027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27D6" w:rsidRPr="00A027D6" w:rsidRDefault="00A027D6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6">
        <w:rPr>
          <w:rFonts w:ascii="Times New Roman" w:hAnsi="Times New Roman" w:cs="Times New Roman"/>
          <w:sz w:val="28"/>
          <w:szCs w:val="28"/>
        </w:rPr>
        <w:t xml:space="preserve">Согласно Разъяснению Минтруда России от 16.01.2019 в случае отсутствия у индивидуального предпринимателя наемных по трудовому договору работников, специальная оценка у него не проводится. </w:t>
      </w:r>
    </w:p>
    <w:p w:rsidR="00A027D6" w:rsidRPr="00A027D6" w:rsidRDefault="00A027D6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6">
        <w:rPr>
          <w:rFonts w:ascii="Times New Roman" w:hAnsi="Times New Roman" w:cs="Times New Roman"/>
          <w:sz w:val="28"/>
          <w:szCs w:val="28"/>
        </w:rPr>
        <w:t xml:space="preserve">Также,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 </w:t>
      </w:r>
    </w:p>
    <w:p w:rsidR="00A027D6" w:rsidRPr="00A027D6" w:rsidRDefault="00A027D6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6"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</w:t>
      </w:r>
    </w:p>
    <w:p w:rsidR="00A027D6" w:rsidRPr="00A027D6" w:rsidRDefault="00A027D6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6">
        <w:rPr>
          <w:rFonts w:ascii="Times New Roman" w:hAnsi="Times New Roman" w:cs="Times New Roman"/>
          <w:sz w:val="28"/>
          <w:szCs w:val="28"/>
        </w:rPr>
        <w:t xml:space="preserve">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 </w:t>
      </w:r>
    </w:p>
    <w:p w:rsidR="00A027D6" w:rsidRPr="00A027D6" w:rsidRDefault="00A027D6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6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Роструда - </w:t>
      </w:r>
      <w:hyperlink r:id="rId4" w:tgtFrame="_blank" w:tooltip="https://www.rostrud.ru/" w:history="1">
        <w:r w:rsidRPr="00A027D6">
          <w:rPr>
            <w:rStyle w:val="a3"/>
            <w:rFonts w:ascii="Times New Roman" w:hAnsi="Times New Roman" w:cs="Times New Roman"/>
            <w:sz w:val="28"/>
            <w:szCs w:val="28"/>
          </w:rPr>
          <w:t>www.rostrud.ru</w:t>
        </w:r>
      </w:hyperlink>
      <w:r w:rsidRPr="00A02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7D6" w:rsidRPr="00A027D6" w:rsidRDefault="00A027D6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D6">
        <w:rPr>
          <w:rFonts w:ascii="Times New Roman" w:hAnsi="Times New Roman" w:cs="Times New Roman"/>
          <w:sz w:val="28"/>
          <w:szCs w:val="28"/>
        </w:rPr>
        <w:t xml:space="preserve"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 </w:t>
      </w:r>
    </w:p>
    <w:p w:rsidR="00554A39" w:rsidRPr="00A027D6" w:rsidRDefault="00554A39" w:rsidP="00A0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A39" w:rsidRPr="00A0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6"/>
    <w:rsid w:val="00554A39"/>
    <w:rsid w:val="00A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1BB5"/>
  <w15:chartTrackingRefBased/>
  <w15:docId w15:val="{C9E1F0F6-38BC-4F2B-9CC1-7AD5EC1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Александр Г. Морозов</cp:lastModifiedBy>
  <cp:revision>1</cp:revision>
  <dcterms:created xsi:type="dcterms:W3CDTF">2019-08-02T00:13:00Z</dcterms:created>
  <dcterms:modified xsi:type="dcterms:W3CDTF">2019-08-02T00:16:00Z</dcterms:modified>
</cp:coreProperties>
</file>