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2B404" w14:textId="77777777" w:rsidR="00682D3D" w:rsidRDefault="00AC1C54">
      <w:pPr>
        <w:shd w:val="clear" w:color="auto" w:fill="FFFFFF"/>
        <w:spacing w:line="360" w:lineRule="auto"/>
        <w:ind w:right="6"/>
        <w:jc w:val="center"/>
        <w:rPr>
          <w:rFonts w:ascii="Tinos" w:hAnsi="Tinos" w:hint="eastAsia"/>
          <w:color w:val="000000"/>
          <w:sz w:val="28"/>
          <w:szCs w:val="28"/>
        </w:rPr>
      </w:pPr>
      <w:r>
        <w:rPr>
          <w:rFonts w:hint="eastAsia"/>
        </w:rPr>
        <w:pict w14:anchorId="68A5F5A0">
          <v:rect id="Изображение1" o:spid="_x0000_s1026" style="position:absolute;left:0;text-align:left;margin-left:0;margin-top:0;width:0;height:0;z-index:25165926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" o:allowincell="f" stroked="f" strokeweight="0">
            <v:textbox>
              <w:txbxContent>
                <w:p w14:paraId="4AB25AE3" w14:textId="77777777" w:rsidR="00682D3D" w:rsidRDefault="00682D3D">
                  <w:pPr>
                    <w:pStyle w:val="af9"/>
                    <w:rPr>
                      <w:color w:val="000000"/>
                    </w:rPr>
                  </w:pP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 wp14:anchorId="41CCF5DC" wp14:editId="6F00C0A0">
            <wp:extent cx="638175" cy="802640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0B919" w14:textId="77777777" w:rsidR="00682D3D" w:rsidRDefault="00AC1C54">
      <w:pPr>
        <w:pStyle w:val="22"/>
        <w:spacing w:before="57" w:after="57"/>
        <w:ind w:right="6"/>
        <w:jc w:val="center"/>
        <w:rPr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14:paraId="2519BE0A" w14:textId="77777777" w:rsidR="00682D3D" w:rsidRDefault="00AC1C54">
      <w:pPr>
        <w:pStyle w:val="22"/>
        <w:spacing w:before="57" w:after="57"/>
        <w:ind w:right="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АНУЧИНСКОГО МУНИЦИПАЛЬНОГО ОКРУГА</w:t>
      </w:r>
    </w:p>
    <w:p w14:paraId="679C5AD3" w14:textId="77777777" w:rsidR="00682D3D" w:rsidRDefault="00AC1C54">
      <w:pPr>
        <w:pStyle w:val="1"/>
        <w:ind w:right="6"/>
        <w:jc w:val="center"/>
        <w:rPr>
          <w:b/>
          <w:szCs w:val="26"/>
        </w:rPr>
      </w:pPr>
      <w:r>
        <w:rPr>
          <w:b/>
          <w:szCs w:val="26"/>
        </w:rPr>
        <w:t>ПРИМОРСКОГО КРАЯ</w:t>
      </w:r>
      <w:r>
        <w:rPr>
          <w:b/>
          <w:szCs w:val="26"/>
        </w:rPr>
        <w:br/>
      </w:r>
    </w:p>
    <w:p w14:paraId="74553EA5" w14:textId="77777777" w:rsidR="00682D3D" w:rsidRDefault="00AC1C54">
      <w:pPr>
        <w:pStyle w:val="1"/>
        <w:ind w:right="6"/>
        <w:jc w:val="center"/>
        <w:rPr>
          <w:szCs w:val="26"/>
        </w:rPr>
      </w:pPr>
      <w:r>
        <w:rPr>
          <w:szCs w:val="26"/>
        </w:rPr>
        <w:t>Р А С П О Р Я Ж Е Н И Е</w:t>
      </w:r>
    </w:p>
    <w:p w14:paraId="055132A9" w14:textId="77777777" w:rsidR="00682D3D" w:rsidRDefault="00682D3D">
      <w:pPr>
        <w:shd w:val="clear" w:color="auto" w:fill="FFFFFF"/>
        <w:spacing w:line="360" w:lineRule="auto"/>
        <w:ind w:right="6"/>
        <w:jc w:val="distribute"/>
        <w:rPr>
          <w:rFonts w:ascii="Times New Roman"/>
          <w:sz w:val="28"/>
          <w:szCs w:val="28"/>
        </w:rPr>
      </w:pPr>
    </w:p>
    <w:p w14:paraId="17113478" w14:textId="77777777" w:rsidR="00682D3D" w:rsidRDefault="00AC1C54">
      <w:pPr>
        <w:shd w:val="clear" w:color="auto" w:fill="FFFFFF"/>
        <w:spacing w:line="360" w:lineRule="auto"/>
        <w:ind w:right="6"/>
        <w:jc w:val="distribut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/>
          <w:sz w:val="28"/>
          <w:szCs w:val="28"/>
        </w:rPr>
        <w:t>20.06.2024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                                    с. Анучино                                  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377</w:t>
      </w:r>
      <w:r>
        <w:rPr>
          <w:rFonts w:ascii="Times New Roman" w:hAnsi="Times New Roman" w:cs="Times New Roman"/>
          <w:color w:val="000000"/>
          <w:sz w:val="28"/>
          <w:szCs w:val="28"/>
        </w:rPr>
        <w:t>-р</w:t>
      </w:r>
    </w:p>
    <w:p w14:paraId="0A16A67B" w14:textId="77777777" w:rsidR="00682D3D" w:rsidRDefault="00AC1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аукциона на право заключения договора купли-продажи земельного участка с кадастровым номером 25:01: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0001:</w:t>
      </w:r>
      <w:r>
        <w:rPr>
          <w:rFonts w:ascii="Times New Roman" w:hAnsi="Times New Roman" w:cs="Times New Roman"/>
          <w:b/>
          <w:sz w:val="28"/>
          <w:szCs w:val="28"/>
        </w:rPr>
        <w:t>1117</w:t>
      </w:r>
      <w:r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14:paraId="21FD69B8" w14:textId="77777777" w:rsidR="00682D3D" w:rsidRDefault="00AC1C5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39.11. и статьей 39.13.  Земельного кодекса Российской Федерации, статьей   3.3.  Федерального закона от 25 октября 2001 года №137- ФЗ «О введении в действие Земельного кодекса Российской Федерации»,  Уставом Ану</w:t>
      </w:r>
      <w:r>
        <w:rPr>
          <w:rFonts w:ascii="Times New Roman" w:hAnsi="Times New Roman" w:cs="Times New Roman"/>
          <w:sz w:val="28"/>
          <w:szCs w:val="28"/>
        </w:rPr>
        <w:t>чинского муниципального округа Приморского края</w:t>
      </w:r>
    </w:p>
    <w:p w14:paraId="11CD71B1" w14:textId="77777777" w:rsidR="00682D3D" w:rsidRDefault="00AC1C54">
      <w:pPr>
        <w:pStyle w:val="ab"/>
        <w:tabs>
          <w:tab w:val="left" w:pos="993"/>
        </w:tabs>
        <w:spacing w:after="0" w:line="360" w:lineRule="auto"/>
        <w:ind w:left="0"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  Объявить проведение аукциона в электронной форме на право заключения договора купли-продажи земельного участка с кадастровым   номером 25:01: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0001:</w:t>
      </w:r>
      <w:r>
        <w:rPr>
          <w:rFonts w:ascii="Times New Roman" w:hAnsi="Times New Roman" w:cs="Times New Roman"/>
          <w:sz w:val="28"/>
          <w:szCs w:val="28"/>
        </w:rPr>
        <w:t>1117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118F4F79" w14:textId="77777777" w:rsidR="00682D3D" w:rsidRDefault="00AC1C54">
      <w:pPr>
        <w:pStyle w:val="ab"/>
        <w:tabs>
          <w:tab w:val="left" w:pos="1134"/>
        </w:tabs>
        <w:spacing w:after="0" w:line="360" w:lineRule="auto"/>
        <w:ind w:left="426" w:right="23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 Аукцион провести 1 (один) лотом.</w:t>
      </w:r>
    </w:p>
    <w:p w14:paraId="41E882F7" w14:textId="77777777" w:rsidR="00682D3D" w:rsidRDefault="00AC1C54">
      <w:pPr>
        <w:pStyle w:val="ab"/>
        <w:tabs>
          <w:tab w:val="left" w:pos="1134"/>
        </w:tabs>
        <w:spacing w:after="0" w:line="360" w:lineRule="auto"/>
        <w:ind w:left="0" w:right="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Установить начальную цену предмета аукциона согласно приложению  № 1.</w:t>
      </w:r>
    </w:p>
    <w:p w14:paraId="0FF50571" w14:textId="77777777" w:rsidR="00682D3D" w:rsidRDefault="00AC1C54">
      <w:pPr>
        <w:pStyle w:val="ab"/>
        <w:tabs>
          <w:tab w:val="left" w:pos="567"/>
          <w:tab w:val="left" w:pos="709"/>
          <w:tab w:val="left" w:pos="1134"/>
        </w:tabs>
        <w:spacing w:after="0" w:line="360" w:lineRule="auto"/>
        <w:ind w:left="0"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  Установить величину повышения начальной цены предмета аукциона в размере 3 %, размер задатка –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0 % от начальной </w:t>
      </w:r>
      <w:r>
        <w:rPr>
          <w:rFonts w:ascii="Times New Roman" w:hAnsi="Times New Roman" w:cs="Times New Roman"/>
          <w:sz w:val="28"/>
          <w:szCs w:val="28"/>
        </w:rPr>
        <w:t>цены лота.</w:t>
      </w:r>
    </w:p>
    <w:p w14:paraId="45DE6D02" w14:textId="77777777" w:rsidR="00682D3D" w:rsidRDefault="00AC1C54">
      <w:pPr>
        <w:pStyle w:val="ab"/>
        <w:tabs>
          <w:tab w:val="left" w:pos="709"/>
          <w:tab w:val="left" w:pos="1134"/>
        </w:tabs>
        <w:spacing w:after="0" w:line="360" w:lineRule="auto"/>
        <w:ind w:left="0"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  Утвердить должностной состав комиссии по проведению аукциона в электронной форме на право заключения договора купли-продажи земельного участка с кадастровым номером 25:01: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0001:</w:t>
      </w:r>
      <w:r>
        <w:rPr>
          <w:rFonts w:ascii="Times New Roman" w:hAnsi="Times New Roman" w:cs="Times New Roman"/>
          <w:sz w:val="28"/>
          <w:szCs w:val="28"/>
        </w:rPr>
        <w:t>1117</w:t>
      </w:r>
      <w:r>
        <w:rPr>
          <w:rFonts w:ascii="Times New Roman" w:hAnsi="Times New Roman" w:cs="Times New Roman"/>
          <w:sz w:val="28"/>
          <w:szCs w:val="28"/>
        </w:rPr>
        <w:t>, определению участников и подведения итогов то</w:t>
      </w:r>
      <w:r>
        <w:rPr>
          <w:rFonts w:ascii="Times New Roman" w:hAnsi="Times New Roman" w:cs="Times New Roman"/>
          <w:sz w:val="28"/>
          <w:szCs w:val="28"/>
        </w:rPr>
        <w:t>ргов согласно приложению № 2.</w:t>
      </w:r>
    </w:p>
    <w:p w14:paraId="0108BEF8" w14:textId="77777777" w:rsidR="00682D3D" w:rsidRDefault="00AC1C54">
      <w:pPr>
        <w:pStyle w:val="ab"/>
        <w:tabs>
          <w:tab w:val="left" w:pos="567"/>
          <w:tab w:val="left" w:pos="709"/>
          <w:tab w:val="left" w:pos="1134"/>
        </w:tabs>
        <w:spacing w:after="0" w:line="360" w:lineRule="auto"/>
        <w:ind w:left="0"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6.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тдел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имущественных и земельных отношений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правления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градостроительства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имущественных и земельных отношений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Анучинского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 </w:t>
      </w:r>
      <w:r>
        <w:rPr>
          <w:rFonts w:ascii="Times New Roman" w:hAnsi="Times New Roman" w:cs="Times New Roman"/>
          <w:sz w:val="28"/>
          <w:szCs w:val="28"/>
        </w:rPr>
        <w:t xml:space="preserve">разместить извещение о проведении электронного аукциона на право заключения договора купли-продажи земельного участка на официальном сайте Российской Федерации в сети «Интернет» для размещения информации о проведении торгов, </w:t>
      </w:r>
      <w:r>
        <w:rPr>
          <w:rFonts w:ascii="Times New Roman" w:hAnsi="Times New Roman" w:cs="Times New Roman"/>
          <w:sz w:val="28"/>
          <w:szCs w:val="28"/>
        </w:rPr>
        <w:t>определённый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Правительством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Федерации-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torgi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электронной площадке АО «Российский аукционный дом» </w:t>
      </w:r>
      <w:r>
        <w:rPr>
          <w:rFonts w:ascii="Times New Roman" w:hAnsi="Times New Roman" w:cs="Times New Roman"/>
          <w:color w:val="242424"/>
          <w:sz w:val="28"/>
          <w:szCs w:val="28"/>
        </w:rPr>
        <w:t>https://www.</w:t>
      </w:r>
      <w:r>
        <w:rPr>
          <w:rFonts w:ascii="Times New Roman" w:hAnsi="Times New Roman" w:cs="Times New Roman"/>
          <w:color w:val="242424"/>
          <w:sz w:val="28"/>
          <w:szCs w:val="28"/>
          <w:lang w:val="en-US"/>
        </w:rPr>
        <w:t>lot</w:t>
      </w:r>
      <w:r>
        <w:rPr>
          <w:rFonts w:ascii="Times New Roman" w:hAnsi="Times New Roman" w:cs="Times New Roman"/>
          <w:color w:val="242424"/>
          <w:sz w:val="28"/>
          <w:szCs w:val="28"/>
        </w:rPr>
        <w:t>-</w:t>
      </w:r>
      <w:r>
        <w:rPr>
          <w:rFonts w:ascii="Times New Roman" w:hAnsi="Times New Roman" w:cs="Times New Roman"/>
          <w:color w:val="242424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color w:val="242424"/>
          <w:sz w:val="28"/>
          <w:szCs w:val="28"/>
        </w:rPr>
        <w:t>.</w:t>
      </w:r>
      <w:r>
        <w:rPr>
          <w:rFonts w:ascii="Times New Roman" w:hAnsi="Times New Roman" w:cs="Times New Roman"/>
          <w:color w:val="242424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а также обеспечить размещение на официальном са</w:t>
      </w:r>
      <w:r>
        <w:rPr>
          <w:rFonts w:ascii="Times New Roman" w:hAnsi="Times New Roman" w:cs="Times New Roman"/>
          <w:sz w:val="28"/>
          <w:szCs w:val="28"/>
        </w:rPr>
        <w:t xml:space="preserve">йте Анучинского муниципального округа. </w:t>
      </w:r>
    </w:p>
    <w:p w14:paraId="4792F062" w14:textId="77777777" w:rsidR="00682D3D" w:rsidRDefault="00682D3D">
      <w:pPr>
        <w:pStyle w:val="ab"/>
        <w:tabs>
          <w:tab w:val="left" w:pos="567"/>
          <w:tab w:val="left" w:pos="709"/>
          <w:tab w:val="left" w:pos="1134"/>
        </w:tabs>
        <w:spacing w:after="0" w:line="360" w:lineRule="auto"/>
        <w:ind w:left="0" w:right="23"/>
        <w:jc w:val="both"/>
        <w:rPr>
          <w:sz w:val="26"/>
          <w:szCs w:val="26"/>
        </w:rPr>
      </w:pPr>
    </w:p>
    <w:p w14:paraId="6B1CB398" w14:textId="77777777" w:rsidR="00682D3D" w:rsidRDefault="00682D3D">
      <w:pPr>
        <w:pStyle w:val="ab"/>
        <w:tabs>
          <w:tab w:val="left" w:pos="567"/>
          <w:tab w:val="left" w:pos="709"/>
          <w:tab w:val="left" w:pos="1134"/>
        </w:tabs>
        <w:spacing w:after="0" w:line="360" w:lineRule="auto"/>
        <w:ind w:left="0" w:right="23"/>
        <w:jc w:val="both"/>
        <w:rPr>
          <w:sz w:val="26"/>
          <w:szCs w:val="26"/>
        </w:rPr>
      </w:pPr>
    </w:p>
    <w:p w14:paraId="4722CB46" w14:textId="77777777" w:rsidR="00682D3D" w:rsidRDefault="00AC1C54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Анучинского  </w:t>
      </w:r>
    </w:p>
    <w:p w14:paraId="1CDD1C6A" w14:textId="77777777" w:rsidR="00682D3D" w:rsidRDefault="00AC1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С.А. Понуровский  </w:t>
      </w:r>
    </w:p>
    <w:p w14:paraId="6997DC22" w14:textId="77777777" w:rsidR="00682D3D" w:rsidRDefault="00682D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E4E517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45354393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276E3C4B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4B0BC437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1D7349F3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6AE8AC31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7B22C77D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004BF1A3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7C81AAFD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1589B5A2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5F09C42B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14B787EE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5FE674EC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27207C2B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24484FD2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052AE8BC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5A2F25AC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5DC52C39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703E6065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2404ECCB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6BFCE303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5F9DDDED" w14:textId="77777777" w:rsidR="00682D3D" w:rsidRDefault="00AC1C54">
      <w:pPr>
        <w:overflowPunct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Приложение 2</w:t>
      </w:r>
    </w:p>
    <w:p w14:paraId="4657C668" w14:textId="77777777" w:rsidR="00682D3D" w:rsidRDefault="00AC1C54">
      <w:pPr>
        <w:overflowPunct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 постановлению администрации</w:t>
      </w:r>
    </w:p>
    <w:p w14:paraId="3063608B" w14:textId="77777777" w:rsidR="00682D3D" w:rsidRDefault="00AC1C54">
      <w:pPr>
        <w:overflowPunct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Анучинского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 округа</w:t>
      </w:r>
    </w:p>
    <w:p w14:paraId="6F7B8963" w14:textId="0F338A73" w:rsidR="00682D3D" w:rsidRDefault="00AC1C54">
      <w:pPr>
        <w:overflowPunct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от 20.06.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  <w:lang w:eastAsia="en-US"/>
        </w:rPr>
        <w:t>202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года № 377-р</w:t>
      </w:r>
    </w:p>
    <w:p w14:paraId="71529372" w14:textId="77777777" w:rsidR="00682D3D" w:rsidRDefault="00682D3D">
      <w:pPr>
        <w:overflowPunct/>
        <w:spacing w:after="160" w:line="259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07EF7F9E" w14:textId="77777777" w:rsidR="00682D3D" w:rsidRDefault="00AC1C54">
      <w:pPr>
        <w:overflowPunct/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Должностной состав комиссии по проведению аукциона на право заключения договора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купли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-продажи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земельного участка с кадастровым номером 25:01: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15</w:t>
      </w:r>
      <w:r w:rsidRPr="00AC1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0001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: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1117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в электронной форме, определения участников и по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дведения итогов торгов</w:t>
      </w:r>
    </w:p>
    <w:p w14:paraId="09FF85FA" w14:textId="77777777" w:rsidR="00682D3D" w:rsidRDefault="00682D3D">
      <w:pPr>
        <w:shd w:val="clear" w:color="auto" w:fill="FFFFFF"/>
        <w:overflowPunct/>
        <w:spacing w:after="0" w:line="360" w:lineRule="auto"/>
        <w:ind w:right="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2AC3766D" w14:textId="77777777" w:rsidR="00682D3D" w:rsidRDefault="00AC1C54">
      <w:pPr>
        <w:shd w:val="clear" w:color="auto" w:fill="FFFFFF"/>
        <w:overflowPunct/>
        <w:spacing w:after="0" w:line="360" w:lineRule="auto"/>
        <w:ind w:right="6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Суворенков Андрей Александрович — начальник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>У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 xml:space="preserve">правления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>градостроительства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имущественных и земельных отношений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администрации Анучинского муниципального округа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Приморского края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председатель комиссии; </w:t>
      </w:r>
    </w:p>
    <w:p w14:paraId="27A30CB0" w14:textId="77777777" w:rsidR="00682D3D" w:rsidRDefault="00AC1C54">
      <w:pPr>
        <w:shd w:val="clear" w:color="auto" w:fill="FFFFFF"/>
        <w:overflowPunct/>
        <w:spacing w:after="0" w:line="360" w:lineRule="auto"/>
        <w:ind w:right="6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Ткаченко</w:t>
      </w:r>
      <w:r w:rsidRPr="00AC1C54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Зоя Владимировна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 xml:space="preserve"> - </w:t>
      </w:r>
      <w:bookmarkStart w:id="1" w:name="__DdeLink__165_884877349"/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главный специалист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1 разряда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 xml:space="preserve"> отдела имущественных и земельных отношений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>У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 xml:space="preserve">правления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>градостроительства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имущественных и земельных отношений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администрации Анучинского муниципального округа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Приморского края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 xml:space="preserve">,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highlight w:val="white"/>
          <w:lang w:eastAsia="en-US"/>
        </w:rPr>
        <w:t>секретарь комиссии</w:t>
      </w:r>
      <w:bookmarkEnd w:id="1"/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highlight w:val="white"/>
          <w:lang w:eastAsia="en-US"/>
        </w:rPr>
        <w:t>;</w:t>
      </w:r>
    </w:p>
    <w:p w14:paraId="352A94A7" w14:textId="77777777" w:rsidR="00682D3D" w:rsidRDefault="00AC1C54">
      <w:pPr>
        <w:shd w:val="clear" w:color="auto" w:fill="FFFFFF"/>
        <w:overflowPunct/>
        <w:spacing w:after="0" w:line="360" w:lineRule="auto"/>
        <w:ind w:right="6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Члены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комиссии:</w:t>
      </w:r>
    </w:p>
    <w:p w14:paraId="3D95A6E8" w14:textId="77777777" w:rsidR="00682D3D" w:rsidRDefault="00AC1C54">
      <w:pPr>
        <w:shd w:val="clear" w:color="auto" w:fill="FFFFFF"/>
        <w:overflowPunct/>
        <w:spacing w:after="0" w:line="360" w:lineRule="auto"/>
        <w:ind w:right="6" w:firstLine="709"/>
        <w:jc w:val="both"/>
        <w:rPr>
          <w:rFonts w:ascii="Calibri" w:eastAsia="Calibri" w:hAnsi="Calibri" w:cs="SimSun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Росейчук Елена Витальевна - начальник отдела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имущественных и земельных отношений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>У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 xml:space="preserve">правления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>градостроительства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имущественных и земельных отношений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администрации Анучинского муниципального округа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Приморского края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14:paraId="3130DCC3" w14:textId="77777777" w:rsidR="00682D3D" w:rsidRDefault="00AC1C54">
      <w:pPr>
        <w:shd w:val="clear" w:color="auto" w:fill="FFFFFF"/>
        <w:overflowPunct/>
        <w:spacing w:after="0" w:line="360" w:lineRule="auto"/>
        <w:ind w:firstLine="709"/>
        <w:jc w:val="both"/>
        <w:rPr>
          <w:rFonts w:ascii="Calibri" w:eastAsia="Calibri" w:hAnsi="Calibri" w:cs="SimSu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Борисенко Ольга Ивановна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– главный специалист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1 разряда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 xml:space="preserve"> отдела имущественных и земельных отношений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>У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 xml:space="preserve">правления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>градостроительства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имущественных и земельных отношений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администрации Анучинского муниципального округа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Приморского края</w:t>
      </w:r>
    </w:p>
    <w:p w14:paraId="3A91ED72" w14:textId="77777777" w:rsidR="00682D3D" w:rsidRDefault="00AC1C54">
      <w:pPr>
        <w:shd w:val="clear" w:color="auto" w:fill="FFFFFF"/>
        <w:overflowPunct/>
        <w:spacing w:after="0" w:line="360" w:lineRule="auto"/>
        <w:ind w:right="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Ким Наталья Васильевна –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highlight w:val="white"/>
        </w:rPr>
        <w:t xml:space="preserve">главный специалист 1-го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highlight w:val="white"/>
        </w:rPr>
        <w:t xml:space="preserve">разряда отдела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архитектуры и градостроительства</w:t>
      </w:r>
      <w:r w:rsidRPr="00AC1C5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>У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 xml:space="preserve">правления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en-US"/>
        </w:rPr>
        <w:t>градостроительства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имущественных и земельных отношений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администрации Анучинского муниципального округа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Приморского края</w:t>
      </w:r>
    </w:p>
    <w:p w14:paraId="0B4F08A2" w14:textId="77777777" w:rsidR="00682D3D" w:rsidRDefault="00682D3D">
      <w:pPr>
        <w:overflowPunct/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720AD6A3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24D9165D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373BBE09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  <w:sectPr w:rsidR="00682D3D">
          <w:footerReference w:type="default" r:id="rId10"/>
          <w:pgSz w:w="11906" w:h="16838"/>
          <w:pgMar w:top="1134" w:right="843" w:bottom="993" w:left="1658" w:header="0" w:footer="709" w:gutter="0"/>
          <w:cols w:space="720"/>
          <w:formProt w:val="0"/>
          <w:docGrid w:linePitch="360" w:charSpace="4096"/>
        </w:sectPr>
      </w:pPr>
    </w:p>
    <w:p w14:paraId="09F6275B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4350777E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010507C6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3907F918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01EBD01C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4E9B7E90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3E534397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1B54CA34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1EDDF845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448A3E91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068F0FCE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395DFE1F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65EAAC26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76DB132E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4D7BC2B2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1FE91197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4B54890C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051A7E3C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64697459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3CA16F25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1831BF1A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477D080F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22AB0975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16969776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2A3D480F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0C023827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4C30D555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0874FB51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0ADA1950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6C09BF18" w14:textId="77777777" w:rsidR="00682D3D" w:rsidRDefault="00AC1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CF4DBED" w14:textId="77777777" w:rsidR="00682D3D" w:rsidRDefault="00682D3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sectPr w:rsidR="00682D3D">
      <w:pgSz w:w="11906" w:h="16838"/>
      <w:pgMar w:top="1134" w:right="843" w:bottom="993" w:left="1658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5082D" w14:textId="77777777" w:rsidR="00682D3D" w:rsidRDefault="00AC1C54">
      <w:pPr>
        <w:spacing w:line="240" w:lineRule="auto"/>
      </w:pPr>
      <w:r>
        <w:separator/>
      </w:r>
    </w:p>
  </w:endnote>
  <w:endnote w:type="continuationSeparator" w:id="0">
    <w:p w14:paraId="5DBA2D02" w14:textId="77777777" w:rsidR="00682D3D" w:rsidRDefault="00AC1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 Devanagari">
    <w:altName w:val="Segoe UI"/>
    <w:charset w:val="00"/>
    <w:family w:val="auto"/>
    <w:pitch w:val="default"/>
  </w:font>
  <w:font w:name="Liberation Sans">
    <w:altName w:val="Arial"/>
    <w:charset w:val="CC"/>
    <w:family w:val="roman"/>
    <w:pitch w:val="default"/>
  </w:font>
  <w:font w:name="Droid Sans Fallback">
    <w:charset w:val="86"/>
    <w:family w:val="auto"/>
    <w:pitch w:val="default"/>
  </w:font>
  <w:font w:name="OpenSymbol;Arial Unicode MS">
    <w:altName w:val="Segoe Print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Segoe Print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2BAD8" w14:textId="77777777" w:rsidR="00682D3D" w:rsidRDefault="00682D3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AB3D0" w14:textId="77777777" w:rsidR="00682D3D" w:rsidRDefault="00AC1C54">
      <w:pPr>
        <w:spacing w:after="0"/>
      </w:pPr>
      <w:r>
        <w:separator/>
      </w:r>
    </w:p>
  </w:footnote>
  <w:footnote w:type="continuationSeparator" w:id="0">
    <w:p w14:paraId="626EE056" w14:textId="77777777" w:rsidR="00682D3D" w:rsidRDefault="00AC1C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09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0A9"/>
    <w:rsid w:val="000720A9"/>
    <w:rsid w:val="005329B7"/>
    <w:rsid w:val="00682D3D"/>
    <w:rsid w:val="009A0856"/>
    <w:rsid w:val="00AC1C54"/>
    <w:rsid w:val="015A14BF"/>
    <w:rsid w:val="0DCB3776"/>
    <w:rsid w:val="0ED73E8E"/>
    <w:rsid w:val="1591671C"/>
    <w:rsid w:val="176F4A80"/>
    <w:rsid w:val="1BF1178C"/>
    <w:rsid w:val="1C090AF0"/>
    <w:rsid w:val="1C722FF3"/>
    <w:rsid w:val="237E7BE1"/>
    <w:rsid w:val="245D6879"/>
    <w:rsid w:val="2941287D"/>
    <w:rsid w:val="2B6903C3"/>
    <w:rsid w:val="2B8354D9"/>
    <w:rsid w:val="2D091795"/>
    <w:rsid w:val="32F42D8D"/>
    <w:rsid w:val="33206B2B"/>
    <w:rsid w:val="46162F76"/>
    <w:rsid w:val="46F501E5"/>
    <w:rsid w:val="5311348B"/>
    <w:rsid w:val="57CE02DB"/>
    <w:rsid w:val="5A233801"/>
    <w:rsid w:val="5CC226C6"/>
    <w:rsid w:val="5CD73B99"/>
    <w:rsid w:val="62075FD9"/>
    <w:rsid w:val="6E963130"/>
    <w:rsid w:val="71573EEF"/>
    <w:rsid w:val="71D52696"/>
    <w:rsid w:val="74091852"/>
    <w:rsid w:val="755D266A"/>
    <w:rsid w:val="77AA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0A4D11E2"/>
  <w15:docId w15:val="{C6631DAE-1061-48DC-87E8-1E7CBB50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suppressAutoHyphens/>
      <w:overflowPunct w:val="0"/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autoRedefine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1"/>
    <w:autoRedefine/>
    <w:qFormat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autoRedefine/>
    <w:uiPriority w:val="99"/>
    <w:semiHidden/>
    <w:unhideWhenUsed/>
    <w:rPr>
      <w:color w:val="0000FF"/>
      <w:u w:val="single"/>
    </w:rPr>
  </w:style>
  <w:style w:type="character" w:styleId="a4">
    <w:name w:val="Strong"/>
    <w:basedOn w:val="a0"/>
    <w:autoRedefine/>
    <w:uiPriority w:val="22"/>
    <w:qFormat/>
    <w:rPr>
      <w:b/>
      <w:bCs/>
    </w:rPr>
  </w:style>
  <w:style w:type="paragraph" w:styleId="a5">
    <w:name w:val="Balloon Text"/>
    <w:basedOn w:val="a"/>
    <w:link w:val="20"/>
    <w:autoRedefine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2">
    <w:name w:val="Body Text 2"/>
    <w:basedOn w:val="a"/>
    <w:autoRedefine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Plain Text"/>
    <w:basedOn w:val="a"/>
    <w:qFormat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caption"/>
    <w:basedOn w:val="a"/>
    <w:next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8">
    <w:name w:val="header"/>
    <w:basedOn w:val="a"/>
    <w:link w:val="11"/>
    <w:qFormat/>
    <w:pPr>
      <w:spacing w:after="0" w:line="240" w:lineRule="auto"/>
    </w:pPr>
  </w:style>
  <w:style w:type="paragraph" w:styleId="a9">
    <w:name w:val="Body Text"/>
    <w:basedOn w:val="a"/>
    <w:link w:val="12"/>
    <w:autoRedefine/>
    <w:unhideWhenUsed/>
    <w:qFormat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index heading"/>
    <w:basedOn w:val="a"/>
    <w:next w:val="10"/>
    <w:autoRedefine/>
    <w:qFormat/>
    <w:pPr>
      <w:suppressLineNumbers/>
    </w:pPr>
    <w:rPr>
      <w:rFonts w:cs="Droid Sans Devanagari"/>
    </w:rPr>
  </w:style>
  <w:style w:type="paragraph" w:styleId="ab">
    <w:name w:val="Body Text Indent"/>
    <w:basedOn w:val="a"/>
    <w:link w:val="23"/>
    <w:autoRedefine/>
    <w:qFormat/>
    <w:pPr>
      <w:spacing w:after="120"/>
      <w:ind w:left="283"/>
    </w:pPr>
  </w:style>
  <w:style w:type="paragraph" w:styleId="ac">
    <w:name w:val="Title"/>
    <w:basedOn w:val="a"/>
    <w:next w:val="a9"/>
    <w:autoRedefine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d">
    <w:name w:val="footer"/>
    <w:basedOn w:val="a"/>
    <w:link w:val="13"/>
    <w:autoRedefine/>
    <w:qFormat/>
    <w:pPr>
      <w:spacing w:after="0" w:line="240" w:lineRule="auto"/>
    </w:pPr>
  </w:style>
  <w:style w:type="paragraph" w:styleId="ae">
    <w:name w:val="List"/>
    <w:basedOn w:val="a9"/>
    <w:autoRedefine/>
    <w:qFormat/>
    <w:rPr>
      <w:rFonts w:cs="Droid Sans Devanagari"/>
    </w:rPr>
  </w:style>
  <w:style w:type="paragraph" w:styleId="af">
    <w:name w:val="Normal (Web)"/>
    <w:autoRedefine/>
    <w:qFormat/>
    <w:pPr>
      <w:spacing w:beforeAutospacing="1" w:afterAutospacing="1"/>
    </w:pPr>
    <w:rPr>
      <w:sz w:val="24"/>
      <w:szCs w:val="24"/>
      <w:lang w:val="en-US" w:eastAsia="zh-CN"/>
    </w:rPr>
  </w:style>
  <w:style w:type="character" w:customStyle="1" w:styleId="12">
    <w:name w:val="Основной текст Знак1"/>
    <w:basedOn w:val="a0"/>
    <w:link w:val="a9"/>
    <w:autoRedefine/>
    <w:qFormat/>
    <w:rPr>
      <w:rFonts w:ascii="Times New Roman" w:eastAsia="Times New Roman" w:hAnsi="Times New Roman" w:cs="Times New Roman"/>
      <w:sz w:val="26"/>
      <w:szCs w:val="20"/>
    </w:rPr>
  </w:style>
  <w:style w:type="character" w:customStyle="1" w:styleId="af0">
    <w:name w:val="Основной текст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1"/>
    <w:basedOn w:val="a0"/>
    <w:link w:val="2"/>
    <w:autoRedefine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Текст выноски Знак"/>
    <w:basedOn w:val="a0"/>
    <w:autoRedefine/>
    <w:qFormat/>
    <w:rPr>
      <w:rFonts w:ascii="Tahoma" w:hAnsi="Tahoma" w:cs="Tahoma"/>
      <w:sz w:val="16"/>
      <w:szCs w:val="16"/>
    </w:rPr>
  </w:style>
  <w:style w:type="character" w:customStyle="1" w:styleId="af2">
    <w:name w:val="Маркеры списка"/>
    <w:autoRedefine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f3">
    <w:name w:val="Символ нумерации"/>
    <w:autoRedefine/>
    <w:qFormat/>
  </w:style>
  <w:style w:type="character" w:customStyle="1" w:styleId="af4">
    <w:name w:val="Основной текст с отступом Знак"/>
    <w:autoRedefine/>
    <w:qFormat/>
    <w:rPr>
      <w:sz w:val="22"/>
      <w:szCs w:val="22"/>
    </w:rPr>
  </w:style>
  <w:style w:type="character" w:customStyle="1" w:styleId="24">
    <w:name w:val="Заголовок 2 Знак"/>
    <w:autoRedefine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f5">
    <w:name w:val="Текст Знак"/>
    <w:autoRedefine/>
    <w:qFormat/>
    <w:rPr>
      <w:rFonts w:ascii="Courier New" w:hAnsi="Courier New" w:cs="Courier New"/>
    </w:rPr>
  </w:style>
  <w:style w:type="character" w:customStyle="1" w:styleId="af6">
    <w:name w:val="Нижний колонтитул Знак"/>
    <w:basedOn w:val="a0"/>
    <w:autoRedefine/>
    <w:qFormat/>
  </w:style>
  <w:style w:type="character" w:customStyle="1" w:styleId="af7">
    <w:name w:val="Верхний колонтитул Знак"/>
    <w:basedOn w:val="a0"/>
    <w:autoRedefine/>
    <w:qFormat/>
  </w:style>
  <w:style w:type="character" w:customStyle="1" w:styleId="WW8Num2z2">
    <w:name w:val="WW8Num2z2"/>
    <w:autoRedefine/>
    <w:qFormat/>
    <w:rPr>
      <w:rFonts w:ascii="Times New Roman" w:hAnsi="Times New Roman" w:cs="Times New Roman"/>
      <w:sz w:val="24"/>
      <w:szCs w:val="24"/>
    </w:rPr>
  </w:style>
  <w:style w:type="character" w:customStyle="1" w:styleId="WW8Num2z8">
    <w:name w:val="WW8Num2z8"/>
    <w:autoRedefine/>
    <w:qFormat/>
  </w:style>
  <w:style w:type="character" w:customStyle="1" w:styleId="WW8Num2z7">
    <w:name w:val="WW8Num2z7"/>
    <w:autoRedefine/>
    <w:qFormat/>
  </w:style>
  <w:style w:type="character" w:customStyle="1" w:styleId="WW8Num2z6">
    <w:name w:val="WW8Num2z6"/>
    <w:autoRedefine/>
    <w:qFormat/>
  </w:style>
  <w:style w:type="character" w:customStyle="1" w:styleId="WW8Num2z5">
    <w:name w:val="WW8Num2z5"/>
    <w:autoRedefine/>
    <w:qFormat/>
  </w:style>
  <w:style w:type="character" w:customStyle="1" w:styleId="WW8Num2z4">
    <w:name w:val="WW8Num2z4"/>
    <w:autoRedefine/>
    <w:qFormat/>
  </w:style>
  <w:style w:type="character" w:customStyle="1" w:styleId="WW8Num2z3">
    <w:name w:val="WW8Num2z3"/>
    <w:autoRedefine/>
    <w:qFormat/>
  </w:style>
  <w:style w:type="character" w:customStyle="1" w:styleId="WW8Num2z1">
    <w:name w:val="WW8Num2z1"/>
    <w:autoRedefine/>
    <w:qFormat/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autoRedefine/>
    <w:qFormat/>
  </w:style>
  <w:style w:type="character" w:customStyle="1" w:styleId="WW8Num1z8">
    <w:name w:val="WW8Num1z8"/>
    <w:autoRedefine/>
    <w:qFormat/>
  </w:style>
  <w:style w:type="character" w:customStyle="1" w:styleId="WW8Num1z7">
    <w:name w:val="WW8Num1z7"/>
    <w:autoRedefine/>
    <w:qFormat/>
  </w:style>
  <w:style w:type="character" w:customStyle="1" w:styleId="WW8Num1z6">
    <w:name w:val="WW8Num1z6"/>
    <w:autoRedefine/>
    <w:qFormat/>
  </w:style>
  <w:style w:type="character" w:customStyle="1" w:styleId="WW8Num1z5">
    <w:name w:val="WW8Num1z5"/>
    <w:autoRedefine/>
    <w:qFormat/>
  </w:style>
  <w:style w:type="character" w:customStyle="1" w:styleId="WW8Num1z4">
    <w:name w:val="WW8Num1z4"/>
    <w:autoRedefine/>
    <w:qFormat/>
  </w:style>
  <w:style w:type="character" w:customStyle="1" w:styleId="WW8Num1z3">
    <w:name w:val="WW8Num1z3"/>
    <w:autoRedefine/>
    <w:qFormat/>
  </w:style>
  <w:style w:type="character" w:customStyle="1" w:styleId="WW8Num1z2">
    <w:name w:val="WW8Num1z2"/>
    <w:autoRedefine/>
    <w:qFormat/>
  </w:style>
  <w:style w:type="character" w:customStyle="1" w:styleId="WW8Num1z1">
    <w:name w:val="WW8Num1z1"/>
    <w:autoRedefine/>
    <w:qFormat/>
  </w:style>
  <w:style w:type="character" w:customStyle="1" w:styleId="WW8Num1z0">
    <w:name w:val="WW8Num1z0"/>
    <w:autoRedefine/>
    <w:qFormat/>
  </w:style>
  <w:style w:type="character" w:customStyle="1" w:styleId="Character20style">
    <w:name w:val="Character_20_style"/>
    <w:autoRedefine/>
    <w:qFormat/>
  </w:style>
  <w:style w:type="character" w:customStyle="1" w:styleId="WW8Num3z8">
    <w:name w:val="WW8Num3z8"/>
    <w:autoRedefine/>
    <w:qFormat/>
  </w:style>
  <w:style w:type="character" w:customStyle="1" w:styleId="WW8Num3z7">
    <w:name w:val="WW8Num3z7"/>
    <w:autoRedefine/>
    <w:qFormat/>
  </w:style>
  <w:style w:type="character" w:customStyle="1" w:styleId="WW8Num3z6">
    <w:name w:val="WW8Num3z6"/>
    <w:autoRedefine/>
    <w:qFormat/>
  </w:style>
  <w:style w:type="character" w:customStyle="1" w:styleId="WW8Num3z5">
    <w:name w:val="WW8Num3z5"/>
    <w:autoRedefine/>
    <w:qFormat/>
  </w:style>
  <w:style w:type="character" w:customStyle="1" w:styleId="WW8Num3z4">
    <w:name w:val="WW8Num3z4"/>
    <w:autoRedefine/>
    <w:qFormat/>
  </w:style>
  <w:style w:type="character" w:customStyle="1" w:styleId="WW8Num3z3">
    <w:name w:val="WW8Num3z3"/>
    <w:autoRedefine/>
    <w:qFormat/>
  </w:style>
  <w:style w:type="character" w:customStyle="1" w:styleId="WW8Num3z2">
    <w:name w:val="WW8Num3z2"/>
    <w:autoRedefine/>
    <w:qFormat/>
  </w:style>
  <w:style w:type="character" w:customStyle="1" w:styleId="WW8Num3z1">
    <w:name w:val="WW8Num3z1"/>
    <w:autoRedefine/>
    <w:qFormat/>
  </w:style>
  <w:style w:type="character" w:customStyle="1" w:styleId="WW8Num3z0">
    <w:name w:val="WW8Num3z0"/>
    <w:autoRedefine/>
    <w:qFormat/>
  </w:style>
  <w:style w:type="character" w:customStyle="1" w:styleId="30">
    <w:name w:val="Заголовок 3 Знак"/>
    <w:basedOn w:val="a0"/>
    <w:link w:val="3"/>
    <w:autoRedefine/>
    <w:qFormat/>
    <w:rPr>
      <w:rFonts w:ascii="Cambria" w:eastAsiaTheme="minorEastAsia" w:hAnsi="Cambria" w:cs="Cambria"/>
      <w:b/>
      <w:bCs/>
      <w:kern w:val="0"/>
      <w:sz w:val="26"/>
      <w:szCs w:val="26"/>
      <w:lang w:eastAsia="ru-RU" w:bidi="ar-SA"/>
    </w:rPr>
  </w:style>
  <w:style w:type="character" w:customStyle="1" w:styleId="20">
    <w:name w:val="Текст выноски Знак2"/>
    <w:link w:val="a5"/>
    <w:autoRedefine/>
    <w:qFormat/>
  </w:style>
  <w:style w:type="character" w:customStyle="1" w:styleId="25">
    <w:name w:val="Основной шрифт абзаца2"/>
    <w:autoRedefine/>
    <w:qFormat/>
  </w:style>
  <w:style w:type="character" w:customStyle="1" w:styleId="26">
    <w:name w:val="Основной текст 2 Знак"/>
    <w:autoRedefine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Знак2"/>
    <w:basedOn w:val="a0"/>
    <w:link w:val="ab"/>
    <w:autoRedefine/>
    <w:qFormat/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13">
    <w:name w:val="Нижний колонтитул Знак1"/>
    <w:basedOn w:val="a0"/>
    <w:link w:val="ad"/>
    <w:autoRedefine/>
    <w:qFormat/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11">
    <w:name w:val="Верхний колонтитул Знак1"/>
    <w:basedOn w:val="a0"/>
    <w:link w:val="a8"/>
    <w:autoRedefine/>
    <w:qFormat/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14">
    <w:name w:val="Основной текст с отступом Знак1"/>
    <w:basedOn w:val="a0"/>
    <w:autoRedefine/>
    <w:qFormat/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15">
    <w:name w:val="Текст выноски Знак1"/>
    <w:basedOn w:val="a0"/>
    <w:autoRedefine/>
    <w:uiPriority w:val="99"/>
    <w:semiHidden/>
    <w:qFormat/>
    <w:rPr>
      <w:rFonts w:ascii="Tahoma" w:eastAsiaTheme="minorEastAsia" w:hAnsi="Tahoma" w:cs="Tahoma"/>
      <w:kern w:val="0"/>
      <w:sz w:val="16"/>
      <w:szCs w:val="16"/>
      <w:lang w:eastAsia="ru-RU" w:bidi="ar-SA"/>
    </w:rPr>
  </w:style>
  <w:style w:type="paragraph" w:customStyle="1" w:styleId="16">
    <w:name w:val="Заголовок1"/>
    <w:basedOn w:val="a"/>
    <w:next w:val="a9"/>
    <w:autoRedefine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0">
    <w:name w:val="Указатель11"/>
    <w:basedOn w:val="a"/>
    <w:autoRedefine/>
    <w:qFormat/>
    <w:pPr>
      <w:suppressLineNumbers/>
    </w:pPr>
    <w:rPr>
      <w:rFonts w:cs="Arial"/>
    </w:rPr>
  </w:style>
  <w:style w:type="paragraph" w:styleId="af8">
    <w:name w:val="List Paragraph"/>
    <w:basedOn w:val="a"/>
    <w:autoRedefine/>
    <w:qFormat/>
    <w:pPr>
      <w:spacing w:after="0" w:line="240" w:lineRule="auto"/>
      <w:ind w:left="720"/>
      <w:contextualSpacing/>
    </w:pPr>
    <w:rPr>
      <w:rFonts w:ascii="Times New Roman" w:hAnsi="Times New Roman" w:cs="Times New Roman"/>
      <w:sz w:val="26"/>
      <w:szCs w:val="28"/>
    </w:rPr>
  </w:style>
  <w:style w:type="paragraph" w:customStyle="1" w:styleId="af9">
    <w:name w:val="Содержимое врезки"/>
    <w:basedOn w:val="a"/>
    <w:autoRedefine/>
    <w:qFormat/>
  </w:style>
  <w:style w:type="paragraph" w:customStyle="1" w:styleId="afa">
    <w:name w:val="Содержимое таблицы"/>
    <w:basedOn w:val="a"/>
    <w:autoRedefine/>
    <w:qFormat/>
    <w:pPr>
      <w:suppressLineNumbers/>
    </w:pPr>
  </w:style>
  <w:style w:type="paragraph" w:customStyle="1" w:styleId="afb">
    <w:name w:val="Заголовок таблицы"/>
    <w:basedOn w:val="afa"/>
    <w:autoRedefine/>
    <w:qFormat/>
    <w:pPr>
      <w:jc w:val="center"/>
    </w:pPr>
    <w:rPr>
      <w:b/>
      <w:bCs/>
    </w:rPr>
  </w:style>
  <w:style w:type="paragraph" w:customStyle="1" w:styleId="ConsPlusNormal">
    <w:name w:val="ConsPlusNormal"/>
    <w:autoRedefine/>
    <w:qFormat/>
    <w:pPr>
      <w:widowControl w:val="0"/>
      <w:suppressAutoHyphens/>
      <w:overflowPunct w:val="0"/>
    </w:pPr>
    <w:rPr>
      <w:rFonts w:asciiTheme="minorHAnsi" w:eastAsia="Times New Roman" w:hAnsiTheme="minorHAnsi" w:cs="Calibri"/>
      <w:kern w:val="2"/>
      <w:sz w:val="22"/>
      <w:lang w:eastAsia="zh-CN"/>
    </w:rPr>
  </w:style>
  <w:style w:type="paragraph" w:customStyle="1" w:styleId="ConsNormal">
    <w:name w:val="ConsNormal"/>
    <w:autoRedefine/>
    <w:qFormat/>
    <w:pPr>
      <w:widowControl w:val="0"/>
      <w:suppressAutoHyphens/>
      <w:overflowPunct w:val="0"/>
      <w:ind w:right="19772" w:firstLine="720"/>
    </w:pPr>
    <w:rPr>
      <w:rFonts w:ascii="Arial" w:eastAsia="Times New Roman" w:hAnsi="Arial" w:cs="Arial"/>
      <w:kern w:val="2"/>
      <w:lang w:eastAsia="zh-CN"/>
    </w:rPr>
  </w:style>
  <w:style w:type="paragraph" w:customStyle="1" w:styleId="17">
    <w:name w:val="Обычный (веб)1"/>
    <w:basedOn w:val="a"/>
    <w:autoRedefine/>
    <w:qFormat/>
    <w:pPr>
      <w:spacing w:after="360" w:line="312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afc">
    <w:name w:val="Верхний и нижний колонтитулы"/>
    <w:basedOn w:val="a"/>
    <w:autoRedefine/>
    <w:qFormat/>
  </w:style>
  <w:style w:type="paragraph" w:customStyle="1" w:styleId="111">
    <w:name w:val="Заголовок11"/>
    <w:basedOn w:val="a"/>
    <w:next w:val="a9"/>
    <w:autoRedefine/>
    <w:qFormat/>
    <w:pPr>
      <w:keepNext/>
      <w:overflowPunct/>
      <w:spacing w:before="240" w:after="120"/>
    </w:pPr>
    <w:rPr>
      <w:rFonts w:ascii="Liberation Sans" w:eastAsia="Droid Sans Fallback" w:hAnsi="Liberation Sans" w:cs="Droid Sans Devanagari"/>
      <w:kern w:val="2"/>
      <w:sz w:val="28"/>
      <w:szCs w:val="28"/>
      <w:lang w:eastAsia="zh-CN"/>
    </w:rPr>
  </w:style>
  <w:style w:type="paragraph" w:customStyle="1" w:styleId="18">
    <w:name w:val="Указатель1"/>
    <w:basedOn w:val="a"/>
    <w:autoRedefine/>
    <w:qFormat/>
    <w:pPr>
      <w:suppressLineNumbers/>
      <w:overflowPunct/>
    </w:pPr>
    <w:rPr>
      <w:rFonts w:ascii="Calibri" w:eastAsia="Times New Roman" w:hAnsi="Calibri" w:cs="Droid Sans Devanagari"/>
      <w:kern w:val="2"/>
      <w:lang w:eastAsia="zh-CN"/>
    </w:rPr>
  </w:style>
  <w:style w:type="paragraph" w:customStyle="1" w:styleId="19">
    <w:name w:val="Текст1"/>
    <w:basedOn w:val="a"/>
    <w:autoRedefine/>
    <w:qFormat/>
    <w:pPr>
      <w:overflowPunct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val="zh-CN" w:eastAsia="zh-CN"/>
    </w:rPr>
  </w:style>
  <w:style w:type="paragraph" w:customStyle="1" w:styleId="1a">
    <w:name w:val="Текст выноски1"/>
    <w:basedOn w:val="a"/>
    <w:autoRedefine/>
    <w:qFormat/>
    <w:pPr>
      <w:overflowPunct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customStyle="1" w:styleId="1b">
    <w:name w:val="Абзац списка1"/>
    <w:basedOn w:val="a"/>
    <w:autoRedefine/>
    <w:qFormat/>
    <w:pPr>
      <w:overflowPunct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6"/>
      <w:szCs w:val="28"/>
      <w:lang w:eastAsia="zh-CN"/>
    </w:rPr>
  </w:style>
  <w:style w:type="paragraph" w:customStyle="1" w:styleId="210">
    <w:name w:val="Основной текст 21"/>
    <w:basedOn w:val="a"/>
    <w:autoRedefine/>
    <w:qFormat/>
    <w:pPr>
      <w:overflowPunct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ConsPlusNonformat">
    <w:name w:val="ConsPlusNonformat"/>
    <w:autoRedefine/>
    <w:qFormat/>
    <w:pPr>
      <w:widowControl w:val="0"/>
      <w:snapToGrid w:val="0"/>
    </w:pPr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C77E0F-C93C-4AC8-8296-CE20A185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558</Words>
  <Characters>3182</Characters>
  <Application>Microsoft Office Word</Application>
  <DocSecurity>0</DocSecurity>
  <Lines>26</Lines>
  <Paragraphs>7</Paragraphs>
  <ScaleCrop>false</ScaleCrop>
  <Company>Microsoft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SuvorenkovAA</dc:creator>
  <cp:lastModifiedBy>Татьяна Н. Малявка</cp:lastModifiedBy>
  <cp:revision>164</cp:revision>
  <cp:lastPrinted>2024-06-18T05:42:00Z</cp:lastPrinted>
  <dcterms:created xsi:type="dcterms:W3CDTF">2019-05-19T12:59:00Z</dcterms:created>
  <dcterms:modified xsi:type="dcterms:W3CDTF">2024-06-25T00:43:00Z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1049-12.2.0.17119</vt:lpwstr>
  </property>
  <property fmtid="{D5CDD505-2E9C-101B-9397-08002B2CF9AE}" pid="7" name="ICV">
    <vt:lpwstr>7D5767BC853D493DA4DC9EC2E66563DC</vt:lpwstr>
  </property>
</Properties>
</file>