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2851" w14:textId="77777777" w:rsidR="00E93FAE" w:rsidRDefault="00E93FAE" w:rsidP="00E93FAE">
      <w:pPr>
        <w:jc w:val="center"/>
        <w:rPr>
          <w:rFonts w:ascii="Times New Roman" w:eastAsia="Times New Roman" w:hAnsi="Times New Roman" w:cs="Times New Roman"/>
          <w:b/>
          <w:bCs/>
          <w:color w:val="333333"/>
          <w:sz w:val="28"/>
          <w:szCs w:val="28"/>
          <w:lang w:eastAsia="ru-RU"/>
        </w:rPr>
      </w:pPr>
    </w:p>
    <w:p w14:paraId="71BEC0C6" w14:textId="4D6F6944" w:rsidR="004429DF" w:rsidRPr="004429DF" w:rsidRDefault="004429DF" w:rsidP="00E93FAE">
      <w:pPr>
        <w:spacing w:after="0"/>
        <w:jc w:val="center"/>
        <w:rPr>
          <w:rFonts w:ascii="Times New Roman" w:eastAsia="Times New Roman" w:hAnsi="Times New Roman" w:cs="Times New Roman"/>
          <w:color w:val="333333"/>
          <w:sz w:val="28"/>
          <w:szCs w:val="28"/>
          <w:lang w:eastAsia="ru-RU"/>
        </w:rPr>
      </w:pPr>
      <w:r>
        <w:rPr>
          <w:noProof/>
        </w:rPr>
        <mc:AlternateContent>
          <mc:Choice Requires="wps">
            <w:drawing>
              <wp:anchor distT="0" distB="0" distL="0" distR="114300" simplePos="0" relativeHeight="251659264" behindDoc="0" locked="0" layoutInCell="1" allowOverlap="1" wp14:anchorId="14ABFB72" wp14:editId="24DA012F">
                <wp:simplePos x="0" y="0"/>
                <wp:positionH relativeFrom="margin">
                  <wp:posOffset>-68580</wp:posOffset>
                </wp:positionH>
                <wp:positionV relativeFrom="page">
                  <wp:posOffset>483235</wp:posOffset>
                </wp:positionV>
                <wp:extent cx="6076950" cy="2679065"/>
                <wp:effectExtent l="3175" t="6985" r="635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571"/>
                            </w:tblGrid>
                            <w:tr w:rsidR="004429DF" w14:paraId="165A9B6E" w14:textId="77777777">
                              <w:trPr>
                                <w:trHeight w:val="3410"/>
                              </w:trPr>
                              <w:tc>
                                <w:tcPr>
                                  <w:tcW w:w="9571" w:type="dxa"/>
                                </w:tcPr>
                                <w:p w14:paraId="07BFF662" w14:textId="77777777" w:rsidR="004429DF" w:rsidRPr="00940A1D" w:rsidRDefault="004429DF">
                                  <w:pPr>
                                    <w:snapToGrid w:val="0"/>
                                    <w:jc w:val="center"/>
                                    <w:rPr>
                                      <w:szCs w:val="28"/>
                                    </w:rPr>
                                  </w:pPr>
                                  <w:r w:rsidRPr="00940A1D">
                                    <w:rPr>
                                      <w:noProof/>
                                      <w:color w:val="000000"/>
                                      <w:sz w:val="18"/>
                                    </w:rPr>
                                    <w:drawing>
                                      <wp:inline distT="0" distB="0" distL="0" distR="0" wp14:anchorId="6D2A565B" wp14:editId="0C3FE22A">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914400"/>
                                                </a:xfrm>
                                                <a:prstGeom prst="rect">
                                                  <a:avLst/>
                                                </a:prstGeom>
                                                <a:noFill/>
                                                <a:ln>
                                                  <a:noFill/>
                                                </a:ln>
                                              </pic:spPr>
                                            </pic:pic>
                                          </a:graphicData>
                                        </a:graphic>
                                      </wp:inline>
                                    </w:drawing>
                                  </w:r>
                                </w:p>
                                <w:p w14:paraId="6A5BD47B" w14:textId="77777777" w:rsidR="004429DF" w:rsidRPr="00940A1D" w:rsidRDefault="004429DF">
                                  <w:pPr>
                                    <w:pStyle w:val="a3"/>
                                    <w:rPr>
                                      <w:sz w:val="28"/>
                                      <w:szCs w:val="28"/>
                                    </w:rPr>
                                  </w:pPr>
                                  <w:r w:rsidRPr="00940A1D">
                                    <w:rPr>
                                      <w:sz w:val="28"/>
                                      <w:szCs w:val="28"/>
                                    </w:rPr>
                                    <w:t>АДМИНИСТРАЦИЯ</w:t>
                                  </w:r>
                                </w:p>
                                <w:p w14:paraId="5FF36C71" w14:textId="77777777" w:rsidR="004429DF" w:rsidRPr="00940A1D" w:rsidRDefault="004429DF">
                                  <w:pPr>
                                    <w:pStyle w:val="a3"/>
                                    <w:rPr>
                                      <w:sz w:val="28"/>
                                    </w:rPr>
                                  </w:pPr>
                                  <w:r w:rsidRPr="00940A1D">
                                    <w:rPr>
                                      <w:sz w:val="28"/>
                                    </w:rPr>
                                    <w:t>АНУЧИНСКОГО МУНИЦИПАЛЬНОГО ОКРУГА</w:t>
                                  </w:r>
                                </w:p>
                                <w:p w14:paraId="18940B43" w14:textId="77777777" w:rsidR="004429DF" w:rsidRPr="00940A1D" w:rsidRDefault="004429DF" w:rsidP="00781C64">
                                  <w:pPr>
                                    <w:pStyle w:val="a3"/>
                                    <w:rPr>
                                      <w:sz w:val="28"/>
                                    </w:rPr>
                                  </w:pPr>
                                  <w:r w:rsidRPr="00940A1D">
                                    <w:rPr>
                                      <w:sz w:val="28"/>
                                    </w:rPr>
                                    <w:t>ПРИМОРСКОГО КРАЯ</w:t>
                                  </w:r>
                                </w:p>
                                <w:p w14:paraId="0280C583" w14:textId="77777777" w:rsidR="004429DF" w:rsidRPr="00940A1D" w:rsidRDefault="004429DF" w:rsidP="00781C64">
                                  <w:pPr>
                                    <w:pStyle w:val="a3"/>
                                    <w:rPr>
                                      <w:sz w:val="28"/>
                                      <w:szCs w:val="28"/>
                                    </w:rPr>
                                  </w:pPr>
                                </w:p>
                                <w:p w14:paraId="2125E099" w14:textId="77777777" w:rsidR="004429DF" w:rsidRPr="00940A1D" w:rsidRDefault="004429DF" w:rsidP="00781C64">
                                  <w:pPr>
                                    <w:pStyle w:val="a3"/>
                                    <w:rPr>
                                      <w:sz w:val="28"/>
                                      <w:szCs w:val="28"/>
                                    </w:rPr>
                                  </w:pPr>
                                  <w:r w:rsidRPr="00940A1D">
                                    <w:rPr>
                                      <w:b w:val="0"/>
                                      <w:spacing w:val="20"/>
                                      <w:sz w:val="28"/>
                                      <w:szCs w:val="28"/>
                                    </w:rPr>
                                    <w:t>ПОСТАНОВЛЕНИЕ</w:t>
                                  </w:r>
                                </w:p>
                                <w:p w14:paraId="4526154A" w14:textId="77777777" w:rsidR="004429DF" w:rsidRPr="00940A1D" w:rsidRDefault="004429DF">
                                  <w:pPr>
                                    <w:rPr>
                                      <w:szCs w:val="28"/>
                                    </w:rPr>
                                  </w:pPr>
                                </w:p>
                                <w:p w14:paraId="610BA234" w14:textId="0754CF24" w:rsidR="004429DF" w:rsidRPr="00940A1D" w:rsidRDefault="00940A1D" w:rsidP="008F769C">
                                  <w:pPr>
                                    <w:rPr>
                                      <w:rFonts w:ascii="Times New Roman" w:hAnsi="Times New Roman" w:cs="Times New Roman"/>
                                      <w:sz w:val="28"/>
                                      <w:szCs w:val="28"/>
                                    </w:rPr>
                                  </w:pPr>
                                  <w:r w:rsidRPr="00940A1D">
                                    <w:rPr>
                                      <w:rFonts w:ascii="Times New Roman" w:hAnsi="Times New Roman" w:cs="Times New Roman"/>
                                      <w:sz w:val="28"/>
                                      <w:szCs w:val="28"/>
                                    </w:rPr>
                                    <w:t xml:space="preserve">17 ноября </w:t>
                                  </w:r>
                                  <w:r w:rsidR="004429DF" w:rsidRPr="00940A1D">
                                    <w:rPr>
                                      <w:rFonts w:ascii="Times New Roman" w:hAnsi="Times New Roman" w:cs="Times New Roman"/>
                                      <w:sz w:val="28"/>
                                      <w:szCs w:val="28"/>
                                    </w:rPr>
                                    <w:t xml:space="preserve">2021г.                         с. Анучино                                 № </w:t>
                                  </w:r>
                                  <w:r>
                                    <w:rPr>
                                      <w:rFonts w:ascii="Times New Roman" w:hAnsi="Times New Roman" w:cs="Times New Roman"/>
                                      <w:sz w:val="28"/>
                                      <w:szCs w:val="28"/>
                                    </w:rPr>
                                    <w:t>894</w:t>
                                  </w:r>
                                  <w:r w:rsidR="00804733" w:rsidRPr="00940A1D">
                                    <w:rPr>
                                      <w:rFonts w:ascii="Times New Roman" w:hAnsi="Times New Roman" w:cs="Times New Roman"/>
                                      <w:sz w:val="28"/>
                                      <w:szCs w:val="28"/>
                                    </w:rPr>
                                    <w:t>-НПА</w:t>
                                  </w:r>
                                </w:p>
                              </w:tc>
                            </w:tr>
                            <w:tr w:rsidR="004429DF" w14:paraId="624F88D2" w14:textId="77777777">
                              <w:trPr>
                                <w:trHeight w:val="3410"/>
                              </w:trPr>
                              <w:tc>
                                <w:tcPr>
                                  <w:tcW w:w="9571" w:type="dxa"/>
                                </w:tcPr>
                                <w:p w14:paraId="2D098C13" w14:textId="77777777" w:rsidR="004429DF" w:rsidRDefault="004429DF">
                                  <w:pPr>
                                    <w:snapToGrid w:val="0"/>
                                    <w:jc w:val="center"/>
                                  </w:pPr>
                                </w:p>
                              </w:tc>
                            </w:tr>
                            <w:tr w:rsidR="004429DF" w14:paraId="70B538B0" w14:textId="77777777">
                              <w:trPr>
                                <w:trHeight w:val="3410"/>
                              </w:trPr>
                              <w:tc>
                                <w:tcPr>
                                  <w:tcW w:w="9571" w:type="dxa"/>
                                </w:tcPr>
                                <w:p w14:paraId="2040CAEA" w14:textId="77777777" w:rsidR="004429DF" w:rsidRDefault="004429DF">
                                  <w:pPr>
                                    <w:snapToGrid w:val="0"/>
                                    <w:jc w:val="center"/>
                                  </w:pPr>
                                  <w:r>
                                    <w:t xml:space="preserve"> </w:t>
                                  </w:r>
                                </w:p>
                              </w:tc>
                            </w:tr>
                            <w:tr w:rsidR="004429DF" w14:paraId="60D3D3BD" w14:textId="77777777">
                              <w:trPr>
                                <w:trHeight w:val="3410"/>
                              </w:trPr>
                              <w:tc>
                                <w:tcPr>
                                  <w:tcW w:w="9571" w:type="dxa"/>
                                </w:tcPr>
                                <w:p w14:paraId="734CB54A" w14:textId="77777777" w:rsidR="004429DF" w:rsidRDefault="004429DF">
                                  <w:pPr>
                                    <w:snapToGrid w:val="0"/>
                                    <w:jc w:val="center"/>
                                  </w:pPr>
                                </w:p>
                              </w:tc>
                            </w:tr>
                          </w:tbl>
                          <w:p w14:paraId="396EDD3E" w14:textId="77777777" w:rsidR="004429DF" w:rsidRDefault="004429DF" w:rsidP="004429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FB72" id="_x0000_t202" coordsize="21600,21600" o:spt="202" path="m,l,21600r21600,l21600,xe">
                <v:stroke joinstyle="miter"/>
                <v:path gradientshapeok="t" o:connecttype="rect"/>
              </v:shapetype>
              <v:shape id="Надпись 2" o:spid="_x0000_s1026" type="#_x0000_t202" style="position:absolute;left:0;text-align:left;margin-left:-5.4pt;margin-top:38.05pt;width:478.5pt;height:210.9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" stroked="f">
                <v:fill opacity="0"/>
                <v:textbox inset="0,0,0,0">
                  <w:txbxContent>
                    <w:tbl>
                      <w:tblPr>
                        <w:tblW w:w="0" w:type="auto"/>
                        <w:tblInd w:w="108" w:type="dxa"/>
                        <w:tblLayout w:type="fixed"/>
                        <w:tblLook w:val="0000" w:firstRow="0" w:lastRow="0" w:firstColumn="0" w:lastColumn="0" w:noHBand="0" w:noVBand="0"/>
                      </w:tblPr>
                      <w:tblGrid>
                        <w:gridCol w:w="9571"/>
                      </w:tblGrid>
                      <w:tr w:rsidR="004429DF" w14:paraId="165A9B6E" w14:textId="77777777">
                        <w:trPr>
                          <w:trHeight w:val="3410"/>
                        </w:trPr>
                        <w:tc>
                          <w:tcPr>
                            <w:tcW w:w="9571" w:type="dxa"/>
                          </w:tcPr>
                          <w:p w14:paraId="07BFF662" w14:textId="77777777" w:rsidR="004429DF" w:rsidRPr="00940A1D" w:rsidRDefault="004429DF">
                            <w:pPr>
                              <w:snapToGrid w:val="0"/>
                              <w:jc w:val="center"/>
                              <w:rPr>
                                <w:szCs w:val="28"/>
                              </w:rPr>
                            </w:pPr>
                            <w:r w:rsidRPr="00940A1D">
                              <w:rPr>
                                <w:noProof/>
                                <w:color w:val="000000"/>
                                <w:sz w:val="18"/>
                              </w:rPr>
                              <w:drawing>
                                <wp:inline distT="0" distB="0" distL="0" distR="0" wp14:anchorId="6D2A565B" wp14:editId="0C3FE22A">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914400"/>
                                          </a:xfrm>
                                          <a:prstGeom prst="rect">
                                            <a:avLst/>
                                          </a:prstGeom>
                                          <a:noFill/>
                                          <a:ln>
                                            <a:noFill/>
                                          </a:ln>
                                        </pic:spPr>
                                      </pic:pic>
                                    </a:graphicData>
                                  </a:graphic>
                                </wp:inline>
                              </w:drawing>
                            </w:r>
                          </w:p>
                          <w:p w14:paraId="6A5BD47B" w14:textId="77777777" w:rsidR="004429DF" w:rsidRPr="00940A1D" w:rsidRDefault="004429DF">
                            <w:pPr>
                              <w:pStyle w:val="a3"/>
                              <w:rPr>
                                <w:sz w:val="28"/>
                                <w:szCs w:val="28"/>
                              </w:rPr>
                            </w:pPr>
                            <w:r w:rsidRPr="00940A1D">
                              <w:rPr>
                                <w:sz w:val="28"/>
                                <w:szCs w:val="28"/>
                              </w:rPr>
                              <w:t>АДМИНИСТРАЦИЯ</w:t>
                            </w:r>
                          </w:p>
                          <w:p w14:paraId="5FF36C71" w14:textId="77777777" w:rsidR="004429DF" w:rsidRPr="00940A1D" w:rsidRDefault="004429DF">
                            <w:pPr>
                              <w:pStyle w:val="a3"/>
                              <w:rPr>
                                <w:sz w:val="28"/>
                              </w:rPr>
                            </w:pPr>
                            <w:r w:rsidRPr="00940A1D">
                              <w:rPr>
                                <w:sz w:val="28"/>
                              </w:rPr>
                              <w:t>АНУЧИНСКОГО МУНИЦИПАЛЬНОГО ОКРУГА</w:t>
                            </w:r>
                          </w:p>
                          <w:p w14:paraId="18940B43" w14:textId="77777777" w:rsidR="004429DF" w:rsidRPr="00940A1D" w:rsidRDefault="004429DF" w:rsidP="00781C64">
                            <w:pPr>
                              <w:pStyle w:val="a3"/>
                              <w:rPr>
                                <w:sz w:val="28"/>
                              </w:rPr>
                            </w:pPr>
                            <w:r w:rsidRPr="00940A1D">
                              <w:rPr>
                                <w:sz w:val="28"/>
                              </w:rPr>
                              <w:t>ПРИМОРСКОГО КРАЯ</w:t>
                            </w:r>
                          </w:p>
                          <w:p w14:paraId="0280C583" w14:textId="77777777" w:rsidR="004429DF" w:rsidRPr="00940A1D" w:rsidRDefault="004429DF" w:rsidP="00781C64">
                            <w:pPr>
                              <w:pStyle w:val="a3"/>
                              <w:rPr>
                                <w:sz w:val="28"/>
                                <w:szCs w:val="28"/>
                              </w:rPr>
                            </w:pPr>
                          </w:p>
                          <w:p w14:paraId="2125E099" w14:textId="77777777" w:rsidR="004429DF" w:rsidRPr="00940A1D" w:rsidRDefault="004429DF" w:rsidP="00781C64">
                            <w:pPr>
                              <w:pStyle w:val="a3"/>
                              <w:rPr>
                                <w:sz w:val="28"/>
                                <w:szCs w:val="28"/>
                              </w:rPr>
                            </w:pPr>
                            <w:r w:rsidRPr="00940A1D">
                              <w:rPr>
                                <w:b w:val="0"/>
                                <w:spacing w:val="20"/>
                                <w:sz w:val="28"/>
                                <w:szCs w:val="28"/>
                              </w:rPr>
                              <w:t>ПОСТАНОВЛЕНИЕ</w:t>
                            </w:r>
                          </w:p>
                          <w:p w14:paraId="4526154A" w14:textId="77777777" w:rsidR="004429DF" w:rsidRPr="00940A1D" w:rsidRDefault="004429DF">
                            <w:pPr>
                              <w:rPr>
                                <w:szCs w:val="28"/>
                              </w:rPr>
                            </w:pPr>
                          </w:p>
                          <w:p w14:paraId="610BA234" w14:textId="0754CF24" w:rsidR="004429DF" w:rsidRPr="00940A1D" w:rsidRDefault="00940A1D" w:rsidP="008F769C">
                            <w:pPr>
                              <w:rPr>
                                <w:rFonts w:ascii="Times New Roman" w:hAnsi="Times New Roman" w:cs="Times New Roman"/>
                                <w:sz w:val="28"/>
                                <w:szCs w:val="28"/>
                              </w:rPr>
                            </w:pPr>
                            <w:r w:rsidRPr="00940A1D">
                              <w:rPr>
                                <w:rFonts w:ascii="Times New Roman" w:hAnsi="Times New Roman" w:cs="Times New Roman"/>
                                <w:sz w:val="28"/>
                                <w:szCs w:val="28"/>
                              </w:rPr>
                              <w:t xml:space="preserve">17 ноября </w:t>
                            </w:r>
                            <w:r w:rsidR="004429DF" w:rsidRPr="00940A1D">
                              <w:rPr>
                                <w:rFonts w:ascii="Times New Roman" w:hAnsi="Times New Roman" w:cs="Times New Roman"/>
                                <w:sz w:val="28"/>
                                <w:szCs w:val="28"/>
                              </w:rPr>
                              <w:t xml:space="preserve">2021г.                         с. Анучино                                 № </w:t>
                            </w:r>
                            <w:r>
                              <w:rPr>
                                <w:rFonts w:ascii="Times New Roman" w:hAnsi="Times New Roman" w:cs="Times New Roman"/>
                                <w:sz w:val="28"/>
                                <w:szCs w:val="28"/>
                              </w:rPr>
                              <w:t>894</w:t>
                            </w:r>
                            <w:r w:rsidR="00804733" w:rsidRPr="00940A1D">
                              <w:rPr>
                                <w:rFonts w:ascii="Times New Roman" w:hAnsi="Times New Roman" w:cs="Times New Roman"/>
                                <w:sz w:val="28"/>
                                <w:szCs w:val="28"/>
                              </w:rPr>
                              <w:t>-НПА</w:t>
                            </w:r>
                          </w:p>
                        </w:tc>
                      </w:tr>
                      <w:tr w:rsidR="004429DF" w14:paraId="624F88D2" w14:textId="77777777">
                        <w:trPr>
                          <w:trHeight w:val="3410"/>
                        </w:trPr>
                        <w:tc>
                          <w:tcPr>
                            <w:tcW w:w="9571" w:type="dxa"/>
                          </w:tcPr>
                          <w:p w14:paraId="2D098C13" w14:textId="77777777" w:rsidR="004429DF" w:rsidRDefault="004429DF">
                            <w:pPr>
                              <w:snapToGrid w:val="0"/>
                              <w:jc w:val="center"/>
                            </w:pPr>
                          </w:p>
                        </w:tc>
                      </w:tr>
                      <w:tr w:rsidR="004429DF" w14:paraId="70B538B0" w14:textId="77777777">
                        <w:trPr>
                          <w:trHeight w:val="3410"/>
                        </w:trPr>
                        <w:tc>
                          <w:tcPr>
                            <w:tcW w:w="9571" w:type="dxa"/>
                          </w:tcPr>
                          <w:p w14:paraId="2040CAEA" w14:textId="77777777" w:rsidR="004429DF" w:rsidRDefault="004429DF">
                            <w:pPr>
                              <w:snapToGrid w:val="0"/>
                              <w:jc w:val="center"/>
                            </w:pPr>
                            <w:r>
                              <w:t xml:space="preserve"> </w:t>
                            </w:r>
                          </w:p>
                        </w:tc>
                      </w:tr>
                      <w:tr w:rsidR="004429DF" w14:paraId="60D3D3BD" w14:textId="77777777">
                        <w:trPr>
                          <w:trHeight w:val="3410"/>
                        </w:trPr>
                        <w:tc>
                          <w:tcPr>
                            <w:tcW w:w="9571" w:type="dxa"/>
                          </w:tcPr>
                          <w:p w14:paraId="734CB54A" w14:textId="77777777" w:rsidR="004429DF" w:rsidRDefault="004429DF">
                            <w:pPr>
                              <w:snapToGrid w:val="0"/>
                              <w:jc w:val="center"/>
                            </w:pPr>
                          </w:p>
                        </w:tc>
                      </w:tr>
                    </w:tbl>
                    <w:p w14:paraId="396EDD3E" w14:textId="77777777" w:rsidR="004429DF" w:rsidRDefault="004429DF" w:rsidP="004429DF"/>
                  </w:txbxContent>
                </v:textbox>
                <w10:wrap type="square" side="largest" anchorx="margin" anchory="page"/>
              </v:shape>
            </w:pict>
          </mc:Fallback>
        </mc:AlternateContent>
      </w:r>
      <w:r w:rsidRPr="004429DF">
        <w:rPr>
          <w:rFonts w:ascii="Times New Roman" w:eastAsia="Times New Roman" w:hAnsi="Times New Roman" w:cs="Times New Roman"/>
          <w:b/>
          <w:bCs/>
          <w:color w:val="333333"/>
          <w:sz w:val="28"/>
          <w:szCs w:val="28"/>
          <w:lang w:eastAsia="ru-RU"/>
        </w:rPr>
        <w:t xml:space="preserve">Об утверждении Порядка проведения оценки регулирующего воздействия проектов муниципальных нормативных правовых актов </w:t>
      </w:r>
      <w:r>
        <w:rPr>
          <w:rFonts w:ascii="Times New Roman" w:eastAsia="Times New Roman" w:hAnsi="Times New Roman" w:cs="Times New Roman"/>
          <w:b/>
          <w:bCs/>
          <w:color w:val="333333"/>
          <w:sz w:val="28"/>
          <w:szCs w:val="28"/>
          <w:lang w:eastAsia="ru-RU"/>
        </w:rPr>
        <w:t>Анучинского</w:t>
      </w:r>
      <w:r w:rsidRPr="004429DF">
        <w:rPr>
          <w:rFonts w:ascii="Times New Roman" w:eastAsia="Times New Roman" w:hAnsi="Times New Roman" w:cs="Times New Roman"/>
          <w:b/>
          <w:bCs/>
          <w:color w:val="333333"/>
          <w:sz w:val="28"/>
          <w:szCs w:val="28"/>
          <w:lang w:eastAsia="ru-RU"/>
        </w:rPr>
        <w:t xml:space="preserve"> муниципального округа и Порядка проведения экспертизы муниципальных нормативных правовых актов </w:t>
      </w:r>
      <w:r>
        <w:rPr>
          <w:rFonts w:ascii="Times New Roman" w:eastAsia="Times New Roman" w:hAnsi="Times New Roman" w:cs="Times New Roman"/>
          <w:b/>
          <w:bCs/>
          <w:color w:val="333333"/>
          <w:sz w:val="28"/>
          <w:szCs w:val="28"/>
          <w:lang w:eastAsia="ru-RU"/>
        </w:rPr>
        <w:t>Анучинского</w:t>
      </w:r>
      <w:r w:rsidRPr="004429DF">
        <w:rPr>
          <w:rFonts w:ascii="Times New Roman" w:eastAsia="Times New Roman" w:hAnsi="Times New Roman" w:cs="Times New Roman"/>
          <w:b/>
          <w:bCs/>
          <w:color w:val="333333"/>
          <w:sz w:val="28"/>
          <w:szCs w:val="28"/>
          <w:lang w:eastAsia="ru-RU"/>
        </w:rPr>
        <w:t xml:space="preserve"> муниципального округа, затрагивающих вопросы осуществления предпринимательской и </w:t>
      </w:r>
      <w:r w:rsidR="0040019E" w:rsidRPr="004429DF">
        <w:rPr>
          <w:rFonts w:ascii="Times New Roman" w:eastAsia="Times New Roman" w:hAnsi="Times New Roman" w:cs="Times New Roman"/>
          <w:b/>
          <w:bCs/>
          <w:color w:val="333333"/>
          <w:sz w:val="28"/>
          <w:szCs w:val="28"/>
          <w:lang w:eastAsia="ru-RU"/>
        </w:rPr>
        <w:t>ин</w:t>
      </w:r>
      <w:r w:rsidR="0040019E">
        <w:rPr>
          <w:rFonts w:ascii="Times New Roman" w:eastAsia="Times New Roman" w:hAnsi="Times New Roman" w:cs="Times New Roman"/>
          <w:b/>
          <w:bCs/>
          <w:color w:val="333333"/>
          <w:sz w:val="28"/>
          <w:szCs w:val="28"/>
          <w:lang w:eastAsia="ru-RU"/>
        </w:rPr>
        <w:t>вестиционной</w:t>
      </w:r>
      <w:r w:rsidRPr="004429DF">
        <w:rPr>
          <w:rFonts w:ascii="Times New Roman" w:eastAsia="Times New Roman" w:hAnsi="Times New Roman" w:cs="Times New Roman"/>
          <w:b/>
          <w:bCs/>
          <w:color w:val="333333"/>
          <w:sz w:val="28"/>
          <w:szCs w:val="28"/>
          <w:lang w:eastAsia="ru-RU"/>
        </w:rPr>
        <w:t xml:space="preserve"> деятельности</w:t>
      </w:r>
    </w:p>
    <w:p w14:paraId="4734ED70" w14:textId="77777777" w:rsidR="00E93FAE" w:rsidRDefault="00E93FAE" w:rsidP="00E93FAE">
      <w:pPr>
        <w:spacing w:after="0" w:line="360" w:lineRule="auto"/>
        <w:ind w:firstLine="709"/>
        <w:jc w:val="both"/>
        <w:rPr>
          <w:rFonts w:ascii="Times New Roman" w:hAnsi="Times New Roman" w:cs="Times New Roman"/>
          <w:color w:val="000000"/>
          <w:sz w:val="28"/>
          <w:szCs w:val="28"/>
        </w:rPr>
      </w:pPr>
    </w:p>
    <w:p w14:paraId="38D39407" w14:textId="2E30C61B" w:rsidR="004429DF" w:rsidRPr="004429DF" w:rsidRDefault="004429DF" w:rsidP="00804733">
      <w:pPr>
        <w:spacing w:after="0" w:line="360" w:lineRule="auto"/>
        <w:ind w:firstLine="709"/>
        <w:jc w:val="both"/>
        <w:rPr>
          <w:rFonts w:ascii="Times New Roman" w:hAnsi="Times New Roman" w:cs="Times New Roman"/>
          <w:color w:val="000000"/>
          <w:sz w:val="28"/>
          <w:szCs w:val="28"/>
        </w:rPr>
      </w:pPr>
      <w:r w:rsidRPr="004429DF">
        <w:rPr>
          <w:rFonts w:ascii="Times New Roman" w:hAnsi="Times New Roman" w:cs="Times New Roman"/>
          <w:color w:val="000000"/>
          <w:sz w:val="28"/>
          <w:szCs w:val="28"/>
        </w:rPr>
        <w:t xml:space="preserve">В целях организации работы по оценке регулирующего воздействия проектов муниципальных нормативных правовых актов и экспертизы муниципальных нормативных правовых актов </w:t>
      </w:r>
      <w:r>
        <w:rPr>
          <w:rFonts w:ascii="Times New Roman" w:hAnsi="Times New Roman" w:cs="Times New Roman"/>
          <w:color w:val="000000"/>
          <w:sz w:val="28"/>
          <w:szCs w:val="28"/>
        </w:rPr>
        <w:t xml:space="preserve">Анучинского </w:t>
      </w:r>
      <w:r w:rsidRPr="004429DF">
        <w:rPr>
          <w:rFonts w:ascii="Times New Roman" w:hAnsi="Times New Roman" w:cs="Times New Roman"/>
          <w:color w:val="000000"/>
          <w:sz w:val="28"/>
          <w:szCs w:val="28"/>
        </w:rPr>
        <w:t>муниципального округа, затрагивающих вопросы осуществления предпринимательской и ин</w:t>
      </w:r>
      <w:r w:rsidR="0071753E">
        <w:rPr>
          <w:rFonts w:ascii="Times New Roman" w:hAnsi="Times New Roman" w:cs="Times New Roman"/>
          <w:color w:val="000000"/>
          <w:sz w:val="28"/>
          <w:szCs w:val="28"/>
        </w:rPr>
        <w:t>ой экономической</w:t>
      </w:r>
      <w:r w:rsidRPr="004429DF">
        <w:rPr>
          <w:rFonts w:ascii="Times New Roman" w:hAnsi="Times New Roman" w:cs="Times New Roman"/>
          <w:color w:val="000000"/>
          <w:sz w:val="28"/>
          <w:szCs w:val="28"/>
        </w:rPr>
        <w:t xml:space="preserve"> деятельности, на основании части 6 статьи 7 и части 3 статьи 46 Федерального закона от 6 октября 2003 года №131-ФЗ «Об общих принципах организации местного самоуправления в Российской Федерации», Закона Приморского края от 3 декабря 2014 года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Решением Думы Анучинского муниципального района от 25</w:t>
      </w:r>
      <w:r>
        <w:rPr>
          <w:rFonts w:ascii="Times New Roman" w:hAnsi="Times New Roman" w:cs="Times New Roman"/>
          <w:color w:val="000000"/>
          <w:sz w:val="28"/>
          <w:szCs w:val="28"/>
        </w:rPr>
        <w:t xml:space="preserve"> ноября </w:t>
      </w:r>
      <w:r w:rsidRPr="004429DF">
        <w:rPr>
          <w:rFonts w:ascii="Times New Roman" w:hAnsi="Times New Roman" w:cs="Times New Roman"/>
          <w:color w:val="000000"/>
          <w:sz w:val="28"/>
          <w:szCs w:val="28"/>
        </w:rPr>
        <w:t xml:space="preserve">2015 </w:t>
      </w:r>
      <w:r>
        <w:rPr>
          <w:rFonts w:ascii="Times New Roman" w:hAnsi="Times New Roman" w:cs="Times New Roman"/>
          <w:color w:val="000000"/>
          <w:sz w:val="28"/>
          <w:szCs w:val="28"/>
        </w:rPr>
        <w:t>года</w:t>
      </w:r>
      <w:r w:rsidRPr="004429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429DF">
        <w:rPr>
          <w:rFonts w:ascii="Times New Roman" w:hAnsi="Times New Roman" w:cs="Times New Roman"/>
          <w:color w:val="000000"/>
          <w:sz w:val="28"/>
          <w:szCs w:val="28"/>
        </w:rPr>
        <w:t>39-НПА "Об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color w:val="000000"/>
          <w:sz w:val="28"/>
          <w:szCs w:val="28"/>
        </w:rPr>
        <w:t xml:space="preserve"> </w:t>
      </w:r>
      <w:r w:rsidRPr="004429DF">
        <w:rPr>
          <w:rFonts w:ascii="Times New Roman" w:hAnsi="Times New Roman" w:cs="Times New Roman"/>
          <w:color w:val="000000"/>
          <w:sz w:val="28"/>
          <w:szCs w:val="28"/>
        </w:rPr>
        <w:t xml:space="preserve">руководствуясь, Уставом Анучинского </w:t>
      </w:r>
      <w:r w:rsidRPr="004429DF">
        <w:rPr>
          <w:rFonts w:ascii="Times New Roman" w:hAnsi="Times New Roman" w:cs="Times New Roman"/>
          <w:color w:val="000000"/>
          <w:sz w:val="28"/>
          <w:szCs w:val="28"/>
        </w:rPr>
        <w:lastRenderedPageBreak/>
        <w:t>муниципального округа Приморского края, администрация Анучинского муниципального округа</w:t>
      </w:r>
      <w:r w:rsidR="00E93FAE">
        <w:rPr>
          <w:rFonts w:ascii="Times New Roman" w:hAnsi="Times New Roman" w:cs="Times New Roman"/>
          <w:color w:val="000000"/>
          <w:sz w:val="28"/>
          <w:szCs w:val="28"/>
        </w:rPr>
        <w:t xml:space="preserve"> Приморского края</w:t>
      </w:r>
    </w:p>
    <w:p w14:paraId="27E2AE48" w14:textId="77777777" w:rsidR="004429DF" w:rsidRPr="004429DF" w:rsidRDefault="004429DF" w:rsidP="00804733">
      <w:pPr>
        <w:spacing w:after="0" w:line="240" w:lineRule="auto"/>
        <w:ind w:firstLine="709"/>
        <w:jc w:val="both"/>
        <w:rPr>
          <w:rFonts w:ascii="Times New Roman" w:hAnsi="Times New Roman" w:cs="Times New Roman"/>
          <w:sz w:val="28"/>
          <w:szCs w:val="28"/>
        </w:rPr>
      </w:pPr>
    </w:p>
    <w:p w14:paraId="3E44BC8D" w14:textId="77777777" w:rsidR="004429DF" w:rsidRPr="004429DF" w:rsidRDefault="004429DF" w:rsidP="00804733">
      <w:pPr>
        <w:spacing w:after="0" w:line="360" w:lineRule="auto"/>
        <w:rPr>
          <w:rFonts w:ascii="Times New Roman" w:hAnsi="Times New Roman" w:cs="Times New Roman"/>
          <w:sz w:val="28"/>
          <w:szCs w:val="28"/>
        </w:rPr>
      </w:pPr>
      <w:r w:rsidRPr="004429DF">
        <w:rPr>
          <w:rFonts w:ascii="Times New Roman" w:hAnsi="Times New Roman" w:cs="Times New Roman"/>
          <w:sz w:val="28"/>
          <w:szCs w:val="28"/>
        </w:rPr>
        <w:t>ПОСТАНОВЛЯЕТ:</w:t>
      </w:r>
    </w:p>
    <w:p w14:paraId="6E023022" w14:textId="77777777" w:rsidR="004429DF" w:rsidRPr="004429DF" w:rsidRDefault="004429DF" w:rsidP="00804733">
      <w:pPr>
        <w:spacing w:after="0" w:line="240" w:lineRule="auto"/>
        <w:ind w:firstLine="851"/>
        <w:jc w:val="both"/>
        <w:rPr>
          <w:rFonts w:ascii="Times New Roman" w:hAnsi="Times New Roman" w:cs="Times New Roman"/>
          <w:sz w:val="28"/>
          <w:szCs w:val="28"/>
        </w:rPr>
      </w:pPr>
    </w:p>
    <w:p w14:paraId="57702C89" w14:textId="182F187A" w:rsidR="006618B2" w:rsidRDefault="006618B2" w:rsidP="004429DF">
      <w:pPr>
        <w:numPr>
          <w:ilvl w:val="0"/>
          <w:numId w:val="1"/>
        </w:numPr>
        <w:tabs>
          <w:tab w:val="left" w:pos="0"/>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w:t>
      </w:r>
      <w:r w:rsidRPr="006618B2">
        <w:rPr>
          <w:rFonts w:ascii="Times New Roman" w:hAnsi="Times New Roman" w:cs="Times New Roman"/>
          <w:color w:val="000000"/>
          <w:sz w:val="28"/>
          <w:szCs w:val="28"/>
        </w:rPr>
        <w:t>Поряд</w:t>
      </w:r>
      <w:r>
        <w:rPr>
          <w:rFonts w:ascii="Times New Roman" w:hAnsi="Times New Roman" w:cs="Times New Roman"/>
          <w:color w:val="000000"/>
          <w:sz w:val="28"/>
          <w:szCs w:val="28"/>
        </w:rPr>
        <w:t>о</w:t>
      </w:r>
      <w:r w:rsidRPr="006618B2">
        <w:rPr>
          <w:rFonts w:ascii="Times New Roman" w:hAnsi="Times New Roman" w:cs="Times New Roman"/>
          <w:color w:val="000000"/>
          <w:sz w:val="28"/>
          <w:szCs w:val="28"/>
        </w:rPr>
        <w:t>к проведения оценки регулирующего воздействия проектов муниципальных нормативных правовых актов Анучинского муниципального округа и Поряд</w:t>
      </w:r>
      <w:r>
        <w:rPr>
          <w:rFonts w:ascii="Times New Roman" w:hAnsi="Times New Roman" w:cs="Times New Roman"/>
          <w:color w:val="000000"/>
          <w:sz w:val="28"/>
          <w:szCs w:val="28"/>
        </w:rPr>
        <w:t>о</w:t>
      </w:r>
      <w:r w:rsidRPr="006618B2">
        <w:rPr>
          <w:rFonts w:ascii="Times New Roman" w:hAnsi="Times New Roman" w:cs="Times New Roman"/>
          <w:color w:val="000000"/>
          <w:sz w:val="28"/>
          <w:szCs w:val="28"/>
        </w:rPr>
        <w:t>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w:t>
      </w:r>
      <w:r w:rsidR="0040019E">
        <w:rPr>
          <w:rFonts w:ascii="Times New Roman" w:hAnsi="Times New Roman" w:cs="Times New Roman"/>
          <w:color w:val="000000"/>
          <w:sz w:val="28"/>
          <w:szCs w:val="28"/>
        </w:rPr>
        <w:t>вестиционной</w:t>
      </w:r>
      <w:r w:rsidRPr="006618B2">
        <w:rPr>
          <w:rFonts w:ascii="Times New Roman" w:hAnsi="Times New Roman" w:cs="Times New Roman"/>
          <w:color w:val="000000"/>
          <w:sz w:val="28"/>
          <w:szCs w:val="28"/>
        </w:rPr>
        <w:t xml:space="preserve"> деятельности</w:t>
      </w:r>
      <w:r>
        <w:rPr>
          <w:rFonts w:ascii="Times New Roman" w:hAnsi="Times New Roman" w:cs="Times New Roman"/>
          <w:color w:val="000000"/>
          <w:sz w:val="28"/>
          <w:szCs w:val="28"/>
        </w:rPr>
        <w:t xml:space="preserve"> (прилагается);</w:t>
      </w:r>
    </w:p>
    <w:p w14:paraId="3089D129" w14:textId="4D8B3E7C" w:rsidR="006618B2" w:rsidRDefault="006618B2" w:rsidP="004D3B4B">
      <w:pPr>
        <w:numPr>
          <w:ilvl w:val="0"/>
          <w:numId w:val="1"/>
        </w:numPr>
        <w:suppressAutoHyphens/>
        <w:spacing w:after="0" w:line="360" w:lineRule="auto"/>
        <w:ind w:left="0" w:firstLine="851"/>
        <w:jc w:val="both"/>
        <w:rPr>
          <w:rFonts w:ascii="Times New Roman" w:hAnsi="Times New Roman" w:cs="Times New Roman"/>
          <w:sz w:val="28"/>
          <w:szCs w:val="28"/>
        </w:rPr>
      </w:pPr>
      <w:r w:rsidRPr="004D3B4B">
        <w:rPr>
          <w:rFonts w:ascii="Times New Roman" w:hAnsi="Times New Roman" w:cs="Times New Roman"/>
          <w:sz w:val="28"/>
          <w:szCs w:val="28"/>
        </w:rPr>
        <w:t xml:space="preserve">Признать утратившим силу постановление администрации Анучинского муниципального округа от 30 декабря 2020 года №317-НПА «Об утверждении порядка проведения оценки регулирующего воздействия проектов муниципальных нормативных правовых актов Анучинского муниципального округа и экспертизы </w:t>
      </w:r>
      <w:r w:rsidR="004D3B4B" w:rsidRPr="004D3B4B">
        <w:rPr>
          <w:rFonts w:ascii="Times New Roman" w:hAnsi="Times New Roman" w:cs="Times New Roman"/>
          <w:sz w:val="28"/>
          <w:szCs w:val="28"/>
        </w:rPr>
        <w:t>муниципальных нормативных правовых актов</w:t>
      </w:r>
      <w:r w:rsidRPr="004D3B4B">
        <w:rPr>
          <w:rFonts w:ascii="Times New Roman" w:hAnsi="Times New Roman" w:cs="Times New Roman"/>
          <w:sz w:val="28"/>
          <w:szCs w:val="28"/>
        </w:rPr>
        <w:t xml:space="preserve"> А</w:t>
      </w:r>
      <w:r w:rsidR="004D3B4B">
        <w:rPr>
          <w:rFonts w:ascii="Times New Roman" w:hAnsi="Times New Roman" w:cs="Times New Roman"/>
          <w:sz w:val="28"/>
          <w:szCs w:val="28"/>
        </w:rPr>
        <w:t>нучинского муниципального округа</w:t>
      </w:r>
      <w:r w:rsidRPr="004D3B4B">
        <w:rPr>
          <w:rFonts w:ascii="Times New Roman" w:hAnsi="Times New Roman" w:cs="Times New Roman"/>
          <w:sz w:val="28"/>
          <w:szCs w:val="28"/>
        </w:rPr>
        <w:t xml:space="preserve">, </w:t>
      </w:r>
      <w:r w:rsidR="004D3B4B">
        <w:rPr>
          <w:rFonts w:ascii="Times New Roman" w:hAnsi="Times New Roman" w:cs="Times New Roman"/>
          <w:sz w:val="28"/>
          <w:szCs w:val="28"/>
        </w:rPr>
        <w:t>затрагивающих вопросы осуществления предпринимательской и инвестиционной деятельности»;</w:t>
      </w:r>
    </w:p>
    <w:p w14:paraId="68DA95E4" w14:textId="08927E54" w:rsidR="004429DF" w:rsidRDefault="004429DF" w:rsidP="004429DF">
      <w:pPr>
        <w:numPr>
          <w:ilvl w:val="0"/>
          <w:numId w:val="1"/>
        </w:numPr>
        <w:suppressAutoHyphens/>
        <w:spacing w:after="0" w:line="360" w:lineRule="auto"/>
        <w:ind w:left="0" w:firstLine="709"/>
        <w:jc w:val="both"/>
        <w:rPr>
          <w:rFonts w:ascii="Times New Roman" w:hAnsi="Times New Roman" w:cs="Times New Roman"/>
          <w:sz w:val="28"/>
          <w:szCs w:val="28"/>
        </w:rPr>
      </w:pPr>
      <w:r w:rsidRPr="004429DF">
        <w:rPr>
          <w:rFonts w:ascii="Times New Roman" w:hAnsi="Times New Roman" w:cs="Times New Roman"/>
          <w:sz w:val="28"/>
          <w:szCs w:val="28"/>
        </w:rPr>
        <w:t xml:space="preserve">Общему отделу администрации Анучинского муниципального округа (С.В. Бурдейной) разместить настоящее постановление </w:t>
      </w:r>
      <w:r w:rsidR="004D3B4B">
        <w:rPr>
          <w:rFonts w:ascii="Times New Roman" w:hAnsi="Times New Roman" w:cs="Times New Roman"/>
          <w:sz w:val="28"/>
          <w:szCs w:val="28"/>
        </w:rPr>
        <w:t xml:space="preserve">в средствах массовой информации и </w:t>
      </w:r>
      <w:r w:rsidRPr="004429DF">
        <w:rPr>
          <w:rFonts w:ascii="Times New Roman" w:hAnsi="Times New Roman" w:cs="Times New Roman"/>
          <w:sz w:val="28"/>
          <w:szCs w:val="28"/>
        </w:rPr>
        <w:t>на официальном сайте администрации Анучинского муниципального округа</w:t>
      </w:r>
      <w:r w:rsidR="004D3B4B">
        <w:rPr>
          <w:rFonts w:ascii="Times New Roman" w:hAnsi="Times New Roman" w:cs="Times New Roman"/>
          <w:sz w:val="28"/>
          <w:szCs w:val="28"/>
        </w:rPr>
        <w:t xml:space="preserve"> в </w:t>
      </w:r>
      <w:r w:rsidR="005C1DE3">
        <w:rPr>
          <w:rFonts w:ascii="Times New Roman" w:hAnsi="Times New Roman" w:cs="Times New Roman"/>
          <w:sz w:val="28"/>
          <w:szCs w:val="28"/>
        </w:rPr>
        <w:t>информационно-</w:t>
      </w:r>
      <w:r w:rsidR="004D3B4B">
        <w:rPr>
          <w:rFonts w:ascii="Times New Roman" w:hAnsi="Times New Roman" w:cs="Times New Roman"/>
          <w:sz w:val="28"/>
          <w:szCs w:val="28"/>
        </w:rPr>
        <w:t xml:space="preserve">телекоммуникационной сети </w:t>
      </w:r>
      <w:r w:rsidR="005C1DE3">
        <w:rPr>
          <w:rFonts w:ascii="Times New Roman" w:hAnsi="Times New Roman" w:cs="Times New Roman"/>
          <w:sz w:val="28"/>
          <w:szCs w:val="28"/>
        </w:rPr>
        <w:t>«</w:t>
      </w:r>
      <w:r w:rsidR="004D3B4B">
        <w:rPr>
          <w:rFonts w:ascii="Times New Roman" w:hAnsi="Times New Roman" w:cs="Times New Roman"/>
          <w:sz w:val="28"/>
          <w:szCs w:val="28"/>
        </w:rPr>
        <w:t>Интернет</w:t>
      </w:r>
      <w:r w:rsidR="005C1DE3">
        <w:rPr>
          <w:rFonts w:ascii="Times New Roman" w:hAnsi="Times New Roman" w:cs="Times New Roman"/>
          <w:sz w:val="28"/>
          <w:szCs w:val="28"/>
        </w:rPr>
        <w:t>»</w:t>
      </w:r>
      <w:r w:rsidRPr="004429DF">
        <w:rPr>
          <w:rFonts w:ascii="Times New Roman" w:hAnsi="Times New Roman" w:cs="Times New Roman"/>
          <w:sz w:val="28"/>
          <w:szCs w:val="28"/>
        </w:rPr>
        <w:t>.</w:t>
      </w:r>
    </w:p>
    <w:p w14:paraId="48646605" w14:textId="77777777" w:rsidR="004D3B4B" w:rsidRPr="004D3B4B" w:rsidRDefault="004D3B4B" w:rsidP="004429DF">
      <w:pPr>
        <w:numPr>
          <w:ilvl w:val="0"/>
          <w:numId w:val="1"/>
        </w:numPr>
        <w:suppressAutoHyphens/>
        <w:spacing w:after="0" w:line="360" w:lineRule="auto"/>
        <w:ind w:left="0" w:firstLine="709"/>
        <w:jc w:val="both"/>
        <w:rPr>
          <w:rFonts w:ascii="Times New Roman" w:hAnsi="Times New Roman" w:cs="Times New Roman"/>
          <w:color w:val="000000"/>
          <w:sz w:val="28"/>
          <w:szCs w:val="28"/>
        </w:rPr>
      </w:pPr>
      <w:r w:rsidRPr="004D3B4B">
        <w:rPr>
          <w:rFonts w:ascii="Times New Roman" w:hAnsi="Times New Roman" w:cs="Times New Roman"/>
          <w:sz w:val="28"/>
          <w:szCs w:val="28"/>
        </w:rPr>
        <w:t>Настоящее постановление вступает в силу со дня его официального опубликования.</w:t>
      </w:r>
    </w:p>
    <w:p w14:paraId="24B540DE" w14:textId="0B5D48CE" w:rsidR="004429DF" w:rsidRDefault="004429DF" w:rsidP="004429DF">
      <w:pPr>
        <w:numPr>
          <w:ilvl w:val="0"/>
          <w:numId w:val="1"/>
        </w:numPr>
        <w:suppressAutoHyphens/>
        <w:spacing w:after="0" w:line="360" w:lineRule="auto"/>
        <w:ind w:left="0" w:firstLine="709"/>
        <w:jc w:val="both"/>
        <w:rPr>
          <w:rFonts w:ascii="Times New Roman" w:hAnsi="Times New Roman" w:cs="Times New Roman"/>
          <w:color w:val="000000"/>
          <w:sz w:val="28"/>
          <w:szCs w:val="28"/>
        </w:rPr>
      </w:pPr>
      <w:r w:rsidRPr="004D3B4B">
        <w:rPr>
          <w:rFonts w:ascii="Times New Roman" w:hAnsi="Times New Roman" w:cs="Times New Roman"/>
          <w:color w:val="000000"/>
          <w:sz w:val="28"/>
          <w:szCs w:val="28"/>
        </w:rPr>
        <w:t>Контроль над исполнением настоящего постановления оставляю за собой.</w:t>
      </w:r>
    </w:p>
    <w:p w14:paraId="14BEBCB6" w14:textId="77777777" w:rsidR="00513FFF" w:rsidRPr="004D3B4B" w:rsidRDefault="00513FFF" w:rsidP="00513FFF">
      <w:pPr>
        <w:suppressAutoHyphens/>
        <w:spacing w:after="0" w:line="360" w:lineRule="auto"/>
        <w:ind w:left="709"/>
        <w:jc w:val="both"/>
        <w:rPr>
          <w:rFonts w:ascii="Times New Roman" w:hAnsi="Times New Roman" w:cs="Times New Roman"/>
          <w:color w:val="000000"/>
          <w:sz w:val="28"/>
          <w:szCs w:val="28"/>
        </w:rPr>
      </w:pPr>
    </w:p>
    <w:p w14:paraId="504B498B" w14:textId="513DE1C4" w:rsidR="004429DF" w:rsidRPr="004429DF" w:rsidRDefault="004429DF" w:rsidP="004D3B4B">
      <w:pPr>
        <w:spacing w:after="0"/>
        <w:jc w:val="both"/>
        <w:rPr>
          <w:rFonts w:ascii="Times New Roman" w:hAnsi="Times New Roman" w:cs="Times New Roman"/>
          <w:sz w:val="28"/>
          <w:szCs w:val="28"/>
        </w:rPr>
      </w:pPr>
      <w:r w:rsidRPr="004429DF">
        <w:rPr>
          <w:rFonts w:ascii="Times New Roman" w:hAnsi="Times New Roman" w:cs="Times New Roman"/>
          <w:sz w:val="28"/>
          <w:szCs w:val="28"/>
        </w:rPr>
        <w:t>Глава Анучинского</w:t>
      </w:r>
      <w:r w:rsidR="004D3B4B">
        <w:rPr>
          <w:rFonts w:ascii="Times New Roman" w:hAnsi="Times New Roman" w:cs="Times New Roman"/>
          <w:sz w:val="28"/>
          <w:szCs w:val="28"/>
        </w:rPr>
        <w:t xml:space="preserve"> </w:t>
      </w:r>
      <w:r w:rsidRPr="004429DF">
        <w:rPr>
          <w:rFonts w:ascii="Times New Roman" w:hAnsi="Times New Roman" w:cs="Times New Roman"/>
          <w:sz w:val="28"/>
          <w:szCs w:val="28"/>
        </w:rPr>
        <w:t>муниципального округа</w:t>
      </w:r>
      <w:r w:rsidRPr="004429DF">
        <w:rPr>
          <w:rFonts w:ascii="Times New Roman" w:hAnsi="Times New Roman" w:cs="Times New Roman"/>
          <w:sz w:val="28"/>
          <w:szCs w:val="28"/>
        </w:rPr>
        <w:tab/>
      </w:r>
      <w:r w:rsidRPr="004429DF">
        <w:rPr>
          <w:rFonts w:ascii="Times New Roman" w:hAnsi="Times New Roman" w:cs="Times New Roman"/>
          <w:sz w:val="28"/>
          <w:szCs w:val="28"/>
        </w:rPr>
        <w:tab/>
      </w:r>
      <w:r w:rsidR="004D3B4B">
        <w:rPr>
          <w:rFonts w:ascii="Times New Roman" w:hAnsi="Times New Roman" w:cs="Times New Roman"/>
          <w:sz w:val="28"/>
          <w:szCs w:val="28"/>
        </w:rPr>
        <w:t xml:space="preserve">       </w:t>
      </w:r>
      <w:r w:rsidRPr="004429DF">
        <w:rPr>
          <w:rFonts w:ascii="Times New Roman" w:hAnsi="Times New Roman" w:cs="Times New Roman"/>
          <w:sz w:val="28"/>
          <w:szCs w:val="28"/>
        </w:rPr>
        <w:t>С.А. Понуровский</w:t>
      </w:r>
    </w:p>
    <w:p w14:paraId="6116C8AC" w14:textId="77777777" w:rsidR="00804733" w:rsidRDefault="004429DF" w:rsidP="00513FFF">
      <w:pPr>
        <w:shd w:val="clear" w:color="auto" w:fill="FFFFFF"/>
        <w:spacing w:after="0" w:line="240" w:lineRule="auto"/>
        <w:jc w:val="right"/>
        <w:rPr>
          <w:rFonts w:ascii="Times New Roman" w:eastAsia="Times New Roman" w:hAnsi="Times New Roman" w:cs="Times New Roman"/>
          <w:szCs w:val="20"/>
          <w:lang w:eastAsia="ru-RU"/>
        </w:rPr>
      </w:pPr>
      <w:r w:rsidRPr="004429DF">
        <w:rPr>
          <w:rFonts w:ascii="Times New Roman" w:eastAsia="Times New Roman" w:hAnsi="Times New Roman" w:cs="Times New Roman"/>
          <w:color w:val="333333"/>
          <w:sz w:val="28"/>
          <w:szCs w:val="28"/>
          <w:lang w:eastAsia="ru-RU"/>
        </w:rPr>
        <w:br/>
      </w:r>
    </w:p>
    <w:p w14:paraId="2FC2E484" w14:textId="77777777" w:rsidR="00E560D9" w:rsidRDefault="00E560D9" w:rsidP="00513FFF">
      <w:pPr>
        <w:shd w:val="clear" w:color="auto" w:fill="FFFFFF"/>
        <w:spacing w:after="0" w:line="240" w:lineRule="auto"/>
        <w:jc w:val="right"/>
        <w:rPr>
          <w:rFonts w:ascii="Times New Roman" w:eastAsia="Times New Roman" w:hAnsi="Times New Roman" w:cs="Times New Roman"/>
          <w:szCs w:val="20"/>
          <w:lang w:eastAsia="ru-RU"/>
        </w:rPr>
      </w:pPr>
    </w:p>
    <w:p w14:paraId="4A5094EC" w14:textId="77777777" w:rsidR="00E560D9" w:rsidRDefault="00E560D9" w:rsidP="00513FFF">
      <w:pPr>
        <w:shd w:val="clear" w:color="auto" w:fill="FFFFFF"/>
        <w:spacing w:after="0" w:line="240" w:lineRule="auto"/>
        <w:jc w:val="right"/>
        <w:rPr>
          <w:rFonts w:ascii="Times New Roman" w:eastAsia="Times New Roman" w:hAnsi="Times New Roman" w:cs="Times New Roman"/>
          <w:szCs w:val="20"/>
          <w:lang w:eastAsia="ru-RU"/>
        </w:rPr>
      </w:pPr>
    </w:p>
    <w:p w14:paraId="64819D48" w14:textId="77777777" w:rsidR="00E560D9" w:rsidRDefault="00E560D9" w:rsidP="00513FFF">
      <w:pPr>
        <w:shd w:val="clear" w:color="auto" w:fill="FFFFFF"/>
        <w:spacing w:after="0" w:line="240" w:lineRule="auto"/>
        <w:jc w:val="right"/>
        <w:rPr>
          <w:rFonts w:ascii="Times New Roman" w:eastAsia="Times New Roman" w:hAnsi="Times New Roman" w:cs="Times New Roman"/>
          <w:szCs w:val="20"/>
          <w:lang w:eastAsia="ru-RU"/>
        </w:rPr>
      </w:pPr>
    </w:p>
    <w:p w14:paraId="3797A900" w14:textId="106DEF4A" w:rsidR="004D3B4B" w:rsidRPr="004D3B4B" w:rsidRDefault="004D3B4B" w:rsidP="00513FFF">
      <w:pPr>
        <w:shd w:val="clear" w:color="auto" w:fill="FFFFFF"/>
        <w:spacing w:after="0" w:line="240" w:lineRule="auto"/>
        <w:jc w:val="right"/>
        <w:rPr>
          <w:rFonts w:ascii="Times New Roman" w:eastAsia="Times New Roman" w:hAnsi="Times New Roman" w:cs="Times New Roman"/>
          <w:sz w:val="20"/>
          <w:szCs w:val="20"/>
          <w:lang w:eastAsia="ru-RU"/>
        </w:rPr>
      </w:pPr>
      <w:r w:rsidRPr="004D3B4B">
        <w:rPr>
          <w:rFonts w:ascii="Times New Roman" w:eastAsia="Times New Roman" w:hAnsi="Times New Roman" w:cs="Times New Roman"/>
          <w:szCs w:val="20"/>
          <w:lang w:eastAsia="ru-RU"/>
        </w:rPr>
        <w:lastRenderedPageBreak/>
        <w:t>Приложение</w:t>
      </w:r>
    </w:p>
    <w:p w14:paraId="503B4655" w14:textId="7156B2AD" w:rsidR="004D3B4B" w:rsidRPr="004D3B4B" w:rsidRDefault="004D3B4B" w:rsidP="00513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D3B4B">
        <w:rPr>
          <w:rFonts w:ascii="Times New Roman" w:eastAsia="Times New Roman" w:hAnsi="Times New Roman" w:cs="Times New Roman"/>
          <w:szCs w:val="20"/>
          <w:lang w:eastAsia="ru-RU"/>
        </w:rPr>
        <w:t>К постановлению</w:t>
      </w:r>
    </w:p>
    <w:p w14:paraId="0D0602D9" w14:textId="77777777" w:rsidR="004D3B4B" w:rsidRPr="004D3B4B" w:rsidRDefault="004D3B4B" w:rsidP="00513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D3B4B">
        <w:rPr>
          <w:rFonts w:ascii="Times New Roman" w:eastAsia="Times New Roman" w:hAnsi="Times New Roman" w:cs="Times New Roman"/>
          <w:szCs w:val="20"/>
          <w:lang w:eastAsia="ru-RU"/>
        </w:rPr>
        <w:t>администрации</w:t>
      </w:r>
    </w:p>
    <w:p w14:paraId="3AA7FBC0" w14:textId="77777777" w:rsidR="004D3B4B" w:rsidRPr="004D3B4B" w:rsidRDefault="004D3B4B" w:rsidP="00513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D3B4B">
        <w:rPr>
          <w:rFonts w:ascii="Times New Roman" w:eastAsia="Times New Roman" w:hAnsi="Times New Roman" w:cs="Times New Roman"/>
          <w:szCs w:val="20"/>
          <w:lang w:eastAsia="ru-RU"/>
        </w:rPr>
        <w:t>Анучинского</w:t>
      </w:r>
    </w:p>
    <w:p w14:paraId="5971C213" w14:textId="77777777" w:rsidR="004D3B4B" w:rsidRPr="004D3B4B" w:rsidRDefault="004D3B4B" w:rsidP="00513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D3B4B">
        <w:rPr>
          <w:rFonts w:ascii="Times New Roman" w:eastAsia="Times New Roman" w:hAnsi="Times New Roman" w:cs="Times New Roman"/>
          <w:szCs w:val="20"/>
          <w:lang w:eastAsia="ru-RU"/>
        </w:rPr>
        <w:t>муниципального округа</w:t>
      </w:r>
    </w:p>
    <w:p w14:paraId="63D5FA18" w14:textId="7EB31AD7" w:rsidR="004D3B4B" w:rsidRPr="004D3B4B" w:rsidRDefault="004D3B4B" w:rsidP="004D3B4B">
      <w:pPr>
        <w:shd w:val="clear" w:color="auto" w:fill="FFFFFF"/>
        <w:spacing w:after="150" w:line="240" w:lineRule="auto"/>
        <w:jc w:val="right"/>
        <w:rPr>
          <w:rFonts w:ascii="Times New Roman" w:eastAsia="Times New Roman" w:hAnsi="Times New Roman" w:cs="Times New Roman"/>
          <w:b/>
          <w:bCs/>
          <w:color w:val="333333"/>
          <w:sz w:val="28"/>
          <w:szCs w:val="28"/>
          <w:lang w:eastAsia="ru-RU"/>
        </w:rPr>
      </w:pPr>
      <w:r w:rsidRPr="004D3B4B">
        <w:rPr>
          <w:rFonts w:ascii="Times New Roman" w:hAnsi="Times New Roman" w:cs="Times New Roman"/>
        </w:rPr>
        <w:t xml:space="preserve">от </w:t>
      </w:r>
      <w:r w:rsidR="00940A1D">
        <w:rPr>
          <w:rFonts w:ascii="Times New Roman" w:hAnsi="Times New Roman" w:cs="Times New Roman"/>
        </w:rPr>
        <w:t xml:space="preserve">17 ноября </w:t>
      </w:r>
      <w:r w:rsidRPr="004D3B4B">
        <w:rPr>
          <w:rFonts w:ascii="Times New Roman" w:hAnsi="Times New Roman" w:cs="Times New Roman"/>
        </w:rPr>
        <w:t>202</w:t>
      </w:r>
      <w:r w:rsidR="00513FFF">
        <w:rPr>
          <w:rFonts w:ascii="Times New Roman" w:hAnsi="Times New Roman" w:cs="Times New Roman"/>
        </w:rPr>
        <w:t>1</w:t>
      </w:r>
      <w:r w:rsidRPr="004D3B4B">
        <w:rPr>
          <w:rFonts w:ascii="Times New Roman" w:hAnsi="Times New Roman" w:cs="Times New Roman"/>
        </w:rPr>
        <w:t xml:space="preserve"> </w:t>
      </w:r>
      <w:r>
        <w:rPr>
          <w:rFonts w:ascii="Times New Roman" w:hAnsi="Times New Roman" w:cs="Times New Roman"/>
        </w:rPr>
        <w:t>№</w:t>
      </w:r>
      <w:r w:rsidR="00940A1D">
        <w:rPr>
          <w:rFonts w:ascii="Times New Roman" w:hAnsi="Times New Roman" w:cs="Times New Roman"/>
        </w:rPr>
        <w:t>894</w:t>
      </w:r>
      <w:r w:rsidRPr="004D3B4B">
        <w:rPr>
          <w:rFonts w:ascii="Times New Roman" w:hAnsi="Times New Roman" w:cs="Times New Roman"/>
        </w:rPr>
        <w:t>-НПА</w:t>
      </w:r>
      <w:r w:rsidRPr="004D3B4B">
        <w:rPr>
          <w:rFonts w:ascii="Times New Roman" w:eastAsia="Times New Roman" w:hAnsi="Times New Roman" w:cs="Times New Roman"/>
          <w:b/>
          <w:bCs/>
          <w:color w:val="333333"/>
          <w:sz w:val="28"/>
          <w:szCs w:val="28"/>
          <w:lang w:eastAsia="ru-RU"/>
        </w:rPr>
        <w:t xml:space="preserve"> </w:t>
      </w:r>
    </w:p>
    <w:p w14:paraId="3F0E8613" w14:textId="77777777" w:rsidR="004D3B4B" w:rsidRDefault="004D3B4B" w:rsidP="004D3B4B">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14:paraId="6E09B347" w14:textId="0362558E" w:rsidR="004D3B4B" w:rsidRDefault="004D3B4B" w:rsidP="004D3B4B">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bookmarkStart w:id="0" w:name="_Hlk88042158"/>
      <w:r w:rsidRPr="004D3B4B">
        <w:rPr>
          <w:rFonts w:ascii="Times New Roman" w:eastAsia="Times New Roman" w:hAnsi="Times New Roman" w:cs="Times New Roman"/>
          <w:b/>
          <w:bCs/>
          <w:color w:val="333333"/>
          <w:sz w:val="28"/>
          <w:szCs w:val="28"/>
          <w:lang w:eastAsia="ru-RU"/>
        </w:rPr>
        <w:t>Порядок проведения оценки регулирующего воздействия проектов муниципальных нормативных правовых актов Анучинского муниципального округа и Порядок проведения экспертизы муниципальных нормативных правовых актов Анучинского муниципального округа, затрагивающих вопросы осуществления предпринимательской и ин</w:t>
      </w:r>
      <w:r w:rsidR="0040019E">
        <w:rPr>
          <w:rFonts w:ascii="Times New Roman" w:eastAsia="Times New Roman" w:hAnsi="Times New Roman" w:cs="Times New Roman"/>
          <w:b/>
          <w:bCs/>
          <w:color w:val="333333"/>
          <w:sz w:val="28"/>
          <w:szCs w:val="28"/>
          <w:lang w:eastAsia="ru-RU"/>
        </w:rPr>
        <w:t>вестици</w:t>
      </w:r>
      <w:r w:rsidR="0071753E">
        <w:rPr>
          <w:rFonts w:ascii="Times New Roman" w:eastAsia="Times New Roman" w:hAnsi="Times New Roman" w:cs="Times New Roman"/>
          <w:b/>
          <w:bCs/>
          <w:color w:val="333333"/>
          <w:sz w:val="28"/>
          <w:szCs w:val="28"/>
          <w:lang w:eastAsia="ru-RU"/>
        </w:rPr>
        <w:t>о</w:t>
      </w:r>
      <w:r w:rsidR="0040019E">
        <w:rPr>
          <w:rFonts w:ascii="Times New Roman" w:eastAsia="Times New Roman" w:hAnsi="Times New Roman" w:cs="Times New Roman"/>
          <w:b/>
          <w:bCs/>
          <w:color w:val="333333"/>
          <w:sz w:val="28"/>
          <w:szCs w:val="28"/>
          <w:lang w:eastAsia="ru-RU"/>
        </w:rPr>
        <w:t>нно</w:t>
      </w:r>
      <w:r w:rsidR="0071753E">
        <w:rPr>
          <w:rFonts w:ascii="Times New Roman" w:eastAsia="Times New Roman" w:hAnsi="Times New Roman" w:cs="Times New Roman"/>
          <w:b/>
          <w:bCs/>
          <w:color w:val="333333"/>
          <w:sz w:val="28"/>
          <w:szCs w:val="28"/>
          <w:lang w:eastAsia="ru-RU"/>
        </w:rPr>
        <w:t xml:space="preserve">й </w:t>
      </w:r>
      <w:r w:rsidRPr="004D3B4B">
        <w:rPr>
          <w:rFonts w:ascii="Times New Roman" w:eastAsia="Times New Roman" w:hAnsi="Times New Roman" w:cs="Times New Roman"/>
          <w:b/>
          <w:bCs/>
          <w:color w:val="333333"/>
          <w:sz w:val="28"/>
          <w:szCs w:val="28"/>
          <w:lang w:eastAsia="ru-RU"/>
        </w:rPr>
        <w:t>деятельности</w:t>
      </w:r>
    </w:p>
    <w:bookmarkEnd w:id="0"/>
    <w:p w14:paraId="1174E250" w14:textId="77777777" w:rsidR="004D3B4B" w:rsidRDefault="004D3B4B" w:rsidP="00804733">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14:paraId="2D44055B" w14:textId="052FAFB8" w:rsidR="004429DF" w:rsidRPr="004429DF" w:rsidRDefault="004429DF" w:rsidP="004D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b/>
          <w:bCs/>
          <w:color w:val="333333"/>
          <w:sz w:val="28"/>
          <w:szCs w:val="28"/>
          <w:lang w:eastAsia="ru-RU"/>
        </w:rPr>
        <w:t>Статья 1. Общие положения</w:t>
      </w:r>
    </w:p>
    <w:p w14:paraId="20701538"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1. Настоящий Порядок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w:t>
      </w:r>
      <w:r w:rsidR="004D3B4B">
        <w:rPr>
          <w:rFonts w:ascii="Times New Roman" w:eastAsia="Times New Roman" w:hAnsi="Times New Roman" w:cs="Times New Roman"/>
          <w:color w:val="333333"/>
          <w:sz w:val="28"/>
          <w:szCs w:val="28"/>
          <w:lang w:eastAsia="ru-RU"/>
        </w:rPr>
        <w:t>Анучинского</w:t>
      </w:r>
      <w:r w:rsidRPr="004429DF">
        <w:rPr>
          <w:rFonts w:ascii="Times New Roman" w:eastAsia="Times New Roman" w:hAnsi="Times New Roman" w:cs="Times New Roman"/>
          <w:color w:val="333333"/>
          <w:sz w:val="28"/>
          <w:szCs w:val="28"/>
          <w:lang w:eastAsia="ru-RU"/>
        </w:rPr>
        <w:t xml:space="preserve"> муниципального округа (далее – Порядок) регулирует отношения, связанные с установлением порядка проведения:</w:t>
      </w:r>
    </w:p>
    <w:p w14:paraId="2E6FA498" w14:textId="6951AC1E"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1) экспертизы муниципальных нормативных правовых актов, затрагивающих вопросы осуществления предпринимательской и ин</w:t>
      </w:r>
      <w:r w:rsidR="0040019E">
        <w:rPr>
          <w:rFonts w:ascii="Times New Roman" w:eastAsia="Times New Roman" w:hAnsi="Times New Roman" w:cs="Times New Roman"/>
          <w:color w:val="333333"/>
          <w:sz w:val="28"/>
          <w:szCs w:val="28"/>
          <w:lang w:eastAsia="ru-RU"/>
        </w:rPr>
        <w:t>вестиционн</w:t>
      </w:r>
      <w:r w:rsidR="0072792A">
        <w:rPr>
          <w:rFonts w:ascii="Times New Roman" w:eastAsia="Times New Roman" w:hAnsi="Times New Roman" w:cs="Times New Roman"/>
          <w:color w:val="333333"/>
          <w:sz w:val="28"/>
          <w:szCs w:val="28"/>
          <w:lang w:eastAsia="ru-RU"/>
        </w:rPr>
        <w:t xml:space="preserve">ой </w:t>
      </w:r>
      <w:r w:rsidRPr="004429DF">
        <w:rPr>
          <w:rFonts w:ascii="Times New Roman" w:eastAsia="Times New Roman" w:hAnsi="Times New Roman" w:cs="Times New Roman"/>
          <w:color w:val="333333"/>
          <w:sz w:val="28"/>
          <w:szCs w:val="28"/>
          <w:lang w:eastAsia="ru-RU"/>
        </w:rPr>
        <w:t>деятельности (далее</w:t>
      </w:r>
      <w:r w:rsidR="0072792A">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w:t>
      </w:r>
      <w:r w:rsidR="0072792A">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муниципальные акты);</w:t>
      </w:r>
    </w:p>
    <w:p w14:paraId="58632383" w14:textId="61F80A26"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2) оценки регулирующего воздействия </w:t>
      </w:r>
      <w:r w:rsidR="0072792A">
        <w:rPr>
          <w:rFonts w:ascii="Times New Roman" w:eastAsia="Times New Roman" w:hAnsi="Times New Roman" w:cs="Times New Roman"/>
          <w:color w:val="333333"/>
          <w:sz w:val="28"/>
          <w:szCs w:val="28"/>
          <w:lang w:eastAsia="ru-RU"/>
        </w:rPr>
        <w:t xml:space="preserve">(далее – ОРВ) </w:t>
      </w:r>
      <w:r w:rsidRPr="004429DF">
        <w:rPr>
          <w:rFonts w:ascii="Times New Roman" w:eastAsia="Times New Roman" w:hAnsi="Times New Roman" w:cs="Times New Roman"/>
          <w:color w:val="333333"/>
          <w:sz w:val="28"/>
          <w:szCs w:val="28"/>
          <w:lang w:eastAsia="ru-RU"/>
        </w:rPr>
        <w:t>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w:t>
      </w:r>
      <w:r w:rsidR="0072792A">
        <w:rPr>
          <w:rFonts w:ascii="Times New Roman" w:eastAsia="Times New Roman" w:hAnsi="Times New Roman" w:cs="Times New Roman"/>
          <w:color w:val="333333"/>
          <w:sz w:val="28"/>
          <w:szCs w:val="28"/>
          <w:lang w:eastAsia="ru-RU"/>
        </w:rPr>
        <w:t>ой экономической</w:t>
      </w:r>
      <w:r w:rsidRPr="004429DF">
        <w:rPr>
          <w:rFonts w:ascii="Times New Roman" w:eastAsia="Times New Roman" w:hAnsi="Times New Roman" w:cs="Times New Roman"/>
          <w:color w:val="333333"/>
          <w:sz w:val="28"/>
          <w:szCs w:val="28"/>
          <w:lang w:eastAsia="ru-RU"/>
        </w:rPr>
        <w:t xml:space="preserve"> деятельности (далее – проекты муниципальных актов), за исключением:</w:t>
      </w:r>
    </w:p>
    <w:p w14:paraId="72A80E74"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а)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14:paraId="48E176C7"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б) проектов нормативных правовых актов представительного органа муниципального образования, регулирующих бюджетные правоотношения;</w:t>
      </w:r>
    </w:p>
    <w:p w14:paraId="71919F84"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2203B1B" w14:textId="481A9815" w:rsidR="004D3B4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2. Экспертиза муниципальных актов и </w:t>
      </w:r>
      <w:r w:rsidR="0072792A">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проектов муниципальных актов для </w:t>
      </w:r>
      <w:r w:rsidR="004D3B4B">
        <w:rPr>
          <w:rFonts w:ascii="Times New Roman" w:eastAsia="Times New Roman" w:hAnsi="Times New Roman" w:cs="Times New Roman"/>
          <w:color w:val="333333"/>
          <w:sz w:val="28"/>
          <w:szCs w:val="28"/>
          <w:lang w:eastAsia="ru-RU"/>
        </w:rPr>
        <w:t xml:space="preserve">Анучинского </w:t>
      </w:r>
      <w:r w:rsidRPr="004429DF">
        <w:rPr>
          <w:rFonts w:ascii="Times New Roman" w:eastAsia="Times New Roman" w:hAnsi="Times New Roman" w:cs="Times New Roman"/>
          <w:color w:val="333333"/>
          <w:sz w:val="28"/>
          <w:szCs w:val="28"/>
          <w:lang w:eastAsia="ru-RU"/>
        </w:rPr>
        <w:t>муниципального округа является обязательным.</w:t>
      </w:r>
    </w:p>
    <w:p w14:paraId="3E35A942"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3. В настоящем Порядке используются следующие основные понятия и их определения:</w:t>
      </w:r>
    </w:p>
    <w:p w14:paraId="656904EC"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lastRenderedPageBreak/>
        <w:t>- уполномоченный орган - орган местного самоуправления (структурное подразделение органа местного самоуправления, должностные лица органа местного самоуправления), ответственный за внедрение процедуры ОРВ;</w:t>
      </w:r>
    </w:p>
    <w:p w14:paraId="258E2CEE" w14:textId="49B71B5D" w:rsidR="004429DF"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разработчики проектов муниципальных нормативных правовых актов - структурные подразделения органа местного самоуправления, осуществляющие в пределах своих полномочий функции по внедрению процедуры ОРВ (далее - органы-разработчики).</w:t>
      </w:r>
    </w:p>
    <w:p w14:paraId="5A5E7B21" w14:textId="2C77F721" w:rsidR="004429DF" w:rsidRPr="004429DF" w:rsidRDefault="004429DF" w:rsidP="004D3B4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b/>
          <w:bCs/>
          <w:color w:val="333333"/>
          <w:sz w:val="28"/>
          <w:szCs w:val="28"/>
          <w:lang w:eastAsia="ru-RU"/>
        </w:rPr>
        <w:t>Статья 2. Порядок проведения экспертизы муниципальных актов</w:t>
      </w:r>
    </w:p>
    <w:p w14:paraId="7E591F7B" w14:textId="605627F0"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1. Экспертиза муниципальных актов проводится в целях выявления положений, необоснованно затрудняющих осуществление предпринимательской и ин</w:t>
      </w:r>
      <w:r w:rsidR="0040019E">
        <w:rPr>
          <w:rFonts w:ascii="Times New Roman" w:eastAsia="Times New Roman" w:hAnsi="Times New Roman" w:cs="Times New Roman"/>
          <w:color w:val="333333"/>
          <w:sz w:val="28"/>
          <w:szCs w:val="28"/>
          <w:lang w:eastAsia="ru-RU"/>
        </w:rPr>
        <w:t>вестиционн</w:t>
      </w:r>
      <w:r w:rsidR="0072792A">
        <w:rPr>
          <w:rFonts w:ascii="Times New Roman" w:eastAsia="Times New Roman" w:hAnsi="Times New Roman" w:cs="Times New Roman"/>
          <w:color w:val="333333"/>
          <w:sz w:val="28"/>
          <w:szCs w:val="28"/>
          <w:lang w:eastAsia="ru-RU"/>
        </w:rPr>
        <w:t>ой</w:t>
      </w:r>
      <w:r w:rsidRPr="004429DF">
        <w:rPr>
          <w:rFonts w:ascii="Times New Roman" w:eastAsia="Times New Roman" w:hAnsi="Times New Roman" w:cs="Times New Roman"/>
          <w:color w:val="333333"/>
          <w:sz w:val="28"/>
          <w:szCs w:val="28"/>
          <w:lang w:eastAsia="ru-RU"/>
        </w:rPr>
        <w:t xml:space="preserve"> деятельности.</w:t>
      </w:r>
    </w:p>
    <w:p w14:paraId="47BE6B8F" w14:textId="11506E8E"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2. Порядок проведения экспертизы муниципальных актов предусматривает следующее:</w:t>
      </w:r>
    </w:p>
    <w:p w14:paraId="2AA94D8F" w14:textId="0328A252" w:rsidR="00BF4DA8" w:rsidRPr="006416BB" w:rsidRDefault="004429DF" w:rsidP="004429DF">
      <w:pPr>
        <w:shd w:val="clear" w:color="auto" w:fill="FFFFFF"/>
        <w:spacing w:after="150" w:line="240" w:lineRule="auto"/>
        <w:jc w:val="both"/>
        <w:rPr>
          <w:rFonts w:ascii="Times New Roman" w:eastAsia="Times New Roman" w:hAnsi="Times New Roman" w:cs="Times New Roman"/>
          <w:sz w:val="28"/>
          <w:szCs w:val="28"/>
          <w:lang w:eastAsia="ru-RU"/>
        </w:rPr>
      </w:pPr>
      <w:r w:rsidRPr="006416BB">
        <w:rPr>
          <w:rFonts w:ascii="Times New Roman" w:eastAsia="Times New Roman" w:hAnsi="Times New Roman" w:cs="Times New Roman"/>
          <w:sz w:val="28"/>
          <w:szCs w:val="28"/>
          <w:lang w:eastAsia="ru-RU"/>
        </w:rPr>
        <w:t xml:space="preserve">1) </w:t>
      </w:r>
      <w:r w:rsidR="008D150B" w:rsidRPr="006416BB">
        <w:rPr>
          <w:rFonts w:ascii="Times New Roman" w:eastAsia="Times New Roman" w:hAnsi="Times New Roman" w:cs="Times New Roman"/>
          <w:sz w:val="28"/>
          <w:szCs w:val="28"/>
          <w:lang w:eastAsia="ru-RU"/>
        </w:rPr>
        <w:t>Правовой отдел</w:t>
      </w:r>
      <w:r w:rsidRPr="006416BB">
        <w:rPr>
          <w:rFonts w:ascii="Times New Roman" w:eastAsia="Times New Roman" w:hAnsi="Times New Roman" w:cs="Times New Roman"/>
          <w:sz w:val="28"/>
          <w:szCs w:val="28"/>
          <w:lang w:eastAsia="ru-RU"/>
        </w:rPr>
        <w:t xml:space="preserve"> </w:t>
      </w:r>
      <w:r w:rsidR="006416BB" w:rsidRPr="006416BB">
        <w:rPr>
          <w:rFonts w:ascii="Times New Roman" w:eastAsia="Times New Roman" w:hAnsi="Times New Roman" w:cs="Times New Roman"/>
          <w:sz w:val="28"/>
          <w:szCs w:val="28"/>
          <w:lang w:eastAsia="ru-RU"/>
        </w:rPr>
        <w:t xml:space="preserve">и Финансово-экономическое управление администрации Анучинского муниципального округа </w:t>
      </w:r>
      <w:r w:rsidRPr="006416BB">
        <w:rPr>
          <w:rFonts w:ascii="Times New Roman" w:eastAsia="Times New Roman" w:hAnsi="Times New Roman" w:cs="Times New Roman"/>
          <w:sz w:val="28"/>
          <w:szCs w:val="28"/>
          <w:lang w:eastAsia="ru-RU"/>
        </w:rPr>
        <w:t>явля</w:t>
      </w:r>
      <w:r w:rsidR="006416BB" w:rsidRPr="006416BB">
        <w:rPr>
          <w:rFonts w:ascii="Times New Roman" w:eastAsia="Times New Roman" w:hAnsi="Times New Roman" w:cs="Times New Roman"/>
          <w:sz w:val="28"/>
          <w:szCs w:val="28"/>
          <w:lang w:eastAsia="ru-RU"/>
        </w:rPr>
        <w:t>ю</w:t>
      </w:r>
      <w:r w:rsidRPr="006416BB">
        <w:rPr>
          <w:rFonts w:ascii="Times New Roman" w:eastAsia="Times New Roman" w:hAnsi="Times New Roman" w:cs="Times New Roman"/>
          <w:sz w:val="28"/>
          <w:szCs w:val="28"/>
          <w:lang w:eastAsia="ru-RU"/>
        </w:rPr>
        <w:t>тся орган</w:t>
      </w:r>
      <w:r w:rsidR="006416BB" w:rsidRPr="006416BB">
        <w:rPr>
          <w:rFonts w:ascii="Times New Roman" w:eastAsia="Times New Roman" w:hAnsi="Times New Roman" w:cs="Times New Roman"/>
          <w:sz w:val="28"/>
          <w:szCs w:val="28"/>
          <w:lang w:eastAsia="ru-RU"/>
        </w:rPr>
        <w:t>а</w:t>
      </w:r>
      <w:r w:rsidRPr="006416BB">
        <w:rPr>
          <w:rFonts w:ascii="Times New Roman" w:eastAsia="Times New Roman" w:hAnsi="Times New Roman" w:cs="Times New Roman"/>
          <w:sz w:val="28"/>
          <w:szCs w:val="28"/>
          <w:lang w:eastAsia="ru-RU"/>
        </w:rPr>
        <w:t>м</w:t>
      </w:r>
      <w:r w:rsidR="006416BB" w:rsidRPr="006416BB">
        <w:rPr>
          <w:rFonts w:ascii="Times New Roman" w:eastAsia="Times New Roman" w:hAnsi="Times New Roman" w:cs="Times New Roman"/>
          <w:sz w:val="28"/>
          <w:szCs w:val="28"/>
          <w:lang w:eastAsia="ru-RU"/>
        </w:rPr>
        <w:t>и</w:t>
      </w:r>
      <w:r w:rsidRPr="006416BB">
        <w:rPr>
          <w:rFonts w:ascii="Times New Roman" w:eastAsia="Times New Roman" w:hAnsi="Times New Roman" w:cs="Times New Roman"/>
          <w:sz w:val="28"/>
          <w:szCs w:val="28"/>
          <w:lang w:eastAsia="ru-RU"/>
        </w:rPr>
        <w:t>, ответственным за проведение мероприятий, предусмотренных пунктами 2 - 12 раздела 2 статьи 2 данного Порядка.</w:t>
      </w:r>
    </w:p>
    <w:p w14:paraId="08E0CEBF" w14:textId="1C2F5C78"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2) ежегодно формируется план проведения экспертизы муниципальных актов, затрагивающих вопросы осуществления предпринимательской и ин</w:t>
      </w:r>
      <w:r w:rsidR="0040019E">
        <w:rPr>
          <w:rFonts w:ascii="Times New Roman" w:eastAsia="Times New Roman" w:hAnsi="Times New Roman" w:cs="Times New Roman"/>
          <w:color w:val="333333"/>
          <w:sz w:val="28"/>
          <w:szCs w:val="28"/>
          <w:lang w:eastAsia="ru-RU"/>
        </w:rPr>
        <w:t>вестиционн</w:t>
      </w:r>
      <w:r w:rsidR="00F24A17">
        <w:rPr>
          <w:rFonts w:ascii="Times New Roman" w:eastAsia="Times New Roman" w:hAnsi="Times New Roman" w:cs="Times New Roman"/>
          <w:color w:val="333333"/>
          <w:sz w:val="28"/>
          <w:szCs w:val="28"/>
          <w:lang w:eastAsia="ru-RU"/>
        </w:rPr>
        <w:t>ой</w:t>
      </w:r>
      <w:r w:rsidRPr="004429DF">
        <w:rPr>
          <w:rFonts w:ascii="Times New Roman" w:eastAsia="Times New Roman" w:hAnsi="Times New Roman" w:cs="Times New Roman"/>
          <w:color w:val="333333"/>
          <w:sz w:val="28"/>
          <w:szCs w:val="28"/>
          <w:lang w:eastAsia="ru-RU"/>
        </w:rPr>
        <w:t xml:space="preserve"> деятельности на основании предложений органов – разработчиков до 15 ноября текущего года. План формируется на следующий год. В случае отсутствия предложений план не формируется.</w:t>
      </w:r>
    </w:p>
    <w:p w14:paraId="330C82C2" w14:textId="5D76E22D" w:rsidR="00BF4DA8" w:rsidRDefault="004429DF" w:rsidP="0080473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3) </w:t>
      </w:r>
      <w:bookmarkStart w:id="1" w:name="_Hlk87972763"/>
      <w:r w:rsidRPr="004429DF">
        <w:rPr>
          <w:rFonts w:ascii="Times New Roman" w:eastAsia="Times New Roman" w:hAnsi="Times New Roman" w:cs="Times New Roman"/>
          <w:color w:val="333333"/>
          <w:sz w:val="28"/>
          <w:szCs w:val="28"/>
          <w:lang w:eastAsia="ru-RU"/>
        </w:rPr>
        <w:t xml:space="preserve">уведомление о публичных консультациях по муниципальному акту размещается на </w:t>
      </w:r>
      <w:r w:rsidR="00804733">
        <w:rPr>
          <w:rFonts w:ascii="Times New Roman" w:eastAsia="Times New Roman" w:hAnsi="Times New Roman" w:cs="Times New Roman"/>
          <w:color w:val="333333"/>
          <w:sz w:val="28"/>
          <w:szCs w:val="28"/>
          <w:lang w:eastAsia="ru-RU"/>
        </w:rPr>
        <w:t>информационном ресурсе в информационно-телекоммуникационной сети «И</w:t>
      </w:r>
      <w:r w:rsidRPr="004429DF">
        <w:rPr>
          <w:rFonts w:ascii="Times New Roman" w:eastAsia="Times New Roman" w:hAnsi="Times New Roman" w:cs="Times New Roman"/>
          <w:color w:val="333333"/>
          <w:sz w:val="28"/>
          <w:szCs w:val="28"/>
          <w:lang w:eastAsia="ru-RU"/>
        </w:rPr>
        <w:t>нтернет</w:t>
      </w:r>
      <w:r w:rsidR="00804733">
        <w:rPr>
          <w:rFonts w:ascii="Times New Roman" w:eastAsia="Times New Roman" w:hAnsi="Times New Roman" w:cs="Times New Roman"/>
          <w:color w:val="333333"/>
          <w:sz w:val="28"/>
          <w:szCs w:val="28"/>
          <w:lang w:eastAsia="ru-RU"/>
        </w:rPr>
        <w:t>», определенном в соответствие с ч</w:t>
      </w:r>
      <w:r w:rsidR="00B71605">
        <w:rPr>
          <w:rFonts w:ascii="Times New Roman" w:eastAsia="Times New Roman" w:hAnsi="Times New Roman" w:cs="Times New Roman"/>
          <w:color w:val="333333"/>
          <w:sz w:val="28"/>
          <w:szCs w:val="28"/>
          <w:lang w:eastAsia="ru-RU"/>
        </w:rPr>
        <w:t xml:space="preserve">астью </w:t>
      </w:r>
      <w:r w:rsidR="00804733">
        <w:rPr>
          <w:rFonts w:ascii="Times New Roman" w:eastAsia="Times New Roman" w:hAnsi="Times New Roman" w:cs="Times New Roman"/>
          <w:color w:val="333333"/>
          <w:sz w:val="28"/>
          <w:szCs w:val="28"/>
          <w:lang w:eastAsia="ru-RU"/>
        </w:rPr>
        <w:t>3.1 ст</w:t>
      </w:r>
      <w:r w:rsidR="00B71605">
        <w:rPr>
          <w:rFonts w:ascii="Times New Roman" w:eastAsia="Times New Roman" w:hAnsi="Times New Roman" w:cs="Times New Roman"/>
          <w:color w:val="333333"/>
          <w:sz w:val="28"/>
          <w:szCs w:val="28"/>
          <w:lang w:eastAsia="ru-RU"/>
        </w:rPr>
        <w:t xml:space="preserve">ати </w:t>
      </w:r>
      <w:r w:rsidR="00804733">
        <w:rPr>
          <w:rFonts w:ascii="Times New Roman" w:eastAsia="Times New Roman" w:hAnsi="Times New Roman" w:cs="Times New Roman"/>
          <w:color w:val="333333"/>
          <w:sz w:val="28"/>
          <w:szCs w:val="28"/>
          <w:lang w:eastAsia="ru-RU"/>
        </w:rPr>
        <w:t>2 настоящего Порядка</w:t>
      </w:r>
      <w:r w:rsidRPr="004429DF">
        <w:rPr>
          <w:rFonts w:ascii="Times New Roman" w:eastAsia="Times New Roman" w:hAnsi="Times New Roman" w:cs="Times New Roman"/>
          <w:color w:val="333333"/>
          <w:sz w:val="28"/>
          <w:szCs w:val="28"/>
          <w:lang w:eastAsia="ru-RU"/>
        </w:rPr>
        <w:t xml:space="preserve">, за исключением случаев проведения </w:t>
      </w:r>
      <w:r w:rsidR="00F24A17">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муниципальных актов, содержащих сведения, составляющие государственную тайну, или сведения конфиденциального характера;</w:t>
      </w:r>
    </w:p>
    <w:bookmarkEnd w:id="1"/>
    <w:p w14:paraId="6394A3D5"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4) должны быть подготовлены:</w:t>
      </w:r>
    </w:p>
    <w:p w14:paraId="3D44B8C5" w14:textId="73C639C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а) в отношении муниципальных актов, при подготовке проектов которых не проводилась процедура </w:t>
      </w:r>
      <w:r w:rsidR="00F24A17">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 отчет об экспертизе, содержащего анализ фактических положительных и отрицательных последствий установленного муниципальным актом правового регулирования;</w:t>
      </w:r>
    </w:p>
    <w:p w14:paraId="1F985B5C" w14:textId="5EE3F984"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б) в отношении муниципальных актов, при подготовке проектов которых проводилась процедура </w:t>
      </w:r>
      <w:r w:rsidR="00F24A17">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 отчет об оценке фактического воздействия муниципального акта</w:t>
      </w:r>
      <w:r w:rsidR="00B0618A">
        <w:rPr>
          <w:rFonts w:ascii="Times New Roman" w:eastAsia="Times New Roman" w:hAnsi="Times New Roman" w:cs="Times New Roman"/>
          <w:color w:val="333333"/>
          <w:sz w:val="28"/>
          <w:szCs w:val="28"/>
          <w:lang w:eastAsia="ru-RU"/>
        </w:rPr>
        <w:t xml:space="preserve"> (приложение №1)</w:t>
      </w:r>
      <w:r w:rsidRPr="004429DF">
        <w:rPr>
          <w:rFonts w:ascii="Times New Roman" w:eastAsia="Times New Roman" w:hAnsi="Times New Roman" w:cs="Times New Roman"/>
          <w:color w:val="333333"/>
          <w:sz w:val="28"/>
          <w:szCs w:val="28"/>
          <w:lang w:eastAsia="ru-RU"/>
        </w:rPr>
        <w:t xml:space="preserve">, содержащий анализ фактических положительных и отрицательных последствий установленного муниципальным актом правового регулирования, а также анализ достижения целей регулирования, заявленных при проведении </w:t>
      </w:r>
      <w:r w:rsidR="00F24A17">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проекта данного муниципального акта;</w:t>
      </w:r>
    </w:p>
    <w:p w14:paraId="65917A8F" w14:textId="580D7AAF" w:rsidR="00BF4DA8" w:rsidRPr="00D11B0D" w:rsidRDefault="004429DF" w:rsidP="004429DF">
      <w:pPr>
        <w:shd w:val="clear" w:color="auto" w:fill="FFFFFF"/>
        <w:spacing w:after="150" w:line="240" w:lineRule="auto"/>
        <w:jc w:val="both"/>
        <w:rPr>
          <w:rFonts w:ascii="Times New Roman" w:eastAsia="Times New Roman" w:hAnsi="Times New Roman" w:cs="Times New Roman"/>
          <w:sz w:val="28"/>
          <w:szCs w:val="28"/>
          <w:lang w:eastAsia="ru-RU"/>
        </w:rPr>
      </w:pPr>
      <w:r w:rsidRPr="00D11B0D">
        <w:rPr>
          <w:rFonts w:ascii="Times New Roman" w:eastAsia="Times New Roman" w:hAnsi="Times New Roman" w:cs="Times New Roman"/>
          <w:sz w:val="28"/>
          <w:szCs w:val="28"/>
          <w:lang w:eastAsia="ru-RU"/>
        </w:rPr>
        <w:lastRenderedPageBreak/>
        <w:t>5) форма отчета об оценке фактического воздействия муниципальных актов, при подготовке проектов которых проводилась процедура оценки регулирующего воздействия;</w:t>
      </w:r>
    </w:p>
    <w:p w14:paraId="61072759" w14:textId="22945CF1"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1B0D">
        <w:rPr>
          <w:rFonts w:ascii="Times New Roman" w:eastAsia="Times New Roman" w:hAnsi="Times New Roman" w:cs="Times New Roman"/>
          <w:sz w:val="28"/>
          <w:szCs w:val="28"/>
          <w:lang w:eastAsia="ru-RU"/>
        </w:rPr>
        <w:t xml:space="preserve">6) должно быть предусмотрено проведение публичных консультаций, предусматривающих открытое обсуждение текста муниципального акта, а также отчета об экспертизе (отчета об оценке фактического воздействия муниципального акта), </w:t>
      </w:r>
      <w:r w:rsidRPr="004429DF">
        <w:rPr>
          <w:rFonts w:ascii="Times New Roman" w:eastAsia="Times New Roman" w:hAnsi="Times New Roman" w:cs="Times New Roman"/>
          <w:color w:val="333333"/>
          <w:sz w:val="28"/>
          <w:szCs w:val="28"/>
          <w:lang w:eastAsia="ru-RU"/>
        </w:rPr>
        <w:t>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14:paraId="0B927801" w14:textId="55984499"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7) должна быть подготовлена сводка предложений, поступивших по результатам публичных консультаций, с указанием информации об их учете или причинах отклонения</w:t>
      </w:r>
      <w:r w:rsidR="00797129">
        <w:rPr>
          <w:rFonts w:ascii="Times New Roman" w:eastAsia="Times New Roman" w:hAnsi="Times New Roman" w:cs="Times New Roman"/>
          <w:color w:val="333333"/>
          <w:sz w:val="28"/>
          <w:szCs w:val="28"/>
          <w:lang w:eastAsia="ru-RU"/>
        </w:rPr>
        <w:t xml:space="preserve"> (приложение №2)</w:t>
      </w:r>
      <w:r w:rsidRPr="004429DF">
        <w:rPr>
          <w:rFonts w:ascii="Times New Roman" w:eastAsia="Times New Roman" w:hAnsi="Times New Roman" w:cs="Times New Roman"/>
          <w:color w:val="333333"/>
          <w:sz w:val="28"/>
          <w:szCs w:val="28"/>
          <w:lang w:eastAsia="ru-RU"/>
        </w:rPr>
        <w:t>;</w:t>
      </w:r>
    </w:p>
    <w:p w14:paraId="0A5DA025" w14:textId="0ED2D3AB"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8) муниципальные акты исследуются на предмет наличия положений, необоснованно затрудняющих осуществление предпринимательской и ин</w:t>
      </w:r>
      <w:r w:rsidR="0040019E">
        <w:rPr>
          <w:rFonts w:ascii="Times New Roman" w:eastAsia="Times New Roman" w:hAnsi="Times New Roman" w:cs="Times New Roman"/>
          <w:color w:val="333333"/>
          <w:sz w:val="28"/>
          <w:szCs w:val="28"/>
          <w:lang w:eastAsia="ru-RU"/>
        </w:rPr>
        <w:t>вестиционн</w:t>
      </w:r>
      <w:r w:rsidR="00F24A17">
        <w:rPr>
          <w:rFonts w:ascii="Times New Roman" w:eastAsia="Times New Roman" w:hAnsi="Times New Roman" w:cs="Times New Roman"/>
          <w:color w:val="333333"/>
          <w:sz w:val="28"/>
          <w:szCs w:val="28"/>
          <w:lang w:eastAsia="ru-RU"/>
        </w:rPr>
        <w:t xml:space="preserve">ой </w:t>
      </w:r>
      <w:r w:rsidRPr="004429DF">
        <w:rPr>
          <w:rFonts w:ascii="Times New Roman" w:eastAsia="Times New Roman" w:hAnsi="Times New Roman" w:cs="Times New Roman"/>
          <w:color w:val="333333"/>
          <w:sz w:val="28"/>
          <w:szCs w:val="28"/>
          <w:lang w:eastAsia="ru-RU"/>
        </w:rPr>
        <w:t>деятельности;</w:t>
      </w:r>
    </w:p>
    <w:p w14:paraId="54350331" w14:textId="77777777"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9) по результатам экспертизы должны быть подготовлены:</w:t>
      </w:r>
    </w:p>
    <w:p w14:paraId="5DE577A4" w14:textId="54EAA828" w:rsidR="00BF4DA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а) в отношении муниципальных</w:t>
      </w:r>
      <w:r w:rsidR="00BF4DA8">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 xml:space="preserve">актов, при подготовке проектов которых не проводилась процедура </w:t>
      </w:r>
      <w:r w:rsidR="00F24A17">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 заключения по результатам экспертизы муниципального</w:t>
      </w:r>
      <w:r w:rsidR="00BF4DA8">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акта (далее - экспертное заключение);</w:t>
      </w:r>
    </w:p>
    <w:p w14:paraId="776EBBBA" w14:textId="673CF1F9" w:rsidR="0012107C" w:rsidRPr="00D11B0D" w:rsidRDefault="004429DF" w:rsidP="004429DF">
      <w:pPr>
        <w:shd w:val="clear" w:color="auto" w:fill="FFFFFF"/>
        <w:spacing w:after="150" w:line="240" w:lineRule="auto"/>
        <w:jc w:val="both"/>
        <w:rPr>
          <w:rFonts w:ascii="Times New Roman" w:eastAsia="Times New Roman" w:hAnsi="Times New Roman" w:cs="Times New Roman"/>
          <w:sz w:val="28"/>
          <w:szCs w:val="28"/>
          <w:lang w:eastAsia="ru-RU"/>
        </w:rPr>
      </w:pPr>
      <w:r w:rsidRPr="00D11B0D">
        <w:rPr>
          <w:rFonts w:ascii="Times New Roman" w:eastAsia="Times New Roman" w:hAnsi="Times New Roman" w:cs="Times New Roman"/>
          <w:sz w:val="28"/>
          <w:szCs w:val="28"/>
          <w:lang w:eastAsia="ru-RU"/>
        </w:rPr>
        <w:t xml:space="preserve">б) в отношении муниципальных актов, при подготовке проектов которых проводилась процедура </w:t>
      </w:r>
      <w:r w:rsidR="00F24A17">
        <w:rPr>
          <w:rFonts w:ascii="Times New Roman" w:eastAsia="Times New Roman" w:hAnsi="Times New Roman" w:cs="Times New Roman"/>
          <w:sz w:val="28"/>
          <w:szCs w:val="28"/>
          <w:lang w:eastAsia="ru-RU"/>
        </w:rPr>
        <w:t>ОРВ</w:t>
      </w:r>
      <w:r w:rsidRPr="00D11B0D">
        <w:rPr>
          <w:rFonts w:ascii="Times New Roman" w:eastAsia="Times New Roman" w:hAnsi="Times New Roman" w:cs="Times New Roman"/>
          <w:sz w:val="28"/>
          <w:szCs w:val="28"/>
          <w:lang w:eastAsia="ru-RU"/>
        </w:rPr>
        <w:t>, - заключения об оценке фактического воздействия муниципального</w:t>
      </w:r>
      <w:r w:rsidR="0012107C" w:rsidRPr="00D11B0D">
        <w:rPr>
          <w:rFonts w:ascii="Times New Roman" w:eastAsia="Times New Roman" w:hAnsi="Times New Roman" w:cs="Times New Roman"/>
          <w:sz w:val="28"/>
          <w:szCs w:val="28"/>
          <w:lang w:eastAsia="ru-RU"/>
        </w:rPr>
        <w:t xml:space="preserve"> </w:t>
      </w:r>
      <w:r w:rsidRPr="00D11B0D">
        <w:rPr>
          <w:rFonts w:ascii="Times New Roman" w:eastAsia="Times New Roman" w:hAnsi="Times New Roman" w:cs="Times New Roman"/>
          <w:sz w:val="28"/>
          <w:szCs w:val="28"/>
          <w:lang w:eastAsia="ru-RU"/>
        </w:rPr>
        <w:t>акта (далее - заключение об оценке фактического воздействия);</w:t>
      </w:r>
    </w:p>
    <w:p w14:paraId="0DF90EAB" w14:textId="1B2EAE70" w:rsidR="0012107C" w:rsidRPr="00D11B0D" w:rsidRDefault="004429DF" w:rsidP="004429DF">
      <w:pPr>
        <w:shd w:val="clear" w:color="auto" w:fill="FFFFFF"/>
        <w:spacing w:after="150" w:line="240" w:lineRule="auto"/>
        <w:jc w:val="both"/>
        <w:rPr>
          <w:rFonts w:ascii="Times New Roman" w:eastAsia="Times New Roman" w:hAnsi="Times New Roman" w:cs="Times New Roman"/>
          <w:sz w:val="28"/>
          <w:szCs w:val="28"/>
          <w:lang w:eastAsia="ru-RU"/>
        </w:rPr>
      </w:pPr>
      <w:r w:rsidRPr="00D11B0D">
        <w:rPr>
          <w:rFonts w:ascii="Times New Roman" w:eastAsia="Times New Roman" w:hAnsi="Times New Roman" w:cs="Times New Roman"/>
          <w:sz w:val="28"/>
          <w:szCs w:val="28"/>
          <w:lang w:eastAsia="ru-RU"/>
        </w:rPr>
        <w:t xml:space="preserve">10) необходимо заполнить форму экспертного заключения </w:t>
      </w:r>
      <w:r w:rsidR="00797129">
        <w:rPr>
          <w:rFonts w:ascii="Times New Roman" w:eastAsia="Times New Roman" w:hAnsi="Times New Roman" w:cs="Times New Roman"/>
          <w:sz w:val="28"/>
          <w:szCs w:val="28"/>
          <w:lang w:eastAsia="ru-RU"/>
        </w:rPr>
        <w:t xml:space="preserve">(приложение №3) </w:t>
      </w:r>
      <w:r w:rsidRPr="00D11B0D">
        <w:rPr>
          <w:rFonts w:ascii="Times New Roman" w:eastAsia="Times New Roman" w:hAnsi="Times New Roman" w:cs="Times New Roman"/>
          <w:sz w:val="28"/>
          <w:szCs w:val="28"/>
          <w:lang w:eastAsia="ru-RU"/>
        </w:rPr>
        <w:t>и заключения об оценке фактического воздействия</w:t>
      </w:r>
      <w:r w:rsidR="00797129">
        <w:rPr>
          <w:rFonts w:ascii="Times New Roman" w:eastAsia="Times New Roman" w:hAnsi="Times New Roman" w:cs="Times New Roman"/>
          <w:sz w:val="28"/>
          <w:szCs w:val="28"/>
          <w:lang w:eastAsia="ru-RU"/>
        </w:rPr>
        <w:t xml:space="preserve"> (приложение №</w:t>
      </w:r>
      <w:r w:rsidR="007A330F">
        <w:rPr>
          <w:rFonts w:ascii="Times New Roman" w:eastAsia="Times New Roman" w:hAnsi="Times New Roman" w:cs="Times New Roman"/>
          <w:sz w:val="28"/>
          <w:szCs w:val="28"/>
          <w:lang w:eastAsia="ru-RU"/>
        </w:rPr>
        <w:t>4</w:t>
      </w:r>
      <w:r w:rsidR="00797129">
        <w:rPr>
          <w:rFonts w:ascii="Times New Roman" w:eastAsia="Times New Roman" w:hAnsi="Times New Roman" w:cs="Times New Roman"/>
          <w:sz w:val="28"/>
          <w:szCs w:val="28"/>
          <w:lang w:eastAsia="ru-RU"/>
        </w:rPr>
        <w:t>)</w:t>
      </w:r>
      <w:r w:rsidRPr="00D11B0D">
        <w:rPr>
          <w:rFonts w:ascii="Times New Roman" w:eastAsia="Times New Roman" w:hAnsi="Times New Roman" w:cs="Times New Roman"/>
          <w:sz w:val="28"/>
          <w:szCs w:val="28"/>
          <w:lang w:eastAsia="ru-RU"/>
        </w:rPr>
        <w:t>;</w:t>
      </w:r>
    </w:p>
    <w:p w14:paraId="211A3C3E" w14:textId="62CD0969"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11) разногласия, возникающие в ходе проведения экспертизы муниципальных</w:t>
      </w:r>
      <w:r w:rsidR="0012107C">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актов, должны решаться путем их обсуждения;</w:t>
      </w:r>
    </w:p>
    <w:p w14:paraId="1C141BE8" w14:textId="0117DED0"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12) результаты экспертизы муниципальных актов могут быть использованы для дальнейших внесений изменений в </w:t>
      </w:r>
      <w:r w:rsidR="00405E97">
        <w:rPr>
          <w:rFonts w:ascii="Times New Roman" w:eastAsia="Times New Roman" w:hAnsi="Times New Roman" w:cs="Times New Roman"/>
          <w:color w:val="333333"/>
          <w:sz w:val="28"/>
          <w:szCs w:val="28"/>
          <w:lang w:eastAsia="ru-RU"/>
        </w:rPr>
        <w:t>муниципальные акты</w:t>
      </w:r>
      <w:r w:rsidRPr="004429DF">
        <w:rPr>
          <w:rFonts w:ascii="Times New Roman" w:eastAsia="Times New Roman" w:hAnsi="Times New Roman" w:cs="Times New Roman"/>
          <w:color w:val="333333"/>
          <w:sz w:val="28"/>
          <w:szCs w:val="28"/>
          <w:lang w:eastAsia="ru-RU"/>
        </w:rPr>
        <w:t>.</w:t>
      </w:r>
    </w:p>
    <w:p w14:paraId="5E213911" w14:textId="14C5578E"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3. 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w:t>
      </w:r>
      <w:r w:rsidR="00F24A17">
        <w:rPr>
          <w:rFonts w:ascii="Times New Roman" w:eastAsia="Times New Roman" w:hAnsi="Times New Roman" w:cs="Times New Roman"/>
          <w:color w:val="333333"/>
          <w:sz w:val="28"/>
          <w:szCs w:val="28"/>
          <w:lang w:eastAsia="ru-RU"/>
        </w:rPr>
        <w:t>ой экономической</w:t>
      </w:r>
      <w:r w:rsidRPr="004429DF">
        <w:rPr>
          <w:rFonts w:ascii="Times New Roman" w:eastAsia="Times New Roman" w:hAnsi="Times New Roman" w:cs="Times New Roman"/>
          <w:color w:val="333333"/>
          <w:sz w:val="28"/>
          <w:szCs w:val="28"/>
          <w:lang w:eastAsia="ru-RU"/>
        </w:rPr>
        <w:t xml:space="preserve"> деятельности, их ассоциаций и союзов, а также иных лиц (далее - инициатор проведения экспертизы муниципальных актов).</w:t>
      </w:r>
    </w:p>
    <w:p w14:paraId="71814C69" w14:textId="54F9D8A7" w:rsidR="00B71605" w:rsidRDefault="004429DF" w:rsidP="00B7160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3.1. Уведомление о проведении публичных консультаций</w:t>
      </w:r>
      <w:r w:rsidR="007A330F">
        <w:rPr>
          <w:rFonts w:ascii="Times New Roman" w:eastAsia="Times New Roman" w:hAnsi="Times New Roman" w:cs="Times New Roman"/>
          <w:color w:val="333333"/>
          <w:sz w:val="28"/>
          <w:szCs w:val="28"/>
          <w:lang w:eastAsia="ru-RU"/>
        </w:rPr>
        <w:t xml:space="preserve"> (приложение №5)</w:t>
      </w:r>
      <w:r w:rsidRPr="004429DF">
        <w:rPr>
          <w:rFonts w:ascii="Times New Roman" w:eastAsia="Times New Roman" w:hAnsi="Times New Roman" w:cs="Times New Roman"/>
          <w:color w:val="333333"/>
          <w:sz w:val="28"/>
          <w:szCs w:val="28"/>
          <w:lang w:eastAsia="ru-RU"/>
        </w:rPr>
        <w:t xml:space="preserve">, предусмотренных пунктом </w:t>
      </w:r>
      <w:r w:rsidR="00804733">
        <w:rPr>
          <w:rFonts w:ascii="Times New Roman" w:eastAsia="Times New Roman" w:hAnsi="Times New Roman" w:cs="Times New Roman"/>
          <w:color w:val="333333"/>
          <w:sz w:val="28"/>
          <w:szCs w:val="28"/>
          <w:lang w:eastAsia="ru-RU"/>
        </w:rPr>
        <w:t>3</w:t>
      </w:r>
      <w:r w:rsidRPr="004429DF">
        <w:rPr>
          <w:rFonts w:ascii="Times New Roman" w:eastAsia="Times New Roman" w:hAnsi="Times New Roman" w:cs="Times New Roman"/>
          <w:color w:val="333333"/>
          <w:sz w:val="28"/>
          <w:szCs w:val="28"/>
          <w:lang w:eastAsia="ru-RU"/>
        </w:rPr>
        <w:t xml:space="preserve"> части </w:t>
      </w:r>
      <w:r w:rsidR="00804733">
        <w:rPr>
          <w:rFonts w:ascii="Times New Roman" w:eastAsia="Times New Roman" w:hAnsi="Times New Roman" w:cs="Times New Roman"/>
          <w:color w:val="333333"/>
          <w:sz w:val="28"/>
          <w:szCs w:val="28"/>
          <w:lang w:eastAsia="ru-RU"/>
        </w:rPr>
        <w:t>2</w:t>
      </w:r>
      <w:r w:rsidRPr="004429DF">
        <w:rPr>
          <w:rFonts w:ascii="Times New Roman" w:eastAsia="Times New Roman" w:hAnsi="Times New Roman" w:cs="Times New Roman"/>
          <w:color w:val="333333"/>
          <w:sz w:val="28"/>
          <w:szCs w:val="28"/>
          <w:lang w:eastAsia="ru-RU"/>
        </w:rPr>
        <w:t xml:space="preserve"> настоящей статьи размещается на </w:t>
      </w:r>
      <w:r w:rsidR="00B71605">
        <w:rPr>
          <w:rFonts w:ascii="Times New Roman" w:eastAsia="Times New Roman" w:hAnsi="Times New Roman" w:cs="Times New Roman"/>
          <w:color w:val="333333"/>
          <w:sz w:val="28"/>
          <w:szCs w:val="28"/>
          <w:lang w:eastAsia="ru-RU"/>
        </w:rPr>
        <w:t xml:space="preserve">одном </w:t>
      </w:r>
      <w:r w:rsidR="00B71605">
        <w:rPr>
          <w:rFonts w:ascii="Times New Roman" w:eastAsia="Times New Roman" w:hAnsi="Times New Roman" w:cs="Times New Roman"/>
          <w:color w:val="333333"/>
          <w:sz w:val="28"/>
          <w:szCs w:val="28"/>
          <w:lang w:eastAsia="ru-RU"/>
        </w:rPr>
        <w:lastRenderedPageBreak/>
        <w:t>из следующих информационных ресурсов в информационно-телекоммуникационной сети «Интернет»:</w:t>
      </w:r>
    </w:p>
    <w:p w14:paraId="3F97BFDB" w14:textId="6EEDE401" w:rsidR="00B71605" w:rsidRDefault="00B71605" w:rsidP="00B716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 официальном сайте администрации Анучинского муниципального округа;</w:t>
      </w:r>
    </w:p>
    <w:p w14:paraId="4C0AAA39" w14:textId="4D1DF312" w:rsidR="0012107C" w:rsidRDefault="00B71605" w:rsidP="00B71605">
      <w:pPr>
        <w:shd w:val="clear" w:color="auto" w:fill="FFFFFF"/>
        <w:spacing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429DF" w:rsidRPr="004429DF">
        <w:rPr>
          <w:rFonts w:ascii="Times New Roman" w:eastAsia="Times New Roman" w:hAnsi="Times New Roman" w:cs="Times New Roman"/>
          <w:color w:val="333333"/>
          <w:sz w:val="28"/>
          <w:szCs w:val="28"/>
          <w:lang w:eastAsia="ru-RU"/>
        </w:rPr>
        <w:t xml:space="preserve">интернет-портале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w:t>
      </w:r>
      <w:r w:rsidR="004429DF" w:rsidRPr="004429DF">
        <w:rPr>
          <w:rFonts w:ascii="Times New Roman" w:eastAsia="Times New Roman" w:hAnsi="Times New Roman" w:cs="Times New Roman"/>
          <w:sz w:val="28"/>
          <w:szCs w:val="28"/>
          <w:lang w:eastAsia="ru-RU"/>
        </w:rPr>
        <w:t>проектов (</w:t>
      </w:r>
      <w:hyperlink r:id="rId6" w:history="1">
        <w:r w:rsidR="0012107C" w:rsidRPr="004429DF">
          <w:rPr>
            <w:rStyle w:val="a5"/>
            <w:rFonts w:ascii="Times New Roman" w:eastAsia="Times New Roman" w:hAnsi="Times New Roman" w:cs="Times New Roman"/>
            <w:b/>
            <w:bCs/>
            <w:color w:val="auto"/>
            <w:sz w:val="28"/>
            <w:szCs w:val="28"/>
            <w:lang w:eastAsia="ru-RU"/>
          </w:rPr>
          <w:t>http://regulation-new.primorsky.ru</w:t>
        </w:r>
      </w:hyperlink>
      <w:r w:rsidR="004429DF" w:rsidRPr="004429DF">
        <w:rPr>
          <w:rFonts w:ascii="Times New Roman" w:eastAsia="Times New Roman" w:hAnsi="Times New Roman" w:cs="Times New Roman"/>
          <w:sz w:val="28"/>
          <w:szCs w:val="28"/>
          <w:lang w:eastAsia="ru-RU"/>
        </w:rPr>
        <w:t>).</w:t>
      </w:r>
    </w:p>
    <w:p w14:paraId="1DD7A11E" w14:textId="3D533D5D"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4. Срок проведения публичных консультаций, предусмотренных пунктом </w:t>
      </w:r>
      <w:r w:rsidR="00B71605">
        <w:rPr>
          <w:rFonts w:ascii="Times New Roman" w:eastAsia="Times New Roman" w:hAnsi="Times New Roman" w:cs="Times New Roman"/>
          <w:color w:val="333333"/>
          <w:sz w:val="28"/>
          <w:szCs w:val="28"/>
          <w:lang w:eastAsia="ru-RU"/>
        </w:rPr>
        <w:t>3</w:t>
      </w:r>
      <w:r w:rsidRPr="004429DF">
        <w:rPr>
          <w:rFonts w:ascii="Times New Roman" w:eastAsia="Times New Roman" w:hAnsi="Times New Roman" w:cs="Times New Roman"/>
          <w:color w:val="333333"/>
          <w:sz w:val="28"/>
          <w:szCs w:val="28"/>
          <w:lang w:eastAsia="ru-RU"/>
        </w:rPr>
        <w:t xml:space="preserve"> части </w:t>
      </w:r>
      <w:r w:rsidR="00B71605">
        <w:rPr>
          <w:rFonts w:ascii="Times New Roman" w:eastAsia="Times New Roman" w:hAnsi="Times New Roman" w:cs="Times New Roman"/>
          <w:color w:val="333333"/>
          <w:sz w:val="28"/>
          <w:szCs w:val="28"/>
          <w:lang w:eastAsia="ru-RU"/>
        </w:rPr>
        <w:t>2</w:t>
      </w:r>
      <w:r w:rsidRPr="004429DF">
        <w:rPr>
          <w:rFonts w:ascii="Times New Roman" w:eastAsia="Times New Roman" w:hAnsi="Times New Roman" w:cs="Times New Roman"/>
          <w:color w:val="333333"/>
          <w:sz w:val="28"/>
          <w:szCs w:val="28"/>
          <w:lang w:eastAsia="ru-RU"/>
        </w:rP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информационно-телекоммуникационной сети "Интернет", определенном в соответствии с частью 3.1. настоящей статьи.</w:t>
      </w:r>
    </w:p>
    <w:p w14:paraId="5A3A7FD9" w14:textId="77777777"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5.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14:paraId="31A0E987" w14:textId="1035E661"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6. В </w:t>
      </w:r>
      <w:r w:rsidRPr="00D11B0D">
        <w:rPr>
          <w:rFonts w:ascii="Times New Roman" w:eastAsia="Times New Roman" w:hAnsi="Times New Roman" w:cs="Times New Roman"/>
          <w:sz w:val="28"/>
          <w:szCs w:val="28"/>
          <w:lang w:eastAsia="ru-RU"/>
        </w:rPr>
        <w:t xml:space="preserve">экспертном заключении, заключении об оценке фактического воздействия должны </w:t>
      </w:r>
      <w:r w:rsidRPr="004429DF">
        <w:rPr>
          <w:rFonts w:ascii="Times New Roman" w:eastAsia="Times New Roman" w:hAnsi="Times New Roman" w:cs="Times New Roman"/>
          <w:color w:val="333333"/>
          <w:sz w:val="28"/>
          <w:szCs w:val="28"/>
          <w:lang w:eastAsia="ru-RU"/>
        </w:rPr>
        <w:t xml:space="preserve">содержаться выводы о наличии либо об отсутствии в муниципальном </w:t>
      </w:r>
      <w:r w:rsidR="0012107C">
        <w:rPr>
          <w:rFonts w:ascii="Times New Roman" w:eastAsia="Times New Roman" w:hAnsi="Times New Roman" w:cs="Times New Roman"/>
          <w:color w:val="333333"/>
          <w:sz w:val="28"/>
          <w:szCs w:val="28"/>
          <w:lang w:eastAsia="ru-RU"/>
        </w:rPr>
        <w:t xml:space="preserve">правовом </w:t>
      </w:r>
      <w:r w:rsidRPr="004429DF">
        <w:rPr>
          <w:rFonts w:ascii="Times New Roman" w:eastAsia="Times New Roman" w:hAnsi="Times New Roman" w:cs="Times New Roman"/>
          <w:color w:val="333333"/>
          <w:sz w:val="28"/>
          <w:szCs w:val="28"/>
          <w:lang w:eastAsia="ru-RU"/>
        </w:rPr>
        <w:t>акте положений, необоснованно затрудняющих осуществление предпринимательской и ин</w:t>
      </w:r>
      <w:r w:rsidR="0040019E">
        <w:rPr>
          <w:rFonts w:ascii="Times New Roman" w:eastAsia="Times New Roman" w:hAnsi="Times New Roman" w:cs="Times New Roman"/>
          <w:color w:val="333333"/>
          <w:sz w:val="28"/>
          <w:szCs w:val="28"/>
          <w:lang w:eastAsia="ru-RU"/>
        </w:rPr>
        <w:t>вестиционн</w:t>
      </w:r>
      <w:r w:rsidR="004117D1">
        <w:rPr>
          <w:rFonts w:ascii="Times New Roman" w:eastAsia="Times New Roman" w:hAnsi="Times New Roman" w:cs="Times New Roman"/>
          <w:color w:val="333333"/>
          <w:sz w:val="28"/>
          <w:szCs w:val="28"/>
          <w:lang w:eastAsia="ru-RU"/>
        </w:rPr>
        <w:t>ой</w:t>
      </w:r>
      <w:r w:rsidRPr="004429DF">
        <w:rPr>
          <w:rFonts w:ascii="Times New Roman" w:eastAsia="Times New Roman" w:hAnsi="Times New Roman" w:cs="Times New Roman"/>
          <w:color w:val="333333"/>
          <w:sz w:val="28"/>
          <w:szCs w:val="28"/>
          <w:lang w:eastAsia="ru-RU"/>
        </w:rPr>
        <w:t xml:space="preserve"> деятельности, обоснование сделанных выводов.</w:t>
      </w:r>
      <w:r w:rsidR="0012107C">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При наличии в муниципальном акте положений, необоснованно затрудняющих осуществление предпринимательской и ин</w:t>
      </w:r>
      <w:r w:rsidR="0040019E">
        <w:rPr>
          <w:rFonts w:ascii="Times New Roman" w:eastAsia="Times New Roman" w:hAnsi="Times New Roman" w:cs="Times New Roman"/>
          <w:color w:val="333333"/>
          <w:sz w:val="28"/>
          <w:szCs w:val="28"/>
          <w:lang w:eastAsia="ru-RU"/>
        </w:rPr>
        <w:t>вестиционн</w:t>
      </w:r>
      <w:r w:rsidR="004117D1">
        <w:rPr>
          <w:rFonts w:ascii="Times New Roman" w:eastAsia="Times New Roman" w:hAnsi="Times New Roman" w:cs="Times New Roman"/>
          <w:color w:val="333333"/>
          <w:sz w:val="28"/>
          <w:szCs w:val="28"/>
          <w:lang w:eastAsia="ru-RU"/>
        </w:rPr>
        <w:t xml:space="preserve">ой </w:t>
      </w:r>
      <w:r w:rsidRPr="004429DF">
        <w:rPr>
          <w:rFonts w:ascii="Times New Roman" w:eastAsia="Times New Roman" w:hAnsi="Times New Roman" w:cs="Times New Roman"/>
          <w:color w:val="333333"/>
          <w:sz w:val="28"/>
          <w:szCs w:val="28"/>
          <w:lang w:eastAsia="ru-RU"/>
        </w:rPr>
        <w:t>деятельности, экспертное заключение, заключение об оценке фактического воздействия должно содержать предложения об изменении муниципального акта либо его отмене.</w:t>
      </w:r>
    </w:p>
    <w:p w14:paraId="69FC1899" w14:textId="68640978"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7. Экспертное заключение, заключение об оценке фактического воздействия размещается на информационном ресурсе в информационно-телекоммуникационной сети «Интернет», определенном в соответствии с частью 3.1. настоящей статьи, и в течение </w:t>
      </w:r>
      <w:r w:rsidR="00B71605">
        <w:rPr>
          <w:rFonts w:ascii="Times New Roman" w:eastAsia="Times New Roman" w:hAnsi="Times New Roman" w:cs="Times New Roman"/>
          <w:color w:val="333333"/>
          <w:sz w:val="28"/>
          <w:szCs w:val="28"/>
          <w:lang w:eastAsia="ru-RU"/>
        </w:rPr>
        <w:t>5</w:t>
      </w:r>
      <w:r w:rsidRPr="004429DF">
        <w:rPr>
          <w:rFonts w:ascii="Times New Roman" w:eastAsia="Times New Roman" w:hAnsi="Times New Roman" w:cs="Times New Roman"/>
          <w:color w:val="333333"/>
          <w:sz w:val="28"/>
          <w:szCs w:val="28"/>
          <w:lang w:eastAsia="ru-RU"/>
        </w:rPr>
        <w:t xml:space="preserve"> рабочих дней со дня подписания направляется инициатору проведения экспертизы муниципального акта и в орган местного самоуправления, к компетенции и полномочиям которого относится регулируемая сфера общественных отношений.</w:t>
      </w:r>
    </w:p>
    <w:p w14:paraId="75A68491" w14:textId="2186B40D" w:rsidR="004429DF" w:rsidRPr="004429DF"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11B0D">
        <w:rPr>
          <w:rFonts w:ascii="Times New Roman" w:eastAsia="Times New Roman" w:hAnsi="Times New Roman" w:cs="Times New Roman"/>
          <w:sz w:val="28"/>
          <w:szCs w:val="28"/>
          <w:lang w:eastAsia="ru-RU"/>
        </w:rPr>
        <w:t xml:space="preserve">Экспертные заключения, заключения об оценке фактического воздействия </w:t>
      </w:r>
      <w:r w:rsidRPr="004429DF">
        <w:rPr>
          <w:rFonts w:ascii="Times New Roman" w:eastAsia="Times New Roman" w:hAnsi="Times New Roman" w:cs="Times New Roman"/>
          <w:color w:val="333333"/>
          <w:sz w:val="28"/>
          <w:szCs w:val="28"/>
          <w:lang w:eastAsia="ru-RU"/>
        </w:rPr>
        <w:t>на муниципальные акты, содержащие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14:paraId="36239C38" w14:textId="77777777" w:rsidR="00E560D9" w:rsidRDefault="00E560D9" w:rsidP="0012107C">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14:paraId="103897E1" w14:textId="5B7BC439" w:rsidR="004429DF" w:rsidRPr="004429DF" w:rsidRDefault="004429DF" w:rsidP="0012107C">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b/>
          <w:bCs/>
          <w:color w:val="333333"/>
          <w:sz w:val="28"/>
          <w:szCs w:val="28"/>
          <w:lang w:eastAsia="ru-RU"/>
        </w:rPr>
        <w:t xml:space="preserve">Статья 3. Порядок проведения </w:t>
      </w:r>
      <w:r w:rsidR="00DB3D2A">
        <w:rPr>
          <w:rFonts w:ascii="Times New Roman" w:eastAsia="Times New Roman" w:hAnsi="Times New Roman" w:cs="Times New Roman"/>
          <w:b/>
          <w:bCs/>
          <w:color w:val="333333"/>
          <w:sz w:val="28"/>
          <w:szCs w:val="28"/>
          <w:lang w:eastAsia="ru-RU"/>
        </w:rPr>
        <w:t>ОРВ</w:t>
      </w:r>
      <w:r w:rsidRPr="004429DF">
        <w:rPr>
          <w:rFonts w:ascii="Times New Roman" w:eastAsia="Times New Roman" w:hAnsi="Times New Roman" w:cs="Times New Roman"/>
          <w:b/>
          <w:bCs/>
          <w:color w:val="333333"/>
          <w:sz w:val="28"/>
          <w:szCs w:val="28"/>
          <w:lang w:eastAsia="ru-RU"/>
        </w:rPr>
        <w:t xml:space="preserve"> проектов муниципальных актов</w:t>
      </w:r>
    </w:p>
    <w:p w14:paraId="0C89AE22" w14:textId="727CB5FC"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1. О</w:t>
      </w:r>
      <w:r w:rsidR="004117D1">
        <w:rPr>
          <w:rFonts w:ascii="Times New Roman" w:eastAsia="Times New Roman" w:hAnsi="Times New Roman" w:cs="Times New Roman"/>
          <w:color w:val="333333"/>
          <w:sz w:val="28"/>
          <w:szCs w:val="28"/>
          <w:lang w:eastAsia="ru-RU"/>
        </w:rPr>
        <w:t>РВ</w:t>
      </w:r>
      <w:r w:rsidRPr="004429DF">
        <w:rPr>
          <w:rFonts w:ascii="Times New Roman" w:eastAsia="Times New Roman" w:hAnsi="Times New Roman" w:cs="Times New Roman"/>
          <w:color w:val="333333"/>
          <w:sz w:val="28"/>
          <w:szCs w:val="28"/>
          <w:lang w:eastAsia="ru-RU"/>
        </w:rPr>
        <w:t xml:space="preserve">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w:t>
      </w:r>
      <w:r w:rsidR="00B71605">
        <w:rPr>
          <w:rFonts w:ascii="Times New Roman" w:eastAsia="Times New Roman" w:hAnsi="Times New Roman" w:cs="Times New Roman"/>
          <w:color w:val="333333"/>
          <w:sz w:val="28"/>
          <w:szCs w:val="28"/>
          <w:lang w:eastAsia="ru-RU"/>
        </w:rPr>
        <w:t>ой экономическ</w:t>
      </w:r>
      <w:r w:rsidRPr="004429DF">
        <w:rPr>
          <w:rFonts w:ascii="Times New Roman" w:eastAsia="Times New Roman" w:hAnsi="Times New Roman" w:cs="Times New Roman"/>
          <w:color w:val="333333"/>
          <w:sz w:val="28"/>
          <w:szCs w:val="28"/>
          <w:lang w:eastAsia="ru-RU"/>
        </w:rPr>
        <w:t xml:space="preserve">ой деятельности или способствующих их введению, а также положений, способствующих </w:t>
      </w:r>
      <w:r w:rsidRPr="004429DF">
        <w:rPr>
          <w:rFonts w:ascii="Times New Roman" w:eastAsia="Times New Roman" w:hAnsi="Times New Roman" w:cs="Times New Roman"/>
          <w:color w:val="333333"/>
          <w:sz w:val="28"/>
          <w:szCs w:val="28"/>
          <w:lang w:eastAsia="ru-RU"/>
        </w:rPr>
        <w:lastRenderedPageBreak/>
        <w:t>возникновению необоснованных расходов субъектов предпринимательской и ин</w:t>
      </w:r>
      <w:r w:rsidR="00B71605">
        <w:rPr>
          <w:rFonts w:ascii="Times New Roman" w:eastAsia="Times New Roman" w:hAnsi="Times New Roman" w:cs="Times New Roman"/>
          <w:color w:val="333333"/>
          <w:sz w:val="28"/>
          <w:szCs w:val="28"/>
          <w:lang w:eastAsia="ru-RU"/>
        </w:rPr>
        <w:t>ой экономическ</w:t>
      </w:r>
      <w:r w:rsidRPr="004429DF">
        <w:rPr>
          <w:rFonts w:ascii="Times New Roman" w:eastAsia="Times New Roman" w:hAnsi="Times New Roman" w:cs="Times New Roman"/>
          <w:color w:val="333333"/>
          <w:sz w:val="28"/>
          <w:szCs w:val="28"/>
          <w:lang w:eastAsia="ru-RU"/>
        </w:rPr>
        <w:t>ой деятельности и местных бюджетов.</w:t>
      </w:r>
    </w:p>
    <w:p w14:paraId="65E8FC88" w14:textId="75A977C6"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2. О</w:t>
      </w:r>
      <w:r w:rsidR="004117D1">
        <w:rPr>
          <w:rFonts w:ascii="Times New Roman" w:eastAsia="Times New Roman" w:hAnsi="Times New Roman" w:cs="Times New Roman"/>
          <w:color w:val="333333"/>
          <w:sz w:val="28"/>
          <w:szCs w:val="28"/>
          <w:lang w:eastAsia="ru-RU"/>
        </w:rPr>
        <w:t>РВ</w:t>
      </w:r>
      <w:r w:rsidRPr="004429DF">
        <w:rPr>
          <w:rFonts w:ascii="Times New Roman" w:eastAsia="Times New Roman" w:hAnsi="Times New Roman" w:cs="Times New Roman"/>
          <w:color w:val="333333"/>
          <w:sz w:val="28"/>
          <w:szCs w:val="28"/>
          <w:lang w:eastAsia="ru-RU"/>
        </w:rPr>
        <w:t xml:space="preserve"> проектов муниципальных актов проводится</w:t>
      </w:r>
      <w:r w:rsidR="00065958">
        <w:rPr>
          <w:rFonts w:ascii="Times New Roman" w:eastAsia="Times New Roman" w:hAnsi="Times New Roman" w:cs="Times New Roman"/>
          <w:color w:val="333333"/>
          <w:sz w:val="28"/>
          <w:szCs w:val="28"/>
          <w:lang w:eastAsia="ru-RU"/>
        </w:rPr>
        <w:t>:</w:t>
      </w:r>
      <w:r w:rsidRPr="004429DF">
        <w:rPr>
          <w:rFonts w:ascii="Times New Roman" w:eastAsia="Times New Roman" w:hAnsi="Times New Roman" w:cs="Times New Roman"/>
          <w:color w:val="333333"/>
          <w:sz w:val="28"/>
          <w:szCs w:val="28"/>
          <w:lang w:eastAsia="ru-RU"/>
        </w:rPr>
        <w:t xml:space="preserve"> </w:t>
      </w:r>
      <w:r w:rsidR="00065958" w:rsidRPr="00065958">
        <w:rPr>
          <w:rFonts w:ascii="Times New Roman" w:eastAsia="Times New Roman" w:hAnsi="Times New Roman" w:cs="Times New Roman"/>
          <w:color w:val="333333"/>
          <w:sz w:val="28"/>
          <w:szCs w:val="28"/>
          <w:lang w:eastAsia="ru-RU"/>
        </w:rPr>
        <w:t>Правов</w:t>
      </w:r>
      <w:r w:rsidR="00065958">
        <w:rPr>
          <w:rFonts w:ascii="Times New Roman" w:eastAsia="Times New Roman" w:hAnsi="Times New Roman" w:cs="Times New Roman"/>
          <w:color w:val="333333"/>
          <w:sz w:val="28"/>
          <w:szCs w:val="28"/>
          <w:lang w:eastAsia="ru-RU"/>
        </w:rPr>
        <w:t>ым</w:t>
      </w:r>
      <w:r w:rsidR="00065958" w:rsidRPr="00065958">
        <w:rPr>
          <w:rFonts w:ascii="Times New Roman" w:eastAsia="Times New Roman" w:hAnsi="Times New Roman" w:cs="Times New Roman"/>
          <w:color w:val="333333"/>
          <w:sz w:val="28"/>
          <w:szCs w:val="28"/>
          <w:lang w:eastAsia="ru-RU"/>
        </w:rPr>
        <w:t xml:space="preserve"> отдел</w:t>
      </w:r>
      <w:r w:rsidR="00065958">
        <w:rPr>
          <w:rFonts w:ascii="Times New Roman" w:eastAsia="Times New Roman" w:hAnsi="Times New Roman" w:cs="Times New Roman"/>
          <w:color w:val="333333"/>
          <w:sz w:val="28"/>
          <w:szCs w:val="28"/>
          <w:lang w:eastAsia="ru-RU"/>
        </w:rPr>
        <w:t>ом</w:t>
      </w:r>
      <w:r w:rsidR="00065958" w:rsidRPr="00065958">
        <w:rPr>
          <w:rFonts w:ascii="Times New Roman" w:eastAsia="Times New Roman" w:hAnsi="Times New Roman" w:cs="Times New Roman"/>
          <w:color w:val="333333"/>
          <w:sz w:val="28"/>
          <w:szCs w:val="28"/>
          <w:lang w:eastAsia="ru-RU"/>
        </w:rPr>
        <w:t xml:space="preserve"> и Финансово-экономическ</w:t>
      </w:r>
      <w:r w:rsidR="00065958">
        <w:rPr>
          <w:rFonts w:ascii="Times New Roman" w:eastAsia="Times New Roman" w:hAnsi="Times New Roman" w:cs="Times New Roman"/>
          <w:color w:val="333333"/>
          <w:sz w:val="28"/>
          <w:szCs w:val="28"/>
          <w:lang w:eastAsia="ru-RU"/>
        </w:rPr>
        <w:t>им</w:t>
      </w:r>
      <w:r w:rsidR="00065958" w:rsidRPr="00065958">
        <w:rPr>
          <w:rFonts w:ascii="Times New Roman" w:eastAsia="Times New Roman" w:hAnsi="Times New Roman" w:cs="Times New Roman"/>
          <w:color w:val="333333"/>
          <w:sz w:val="28"/>
          <w:szCs w:val="28"/>
          <w:lang w:eastAsia="ru-RU"/>
        </w:rPr>
        <w:t xml:space="preserve"> управление</w:t>
      </w:r>
      <w:r w:rsidR="00065958">
        <w:rPr>
          <w:rFonts w:ascii="Times New Roman" w:eastAsia="Times New Roman" w:hAnsi="Times New Roman" w:cs="Times New Roman"/>
          <w:color w:val="333333"/>
          <w:sz w:val="28"/>
          <w:szCs w:val="28"/>
          <w:lang w:eastAsia="ru-RU"/>
        </w:rPr>
        <w:t>м</w:t>
      </w:r>
      <w:r w:rsidR="00065958" w:rsidRPr="00065958">
        <w:rPr>
          <w:rFonts w:ascii="Times New Roman" w:eastAsia="Times New Roman" w:hAnsi="Times New Roman" w:cs="Times New Roman"/>
          <w:color w:val="333333"/>
          <w:sz w:val="28"/>
          <w:szCs w:val="28"/>
          <w:lang w:eastAsia="ru-RU"/>
        </w:rPr>
        <w:t xml:space="preserve"> администрации Анучинского муниципального округа</w:t>
      </w:r>
      <w:r w:rsidRPr="004429DF">
        <w:rPr>
          <w:rFonts w:ascii="Times New Roman" w:eastAsia="Times New Roman" w:hAnsi="Times New Roman" w:cs="Times New Roman"/>
          <w:color w:val="333333"/>
          <w:sz w:val="28"/>
          <w:szCs w:val="28"/>
          <w:lang w:eastAsia="ru-RU"/>
        </w:rPr>
        <w:t>.</w:t>
      </w:r>
    </w:p>
    <w:p w14:paraId="0AC51A7B" w14:textId="35183C8C" w:rsidR="0012107C"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3. Порядок проведения </w:t>
      </w:r>
      <w:r w:rsidR="004117D1">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проектов муниципальных актов предусматривает следующее:</w:t>
      </w:r>
    </w:p>
    <w:p w14:paraId="187B61D2" w14:textId="6A7B315A"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1) </w:t>
      </w:r>
      <w:r w:rsidR="00065958" w:rsidRPr="00065958">
        <w:rPr>
          <w:rFonts w:ascii="Times New Roman" w:eastAsia="Times New Roman" w:hAnsi="Times New Roman" w:cs="Times New Roman"/>
          <w:color w:val="333333"/>
          <w:sz w:val="28"/>
          <w:szCs w:val="28"/>
          <w:lang w:eastAsia="ru-RU"/>
        </w:rPr>
        <w:t>Правовой отдел и Финансово-экономическое управление администрации Анучинского муниципального округа</w:t>
      </w:r>
      <w:r w:rsidRPr="004429DF">
        <w:rPr>
          <w:rFonts w:ascii="Times New Roman" w:eastAsia="Times New Roman" w:hAnsi="Times New Roman" w:cs="Times New Roman"/>
          <w:color w:val="333333"/>
          <w:sz w:val="28"/>
          <w:szCs w:val="28"/>
          <w:lang w:eastAsia="ru-RU"/>
        </w:rPr>
        <w:t xml:space="preserve"> явля</w:t>
      </w:r>
      <w:r w:rsidR="00065958">
        <w:rPr>
          <w:rFonts w:ascii="Times New Roman" w:eastAsia="Times New Roman" w:hAnsi="Times New Roman" w:cs="Times New Roman"/>
          <w:color w:val="333333"/>
          <w:sz w:val="28"/>
          <w:szCs w:val="28"/>
          <w:lang w:eastAsia="ru-RU"/>
        </w:rPr>
        <w:t>ю</w:t>
      </w:r>
      <w:r w:rsidRPr="004429DF">
        <w:rPr>
          <w:rFonts w:ascii="Times New Roman" w:eastAsia="Times New Roman" w:hAnsi="Times New Roman" w:cs="Times New Roman"/>
          <w:color w:val="333333"/>
          <w:sz w:val="28"/>
          <w:szCs w:val="28"/>
          <w:lang w:eastAsia="ru-RU"/>
        </w:rPr>
        <w:t>тся орган</w:t>
      </w:r>
      <w:r w:rsidR="00065958">
        <w:rPr>
          <w:rFonts w:ascii="Times New Roman" w:eastAsia="Times New Roman" w:hAnsi="Times New Roman" w:cs="Times New Roman"/>
          <w:color w:val="333333"/>
          <w:sz w:val="28"/>
          <w:szCs w:val="28"/>
          <w:lang w:eastAsia="ru-RU"/>
        </w:rPr>
        <w:t>а</w:t>
      </w:r>
      <w:r w:rsidRPr="004429DF">
        <w:rPr>
          <w:rFonts w:ascii="Times New Roman" w:eastAsia="Times New Roman" w:hAnsi="Times New Roman" w:cs="Times New Roman"/>
          <w:color w:val="333333"/>
          <w:sz w:val="28"/>
          <w:szCs w:val="28"/>
          <w:lang w:eastAsia="ru-RU"/>
        </w:rPr>
        <w:t>м</w:t>
      </w:r>
      <w:r w:rsidR="00065958">
        <w:rPr>
          <w:rFonts w:ascii="Times New Roman" w:eastAsia="Times New Roman" w:hAnsi="Times New Roman" w:cs="Times New Roman"/>
          <w:color w:val="333333"/>
          <w:sz w:val="28"/>
          <w:szCs w:val="28"/>
          <w:lang w:eastAsia="ru-RU"/>
        </w:rPr>
        <w:t>и</w:t>
      </w:r>
      <w:r w:rsidRPr="004429DF">
        <w:rPr>
          <w:rFonts w:ascii="Times New Roman" w:eastAsia="Times New Roman" w:hAnsi="Times New Roman" w:cs="Times New Roman"/>
          <w:color w:val="333333"/>
          <w:sz w:val="28"/>
          <w:szCs w:val="28"/>
          <w:lang w:eastAsia="ru-RU"/>
        </w:rPr>
        <w:t xml:space="preserve">, ответственным за проведение мероприятий, предусмотренных </w:t>
      </w:r>
      <w:r w:rsidR="00085FAB">
        <w:rPr>
          <w:rFonts w:ascii="Times New Roman" w:eastAsia="Times New Roman" w:hAnsi="Times New Roman" w:cs="Times New Roman"/>
          <w:color w:val="333333"/>
          <w:sz w:val="28"/>
          <w:szCs w:val="28"/>
          <w:lang w:eastAsia="ru-RU"/>
        </w:rPr>
        <w:t xml:space="preserve">пунктами </w:t>
      </w:r>
      <w:r w:rsidRPr="004429DF">
        <w:rPr>
          <w:rFonts w:ascii="Times New Roman" w:eastAsia="Times New Roman" w:hAnsi="Times New Roman" w:cs="Times New Roman"/>
          <w:color w:val="333333"/>
          <w:sz w:val="28"/>
          <w:szCs w:val="28"/>
          <w:lang w:eastAsia="ru-RU"/>
        </w:rPr>
        <w:t>2 - 9 настоящей части;</w:t>
      </w:r>
    </w:p>
    <w:p w14:paraId="5567B923" w14:textId="2C6C1E53"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2) составление сводного отчета о проведении оценки регулирующего воздействия проекта муниципального</w:t>
      </w:r>
      <w:r w:rsidR="00085FAB">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акта (далее - сводный отчет);</w:t>
      </w:r>
    </w:p>
    <w:p w14:paraId="17466B66" w14:textId="6753AC91" w:rsidR="00B55A88"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3) </w:t>
      </w:r>
      <w:r w:rsidR="00B55A88">
        <w:rPr>
          <w:rFonts w:ascii="Times New Roman" w:eastAsia="Times New Roman" w:hAnsi="Times New Roman" w:cs="Times New Roman"/>
          <w:color w:val="333333"/>
          <w:sz w:val="28"/>
          <w:szCs w:val="28"/>
          <w:lang w:eastAsia="ru-RU"/>
        </w:rPr>
        <w:t xml:space="preserve">размещение </w:t>
      </w:r>
      <w:r w:rsidR="00B55A88" w:rsidRPr="00B55A88">
        <w:rPr>
          <w:rFonts w:ascii="Times New Roman" w:eastAsia="Times New Roman" w:hAnsi="Times New Roman" w:cs="Times New Roman"/>
          <w:color w:val="333333"/>
          <w:sz w:val="28"/>
          <w:szCs w:val="28"/>
          <w:lang w:eastAsia="ru-RU"/>
        </w:rPr>
        <w:t>уведомлени</w:t>
      </w:r>
      <w:r w:rsidR="00B55A88">
        <w:rPr>
          <w:rFonts w:ascii="Times New Roman" w:eastAsia="Times New Roman" w:hAnsi="Times New Roman" w:cs="Times New Roman"/>
          <w:color w:val="333333"/>
          <w:sz w:val="28"/>
          <w:szCs w:val="28"/>
          <w:lang w:eastAsia="ru-RU"/>
        </w:rPr>
        <w:t>я</w:t>
      </w:r>
      <w:r w:rsidR="00B55A88" w:rsidRPr="00B55A88">
        <w:rPr>
          <w:rFonts w:ascii="Times New Roman" w:eastAsia="Times New Roman" w:hAnsi="Times New Roman" w:cs="Times New Roman"/>
          <w:color w:val="333333"/>
          <w:sz w:val="28"/>
          <w:szCs w:val="28"/>
          <w:lang w:eastAsia="ru-RU"/>
        </w:rPr>
        <w:t xml:space="preserve"> о публичных консультациях по </w:t>
      </w:r>
      <w:r w:rsidR="00B55A88">
        <w:rPr>
          <w:rFonts w:ascii="Times New Roman" w:eastAsia="Times New Roman" w:hAnsi="Times New Roman" w:cs="Times New Roman"/>
          <w:color w:val="333333"/>
          <w:sz w:val="28"/>
          <w:szCs w:val="28"/>
          <w:lang w:eastAsia="ru-RU"/>
        </w:rPr>
        <w:t xml:space="preserve">проекту </w:t>
      </w:r>
      <w:r w:rsidR="00B55A88" w:rsidRPr="00B55A88">
        <w:rPr>
          <w:rFonts w:ascii="Times New Roman" w:eastAsia="Times New Roman" w:hAnsi="Times New Roman" w:cs="Times New Roman"/>
          <w:color w:val="333333"/>
          <w:sz w:val="28"/>
          <w:szCs w:val="28"/>
          <w:lang w:eastAsia="ru-RU"/>
        </w:rPr>
        <w:t xml:space="preserve">муниципальному акту </w:t>
      </w:r>
      <w:r w:rsidR="007A330F">
        <w:rPr>
          <w:rFonts w:ascii="Times New Roman" w:eastAsia="Times New Roman" w:hAnsi="Times New Roman" w:cs="Times New Roman"/>
          <w:color w:val="333333"/>
          <w:sz w:val="28"/>
          <w:szCs w:val="28"/>
          <w:lang w:eastAsia="ru-RU"/>
        </w:rPr>
        <w:t xml:space="preserve">(приложение №6) </w:t>
      </w:r>
      <w:r w:rsidR="00B55A88" w:rsidRPr="00B55A88">
        <w:rPr>
          <w:rFonts w:ascii="Times New Roman" w:eastAsia="Times New Roman" w:hAnsi="Times New Roman" w:cs="Times New Roman"/>
          <w:color w:val="333333"/>
          <w:sz w:val="28"/>
          <w:szCs w:val="28"/>
          <w:lang w:eastAsia="ru-RU"/>
        </w:rPr>
        <w:t>размещается на информационном ресурсе в информационно-телекоммуникационной сети «Интернет», определенном в соответствие с частью 3.1 стат</w:t>
      </w:r>
      <w:r w:rsidR="00B55A88">
        <w:rPr>
          <w:rFonts w:ascii="Times New Roman" w:eastAsia="Times New Roman" w:hAnsi="Times New Roman" w:cs="Times New Roman"/>
          <w:color w:val="333333"/>
          <w:sz w:val="28"/>
          <w:szCs w:val="28"/>
          <w:lang w:eastAsia="ru-RU"/>
        </w:rPr>
        <w:t>ь</w:t>
      </w:r>
      <w:r w:rsidR="00B55A88" w:rsidRPr="00B55A88">
        <w:rPr>
          <w:rFonts w:ascii="Times New Roman" w:eastAsia="Times New Roman" w:hAnsi="Times New Roman" w:cs="Times New Roman"/>
          <w:color w:val="333333"/>
          <w:sz w:val="28"/>
          <w:szCs w:val="28"/>
          <w:lang w:eastAsia="ru-RU"/>
        </w:rPr>
        <w:t>и 2 настоящего Порядка, за исключением случаев проведения оценки регулирующего воздействия муниципальных актов, содержащих сведения, составляющие государственную тайну, или сведения конфиденциального характера;</w:t>
      </w:r>
    </w:p>
    <w:p w14:paraId="293A55A7" w14:textId="7C8F51AC"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4) проведение публичных консультаций, предусматривающих открытое обсуждение текста проекта муниципального</w:t>
      </w:r>
      <w:r w:rsidR="00085FAB">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акта и сводного отчета,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14:paraId="76CBA237" w14:textId="273B482E"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5) подготовку сводки предложений</w:t>
      </w:r>
      <w:r w:rsidR="008A7E53">
        <w:rPr>
          <w:rFonts w:ascii="Times New Roman" w:eastAsia="Times New Roman" w:hAnsi="Times New Roman" w:cs="Times New Roman"/>
          <w:color w:val="333333"/>
          <w:sz w:val="28"/>
          <w:szCs w:val="28"/>
          <w:lang w:eastAsia="ru-RU"/>
        </w:rPr>
        <w:t xml:space="preserve"> </w:t>
      </w:r>
      <w:r w:rsidR="008A7E53" w:rsidRPr="00F83EEC">
        <w:rPr>
          <w:rFonts w:ascii="Times New Roman" w:eastAsia="Times New Roman" w:hAnsi="Times New Roman" w:cs="Times New Roman"/>
          <w:sz w:val="28"/>
          <w:szCs w:val="28"/>
          <w:lang w:eastAsia="ru-RU"/>
        </w:rPr>
        <w:t>(приложение №</w:t>
      </w:r>
      <w:r w:rsidR="00F83EEC" w:rsidRPr="00F83EEC">
        <w:rPr>
          <w:rFonts w:ascii="Times New Roman" w:eastAsia="Times New Roman" w:hAnsi="Times New Roman" w:cs="Times New Roman"/>
          <w:sz w:val="28"/>
          <w:szCs w:val="28"/>
          <w:lang w:eastAsia="ru-RU"/>
        </w:rPr>
        <w:t>2</w:t>
      </w:r>
      <w:r w:rsidR="008A7E53" w:rsidRPr="00F83EEC">
        <w:rPr>
          <w:rFonts w:ascii="Times New Roman" w:eastAsia="Times New Roman" w:hAnsi="Times New Roman" w:cs="Times New Roman"/>
          <w:sz w:val="28"/>
          <w:szCs w:val="28"/>
          <w:lang w:eastAsia="ru-RU"/>
        </w:rPr>
        <w:t>)</w:t>
      </w:r>
      <w:r w:rsidRPr="00F83EEC">
        <w:rPr>
          <w:rFonts w:ascii="Times New Roman" w:eastAsia="Times New Roman" w:hAnsi="Times New Roman" w:cs="Times New Roman"/>
          <w:sz w:val="28"/>
          <w:szCs w:val="28"/>
          <w:lang w:eastAsia="ru-RU"/>
        </w:rPr>
        <w:t xml:space="preserve">, </w:t>
      </w:r>
      <w:r w:rsidRPr="004429DF">
        <w:rPr>
          <w:rFonts w:ascii="Times New Roman" w:eastAsia="Times New Roman" w:hAnsi="Times New Roman" w:cs="Times New Roman"/>
          <w:color w:val="333333"/>
          <w:sz w:val="28"/>
          <w:szCs w:val="28"/>
          <w:lang w:eastAsia="ru-RU"/>
        </w:rPr>
        <w:t>поступивших по результатам публичных консультаций, с указанием информации об их учете или причинах отклонения;</w:t>
      </w:r>
    </w:p>
    <w:p w14:paraId="566A40FF" w14:textId="6F0DF443"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6) исследование проекта муниципального акта в целях выявления положений, вводящих избыточные обязанности, запреты и ограничения для субъектов предпринимательской и ин</w:t>
      </w:r>
      <w:r w:rsidR="00B55A88">
        <w:rPr>
          <w:rFonts w:ascii="Times New Roman" w:eastAsia="Times New Roman" w:hAnsi="Times New Roman" w:cs="Times New Roman"/>
          <w:color w:val="333333"/>
          <w:sz w:val="28"/>
          <w:szCs w:val="28"/>
          <w:lang w:eastAsia="ru-RU"/>
        </w:rPr>
        <w:t>ой экономическ</w:t>
      </w:r>
      <w:r w:rsidRPr="004429DF">
        <w:rPr>
          <w:rFonts w:ascii="Times New Roman" w:eastAsia="Times New Roman" w:hAnsi="Times New Roman" w:cs="Times New Roman"/>
          <w:color w:val="333333"/>
          <w:sz w:val="28"/>
          <w:szCs w:val="28"/>
          <w:lang w:eastAsia="ru-RU"/>
        </w:rPr>
        <w:t>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w:t>
      </w:r>
      <w:r w:rsidR="00B55A88">
        <w:rPr>
          <w:rFonts w:ascii="Times New Roman" w:eastAsia="Times New Roman" w:hAnsi="Times New Roman" w:cs="Times New Roman"/>
          <w:color w:val="333333"/>
          <w:sz w:val="28"/>
          <w:szCs w:val="28"/>
          <w:lang w:eastAsia="ru-RU"/>
        </w:rPr>
        <w:t>ой экономическ</w:t>
      </w:r>
      <w:r w:rsidRPr="004429DF">
        <w:rPr>
          <w:rFonts w:ascii="Times New Roman" w:eastAsia="Times New Roman" w:hAnsi="Times New Roman" w:cs="Times New Roman"/>
          <w:color w:val="333333"/>
          <w:sz w:val="28"/>
          <w:szCs w:val="28"/>
          <w:lang w:eastAsia="ru-RU"/>
        </w:rPr>
        <w:t>ой деятельности и местных бюджетов;</w:t>
      </w:r>
    </w:p>
    <w:p w14:paraId="44E62D0C" w14:textId="68516CBE" w:rsidR="00085FAB" w:rsidRPr="004117D1" w:rsidRDefault="004429DF" w:rsidP="004429DF">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4429DF">
        <w:rPr>
          <w:rFonts w:ascii="Times New Roman" w:eastAsia="Times New Roman" w:hAnsi="Times New Roman" w:cs="Times New Roman"/>
          <w:color w:val="333333"/>
          <w:sz w:val="28"/>
          <w:szCs w:val="28"/>
          <w:lang w:eastAsia="ru-RU"/>
        </w:rPr>
        <w:t>7) подготовку заключения об оценке регулирующего воздействия проекта муни</w:t>
      </w:r>
      <w:r w:rsidRPr="00F83EEC">
        <w:rPr>
          <w:rFonts w:ascii="Times New Roman" w:eastAsia="Times New Roman" w:hAnsi="Times New Roman" w:cs="Times New Roman"/>
          <w:sz w:val="28"/>
          <w:szCs w:val="28"/>
          <w:lang w:eastAsia="ru-RU"/>
        </w:rPr>
        <w:t>ципального акта (далее - заключение), форму заключения</w:t>
      </w:r>
      <w:r w:rsidR="008A7E53" w:rsidRPr="00F83EEC">
        <w:rPr>
          <w:rFonts w:ascii="Times New Roman" w:eastAsia="Times New Roman" w:hAnsi="Times New Roman" w:cs="Times New Roman"/>
          <w:sz w:val="28"/>
          <w:szCs w:val="28"/>
          <w:lang w:eastAsia="ru-RU"/>
        </w:rPr>
        <w:t xml:space="preserve"> (приложение №</w:t>
      </w:r>
      <w:r w:rsidR="00F83EEC" w:rsidRPr="00F83EEC">
        <w:rPr>
          <w:rFonts w:ascii="Times New Roman" w:eastAsia="Times New Roman" w:hAnsi="Times New Roman" w:cs="Times New Roman"/>
          <w:sz w:val="28"/>
          <w:szCs w:val="28"/>
          <w:lang w:eastAsia="ru-RU"/>
        </w:rPr>
        <w:t>7</w:t>
      </w:r>
      <w:r w:rsidR="008A7E53" w:rsidRPr="00F83EEC">
        <w:rPr>
          <w:rFonts w:ascii="Times New Roman" w:eastAsia="Times New Roman" w:hAnsi="Times New Roman" w:cs="Times New Roman"/>
          <w:sz w:val="28"/>
          <w:szCs w:val="28"/>
          <w:lang w:eastAsia="ru-RU"/>
        </w:rPr>
        <w:t>)</w:t>
      </w:r>
      <w:r w:rsidRPr="00F83EEC">
        <w:rPr>
          <w:rFonts w:ascii="Times New Roman" w:eastAsia="Times New Roman" w:hAnsi="Times New Roman" w:cs="Times New Roman"/>
          <w:sz w:val="28"/>
          <w:szCs w:val="28"/>
          <w:lang w:eastAsia="ru-RU"/>
        </w:rPr>
        <w:t>;</w:t>
      </w:r>
    </w:p>
    <w:p w14:paraId="7702EE69" w14:textId="1946878A"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8) порядок разрешения разногласий, возникающих в ходе проведения процедуры </w:t>
      </w:r>
      <w:r w:rsidR="004117D1">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проектов муниципальных актов;</w:t>
      </w:r>
    </w:p>
    <w:p w14:paraId="1658C475" w14:textId="1838C953"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9) порядок использования результатов </w:t>
      </w:r>
      <w:r w:rsidR="004117D1">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проектов муниципальных актов.</w:t>
      </w:r>
    </w:p>
    <w:p w14:paraId="62CAEDA6" w14:textId="616369DC"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4. Срок проведения публичных консультаций, предусмотренных пунктом 3 части 3 настоящей статьи, не может составлять менее 10 и более 45 </w:t>
      </w:r>
      <w:r w:rsidRPr="004429DF">
        <w:rPr>
          <w:rFonts w:ascii="Times New Roman" w:eastAsia="Times New Roman" w:hAnsi="Times New Roman" w:cs="Times New Roman"/>
          <w:color w:val="333333"/>
          <w:sz w:val="28"/>
          <w:szCs w:val="28"/>
          <w:lang w:eastAsia="ru-RU"/>
        </w:rPr>
        <w:lastRenderedPageBreak/>
        <w:t>календарных дней со дня размещения уведомления о публичных консультациях по проекту муниципального акта.</w:t>
      </w:r>
      <w:r w:rsidR="00085FAB">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пунктом 3 части 3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
    <w:p w14:paraId="2E5BE016" w14:textId="77777777"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5. В заключении должны содержаться выводы:</w:t>
      </w:r>
    </w:p>
    <w:p w14:paraId="470A045B" w14:textId="670A4B34"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1) о соответствии проведения процедуры </w:t>
      </w:r>
      <w:r w:rsidR="00DB3D2A">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проекта муниципального акта требованиям порядка проведения </w:t>
      </w:r>
      <w:r w:rsidR="00DB3D2A">
        <w:rPr>
          <w:rFonts w:ascii="Times New Roman" w:eastAsia="Times New Roman" w:hAnsi="Times New Roman" w:cs="Times New Roman"/>
          <w:color w:val="333333"/>
          <w:sz w:val="28"/>
          <w:szCs w:val="28"/>
          <w:lang w:eastAsia="ru-RU"/>
        </w:rPr>
        <w:t>ОРВ</w:t>
      </w:r>
      <w:r w:rsidRPr="004429DF">
        <w:rPr>
          <w:rFonts w:ascii="Times New Roman" w:eastAsia="Times New Roman" w:hAnsi="Times New Roman" w:cs="Times New Roman"/>
          <w:color w:val="333333"/>
          <w:sz w:val="28"/>
          <w:szCs w:val="28"/>
          <w:lang w:eastAsia="ru-RU"/>
        </w:rPr>
        <w:t xml:space="preserve"> проектов муниципальных актов, установленного в соответствии с настоящей статьей;</w:t>
      </w:r>
    </w:p>
    <w:p w14:paraId="287103E4" w14:textId="7F9C9985"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14:paraId="39B9D21F" w14:textId="4C6D7000"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3) о наличии либо об отсутствии в проекте муниципального</w:t>
      </w:r>
      <w:r w:rsidR="00085FAB">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акта положений, которые:</w:t>
      </w:r>
    </w:p>
    <w:p w14:paraId="139B0744" w14:textId="377605C3"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а) вводят избыточные обязанности, запреты и ограничения для субъектов предпринимательской и ин</w:t>
      </w:r>
      <w:r w:rsidR="00DB3D2A">
        <w:rPr>
          <w:rFonts w:ascii="Times New Roman" w:eastAsia="Times New Roman" w:hAnsi="Times New Roman" w:cs="Times New Roman"/>
          <w:color w:val="333333"/>
          <w:sz w:val="28"/>
          <w:szCs w:val="28"/>
          <w:lang w:eastAsia="ru-RU"/>
        </w:rPr>
        <w:t>ой экономической</w:t>
      </w:r>
      <w:r w:rsidRPr="004429DF">
        <w:rPr>
          <w:rFonts w:ascii="Times New Roman" w:eastAsia="Times New Roman" w:hAnsi="Times New Roman" w:cs="Times New Roman"/>
          <w:color w:val="333333"/>
          <w:sz w:val="28"/>
          <w:szCs w:val="28"/>
          <w:lang w:eastAsia="ru-RU"/>
        </w:rPr>
        <w:t xml:space="preserve"> деятельности или способствуют их введению;</w:t>
      </w:r>
    </w:p>
    <w:p w14:paraId="097BF7DF" w14:textId="0AFABC1F" w:rsidR="00085FAB"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б) способствуют возникновению необоснованных расходов субъектов предпринимательской и ин</w:t>
      </w:r>
      <w:r w:rsidR="00DB3D2A">
        <w:rPr>
          <w:rFonts w:ascii="Times New Roman" w:eastAsia="Times New Roman" w:hAnsi="Times New Roman" w:cs="Times New Roman"/>
          <w:color w:val="333333"/>
          <w:sz w:val="28"/>
          <w:szCs w:val="28"/>
          <w:lang w:eastAsia="ru-RU"/>
        </w:rPr>
        <w:t>ой экономической</w:t>
      </w:r>
      <w:r w:rsidRPr="004429DF">
        <w:rPr>
          <w:rFonts w:ascii="Times New Roman" w:eastAsia="Times New Roman" w:hAnsi="Times New Roman" w:cs="Times New Roman"/>
          <w:color w:val="333333"/>
          <w:sz w:val="28"/>
          <w:szCs w:val="28"/>
          <w:lang w:eastAsia="ru-RU"/>
        </w:rPr>
        <w:t xml:space="preserve"> деятельности и местного бюджета.</w:t>
      </w:r>
    </w:p>
    <w:p w14:paraId="41D39304" w14:textId="77777777" w:rsidR="00307771"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6. При наличии в проекте муниципального акта положений, указанных в пункте 3 части 5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14:paraId="6627471C" w14:textId="4BAAC58E" w:rsidR="004429DF" w:rsidRPr="004429DF"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7. Заключение размещается </w:t>
      </w:r>
      <w:r w:rsidR="00B55A88" w:rsidRPr="00B55A88">
        <w:rPr>
          <w:rFonts w:ascii="Times New Roman" w:eastAsia="Times New Roman" w:hAnsi="Times New Roman" w:cs="Times New Roman"/>
          <w:color w:val="333333"/>
          <w:sz w:val="28"/>
          <w:szCs w:val="28"/>
          <w:lang w:eastAsia="ru-RU"/>
        </w:rPr>
        <w:t>на информационном ресурсе в информационно-телекоммуникационной сети «Интернет», определенном в соответствие с частью 3.1 стат</w:t>
      </w:r>
      <w:r w:rsidR="00B55A88">
        <w:rPr>
          <w:rFonts w:ascii="Times New Roman" w:eastAsia="Times New Roman" w:hAnsi="Times New Roman" w:cs="Times New Roman"/>
          <w:color w:val="333333"/>
          <w:sz w:val="28"/>
          <w:szCs w:val="28"/>
          <w:lang w:eastAsia="ru-RU"/>
        </w:rPr>
        <w:t>ь</w:t>
      </w:r>
      <w:r w:rsidR="00B55A88" w:rsidRPr="00B55A88">
        <w:rPr>
          <w:rFonts w:ascii="Times New Roman" w:eastAsia="Times New Roman" w:hAnsi="Times New Roman" w:cs="Times New Roman"/>
          <w:color w:val="333333"/>
          <w:sz w:val="28"/>
          <w:szCs w:val="28"/>
          <w:lang w:eastAsia="ru-RU"/>
        </w:rPr>
        <w:t>и 2 настоящего Порядка</w:t>
      </w:r>
      <w:r w:rsidRPr="004429DF">
        <w:rPr>
          <w:rFonts w:ascii="Times New Roman" w:eastAsia="Times New Roman" w:hAnsi="Times New Roman" w:cs="Times New Roman"/>
          <w:color w:val="333333"/>
          <w:sz w:val="28"/>
          <w:szCs w:val="28"/>
          <w:lang w:eastAsia="ru-RU"/>
        </w:rPr>
        <w:t xml:space="preserve"> и в течение </w:t>
      </w:r>
      <w:r w:rsidR="00B55A88">
        <w:rPr>
          <w:rFonts w:ascii="Times New Roman" w:eastAsia="Times New Roman" w:hAnsi="Times New Roman" w:cs="Times New Roman"/>
          <w:color w:val="333333"/>
          <w:sz w:val="28"/>
          <w:szCs w:val="28"/>
          <w:lang w:eastAsia="ru-RU"/>
        </w:rPr>
        <w:t>5</w:t>
      </w:r>
      <w:r w:rsidRPr="004429DF">
        <w:rPr>
          <w:rFonts w:ascii="Times New Roman" w:eastAsia="Times New Roman" w:hAnsi="Times New Roman" w:cs="Times New Roman"/>
          <w:color w:val="333333"/>
          <w:sz w:val="28"/>
          <w:szCs w:val="28"/>
          <w:lang w:eastAsia="ru-RU"/>
        </w:rPr>
        <w:t xml:space="preserve"> рабочих дней со дня подписания направляется в орган местного самоуправления, разработавший проект муниципального акта.</w:t>
      </w:r>
      <w:r w:rsidR="00085FAB">
        <w:rPr>
          <w:rFonts w:ascii="Times New Roman" w:eastAsia="Times New Roman" w:hAnsi="Times New Roman" w:cs="Times New Roman"/>
          <w:color w:val="333333"/>
          <w:sz w:val="28"/>
          <w:szCs w:val="28"/>
          <w:lang w:eastAsia="ru-RU"/>
        </w:rPr>
        <w:t xml:space="preserve"> </w:t>
      </w:r>
      <w:r w:rsidRPr="004429DF">
        <w:rPr>
          <w:rFonts w:ascii="Times New Roman" w:eastAsia="Times New Roman" w:hAnsi="Times New Roman" w:cs="Times New Roman"/>
          <w:color w:val="333333"/>
          <w:sz w:val="28"/>
          <w:szCs w:val="28"/>
          <w:lang w:eastAsia="ru-RU"/>
        </w:rPr>
        <w:t>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14:paraId="1EB5551C" w14:textId="1FEF18E1" w:rsidR="004429DF" w:rsidRPr="004429DF" w:rsidRDefault="00C95CD8" w:rsidP="005C1DE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4</w:t>
      </w:r>
      <w:r w:rsidR="004429DF" w:rsidRPr="004429DF">
        <w:rPr>
          <w:rFonts w:ascii="Times New Roman" w:eastAsia="Times New Roman" w:hAnsi="Times New Roman" w:cs="Times New Roman"/>
          <w:b/>
          <w:bCs/>
          <w:color w:val="333333"/>
          <w:sz w:val="28"/>
          <w:szCs w:val="28"/>
          <w:lang w:eastAsia="ru-RU"/>
        </w:rPr>
        <w:t xml:space="preserve">. Порядок разрешения разногласий, возникающих в ходе проведения процедуры </w:t>
      </w:r>
      <w:r w:rsidR="00DB3D2A">
        <w:rPr>
          <w:rFonts w:ascii="Times New Roman" w:eastAsia="Times New Roman" w:hAnsi="Times New Roman" w:cs="Times New Roman"/>
          <w:b/>
          <w:bCs/>
          <w:color w:val="333333"/>
          <w:sz w:val="28"/>
          <w:szCs w:val="28"/>
          <w:lang w:eastAsia="ru-RU"/>
        </w:rPr>
        <w:t>ОРВ</w:t>
      </w:r>
      <w:r w:rsidR="004429DF" w:rsidRPr="004429DF">
        <w:rPr>
          <w:rFonts w:ascii="Times New Roman" w:eastAsia="Times New Roman" w:hAnsi="Times New Roman" w:cs="Times New Roman"/>
          <w:b/>
          <w:bCs/>
          <w:color w:val="333333"/>
          <w:sz w:val="28"/>
          <w:szCs w:val="28"/>
          <w:lang w:eastAsia="ru-RU"/>
        </w:rPr>
        <w:t xml:space="preserve"> проектов </w:t>
      </w:r>
      <w:r w:rsidR="005C1DE3">
        <w:rPr>
          <w:rFonts w:ascii="Times New Roman" w:eastAsia="Times New Roman" w:hAnsi="Times New Roman" w:cs="Times New Roman"/>
          <w:b/>
          <w:bCs/>
          <w:color w:val="333333"/>
          <w:sz w:val="28"/>
          <w:szCs w:val="28"/>
          <w:lang w:eastAsia="ru-RU"/>
        </w:rPr>
        <w:t>муниципальных актов</w:t>
      </w:r>
    </w:p>
    <w:p w14:paraId="374486C1" w14:textId="6812E1EC" w:rsidR="005C1DE3" w:rsidRDefault="00C95CD8"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4429DF" w:rsidRPr="004429DF">
        <w:rPr>
          <w:rFonts w:ascii="Times New Roman" w:eastAsia="Times New Roman" w:hAnsi="Times New Roman" w:cs="Times New Roman"/>
          <w:color w:val="333333"/>
          <w:sz w:val="28"/>
          <w:szCs w:val="28"/>
          <w:lang w:eastAsia="ru-RU"/>
        </w:rPr>
        <w:t xml:space="preserve">.1. При наличии разногласий по проекту </w:t>
      </w:r>
      <w:r w:rsidR="005C1DE3">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xml:space="preserve">, возникших по результатам проведения </w:t>
      </w:r>
      <w:r w:rsidR="00DB3D2A">
        <w:rPr>
          <w:rFonts w:ascii="Times New Roman" w:eastAsia="Times New Roman" w:hAnsi="Times New Roman" w:cs="Times New Roman"/>
          <w:color w:val="333333"/>
          <w:sz w:val="28"/>
          <w:szCs w:val="28"/>
          <w:lang w:eastAsia="ru-RU"/>
        </w:rPr>
        <w:t>ОРВ</w:t>
      </w:r>
      <w:r w:rsidR="004429DF" w:rsidRPr="004429DF">
        <w:rPr>
          <w:rFonts w:ascii="Times New Roman" w:eastAsia="Times New Roman" w:hAnsi="Times New Roman" w:cs="Times New Roman"/>
          <w:color w:val="333333"/>
          <w:sz w:val="28"/>
          <w:szCs w:val="28"/>
          <w:lang w:eastAsia="ru-RU"/>
        </w:rPr>
        <w:t xml:space="preserve">, разработчик проекта </w:t>
      </w:r>
      <w:r w:rsidR="005C1DE3">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xml:space="preserve"> должен обеспечить обсуждение разногласий по проекту с руководителями </w:t>
      </w:r>
      <w:r w:rsidR="004429DF" w:rsidRPr="004429DF">
        <w:rPr>
          <w:rFonts w:ascii="Times New Roman" w:eastAsia="Times New Roman" w:hAnsi="Times New Roman" w:cs="Times New Roman"/>
          <w:color w:val="333333"/>
          <w:sz w:val="28"/>
          <w:szCs w:val="28"/>
          <w:lang w:eastAsia="ru-RU"/>
        </w:rPr>
        <w:lastRenderedPageBreak/>
        <w:t xml:space="preserve">структурных подразделений </w:t>
      </w:r>
      <w:r w:rsidR="005C1DE3">
        <w:rPr>
          <w:rFonts w:ascii="Times New Roman" w:eastAsia="Times New Roman" w:hAnsi="Times New Roman" w:cs="Times New Roman"/>
          <w:color w:val="333333"/>
          <w:sz w:val="28"/>
          <w:szCs w:val="28"/>
          <w:lang w:eastAsia="ru-RU"/>
        </w:rPr>
        <w:t>а</w:t>
      </w:r>
      <w:r w:rsidR="004429DF" w:rsidRPr="004429DF">
        <w:rPr>
          <w:rFonts w:ascii="Times New Roman" w:eastAsia="Times New Roman" w:hAnsi="Times New Roman" w:cs="Times New Roman"/>
          <w:color w:val="333333"/>
          <w:sz w:val="28"/>
          <w:szCs w:val="28"/>
          <w:lang w:eastAsia="ru-RU"/>
        </w:rPr>
        <w:t xml:space="preserve">дминистрации </w:t>
      </w:r>
      <w:r w:rsidR="005C1DE3">
        <w:rPr>
          <w:rFonts w:ascii="Times New Roman" w:eastAsia="Times New Roman" w:hAnsi="Times New Roman" w:cs="Times New Roman"/>
          <w:color w:val="333333"/>
          <w:sz w:val="28"/>
          <w:szCs w:val="28"/>
          <w:lang w:eastAsia="ru-RU"/>
        </w:rPr>
        <w:t xml:space="preserve">Анучинского </w:t>
      </w:r>
      <w:r w:rsidR="004429DF" w:rsidRPr="004429DF">
        <w:rPr>
          <w:rFonts w:ascii="Times New Roman" w:eastAsia="Times New Roman" w:hAnsi="Times New Roman" w:cs="Times New Roman"/>
          <w:color w:val="333333"/>
          <w:sz w:val="28"/>
          <w:szCs w:val="28"/>
          <w:lang w:eastAsia="ru-RU"/>
        </w:rPr>
        <w:t xml:space="preserve">муниципального округа, а также иными органами, согласующих проект </w:t>
      </w:r>
      <w:r w:rsidR="005C1DE3">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с целью поиска взаимоприемлемого решения.</w:t>
      </w:r>
      <w:r w:rsidR="005C1DE3">
        <w:rPr>
          <w:rFonts w:ascii="Times New Roman" w:eastAsia="Times New Roman" w:hAnsi="Times New Roman" w:cs="Times New Roman"/>
          <w:color w:val="333333"/>
          <w:sz w:val="28"/>
          <w:szCs w:val="28"/>
          <w:lang w:eastAsia="ru-RU"/>
        </w:rPr>
        <w:t xml:space="preserve"> </w:t>
      </w:r>
      <w:r w:rsidR="004429DF" w:rsidRPr="004429DF">
        <w:rPr>
          <w:rFonts w:ascii="Times New Roman" w:eastAsia="Times New Roman" w:hAnsi="Times New Roman" w:cs="Times New Roman"/>
          <w:color w:val="333333"/>
          <w:sz w:val="28"/>
          <w:szCs w:val="28"/>
          <w:lang w:eastAsia="ru-RU"/>
        </w:rPr>
        <w:t xml:space="preserve">При не урегулировании разногласий, любое заинтересованное лицо, участвующее в процедуре оценки регулирующего воздействия проектов </w:t>
      </w:r>
      <w:r w:rsidR="005C1DE3">
        <w:rPr>
          <w:rFonts w:ascii="Times New Roman" w:eastAsia="Times New Roman" w:hAnsi="Times New Roman" w:cs="Times New Roman"/>
          <w:color w:val="333333"/>
          <w:sz w:val="28"/>
          <w:szCs w:val="28"/>
          <w:lang w:eastAsia="ru-RU"/>
        </w:rPr>
        <w:t>муниципальных актов</w:t>
      </w:r>
      <w:r w:rsidR="004429DF" w:rsidRPr="004429DF">
        <w:rPr>
          <w:rFonts w:ascii="Times New Roman" w:eastAsia="Times New Roman" w:hAnsi="Times New Roman" w:cs="Times New Roman"/>
          <w:color w:val="333333"/>
          <w:sz w:val="28"/>
          <w:szCs w:val="28"/>
          <w:lang w:eastAsia="ru-RU"/>
        </w:rPr>
        <w:t xml:space="preserve">, вправе представить главе </w:t>
      </w:r>
      <w:r w:rsidR="005C1DE3">
        <w:rPr>
          <w:rFonts w:ascii="Times New Roman" w:eastAsia="Times New Roman" w:hAnsi="Times New Roman" w:cs="Times New Roman"/>
          <w:color w:val="333333"/>
          <w:sz w:val="28"/>
          <w:szCs w:val="28"/>
          <w:lang w:eastAsia="ru-RU"/>
        </w:rPr>
        <w:t xml:space="preserve">Анучинского </w:t>
      </w:r>
      <w:r w:rsidR="004429DF" w:rsidRPr="004429DF">
        <w:rPr>
          <w:rFonts w:ascii="Times New Roman" w:eastAsia="Times New Roman" w:hAnsi="Times New Roman" w:cs="Times New Roman"/>
          <w:color w:val="333333"/>
          <w:sz w:val="28"/>
          <w:szCs w:val="28"/>
          <w:lang w:eastAsia="ru-RU"/>
        </w:rPr>
        <w:t>муниципального округа письменное мнение с указанием предмета разногласий.</w:t>
      </w:r>
    </w:p>
    <w:p w14:paraId="2D8EDB08" w14:textId="0AA5029E" w:rsidR="004429DF" w:rsidRPr="004429DF" w:rsidRDefault="00C95CD8"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4429DF" w:rsidRPr="004429DF">
        <w:rPr>
          <w:rFonts w:ascii="Times New Roman" w:eastAsia="Times New Roman" w:hAnsi="Times New Roman" w:cs="Times New Roman"/>
          <w:color w:val="333333"/>
          <w:sz w:val="28"/>
          <w:szCs w:val="28"/>
          <w:lang w:eastAsia="ru-RU"/>
        </w:rPr>
        <w:t xml:space="preserve">.2. Глава </w:t>
      </w:r>
      <w:r w:rsidR="005C1DE3">
        <w:rPr>
          <w:rFonts w:ascii="Times New Roman" w:eastAsia="Times New Roman" w:hAnsi="Times New Roman" w:cs="Times New Roman"/>
          <w:color w:val="333333"/>
          <w:sz w:val="28"/>
          <w:szCs w:val="28"/>
          <w:lang w:eastAsia="ru-RU"/>
        </w:rPr>
        <w:t>Анучинского</w:t>
      </w:r>
      <w:r w:rsidR="004429DF" w:rsidRPr="004429DF">
        <w:rPr>
          <w:rFonts w:ascii="Times New Roman" w:eastAsia="Times New Roman" w:hAnsi="Times New Roman" w:cs="Times New Roman"/>
          <w:color w:val="333333"/>
          <w:sz w:val="28"/>
          <w:szCs w:val="28"/>
          <w:lang w:eastAsia="ru-RU"/>
        </w:rPr>
        <w:t xml:space="preserve"> муниципального округа с учетом мнения разработчика проекта </w:t>
      </w:r>
      <w:r w:rsidR="005C1DE3">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xml:space="preserve"> принимает решение по разногласиям.</w:t>
      </w:r>
    </w:p>
    <w:p w14:paraId="5C757CCC" w14:textId="1E30C4AB" w:rsidR="004429DF" w:rsidRPr="004429DF" w:rsidRDefault="00C95CD8" w:rsidP="005C1DE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5</w:t>
      </w:r>
      <w:r w:rsidR="004429DF" w:rsidRPr="004429DF">
        <w:rPr>
          <w:rFonts w:ascii="Times New Roman" w:eastAsia="Times New Roman" w:hAnsi="Times New Roman" w:cs="Times New Roman"/>
          <w:b/>
          <w:bCs/>
          <w:color w:val="333333"/>
          <w:sz w:val="28"/>
          <w:szCs w:val="28"/>
          <w:lang w:eastAsia="ru-RU"/>
        </w:rPr>
        <w:t xml:space="preserve">. Порядок использования результатов </w:t>
      </w:r>
      <w:r w:rsidR="00DB3D2A">
        <w:rPr>
          <w:rFonts w:ascii="Times New Roman" w:eastAsia="Times New Roman" w:hAnsi="Times New Roman" w:cs="Times New Roman"/>
          <w:b/>
          <w:bCs/>
          <w:color w:val="333333"/>
          <w:sz w:val="28"/>
          <w:szCs w:val="28"/>
          <w:lang w:eastAsia="ru-RU"/>
        </w:rPr>
        <w:t>ОРВ</w:t>
      </w:r>
      <w:r w:rsidR="004429DF" w:rsidRPr="004429DF">
        <w:rPr>
          <w:rFonts w:ascii="Times New Roman" w:eastAsia="Times New Roman" w:hAnsi="Times New Roman" w:cs="Times New Roman"/>
          <w:b/>
          <w:bCs/>
          <w:color w:val="333333"/>
          <w:sz w:val="28"/>
          <w:szCs w:val="28"/>
          <w:lang w:eastAsia="ru-RU"/>
        </w:rPr>
        <w:t xml:space="preserve"> проектов </w:t>
      </w:r>
      <w:r w:rsidR="005C1DE3">
        <w:rPr>
          <w:rFonts w:ascii="Times New Roman" w:eastAsia="Times New Roman" w:hAnsi="Times New Roman" w:cs="Times New Roman"/>
          <w:b/>
          <w:bCs/>
          <w:color w:val="333333"/>
          <w:sz w:val="28"/>
          <w:szCs w:val="28"/>
          <w:lang w:eastAsia="ru-RU"/>
        </w:rPr>
        <w:t>муниципального акта</w:t>
      </w:r>
    </w:p>
    <w:p w14:paraId="31A7302F" w14:textId="0F21C79A" w:rsidR="00D47742" w:rsidRDefault="00C95CD8"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4429DF" w:rsidRPr="004429DF">
        <w:rPr>
          <w:rFonts w:ascii="Times New Roman" w:eastAsia="Times New Roman" w:hAnsi="Times New Roman" w:cs="Times New Roman"/>
          <w:color w:val="333333"/>
          <w:sz w:val="28"/>
          <w:szCs w:val="28"/>
          <w:lang w:eastAsia="ru-RU"/>
        </w:rPr>
        <w:t xml:space="preserve">.1. Результаты </w:t>
      </w:r>
      <w:r w:rsidR="00DB3D2A">
        <w:rPr>
          <w:rFonts w:ascii="Times New Roman" w:eastAsia="Times New Roman" w:hAnsi="Times New Roman" w:cs="Times New Roman"/>
          <w:color w:val="333333"/>
          <w:sz w:val="28"/>
          <w:szCs w:val="28"/>
          <w:lang w:eastAsia="ru-RU"/>
        </w:rPr>
        <w:t>ОРВ</w:t>
      </w:r>
      <w:r w:rsidR="004429DF" w:rsidRPr="004429DF">
        <w:rPr>
          <w:rFonts w:ascii="Times New Roman" w:eastAsia="Times New Roman" w:hAnsi="Times New Roman" w:cs="Times New Roman"/>
          <w:color w:val="333333"/>
          <w:sz w:val="28"/>
          <w:szCs w:val="28"/>
          <w:lang w:eastAsia="ru-RU"/>
        </w:rPr>
        <w:t xml:space="preserve"> проекта </w:t>
      </w:r>
      <w:r w:rsidR="00D47742">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xml:space="preserve">, оформленные </w:t>
      </w:r>
      <w:r w:rsidR="00D47742" w:rsidRPr="004429DF">
        <w:rPr>
          <w:rFonts w:ascii="Times New Roman" w:eastAsia="Times New Roman" w:hAnsi="Times New Roman" w:cs="Times New Roman"/>
          <w:color w:val="333333"/>
          <w:sz w:val="28"/>
          <w:szCs w:val="28"/>
          <w:lang w:eastAsia="ru-RU"/>
        </w:rPr>
        <w:t>в виде заключения,</w:t>
      </w:r>
      <w:r w:rsidR="004429DF" w:rsidRPr="004429DF">
        <w:rPr>
          <w:rFonts w:ascii="Times New Roman" w:eastAsia="Times New Roman" w:hAnsi="Times New Roman" w:cs="Times New Roman"/>
          <w:color w:val="333333"/>
          <w:sz w:val="28"/>
          <w:szCs w:val="28"/>
          <w:lang w:eastAsia="ru-RU"/>
        </w:rPr>
        <w:t xml:space="preserve"> представляются на рассмотрение главы </w:t>
      </w:r>
      <w:r w:rsidR="00D47742">
        <w:rPr>
          <w:rFonts w:ascii="Times New Roman" w:eastAsia="Times New Roman" w:hAnsi="Times New Roman" w:cs="Times New Roman"/>
          <w:color w:val="333333"/>
          <w:sz w:val="28"/>
          <w:szCs w:val="28"/>
          <w:lang w:eastAsia="ru-RU"/>
        </w:rPr>
        <w:t xml:space="preserve">Анучинского </w:t>
      </w:r>
      <w:r w:rsidR="004429DF" w:rsidRPr="004429DF">
        <w:rPr>
          <w:rFonts w:ascii="Times New Roman" w:eastAsia="Times New Roman" w:hAnsi="Times New Roman" w:cs="Times New Roman"/>
          <w:color w:val="333333"/>
          <w:sz w:val="28"/>
          <w:szCs w:val="28"/>
          <w:lang w:eastAsia="ru-RU"/>
        </w:rPr>
        <w:t xml:space="preserve">муниципального округа вместе с проектом </w:t>
      </w:r>
      <w:r w:rsidR="00D47742">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w:t>
      </w:r>
    </w:p>
    <w:p w14:paraId="317DA4D5" w14:textId="69CE60D2" w:rsidR="00D47742"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В случае, если заключение содержит выводы о наличии в проекте </w:t>
      </w:r>
      <w:r w:rsidR="00D47742">
        <w:rPr>
          <w:rFonts w:ascii="Times New Roman" w:eastAsia="Times New Roman" w:hAnsi="Times New Roman" w:cs="Times New Roman"/>
          <w:color w:val="333333"/>
          <w:sz w:val="28"/>
          <w:szCs w:val="28"/>
          <w:lang w:eastAsia="ru-RU"/>
        </w:rPr>
        <w:t>муниципального акта</w:t>
      </w:r>
      <w:r w:rsidRPr="004429DF">
        <w:rPr>
          <w:rFonts w:ascii="Times New Roman" w:eastAsia="Times New Roman" w:hAnsi="Times New Roman" w:cs="Times New Roman"/>
          <w:color w:val="333333"/>
          <w:sz w:val="28"/>
          <w:szCs w:val="28"/>
          <w:lang w:eastAsia="ru-RU"/>
        </w:rPr>
        <w:t xml:space="preserve"> положений, которые:</w:t>
      </w:r>
    </w:p>
    <w:p w14:paraId="77BA3EA7" w14:textId="5EB2A169" w:rsidR="00D47742" w:rsidRDefault="00D47742"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429DF" w:rsidRPr="004429DF">
        <w:rPr>
          <w:rFonts w:ascii="Times New Roman" w:eastAsia="Times New Roman" w:hAnsi="Times New Roman" w:cs="Times New Roman"/>
          <w:color w:val="333333"/>
          <w:sz w:val="28"/>
          <w:szCs w:val="28"/>
          <w:lang w:eastAsia="ru-RU"/>
        </w:rPr>
        <w:t>вводят избыточные обязанности, запреты и ограничения для субъектов предпринимательской и ин</w:t>
      </w:r>
      <w:r w:rsidR="00E560D9">
        <w:rPr>
          <w:rFonts w:ascii="Times New Roman" w:eastAsia="Times New Roman" w:hAnsi="Times New Roman" w:cs="Times New Roman"/>
          <w:color w:val="333333"/>
          <w:sz w:val="28"/>
          <w:szCs w:val="28"/>
          <w:lang w:eastAsia="ru-RU"/>
        </w:rPr>
        <w:t>ой экономической</w:t>
      </w:r>
      <w:r w:rsidR="004429DF" w:rsidRPr="004429DF">
        <w:rPr>
          <w:rFonts w:ascii="Times New Roman" w:eastAsia="Times New Roman" w:hAnsi="Times New Roman" w:cs="Times New Roman"/>
          <w:color w:val="333333"/>
          <w:sz w:val="28"/>
          <w:szCs w:val="28"/>
          <w:lang w:eastAsia="ru-RU"/>
        </w:rPr>
        <w:t xml:space="preserve"> деятельности или способствуют их введению;</w:t>
      </w:r>
    </w:p>
    <w:p w14:paraId="19F57038" w14:textId="6A230F4F" w:rsidR="00D47742" w:rsidRDefault="00D47742"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429DF" w:rsidRPr="004429DF">
        <w:rPr>
          <w:rFonts w:ascii="Times New Roman" w:eastAsia="Times New Roman" w:hAnsi="Times New Roman" w:cs="Times New Roman"/>
          <w:color w:val="333333"/>
          <w:sz w:val="28"/>
          <w:szCs w:val="28"/>
          <w:lang w:eastAsia="ru-RU"/>
        </w:rPr>
        <w:t>способствуют возникновению необоснованных расходов субъектов предпринимательской и ин</w:t>
      </w:r>
      <w:r w:rsidR="00B524FD">
        <w:rPr>
          <w:rFonts w:ascii="Times New Roman" w:eastAsia="Times New Roman" w:hAnsi="Times New Roman" w:cs="Times New Roman"/>
          <w:color w:val="333333"/>
          <w:sz w:val="28"/>
          <w:szCs w:val="28"/>
          <w:lang w:eastAsia="ru-RU"/>
        </w:rPr>
        <w:t>ой экономической</w:t>
      </w:r>
      <w:r w:rsidR="004429DF" w:rsidRPr="004429DF">
        <w:rPr>
          <w:rFonts w:ascii="Times New Roman" w:eastAsia="Times New Roman" w:hAnsi="Times New Roman" w:cs="Times New Roman"/>
          <w:color w:val="333333"/>
          <w:sz w:val="28"/>
          <w:szCs w:val="28"/>
          <w:lang w:eastAsia="ru-RU"/>
        </w:rPr>
        <w:t xml:space="preserve"> деятельности; способствуют возникновению необоснованных расходов бюджета </w:t>
      </w:r>
      <w:r>
        <w:rPr>
          <w:rFonts w:ascii="Times New Roman" w:eastAsia="Times New Roman" w:hAnsi="Times New Roman" w:cs="Times New Roman"/>
          <w:color w:val="333333"/>
          <w:sz w:val="28"/>
          <w:szCs w:val="28"/>
          <w:lang w:eastAsia="ru-RU"/>
        </w:rPr>
        <w:t>Анучинского</w:t>
      </w:r>
      <w:r w:rsidR="004429DF" w:rsidRPr="004429DF">
        <w:rPr>
          <w:rFonts w:ascii="Times New Roman" w:eastAsia="Times New Roman" w:hAnsi="Times New Roman" w:cs="Times New Roman"/>
          <w:color w:val="333333"/>
          <w:sz w:val="28"/>
          <w:szCs w:val="28"/>
          <w:lang w:eastAsia="ru-RU"/>
        </w:rPr>
        <w:t xml:space="preserve"> муниципального округа</w:t>
      </w:r>
      <w:r>
        <w:rPr>
          <w:rFonts w:ascii="Times New Roman" w:eastAsia="Times New Roman" w:hAnsi="Times New Roman" w:cs="Times New Roman"/>
          <w:color w:val="333333"/>
          <w:sz w:val="28"/>
          <w:szCs w:val="28"/>
          <w:lang w:eastAsia="ru-RU"/>
        </w:rPr>
        <w:t>,</w:t>
      </w:r>
    </w:p>
    <w:p w14:paraId="18984026" w14:textId="08150FF6" w:rsidR="00D47742" w:rsidRDefault="004429DF"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429DF">
        <w:rPr>
          <w:rFonts w:ascii="Times New Roman" w:eastAsia="Times New Roman" w:hAnsi="Times New Roman" w:cs="Times New Roman"/>
          <w:color w:val="333333"/>
          <w:sz w:val="28"/>
          <w:szCs w:val="28"/>
          <w:lang w:eastAsia="ru-RU"/>
        </w:rPr>
        <w:t xml:space="preserve">глава </w:t>
      </w:r>
      <w:r w:rsidR="00D47742">
        <w:rPr>
          <w:rFonts w:ascii="Times New Roman" w:eastAsia="Times New Roman" w:hAnsi="Times New Roman" w:cs="Times New Roman"/>
          <w:color w:val="333333"/>
          <w:sz w:val="28"/>
          <w:szCs w:val="28"/>
          <w:lang w:eastAsia="ru-RU"/>
        </w:rPr>
        <w:t>Анучинского</w:t>
      </w:r>
      <w:r w:rsidRPr="004429DF">
        <w:rPr>
          <w:rFonts w:ascii="Times New Roman" w:eastAsia="Times New Roman" w:hAnsi="Times New Roman" w:cs="Times New Roman"/>
          <w:color w:val="333333"/>
          <w:sz w:val="28"/>
          <w:szCs w:val="28"/>
          <w:lang w:eastAsia="ru-RU"/>
        </w:rPr>
        <w:t xml:space="preserve"> муниципального округа вправе отклонить предложенный к принятию проект </w:t>
      </w:r>
      <w:r w:rsidR="00D47742">
        <w:rPr>
          <w:rFonts w:ascii="Times New Roman" w:eastAsia="Times New Roman" w:hAnsi="Times New Roman" w:cs="Times New Roman"/>
          <w:color w:val="333333"/>
          <w:sz w:val="28"/>
          <w:szCs w:val="28"/>
          <w:lang w:eastAsia="ru-RU"/>
        </w:rPr>
        <w:t>муниципального акта</w:t>
      </w:r>
      <w:r w:rsidRPr="004429DF">
        <w:rPr>
          <w:rFonts w:ascii="Times New Roman" w:eastAsia="Times New Roman" w:hAnsi="Times New Roman" w:cs="Times New Roman"/>
          <w:color w:val="333333"/>
          <w:sz w:val="28"/>
          <w:szCs w:val="28"/>
          <w:lang w:eastAsia="ru-RU"/>
        </w:rPr>
        <w:t xml:space="preserve"> и вернуть его на доработку.</w:t>
      </w:r>
    </w:p>
    <w:p w14:paraId="22419579" w14:textId="2B4C5F2F" w:rsidR="004429DF" w:rsidRPr="004429DF" w:rsidRDefault="00C95CD8" w:rsidP="004429DF">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4429DF" w:rsidRPr="004429DF">
        <w:rPr>
          <w:rFonts w:ascii="Times New Roman" w:eastAsia="Times New Roman" w:hAnsi="Times New Roman" w:cs="Times New Roman"/>
          <w:color w:val="333333"/>
          <w:sz w:val="28"/>
          <w:szCs w:val="28"/>
          <w:lang w:eastAsia="ru-RU"/>
        </w:rPr>
        <w:t xml:space="preserve">.2. Заключение об оценке регулирующего воздействия проекта </w:t>
      </w:r>
      <w:r w:rsidR="00D47742">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xml:space="preserve"> подлежит хранению с подлинником </w:t>
      </w:r>
      <w:r w:rsidR="00D47742">
        <w:rPr>
          <w:rFonts w:ascii="Times New Roman" w:eastAsia="Times New Roman" w:hAnsi="Times New Roman" w:cs="Times New Roman"/>
          <w:color w:val="333333"/>
          <w:sz w:val="28"/>
          <w:szCs w:val="28"/>
          <w:lang w:eastAsia="ru-RU"/>
        </w:rPr>
        <w:t>муниципального акта</w:t>
      </w:r>
      <w:r w:rsidR="004429DF" w:rsidRPr="004429DF">
        <w:rPr>
          <w:rFonts w:ascii="Times New Roman" w:eastAsia="Times New Roman" w:hAnsi="Times New Roman" w:cs="Times New Roman"/>
          <w:color w:val="333333"/>
          <w:sz w:val="28"/>
          <w:szCs w:val="28"/>
          <w:lang w:eastAsia="ru-RU"/>
        </w:rPr>
        <w:t>, в отношении которого была осуществлена указанная оценка.</w:t>
      </w:r>
    </w:p>
    <w:p w14:paraId="75C7AC6C"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7F09B529"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D3EB958"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B418E97" w14:textId="0F2CDE33"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4754F370" w14:textId="210BF046"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620D6613" w14:textId="3711CD08"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40F3757C" w14:textId="56EEFE1F"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997D091" w14:textId="40291455"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02FDC990" w14:textId="5D2A5421"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BEA6662" w14:textId="2A6699C4"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3D25B7B7" w14:textId="77777777" w:rsidR="00E560D9" w:rsidRDefault="00E560D9"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17C341DE"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1D135076"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40C0AAEC"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E128B2D"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№1</w:t>
      </w:r>
      <w:r w:rsidRPr="00513FFF">
        <w:rPr>
          <w:rFonts w:ascii="Times New Roman" w:eastAsia="Times New Roman" w:hAnsi="Times New Roman" w:cs="Times New Roman"/>
          <w:color w:val="333333"/>
          <w:lang w:eastAsia="ru-RU"/>
        </w:rPr>
        <w:br/>
        <w:t xml:space="preserve">к Порядку проведения оценки </w:t>
      </w:r>
    </w:p>
    <w:p w14:paraId="187200C9"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6894E4C7"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33198441"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74F382E8"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3CF2018E"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2B32876B"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4C81DDC0"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2D24EC56" w14:textId="12F700A0" w:rsidR="00B524FD" w:rsidRPr="00F97148" w:rsidRDefault="00B524FD" w:rsidP="00B524FD">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13FFF">
        <w:rPr>
          <w:rFonts w:ascii="Times New Roman" w:eastAsia="Times New Roman" w:hAnsi="Times New Roman" w:cs="Times New Roman"/>
          <w:color w:val="333333"/>
          <w:lang w:eastAsia="ru-RU"/>
        </w:rPr>
        <w:t>предпринимательской и ин</w:t>
      </w:r>
      <w:r w:rsidR="0040019E">
        <w:rPr>
          <w:rFonts w:ascii="Times New Roman" w:eastAsia="Times New Roman" w:hAnsi="Times New Roman" w:cs="Times New Roman"/>
          <w:color w:val="333333"/>
          <w:lang w:eastAsia="ru-RU"/>
        </w:rPr>
        <w:t>вестиционн</w:t>
      </w:r>
      <w:r w:rsidRPr="00513FFF">
        <w:rPr>
          <w:rFonts w:ascii="Times New Roman" w:eastAsia="Times New Roman" w:hAnsi="Times New Roman" w:cs="Times New Roman"/>
          <w:color w:val="333333"/>
          <w:lang w:eastAsia="ru-RU"/>
        </w:rPr>
        <w:t>ой деятельности</w:t>
      </w:r>
    </w:p>
    <w:p w14:paraId="21835CDC" w14:textId="77777777" w:rsidR="00B524FD" w:rsidRDefault="00B524FD" w:rsidP="0072792A">
      <w:pPr>
        <w:spacing w:after="0" w:line="330" w:lineRule="atLeast"/>
        <w:jc w:val="center"/>
        <w:textAlignment w:val="baseline"/>
        <w:rPr>
          <w:rFonts w:ascii="Times New Roman" w:eastAsia="Times New Roman" w:hAnsi="Times New Roman" w:cs="Times New Roman"/>
          <w:b/>
          <w:bCs/>
          <w:color w:val="444444"/>
          <w:sz w:val="24"/>
          <w:szCs w:val="24"/>
          <w:lang w:eastAsia="ru-RU"/>
        </w:rPr>
      </w:pPr>
    </w:p>
    <w:p w14:paraId="68E8E849" w14:textId="3E24B6BE" w:rsidR="0072792A" w:rsidRDefault="0072792A" w:rsidP="0072792A">
      <w:pPr>
        <w:spacing w:after="0" w:line="330" w:lineRule="atLeast"/>
        <w:jc w:val="center"/>
        <w:textAlignment w:val="baseline"/>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ОТЧЕТ</w:t>
      </w:r>
    </w:p>
    <w:p w14:paraId="3B36E61F" w14:textId="7B0AD060" w:rsidR="00B0618A" w:rsidRPr="00720807" w:rsidRDefault="00B0618A" w:rsidP="00931439">
      <w:pPr>
        <w:spacing w:after="240" w:line="330" w:lineRule="atLeast"/>
        <w:jc w:val="center"/>
        <w:textAlignment w:val="baseline"/>
        <w:rPr>
          <w:rFonts w:ascii="Times New Roman" w:eastAsia="Times New Roman" w:hAnsi="Times New Roman" w:cs="Times New Roman"/>
          <w:b/>
          <w:bCs/>
          <w:color w:val="444444"/>
          <w:sz w:val="24"/>
          <w:szCs w:val="24"/>
          <w:lang w:eastAsia="ru-RU"/>
        </w:rPr>
      </w:pPr>
      <w:r w:rsidRPr="00720807">
        <w:rPr>
          <w:rFonts w:ascii="Times New Roman" w:eastAsia="Times New Roman" w:hAnsi="Times New Roman" w:cs="Times New Roman"/>
          <w:b/>
          <w:bCs/>
          <w:color w:val="444444"/>
          <w:sz w:val="24"/>
          <w:szCs w:val="24"/>
          <w:lang w:eastAsia="ru-RU"/>
        </w:rPr>
        <w:t>об оценке фактического воздействия нормативного правового акта</w:t>
      </w:r>
    </w:p>
    <w:p w14:paraId="28BE552A" w14:textId="5B113EFF" w:rsidR="00B0618A" w:rsidRPr="00A72C5B" w:rsidRDefault="00B0618A" w:rsidP="0072792A">
      <w:pPr>
        <w:spacing w:after="0" w:line="330" w:lineRule="atLeast"/>
        <w:jc w:val="center"/>
        <w:textAlignment w:val="baseline"/>
        <w:rPr>
          <w:rFonts w:ascii="Times New Roman" w:eastAsia="Times New Roman" w:hAnsi="Times New Roman" w:cs="Times New Roman"/>
          <w:color w:val="444444"/>
          <w:sz w:val="24"/>
          <w:szCs w:val="24"/>
          <w:lang w:eastAsia="ru-RU"/>
        </w:rPr>
      </w:pPr>
      <w:r w:rsidRPr="00A72C5B">
        <w:rPr>
          <w:rFonts w:ascii="Times New Roman" w:eastAsia="Times New Roman" w:hAnsi="Times New Roman" w:cs="Times New Roman"/>
          <w:color w:val="444444"/>
          <w:sz w:val="24"/>
          <w:szCs w:val="24"/>
          <w:lang w:eastAsia="ru-RU"/>
        </w:rPr>
        <w:t>1. Общая информация</w:t>
      </w:r>
    </w:p>
    <w:tbl>
      <w:tblPr>
        <w:tblW w:w="0" w:type="auto"/>
        <w:tblCellMar>
          <w:left w:w="0" w:type="dxa"/>
          <w:right w:w="0" w:type="dxa"/>
        </w:tblCellMar>
        <w:tblLook w:val="04A0" w:firstRow="1" w:lastRow="0" w:firstColumn="1" w:lastColumn="0" w:noHBand="0" w:noVBand="1"/>
      </w:tblPr>
      <w:tblGrid>
        <w:gridCol w:w="343"/>
        <w:gridCol w:w="865"/>
        <w:gridCol w:w="1109"/>
        <w:gridCol w:w="490"/>
        <w:gridCol w:w="490"/>
        <w:gridCol w:w="453"/>
        <w:gridCol w:w="490"/>
        <w:gridCol w:w="286"/>
        <w:gridCol w:w="390"/>
        <w:gridCol w:w="658"/>
        <w:gridCol w:w="564"/>
        <w:gridCol w:w="543"/>
        <w:gridCol w:w="2329"/>
        <w:gridCol w:w="343"/>
      </w:tblGrid>
      <w:tr w:rsidR="00B0618A" w:rsidRPr="00B0618A" w14:paraId="6C0022B6" w14:textId="77777777" w:rsidTr="00B0618A">
        <w:trPr>
          <w:trHeight w:val="15"/>
        </w:trPr>
        <w:tc>
          <w:tcPr>
            <w:tcW w:w="370" w:type="dxa"/>
            <w:tcBorders>
              <w:top w:val="nil"/>
              <w:left w:val="nil"/>
              <w:bottom w:val="nil"/>
              <w:right w:val="nil"/>
            </w:tcBorders>
            <w:shd w:val="clear" w:color="auto" w:fill="auto"/>
            <w:hideMark/>
          </w:tcPr>
          <w:p w14:paraId="28D5E68E" w14:textId="77777777" w:rsidR="00B0618A" w:rsidRPr="00B0618A" w:rsidRDefault="00B0618A" w:rsidP="00B0618A">
            <w:pPr>
              <w:spacing w:after="0" w:line="240" w:lineRule="auto"/>
              <w:rPr>
                <w:rFonts w:ascii="Arial" w:eastAsia="Times New Roman" w:hAnsi="Arial" w:cs="Arial"/>
                <w:color w:val="444444"/>
                <w:sz w:val="24"/>
                <w:szCs w:val="24"/>
                <w:lang w:eastAsia="ru-RU"/>
              </w:rPr>
            </w:pPr>
          </w:p>
        </w:tc>
        <w:tc>
          <w:tcPr>
            <w:tcW w:w="924" w:type="dxa"/>
            <w:tcBorders>
              <w:top w:val="nil"/>
              <w:left w:val="nil"/>
              <w:bottom w:val="nil"/>
              <w:right w:val="nil"/>
            </w:tcBorders>
            <w:shd w:val="clear" w:color="auto" w:fill="auto"/>
            <w:hideMark/>
          </w:tcPr>
          <w:p w14:paraId="30FA953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83AA78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D39FCB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54A129C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5CBEE8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3B8AEFA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C1903D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6B4C94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2099E2B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A9C268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637E056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74A1C80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D84D58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07E1CA7"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C40806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18AB2A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30F3A1B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D8F60B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87DEFFC"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1E1A2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DD15C"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1.1</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3AB5A10C" w14:textId="21B037F2" w:rsidR="009A4B01"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Реквизиты и источники официального опубликования нормативного правового</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4F00F0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C90FEC1"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26C925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A367D0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7684212"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5BBB16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C44EAA6"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189F93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52AC1A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1453AAC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8CBC4A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F755C0A"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AEADF4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F84CC7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74A495A5"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90DBF6B"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ADD089D"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458C23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C20EA3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55C5249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719264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8105055"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CA0650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0515A7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7C098B8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1539DE4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F07E5D2"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E6BC3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FAD6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1.2</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643C01F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Дата вступления в силу нормативного правового акта и его отдельных положений:</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D24276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024EE7B4"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D086FA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7AFFC4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556E533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47B1E8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082449E"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81BA2E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7447E5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9AE951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99B29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BD5D519"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08F2F0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00BD9E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11B3AC9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4F0FAE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ECFC848"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5CD28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4A86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1.3</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1EBE70A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Установленный переходный период и (или) отсрочка введения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AF5B28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D6E5AD8"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4432BB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FF05F0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37B343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распространение установленного им регулирования на ранее возникшие отношения:</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88EE83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3419748"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D9FEF6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BB0219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F04F87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CBCD4E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C471D25"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655A9D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F62046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3E4FFF6B"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E068C7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2F3FD520"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F3620E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A9A3A7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39C2495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D8555F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4CB4502"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EDFF1C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4B789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5A5E517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F68DBF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25D88EF"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23331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6B0F1B"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702F694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Проведение оценки регулирующего воздействия в отношении проекта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5E6CD44"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2AC5A1F4"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95B33D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AE13C2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2DCCF3E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нормативного правового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AB632B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6D71828"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AE2DBF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C1C7F4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1C4B684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3EC99D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60B72E1"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C6C02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C74BC0"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1.4.1</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43B1D09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Проводилась: </w:t>
            </w:r>
            <w:r w:rsidRPr="00B0618A">
              <w:rPr>
                <w:rFonts w:ascii="Times New Roman" w:eastAsia="Times New Roman" w:hAnsi="Times New Roman" w:cs="Times New Roman"/>
                <w:i/>
                <w:iCs/>
                <w:sz w:val="24"/>
                <w:szCs w:val="24"/>
                <w:bdr w:val="none" w:sz="0" w:space="0" w:color="auto" w:frame="1"/>
                <w:lang w:eastAsia="ru-RU"/>
              </w:rPr>
              <w:t>да/нет</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79B90B7"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144B82B"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042F6A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3FC76F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676D0B4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D57181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62ABE9A"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5A4D3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04F8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1.4.2</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6F06E7B2"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Степень регулирующего воздействия положений проекта нормативного правового</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6F37DB7"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2C6F46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0DF142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914FFE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65A9EB53"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акта: </w:t>
            </w:r>
            <w:r w:rsidRPr="00B0618A">
              <w:rPr>
                <w:rFonts w:ascii="Times New Roman" w:eastAsia="Times New Roman" w:hAnsi="Times New Roman" w:cs="Times New Roman"/>
                <w:i/>
                <w:iCs/>
                <w:sz w:val="24"/>
                <w:szCs w:val="24"/>
                <w:bdr w:val="none" w:sz="0" w:space="0" w:color="auto" w:frame="1"/>
                <w:lang w:eastAsia="ru-RU"/>
              </w:rPr>
              <w:t>высокая/средняя/низкая</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2B5C80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0863A900"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59B010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683AC8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47DC2D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7A8236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AD1E691"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57127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CDC5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1.4.3</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184DBF90" w14:textId="005F048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Срок, в течение которого разработчиком принимались предложения в связи с</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9BAB58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3FC0394"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186EDE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620E6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6CCFBB4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размещением уведомления о подготовке проекта нормативного правового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85019D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EF73693"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62220B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64D6E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238F988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6DAB24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F1AF3FE"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CF56FE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ED1F9B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18656EF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начало:</w:t>
            </w:r>
            <w:r w:rsidRPr="00B0618A">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65EEE3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2E6ABAD"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654B595"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C6F5A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DCA5D43" w14:textId="60BC79FA"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20</w:t>
            </w:r>
            <w:r w:rsidR="00720807">
              <w:rPr>
                <w:rFonts w:ascii="Times New Roman" w:eastAsia="Times New Roman" w:hAnsi="Times New Roman" w:cs="Times New Roman"/>
                <w:sz w:val="24"/>
                <w:szCs w:val="24"/>
                <w:lang w:eastAsia="ru-RU"/>
              </w:rPr>
              <w:t>2</w:t>
            </w:r>
            <w:r w:rsidRPr="00B0618A">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7688E2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12284E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w:t>
            </w:r>
            <w:r w:rsidRPr="00B0618A">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24523D4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204D9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8B95A6B"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80F197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651270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42527D7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14:paraId="71A2FDA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14E8D3A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30D1A5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85B0B65"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9CEA5A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7B57E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08C5291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окончание:</w:t>
            </w:r>
            <w:r w:rsidRPr="00B0618A">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EC5210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B91F28C"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912C43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FFF612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33E0A53" w14:textId="58E464CB"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20</w:t>
            </w:r>
            <w:r w:rsidR="00720807">
              <w:rPr>
                <w:rFonts w:ascii="Times New Roman" w:eastAsia="Times New Roman" w:hAnsi="Times New Roman" w:cs="Times New Roman"/>
                <w:sz w:val="24"/>
                <w:szCs w:val="24"/>
                <w:lang w:eastAsia="ru-RU"/>
              </w:rPr>
              <w:t>2</w:t>
            </w:r>
            <w:r w:rsidRPr="00B0618A">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E1EFC1B"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5BA452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w:t>
            </w:r>
            <w:r w:rsidRPr="00B0618A">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65FB4BCB"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497A32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DE718DA"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7D1283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DFF951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2106D95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ECD880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571B718"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B14D8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7B77D"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1.4.4</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53471DE3"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Сроки проведения публичного обсуждения проекта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A52617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84E431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689FBA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687C06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0EC487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3A4E76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6A1B1C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D70C0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98435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5FF3D909"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начало:</w:t>
            </w:r>
            <w:r w:rsidRPr="00B0618A">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8DA19CB"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21C4D5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2CF350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33340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015EBCA5" w14:textId="6B98FD2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20</w:t>
            </w:r>
            <w:r w:rsidR="00720807">
              <w:rPr>
                <w:rFonts w:ascii="Times New Roman" w:eastAsia="Times New Roman" w:hAnsi="Times New Roman" w:cs="Times New Roman"/>
                <w:sz w:val="24"/>
                <w:szCs w:val="24"/>
                <w:lang w:eastAsia="ru-RU"/>
              </w:rPr>
              <w:t>2</w:t>
            </w:r>
            <w:r w:rsidRPr="00B0618A">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A77B4D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D61CE6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w:t>
            </w:r>
            <w:r w:rsidRPr="00B0618A">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3C39245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73425F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791C3BA"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42DDD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E998E9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34010AC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4435" w:type="dxa"/>
            <w:gridSpan w:val="8"/>
            <w:tcBorders>
              <w:top w:val="nil"/>
              <w:left w:val="nil"/>
              <w:bottom w:val="nil"/>
              <w:right w:val="nil"/>
            </w:tcBorders>
            <w:shd w:val="clear" w:color="auto" w:fill="auto"/>
            <w:tcMar>
              <w:top w:w="0" w:type="dxa"/>
              <w:left w:w="149" w:type="dxa"/>
              <w:bottom w:w="0" w:type="dxa"/>
              <w:right w:w="149" w:type="dxa"/>
            </w:tcMar>
            <w:hideMark/>
          </w:tcPr>
          <w:p w14:paraId="27085EA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0723C9A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2FC63E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E47E7D5"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E0E877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E70E43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14:paraId="3BEFB3A0"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окончание:</w:t>
            </w:r>
            <w:r w:rsidRPr="00B0618A">
              <w:rPr>
                <w:rFonts w:ascii="Times New Roman" w:eastAsia="Times New Roman" w:hAnsi="Times New Roman" w:cs="Times New Roman"/>
                <w:sz w:val="24"/>
                <w:szCs w:val="24"/>
                <w:lang w:eastAsia="ru-RU"/>
              </w:rPr>
              <w:br/>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5CAC9F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FB284C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E9BEEB3"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w:t>
            </w:r>
            <w:r w:rsidRPr="00B0618A">
              <w:rPr>
                <w:rFonts w:ascii="Times New Roman" w:eastAsia="Times New Roman" w:hAnsi="Times New Roman" w:cs="Times New Roman"/>
                <w:sz w:val="24"/>
                <w:szCs w:val="24"/>
                <w:lang w:eastAsia="ru-RU"/>
              </w:rPr>
              <w:br/>
            </w: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213C5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914C46C" w14:textId="6BF421D0"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20</w:t>
            </w:r>
            <w:r w:rsidR="00720807">
              <w:rPr>
                <w:rFonts w:ascii="Times New Roman" w:eastAsia="Times New Roman" w:hAnsi="Times New Roman" w:cs="Times New Roman"/>
                <w:sz w:val="24"/>
                <w:szCs w:val="24"/>
                <w:lang w:eastAsia="ru-RU"/>
              </w:rPr>
              <w:t>2</w:t>
            </w:r>
            <w:r w:rsidRPr="00B0618A">
              <w:rPr>
                <w:rFonts w:ascii="Times New Roman" w:eastAsia="Times New Roman" w:hAnsi="Times New Roman" w:cs="Times New Roman"/>
                <w:sz w:val="24"/>
                <w:szCs w:val="24"/>
                <w:lang w:eastAsia="ru-RU"/>
              </w:rPr>
              <w:br/>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CC055E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69AB48E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w:t>
            </w:r>
            <w:r w:rsidRPr="00B0618A">
              <w:rPr>
                <w:rFonts w:ascii="Times New Roman" w:eastAsia="Times New Roman" w:hAnsi="Times New Roman" w:cs="Times New Roman"/>
                <w:sz w:val="24"/>
                <w:szCs w:val="24"/>
                <w:lang w:eastAsia="ru-RU"/>
              </w:rPr>
              <w:br/>
            </w:r>
          </w:p>
        </w:tc>
        <w:tc>
          <w:tcPr>
            <w:tcW w:w="3696" w:type="dxa"/>
            <w:tcBorders>
              <w:top w:val="nil"/>
              <w:left w:val="nil"/>
              <w:bottom w:val="nil"/>
              <w:right w:val="nil"/>
            </w:tcBorders>
            <w:shd w:val="clear" w:color="auto" w:fill="auto"/>
            <w:tcMar>
              <w:top w:w="0" w:type="dxa"/>
              <w:left w:w="149" w:type="dxa"/>
              <w:bottom w:w="0" w:type="dxa"/>
              <w:right w:w="149" w:type="dxa"/>
            </w:tcMar>
            <w:hideMark/>
          </w:tcPr>
          <w:p w14:paraId="6B193157"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086CBD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9E848DC"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795843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DFED1E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3C8731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BF4658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D4AA2D7"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3FDEC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2AE1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1.4.5</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0EECB57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Федеральный орган исполнительной власти - составитель сводного отчета: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9FB6B2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E4FDF96"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355EC9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3263536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278430E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554B92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416BA53"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941763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F60745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225C2A7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4D4D5B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A616AD8"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F6BF8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E221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1.4.6</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560E9EDA" w14:textId="7C3CF1B6"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Электронный адрес размещения сводного отчета о проведении оценки</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9F0EA8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405AB73"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64CD6B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CD5A98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BD4AC3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регулирующего воздействия проекта нормативного правового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8DF27C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7878CF5"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88F306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8416A5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7098593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FA2E71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969FADC"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63770A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07EA058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7E392E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087162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F52EEB1"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C9AD3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6713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1.4.7</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5F32363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Дата и реквизиты заключения об оценке регулирующего воздействия проекта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45656F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D812636"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B9BAF2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2E9C380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3A1D2BF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нормативного правового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C2DA0D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0AB656F0"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EA3BCF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A95E17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02F69A6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98EEA1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B23E052"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031E79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58F553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46C5F1E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2DD341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B7070C6"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6189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C5EA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1.4.8</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08F9446E" w14:textId="5211497C" w:rsidR="00B0618A" w:rsidRPr="00B0618A" w:rsidRDefault="00B0618A" w:rsidP="00720807">
            <w:pPr>
              <w:spacing w:after="0" w:line="240" w:lineRule="auto"/>
              <w:ind w:right="-213"/>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xml:space="preserve">Электронный адрес размещения заключения </w:t>
            </w:r>
            <w:proofErr w:type="gramStart"/>
            <w:r w:rsidRPr="00B0618A">
              <w:rPr>
                <w:rFonts w:ascii="Times New Roman" w:eastAsia="Times New Roman" w:hAnsi="Times New Roman" w:cs="Times New Roman"/>
                <w:sz w:val="24"/>
                <w:szCs w:val="24"/>
                <w:lang w:eastAsia="ru-RU"/>
              </w:rPr>
              <w:t>об оценке</w:t>
            </w:r>
            <w:proofErr w:type="gramEnd"/>
            <w:r w:rsidR="009A4B01">
              <w:rPr>
                <w:rFonts w:ascii="Times New Roman" w:eastAsia="Times New Roman" w:hAnsi="Times New Roman" w:cs="Times New Roman"/>
                <w:sz w:val="24"/>
                <w:szCs w:val="24"/>
                <w:lang w:eastAsia="ru-RU"/>
              </w:rPr>
              <w:t xml:space="preserve"> </w:t>
            </w:r>
            <w:r w:rsidR="00720807">
              <w:rPr>
                <w:rFonts w:ascii="Times New Roman" w:eastAsia="Times New Roman" w:hAnsi="Times New Roman" w:cs="Times New Roman"/>
                <w:sz w:val="24"/>
                <w:szCs w:val="24"/>
                <w:lang w:eastAsia="ru-RU"/>
              </w:rPr>
              <w:t>р</w:t>
            </w:r>
            <w:r w:rsidRPr="00B0618A">
              <w:rPr>
                <w:rFonts w:ascii="Times New Roman" w:eastAsia="Times New Roman" w:hAnsi="Times New Roman" w:cs="Times New Roman"/>
                <w:sz w:val="24"/>
                <w:szCs w:val="24"/>
                <w:lang w:eastAsia="ru-RU"/>
              </w:rPr>
              <w:t>егулирующего</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DC2F65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E43651B"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3A30C4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11A1FE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42460E1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воздействия проекта нормативного правового акта:</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498A01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0350CE3C"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A8A9E3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2E482E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437F2A2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081817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7B3EFB1"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E048E0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FC919F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0F5D02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140381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69EA480"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CFF46E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8509B9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576E7B4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47C10D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794F4A8"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19BCA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66F8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1.5</w:t>
            </w:r>
            <w:r w:rsidRPr="00B0618A">
              <w:rPr>
                <w:rFonts w:ascii="Times New Roman" w:eastAsia="Times New Roman" w:hAnsi="Times New Roman" w:cs="Times New Roman"/>
                <w:sz w:val="24"/>
                <w:szCs w:val="24"/>
                <w:lang w:eastAsia="ru-RU"/>
              </w:rPr>
              <w:br/>
            </w:r>
          </w:p>
        </w:tc>
        <w:tc>
          <w:tcPr>
            <w:tcW w:w="9794"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79D1CF2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Контактная информация исполнителя:</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104289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5F28D0E"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87A8A6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1D622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224C7A7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B04104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3F99554"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1A0A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C2EB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1.5.1</w:t>
            </w:r>
            <w:r w:rsidRPr="00B0618A">
              <w:rPr>
                <w:rFonts w:ascii="Times New Roman" w:eastAsia="Times New Roman" w:hAnsi="Times New Roman" w:cs="Times New Roman"/>
                <w:sz w:val="24"/>
                <w:szCs w:val="24"/>
                <w:lang w:eastAsia="ru-RU"/>
              </w:rPr>
              <w:br/>
            </w:r>
          </w:p>
        </w:tc>
        <w:tc>
          <w:tcPr>
            <w:tcW w:w="110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568B3F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Ф.И.О.:</w:t>
            </w:r>
            <w:r w:rsidRPr="00B0618A">
              <w:rPr>
                <w:rFonts w:ascii="Times New Roman" w:eastAsia="Times New Roman" w:hAnsi="Times New Roman" w:cs="Times New Roman"/>
                <w:sz w:val="24"/>
                <w:szCs w:val="24"/>
                <w:lang w:eastAsia="ru-RU"/>
              </w:rPr>
              <w:br/>
            </w:r>
          </w:p>
        </w:tc>
        <w:tc>
          <w:tcPr>
            <w:tcW w:w="86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3CCBE464"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505A0E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27B824F"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8E29D5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BB0D1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7AF2EA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422B4B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B9A77C6"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42E28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8EFA5"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1.5.2</w:t>
            </w:r>
            <w:r w:rsidRPr="00B0618A">
              <w:rPr>
                <w:rFonts w:ascii="Times New Roman" w:eastAsia="Times New Roman" w:hAnsi="Times New Roman" w:cs="Times New Roman"/>
                <w:sz w:val="24"/>
                <w:szCs w:val="24"/>
                <w:lang w:eastAsia="ru-RU"/>
              </w:rPr>
              <w:br/>
            </w:r>
          </w:p>
        </w:tc>
        <w:tc>
          <w:tcPr>
            <w:tcW w:w="1663"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680E52EC"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Должность:</w:t>
            </w:r>
            <w:r w:rsidRPr="00B0618A">
              <w:rPr>
                <w:rFonts w:ascii="Times New Roman" w:eastAsia="Times New Roman" w:hAnsi="Times New Roman" w:cs="Times New Roman"/>
                <w:sz w:val="24"/>
                <w:szCs w:val="24"/>
                <w:lang w:eastAsia="ru-RU"/>
              </w:rPr>
              <w:br/>
            </w:r>
          </w:p>
        </w:tc>
        <w:tc>
          <w:tcPr>
            <w:tcW w:w="8131"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08901A9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B594AE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F79918B"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FF1BF3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840B9F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662AA8E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D9F332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4F4A03B"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D1547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A14FD0"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1.5.3</w:t>
            </w:r>
            <w:r w:rsidRPr="00B0618A">
              <w:rPr>
                <w:rFonts w:ascii="Times New Roman" w:eastAsia="Times New Roman" w:hAnsi="Times New Roman" w:cs="Times New Roman"/>
                <w:sz w:val="24"/>
                <w:szCs w:val="24"/>
                <w:lang w:eastAsia="ru-RU"/>
              </w:rPr>
              <w:br/>
            </w:r>
          </w:p>
        </w:tc>
        <w:tc>
          <w:tcPr>
            <w:tcW w:w="110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97FB37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Тел:</w:t>
            </w:r>
            <w:r w:rsidRPr="00B0618A">
              <w:rPr>
                <w:rFonts w:ascii="Times New Roman" w:eastAsia="Times New Roman" w:hAnsi="Times New Roman" w:cs="Times New Roman"/>
                <w:sz w:val="24"/>
                <w:szCs w:val="24"/>
                <w:lang w:eastAsia="ru-RU"/>
              </w:rPr>
              <w:br/>
            </w:r>
          </w:p>
        </w:tc>
        <w:tc>
          <w:tcPr>
            <w:tcW w:w="86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031461A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FF213F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8F916B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7B3DC6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1C88D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nil"/>
              <w:right w:val="nil"/>
            </w:tcBorders>
            <w:shd w:val="clear" w:color="auto" w:fill="auto"/>
            <w:tcMar>
              <w:top w:w="0" w:type="dxa"/>
              <w:left w:w="149" w:type="dxa"/>
              <w:bottom w:w="0" w:type="dxa"/>
              <w:right w:w="149" w:type="dxa"/>
            </w:tcMar>
            <w:hideMark/>
          </w:tcPr>
          <w:p w14:paraId="43BA2C9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84E900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9DC2621"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E95C1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7E067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1.5.4</w:t>
            </w:r>
            <w:r w:rsidRPr="00B0618A">
              <w:rPr>
                <w:rFonts w:ascii="Times New Roman" w:eastAsia="Times New Roman" w:hAnsi="Times New Roman" w:cs="Times New Roman"/>
                <w:sz w:val="24"/>
                <w:szCs w:val="24"/>
                <w:lang w:eastAsia="ru-RU"/>
              </w:rPr>
              <w:br/>
            </w:r>
          </w:p>
        </w:tc>
        <w:tc>
          <w:tcPr>
            <w:tcW w:w="3696" w:type="dxa"/>
            <w:gridSpan w:val="6"/>
            <w:tcBorders>
              <w:top w:val="nil"/>
              <w:left w:val="single" w:sz="6" w:space="0" w:color="000000"/>
              <w:bottom w:val="nil"/>
              <w:right w:val="nil"/>
            </w:tcBorders>
            <w:shd w:val="clear" w:color="auto" w:fill="auto"/>
            <w:tcMar>
              <w:top w:w="0" w:type="dxa"/>
              <w:left w:w="149" w:type="dxa"/>
              <w:bottom w:w="0" w:type="dxa"/>
              <w:right w:w="149" w:type="dxa"/>
            </w:tcMar>
            <w:hideMark/>
          </w:tcPr>
          <w:p w14:paraId="7ACADA9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Адрес электронной почты:</w:t>
            </w:r>
            <w:r w:rsidRPr="00B0618A">
              <w:rPr>
                <w:rFonts w:ascii="Times New Roman" w:eastAsia="Times New Roman" w:hAnsi="Times New Roman" w:cs="Times New Roman"/>
                <w:sz w:val="24"/>
                <w:szCs w:val="24"/>
                <w:lang w:eastAsia="ru-RU"/>
              </w:rPr>
              <w:br/>
            </w:r>
          </w:p>
        </w:tc>
        <w:tc>
          <w:tcPr>
            <w:tcW w:w="609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5330F17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7ACC3B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F10F15B"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DAFAF1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7DD86F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588F516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D33961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bl>
    <w:p w14:paraId="1807E81C" w14:textId="77777777" w:rsidR="00B0618A" w:rsidRPr="00B0618A" w:rsidRDefault="00B0618A" w:rsidP="00B0618A">
      <w:pPr>
        <w:spacing w:after="0" w:line="330" w:lineRule="atLeast"/>
        <w:textAlignment w:val="baseline"/>
        <w:rPr>
          <w:rFonts w:ascii="Arial" w:eastAsia="Times New Roman" w:hAnsi="Arial" w:cs="Arial"/>
          <w:color w:val="444444"/>
          <w:sz w:val="24"/>
          <w:szCs w:val="24"/>
          <w:lang w:eastAsia="ru-RU"/>
        </w:rPr>
      </w:pPr>
      <w:r w:rsidRPr="00B0618A">
        <w:rPr>
          <w:rFonts w:ascii="Arial" w:eastAsia="Times New Roman" w:hAnsi="Arial" w:cs="Arial"/>
          <w:color w:val="444444"/>
          <w:sz w:val="24"/>
          <w:szCs w:val="24"/>
          <w:lang w:eastAsia="ru-RU"/>
        </w:rPr>
        <w:t>     </w:t>
      </w:r>
    </w:p>
    <w:p w14:paraId="3E0093C5" w14:textId="0FC2209A" w:rsidR="00B0618A" w:rsidRPr="00720807" w:rsidRDefault="00B0618A" w:rsidP="00720807">
      <w:pPr>
        <w:spacing w:after="0" w:line="330" w:lineRule="atLeast"/>
        <w:jc w:val="center"/>
        <w:textAlignment w:val="baseline"/>
        <w:rPr>
          <w:rFonts w:ascii="Times New Roman" w:eastAsia="Times New Roman" w:hAnsi="Times New Roman" w:cs="Times New Roman"/>
          <w:color w:val="444444"/>
          <w:sz w:val="24"/>
          <w:szCs w:val="24"/>
          <w:lang w:eastAsia="ru-RU"/>
        </w:rPr>
      </w:pPr>
      <w:r w:rsidRPr="00720807">
        <w:rPr>
          <w:rFonts w:ascii="Times New Roman" w:eastAsia="Times New Roman" w:hAnsi="Times New Roman" w:cs="Times New Roman"/>
          <w:color w:val="444444"/>
          <w:sz w:val="24"/>
          <w:szCs w:val="24"/>
          <w:lang w:eastAsia="ru-RU"/>
        </w:rPr>
        <w:t>2.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W w:w="0" w:type="auto"/>
        <w:tblCellMar>
          <w:left w:w="0" w:type="dxa"/>
          <w:right w:w="0" w:type="dxa"/>
        </w:tblCellMar>
        <w:tblLook w:val="04A0" w:firstRow="1" w:lastRow="0" w:firstColumn="1" w:lastColumn="0" w:noHBand="0" w:noVBand="1"/>
      </w:tblPr>
      <w:tblGrid>
        <w:gridCol w:w="370"/>
        <w:gridCol w:w="836"/>
        <w:gridCol w:w="1044"/>
        <w:gridCol w:w="903"/>
        <w:gridCol w:w="1047"/>
        <w:gridCol w:w="1145"/>
        <w:gridCol w:w="855"/>
        <w:gridCol w:w="1044"/>
        <w:gridCol w:w="1141"/>
        <w:gridCol w:w="598"/>
        <w:gridCol w:w="370"/>
      </w:tblGrid>
      <w:tr w:rsidR="00B0618A" w:rsidRPr="00B0618A" w14:paraId="5FB6A93E" w14:textId="77777777" w:rsidTr="00B0618A">
        <w:trPr>
          <w:trHeight w:val="15"/>
        </w:trPr>
        <w:tc>
          <w:tcPr>
            <w:tcW w:w="370" w:type="dxa"/>
            <w:tcBorders>
              <w:top w:val="nil"/>
              <w:left w:val="nil"/>
              <w:bottom w:val="nil"/>
              <w:right w:val="nil"/>
            </w:tcBorders>
            <w:shd w:val="clear" w:color="auto" w:fill="auto"/>
            <w:hideMark/>
          </w:tcPr>
          <w:p w14:paraId="3731D1A6" w14:textId="77777777" w:rsidR="00B0618A" w:rsidRPr="00B0618A" w:rsidRDefault="00B0618A" w:rsidP="00B0618A">
            <w:pPr>
              <w:spacing w:after="0" w:line="240" w:lineRule="auto"/>
              <w:rPr>
                <w:rFonts w:ascii="Arial" w:eastAsia="Times New Roman" w:hAnsi="Arial" w:cs="Arial"/>
                <w:color w:val="444444"/>
                <w:sz w:val="24"/>
                <w:szCs w:val="24"/>
                <w:lang w:eastAsia="ru-RU"/>
              </w:rPr>
            </w:pPr>
          </w:p>
        </w:tc>
        <w:tc>
          <w:tcPr>
            <w:tcW w:w="924" w:type="dxa"/>
            <w:tcBorders>
              <w:top w:val="nil"/>
              <w:left w:val="nil"/>
              <w:bottom w:val="nil"/>
              <w:right w:val="nil"/>
            </w:tcBorders>
            <w:shd w:val="clear" w:color="auto" w:fill="auto"/>
            <w:hideMark/>
          </w:tcPr>
          <w:p w14:paraId="0D44991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BB0A06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6207567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4E8D813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5A27D8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65B6BBD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2E514DD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02350E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5E358B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DCEC05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6DFEFE9" w14:textId="77777777" w:rsidTr="00B0618A">
        <w:tc>
          <w:tcPr>
            <w:tcW w:w="388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879A3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696"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3449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88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EEF215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67A34D8" w14:textId="77777777" w:rsidTr="00B0618A">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03928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98A41"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2.1</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D9BC7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1F63A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E5895"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2.2</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D902F9"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54092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049A8"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2.3</w:t>
            </w:r>
          </w:p>
        </w:tc>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466AC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B6B718D" w14:textId="77777777" w:rsidTr="00B0618A">
        <w:tc>
          <w:tcPr>
            <w:tcW w:w="388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4A2E4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696"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DEB55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88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DF5FC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9BF843E" w14:textId="77777777" w:rsidTr="00B0618A">
        <w:tc>
          <w:tcPr>
            <w:tcW w:w="388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FF089"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Группа</w:t>
            </w:r>
            <w:r w:rsidRPr="00B0618A">
              <w:rPr>
                <w:rFonts w:ascii="Times New Roman" w:eastAsia="Times New Roman" w:hAnsi="Times New Roman" w:cs="Times New Roman"/>
                <w:sz w:val="24"/>
                <w:szCs w:val="24"/>
                <w:lang w:eastAsia="ru-RU"/>
              </w:rPr>
              <w:br/>
              <w:t>заинтересованных</w:t>
            </w:r>
            <w:r w:rsidRPr="00B0618A">
              <w:rPr>
                <w:rFonts w:ascii="Times New Roman" w:eastAsia="Times New Roman" w:hAnsi="Times New Roman" w:cs="Times New Roman"/>
                <w:sz w:val="24"/>
                <w:szCs w:val="24"/>
                <w:lang w:eastAsia="ru-RU"/>
              </w:rPr>
              <w:br/>
              <w:t>лиц</w:t>
            </w:r>
          </w:p>
        </w:tc>
        <w:tc>
          <w:tcPr>
            <w:tcW w:w="3696"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B8818"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Данные</w:t>
            </w:r>
            <w:r w:rsidRPr="00B0618A">
              <w:rPr>
                <w:rFonts w:ascii="Times New Roman" w:eastAsia="Times New Roman" w:hAnsi="Times New Roman" w:cs="Times New Roman"/>
                <w:sz w:val="24"/>
                <w:szCs w:val="24"/>
                <w:lang w:eastAsia="ru-RU"/>
              </w:rPr>
              <w:br/>
              <w:t>о количестве</w:t>
            </w:r>
            <w:r w:rsidRPr="00B0618A">
              <w:rPr>
                <w:rFonts w:ascii="Times New Roman" w:eastAsia="Times New Roman" w:hAnsi="Times New Roman" w:cs="Times New Roman"/>
                <w:sz w:val="24"/>
                <w:szCs w:val="24"/>
                <w:lang w:eastAsia="ru-RU"/>
              </w:rPr>
              <w:br/>
              <w:t>заинтересованных</w:t>
            </w:r>
            <w:r w:rsidRPr="00B0618A">
              <w:rPr>
                <w:rFonts w:ascii="Times New Roman" w:eastAsia="Times New Roman" w:hAnsi="Times New Roman" w:cs="Times New Roman"/>
                <w:sz w:val="24"/>
                <w:szCs w:val="24"/>
                <w:lang w:eastAsia="ru-RU"/>
              </w:rPr>
              <w:br/>
              <w:t>лиц в настоящее</w:t>
            </w:r>
            <w:r w:rsidRPr="00B0618A">
              <w:rPr>
                <w:rFonts w:ascii="Times New Roman" w:eastAsia="Times New Roman" w:hAnsi="Times New Roman" w:cs="Times New Roman"/>
                <w:sz w:val="24"/>
                <w:szCs w:val="24"/>
                <w:lang w:eastAsia="ru-RU"/>
              </w:rPr>
              <w:br/>
              <w:t>время</w:t>
            </w:r>
          </w:p>
        </w:tc>
        <w:tc>
          <w:tcPr>
            <w:tcW w:w="3881"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D0CFC4"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Данные об изменениях</w:t>
            </w:r>
            <w:r w:rsidRPr="00B0618A">
              <w:rPr>
                <w:rFonts w:ascii="Times New Roman" w:eastAsia="Times New Roman" w:hAnsi="Times New Roman" w:cs="Times New Roman"/>
                <w:sz w:val="24"/>
                <w:szCs w:val="24"/>
                <w:lang w:eastAsia="ru-RU"/>
              </w:rPr>
              <w:br/>
              <w:t>количества</w:t>
            </w:r>
            <w:r w:rsidRPr="00B0618A">
              <w:rPr>
                <w:rFonts w:ascii="Times New Roman" w:eastAsia="Times New Roman" w:hAnsi="Times New Roman" w:cs="Times New Roman"/>
                <w:sz w:val="24"/>
                <w:szCs w:val="24"/>
                <w:lang w:eastAsia="ru-RU"/>
              </w:rPr>
              <w:br/>
              <w:t>заинтересованных лиц</w:t>
            </w:r>
            <w:r w:rsidRPr="00B0618A">
              <w:rPr>
                <w:rFonts w:ascii="Times New Roman" w:eastAsia="Times New Roman" w:hAnsi="Times New Roman" w:cs="Times New Roman"/>
                <w:sz w:val="24"/>
                <w:szCs w:val="24"/>
                <w:lang w:eastAsia="ru-RU"/>
              </w:rPr>
              <w:br/>
              <w:t>в течение срока действия</w:t>
            </w:r>
            <w:r w:rsidRPr="00B0618A">
              <w:rPr>
                <w:rFonts w:ascii="Times New Roman" w:eastAsia="Times New Roman" w:hAnsi="Times New Roman" w:cs="Times New Roman"/>
                <w:sz w:val="24"/>
                <w:szCs w:val="24"/>
                <w:lang w:eastAsia="ru-RU"/>
              </w:rPr>
              <w:br/>
              <w:t>нормативного правового</w:t>
            </w:r>
            <w:r w:rsidRPr="00B0618A">
              <w:rPr>
                <w:rFonts w:ascii="Times New Roman" w:eastAsia="Times New Roman" w:hAnsi="Times New Roman" w:cs="Times New Roman"/>
                <w:sz w:val="24"/>
                <w:szCs w:val="24"/>
                <w:lang w:eastAsia="ru-RU"/>
              </w:rPr>
              <w:br/>
              <w:t>акта</w:t>
            </w:r>
          </w:p>
        </w:tc>
      </w:tr>
      <w:tr w:rsidR="00B0618A" w:rsidRPr="00B0618A" w14:paraId="65E3ACDD" w14:textId="77777777" w:rsidTr="00B0618A">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129E5"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(Описание группы заинтересованных лиц 1)</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11B3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D214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49FF00B" w14:textId="77777777" w:rsidTr="00B0618A">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B79F7"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(Описание группы заинтересованных лиц N)</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32F73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429D7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107D0C8"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56C89B9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06595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14:paraId="339DEB6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C5D440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96397E1"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E1556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56A7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2.4</w:t>
            </w:r>
            <w:r w:rsidRPr="00B0618A">
              <w:rPr>
                <w:rFonts w:ascii="Times New Roman" w:eastAsia="Times New Roman" w:hAnsi="Times New Roman" w:cs="Times New Roman"/>
                <w:sz w:val="24"/>
                <w:szCs w:val="24"/>
                <w:lang w:eastAsia="ru-RU"/>
              </w:rPr>
              <w:br/>
            </w:r>
          </w:p>
        </w:tc>
        <w:tc>
          <w:tcPr>
            <w:tcW w:w="9794" w:type="dxa"/>
            <w:gridSpan w:val="8"/>
            <w:tcBorders>
              <w:top w:val="nil"/>
              <w:left w:val="single" w:sz="6" w:space="0" w:color="000000"/>
              <w:bottom w:val="nil"/>
              <w:right w:val="nil"/>
            </w:tcBorders>
            <w:shd w:val="clear" w:color="auto" w:fill="auto"/>
            <w:tcMar>
              <w:top w:w="0" w:type="dxa"/>
              <w:left w:w="149" w:type="dxa"/>
              <w:bottom w:w="0" w:type="dxa"/>
              <w:right w:w="149" w:type="dxa"/>
            </w:tcMar>
            <w:hideMark/>
          </w:tcPr>
          <w:p w14:paraId="6D2142B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Источники использованных данных:</w:t>
            </w:r>
            <w:r w:rsidRPr="00B0618A">
              <w:rPr>
                <w:rFonts w:ascii="Times New Roman" w:eastAsia="Times New Roman" w:hAnsi="Times New Roman" w:cs="Times New Roman"/>
                <w:sz w:val="24"/>
                <w:szCs w:val="24"/>
                <w:lang w:eastAsia="ru-RU"/>
              </w:rPr>
              <w:br/>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0098C99"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AC7BA4A"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CC68BD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7EEE58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nil"/>
              <w:right w:val="nil"/>
            </w:tcBorders>
            <w:shd w:val="clear" w:color="auto" w:fill="auto"/>
            <w:tcMar>
              <w:top w:w="0" w:type="dxa"/>
              <w:left w:w="149" w:type="dxa"/>
              <w:bottom w:w="0" w:type="dxa"/>
              <w:right w:w="149" w:type="dxa"/>
            </w:tcMar>
            <w:hideMark/>
          </w:tcPr>
          <w:p w14:paraId="52E78D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82E7EE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B3641E0"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B42763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6FBDBA7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CA7B17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84FDF4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6AB0AB2"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B89EAF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4508EA1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14:paraId="020949B4"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95D2D99"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A0AC467"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AC61D6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D6341A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79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33DB5F5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1E5701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bl>
    <w:p w14:paraId="6A1D8247" w14:textId="77777777" w:rsidR="00B0618A" w:rsidRPr="00B0618A" w:rsidRDefault="00B0618A" w:rsidP="00B0618A">
      <w:pPr>
        <w:spacing w:after="0" w:line="330" w:lineRule="atLeast"/>
        <w:textAlignment w:val="baseline"/>
        <w:rPr>
          <w:rFonts w:ascii="Arial" w:eastAsia="Times New Roman" w:hAnsi="Arial" w:cs="Arial"/>
          <w:color w:val="444444"/>
          <w:sz w:val="24"/>
          <w:szCs w:val="24"/>
          <w:lang w:eastAsia="ru-RU"/>
        </w:rPr>
      </w:pPr>
      <w:r w:rsidRPr="00B0618A">
        <w:rPr>
          <w:rFonts w:ascii="Arial" w:eastAsia="Times New Roman" w:hAnsi="Arial" w:cs="Arial"/>
          <w:color w:val="444444"/>
          <w:sz w:val="24"/>
          <w:szCs w:val="24"/>
          <w:lang w:eastAsia="ru-RU"/>
        </w:rPr>
        <w:t>     </w:t>
      </w:r>
    </w:p>
    <w:p w14:paraId="0A93CEAB" w14:textId="132700C6" w:rsidR="00B0618A" w:rsidRPr="0072792A" w:rsidRDefault="00B0618A" w:rsidP="0072792A">
      <w:pPr>
        <w:spacing w:after="0" w:line="330" w:lineRule="atLeast"/>
        <w:jc w:val="center"/>
        <w:textAlignment w:val="baseline"/>
        <w:rPr>
          <w:rFonts w:ascii="Times New Roman" w:eastAsia="Times New Roman" w:hAnsi="Times New Roman" w:cs="Times New Roman"/>
          <w:color w:val="444444"/>
          <w:sz w:val="24"/>
          <w:szCs w:val="24"/>
          <w:lang w:eastAsia="ru-RU"/>
        </w:rPr>
      </w:pPr>
      <w:r w:rsidRPr="0072792A">
        <w:rPr>
          <w:rFonts w:ascii="Times New Roman" w:eastAsia="Times New Roman" w:hAnsi="Times New Roman" w:cs="Times New Roman"/>
          <w:color w:val="444444"/>
          <w:sz w:val="24"/>
          <w:szCs w:val="24"/>
          <w:lang w:eastAsia="ru-RU"/>
        </w:rPr>
        <w:t>3.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W w:w="0" w:type="auto"/>
        <w:tblCellMar>
          <w:left w:w="0" w:type="dxa"/>
          <w:right w:w="0" w:type="dxa"/>
        </w:tblCellMar>
        <w:tblLook w:val="04A0" w:firstRow="1" w:lastRow="0" w:firstColumn="1" w:lastColumn="0" w:noHBand="0" w:noVBand="1"/>
      </w:tblPr>
      <w:tblGrid>
        <w:gridCol w:w="370"/>
        <w:gridCol w:w="548"/>
        <w:gridCol w:w="301"/>
        <w:gridCol w:w="256"/>
        <w:gridCol w:w="727"/>
        <w:gridCol w:w="1088"/>
        <w:gridCol w:w="353"/>
        <w:gridCol w:w="697"/>
        <w:gridCol w:w="503"/>
        <w:gridCol w:w="185"/>
        <w:gridCol w:w="532"/>
        <w:gridCol w:w="1458"/>
        <w:gridCol w:w="361"/>
        <w:gridCol w:w="583"/>
        <w:gridCol w:w="807"/>
        <w:gridCol w:w="120"/>
        <w:gridCol w:w="464"/>
      </w:tblGrid>
      <w:tr w:rsidR="00B0618A" w:rsidRPr="00B0618A" w14:paraId="31D72013" w14:textId="77777777" w:rsidTr="00B0618A">
        <w:trPr>
          <w:trHeight w:val="15"/>
        </w:trPr>
        <w:tc>
          <w:tcPr>
            <w:tcW w:w="370" w:type="dxa"/>
            <w:tcBorders>
              <w:top w:val="nil"/>
              <w:left w:val="nil"/>
              <w:bottom w:val="nil"/>
              <w:right w:val="nil"/>
            </w:tcBorders>
            <w:shd w:val="clear" w:color="auto" w:fill="auto"/>
            <w:hideMark/>
          </w:tcPr>
          <w:p w14:paraId="636C37E8" w14:textId="77777777" w:rsidR="00B0618A" w:rsidRPr="00B0618A" w:rsidRDefault="00B0618A" w:rsidP="00B0618A">
            <w:pPr>
              <w:spacing w:after="0" w:line="240" w:lineRule="auto"/>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14:paraId="49A9AB8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0D272C1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32D46A5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19FF831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A54BEC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027C5B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30D7D24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62AA790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0F20B3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20A3FDC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14:paraId="4E4B0D1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3040F5E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725952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07D6C5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5551F7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48B5F6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E2358A0" w14:textId="77777777" w:rsidTr="00B0618A">
        <w:tc>
          <w:tcPr>
            <w:tcW w:w="388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4F63AD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3C1DF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E55D6E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3EC7227" w14:textId="77777777" w:rsidTr="00B0618A">
        <w:tc>
          <w:tcPr>
            <w:tcW w:w="166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0BEF1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0B7C0"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3.1</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F60B87"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251E8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10C47B"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3.2</w:t>
            </w:r>
          </w:p>
        </w:tc>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4E9FA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5015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5D3ECE"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3.3</w:t>
            </w:r>
          </w:p>
        </w:tc>
        <w:tc>
          <w:tcPr>
            <w:tcW w:w="7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3F495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63F2F59"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E4382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4C19C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858B5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971CA43" w14:textId="77777777" w:rsidTr="00B0618A">
        <w:tc>
          <w:tcPr>
            <w:tcW w:w="388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8194A"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Реализация функций,</w:t>
            </w:r>
            <w:r w:rsidRPr="00B0618A">
              <w:rPr>
                <w:rFonts w:ascii="Times New Roman" w:eastAsia="Times New Roman" w:hAnsi="Times New Roman" w:cs="Times New Roman"/>
                <w:sz w:val="24"/>
                <w:szCs w:val="24"/>
                <w:lang w:eastAsia="ru-RU"/>
              </w:rPr>
              <w:br/>
              <w:t>полномочий, обязанностей и прав</w:t>
            </w: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EE8F2"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Описание расходов</w:t>
            </w:r>
            <w:r w:rsidRPr="00B0618A">
              <w:rPr>
                <w:rFonts w:ascii="Times New Roman" w:eastAsia="Times New Roman" w:hAnsi="Times New Roman" w:cs="Times New Roman"/>
                <w:sz w:val="24"/>
                <w:szCs w:val="24"/>
                <w:lang w:eastAsia="ru-RU"/>
              </w:rPr>
              <w:br/>
              <w:t>и доходов бюджетной системы</w:t>
            </w:r>
            <w:r w:rsidRPr="00B0618A">
              <w:rPr>
                <w:rFonts w:ascii="Times New Roman" w:eastAsia="Times New Roman" w:hAnsi="Times New Roman" w:cs="Times New Roman"/>
                <w:sz w:val="24"/>
                <w:szCs w:val="24"/>
                <w:lang w:eastAsia="ru-RU"/>
              </w:rPr>
              <w:br/>
              <w:t>Российской Федерации</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B8D89"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Оценка расходов и доходов</w:t>
            </w:r>
          </w:p>
        </w:tc>
      </w:tr>
      <w:tr w:rsidR="00B0618A" w:rsidRPr="00B0618A" w14:paraId="4C820FB1" w14:textId="77777777" w:rsidTr="00B0618A">
        <w:tc>
          <w:tcPr>
            <w:tcW w:w="11458" w:type="dxa"/>
            <w:gridSpan w:val="1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69522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Наименование органа, исполняющего функцию (предоставляющего услугу)</w:t>
            </w:r>
          </w:p>
        </w:tc>
      </w:tr>
      <w:tr w:rsidR="00B0618A" w:rsidRPr="00B0618A" w14:paraId="6F222706" w14:textId="77777777" w:rsidTr="00B0618A">
        <w:tc>
          <w:tcPr>
            <w:tcW w:w="924"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34A0CBA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N:</w:t>
            </w: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14:paraId="17B16AA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C568B1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E7078F1" w14:textId="77777777" w:rsidTr="00B0618A">
        <w:tc>
          <w:tcPr>
            <w:tcW w:w="924"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C400A3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979"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14:paraId="0FD3BAC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8B0B73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8C59FDA" w14:textId="77777777" w:rsidTr="00B0618A">
        <w:tc>
          <w:tcPr>
            <w:tcW w:w="388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BDC7A7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53C51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CBC8EF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9A282A8" w14:textId="77777777" w:rsidTr="00B0618A">
        <w:tc>
          <w:tcPr>
            <w:tcW w:w="1663"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924D4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B89E3"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3.4</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D5B54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989A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A80BF"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3.5</w:t>
            </w:r>
          </w:p>
        </w:tc>
        <w:tc>
          <w:tcPr>
            <w:tcW w:w="4066"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09F6A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Расходы:</w:t>
            </w:r>
          </w:p>
        </w:tc>
        <w:tc>
          <w:tcPr>
            <w:tcW w:w="739"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8493C2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7C94FD2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14:paraId="7ABFC2D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8FAEBB6"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7B24B2"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(Функция N)</w:t>
            </w: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3BAD4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74981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E72EE2C"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31AB0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057A82B6"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Вид расходов N:</w:t>
            </w:r>
          </w:p>
        </w:tc>
        <w:tc>
          <w:tcPr>
            <w:tcW w:w="277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7F533D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4D1BF8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AC84E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DB52B6D"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281BE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3219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C924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1F84495"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4FC8D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1D7DA1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0D54D0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1C066A7"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6BCF8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05989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BB4F7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3.6</w:t>
            </w:r>
          </w:p>
        </w:tc>
        <w:tc>
          <w:tcPr>
            <w:tcW w:w="4066"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E553A3"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Доходы:</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C67D44"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27BEDCB6"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2F036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A2BED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7F327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347D2F1" w14:textId="77777777" w:rsidTr="00B0618A">
        <w:tc>
          <w:tcPr>
            <w:tcW w:w="3881" w:type="dxa"/>
            <w:gridSpan w:val="6"/>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260CC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2EC5264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Вид дохода N:</w:t>
            </w:r>
          </w:p>
        </w:tc>
        <w:tc>
          <w:tcPr>
            <w:tcW w:w="2772" w:type="dxa"/>
            <w:gridSpan w:val="2"/>
            <w:tcBorders>
              <w:top w:val="nil"/>
              <w:left w:val="nil"/>
              <w:bottom w:val="nil"/>
              <w:right w:val="nil"/>
            </w:tcBorders>
            <w:shd w:val="clear" w:color="auto" w:fill="auto"/>
            <w:tcMar>
              <w:top w:w="0" w:type="dxa"/>
              <w:left w:w="149" w:type="dxa"/>
              <w:bottom w:w="0" w:type="dxa"/>
              <w:right w:w="149" w:type="dxa"/>
            </w:tcMar>
            <w:hideMark/>
          </w:tcPr>
          <w:p w14:paraId="5C595E0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B79519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3CE5C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7C61B45" w14:textId="77777777" w:rsidTr="00B0618A">
        <w:tc>
          <w:tcPr>
            <w:tcW w:w="388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74449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9057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D281B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2B2DDA0"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6111A3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9272B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2EBEF1A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49724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580E658"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ECFB1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9BBDD"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3.7</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58AF60"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Итого расходы по </w:t>
            </w:r>
            <w:r w:rsidRPr="00B0618A">
              <w:rPr>
                <w:rFonts w:ascii="Times New Roman" w:eastAsia="Times New Roman" w:hAnsi="Times New Roman" w:cs="Times New Roman"/>
                <w:i/>
                <w:iCs/>
                <w:sz w:val="24"/>
                <w:szCs w:val="24"/>
                <w:bdr w:val="none" w:sz="0" w:space="0" w:color="auto" w:frame="1"/>
                <w:lang w:eastAsia="ru-RU"/>
              </w:rPr>
              <w:t>(функции N)</w:t>
            </w:r>
            <w:r w:rsidRPr="00B0618A">
              <w:rPr>
                <w:rFonts w:ascii="Times New Roman" w:eastAsia="Times New Roman" w:hAnsi="Times New Roman" w:cs="Times New Roman"/>
                <w:sz w:val="24"/>
                <w:szCs w:val="24"/>
                <w:lang w:eastAsia="ru-RU"/>
              </w:rPr>
              <w:t>:</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4CE88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8A04BC2"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D11A87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977D52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539652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E977A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365341A"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887489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8F9818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6EB17B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3F9DB7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A984380"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8CBB8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44F4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3.8</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62AAE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Итого доходы по </w:t>
            </w:r>
            <w:r w:rsidRPr="00B0618A">
              <w:rPr>
                <w:rFonts w:ascii="Times New Roman" w:eastAsia="Times New Roman" w:hAnsi="Times New Roman" w:cs="Times New Roman"/>
                <w:i/>
                <w:iCs/>
                <w:sz w:val="24"/>
                <w:szCs w:val="24"/>
                <w:bdr w:val="none" w:sz="0" w:space="0" w:color="auto" w:frame="1"/>
                <w:lang w:eastAsia="ru-RU"/>
              </w:rPr>
              <w:t>(функции N)</w:t>
            </w:r>
            <w:r w:rsidRPr="00B0618A">
              <w:rPr>
                <w:rFonts w:ascii="Times New Roman" w:eastAsia="Times New Roman" w:hAnsi="Times New Roman" w:cs="Times New Roman"/>
                <w:sz w:val="24"/>
                <w:szCs w:val="24"/>
                <w:lang w:eastAsia="ru-RU"/>
              </w:rPr>
              <w:t>:</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43B58B"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387799A"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3E62739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1F892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813C9F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7A37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EF8C674"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F50F39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F9CEDB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3258A93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E5FDEF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1440BD35"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E2102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1A07A"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3.9</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C61DB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Итого расходы в год:</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6FEF6B"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225BF925"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2A74BD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715F3D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0384C6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по уровням бюджетной системы:</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9032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2DB8231"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D71B69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778B6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B2B337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3619E7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федеральный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A07D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1608A8E"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A1E8FE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8385A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DAB57B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15117F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бюджет субъекта Российской Федерации</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05A2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4120B9C"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FB0160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1498CA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DA54CB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97CD9DB"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местный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E6413"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41D97B1"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354504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49900F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CC62A7E"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по государственным внебюджетным фондам</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8F0E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9AED244"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E5144B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EC6954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2359620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712074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CE11815"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C5448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205D7"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3.10</w:t>
            </w:r>
          </w:p>
        </w:tc>
        <w:tc>
          <w:tcPr>
            <w:tcW w:w="7762"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070869"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Итого доходов в год:</w:t>
            </w:r>
          </w:p>
        </w:tc>
        <w:tc>
          <w:tcPr>
            <w:tcW w:w="240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DA6F0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488472B"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265C99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5F3E90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9402B81"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по уровням бюджетной системы:</w:t>
            </w:r>
          </w:p>
        </w:tc>
        <w:tc>
          <w:tcPr>
            <w:tcW w:w="240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1CBE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F286317"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B1F05D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2F5B4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3CC79C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6694EE3"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федеральный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45B1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D39301F"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B6E575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319E40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34E7DB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539E220"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бюджет субъекта Российской Федерации</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496C8"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4985471"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5F821A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B30D2F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1A6E3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174"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00383E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 местный бюджет</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83725"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EF4AC71" w14:textId="77777777" w:rsidTr="00B0618A">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2EC504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CFF2A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A9DDCF9"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по государственным внебюджетным фондам</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2F52E"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06E2819B"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B8856E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879918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3AD11D8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402" w:type="dxa"/>
            <w:gridSpan w:val="4"/>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3664E9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A499437"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92BD0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96A7D"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3.11</w:t>
            </w:r>
          </w:p>
        </w:tc>
        <w:tc>
          <w:tcPr>
            <w:tcW w:w="10164" w:type="dxa"/>
            <w:gridSpan w:val="1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270DC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Иные сведения о расходах и доходах бюджетов бюджетной системы Российской Федерации:</w:t>
            </w:r>
          </w:p>
        </w:tc>
      </w:tr>
      <w:tr w:rsidR="00B0618A" w:rsidRPr="00B0618A" w14:paraId="7391BA08"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3C7EFE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4B364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386F097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6CA8D0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3720A0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89AB95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14:paraId="22C5494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0599CAC5"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78049917"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2DA984D"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8F7A65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B5B58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3902701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D92C69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DB43B19"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4711BA4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2537C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44D88C6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2901CF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8BBB38B"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4C023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E443C"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3.12</w:t>
            </w:r>
          </w:p>
        </w:tc>
        <w:tc>
          <w:tcPr>
            <w:tcW w:w="10164" w:type="dxa"/>
            <w:gridSpan w:val="1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8C91A2"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Источники использованных данных:</w:t>
            </w:r>
          </w:p>
        </w:tc>
      </w:tr>
      <w:tr w:rsidR="00B0618A" w:rsidRPr="00B0618A" w14:paraId="0A2C2786"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3E39E1C"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E355E0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3064314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0EC3D76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D016B4C"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AF4F8A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14:paraId="02F2EDC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14:paraId="3C98314D"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5A81A3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D205A30"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A7DFD8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E730ED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3F0DF55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5893E1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bl>
    <w:p w14:paraId="04863FB0" w14:textId="238FE96F" w:rsidR="00B0618A" w:rsidRPr="00B0618A" w:rsidRDefault="00B0618A" w:rsidP="00B0618A">
      <w:pPr>
        <w:spacing w:after="0" w:line="330" w:lineRule="atLeast"/>
        <w:textAlignment w:val="baseline"/>
        <w:rPr>
          <w:rFonts w:ascii="Arial" w:eastAsia="Times New Roman" w:hAnsi="Arial" w:cs="Arial"/>
          <w:color w:val="444444"/>
          <w:sz w:val="24"/>
          <w:szCs w:val="24"/>
          <w:lang w:eastAsia="ru-RU"/>
        </w:rPr>
      </w:pPr>
      <w:r w:rsidRPr="00B0618A">
        <w:rPr>
          <w:rFonts w:ascii="Arial" w:eastAsia="Times New Roman" w:hAnsi="Arial" w:cs="Arial"/>
          <w:color w:val="444444"/>
          <w:sz w:val="24"/>
          <w:szCs w:val="24"/>
          <w:lang w:eastAsia="ru-RU"/>
        </w:rPr>
        <w:t>          </w:t>
      </w:r>
    </w:p>
    <w:p w14:paraId="2D460699" w14:textId="77777777" w:rsidR="00B0618A" w:rsidRPr="0072792A" w:rsidRDefault="00B0618A" w:rsidP="00B0618A">
      <w:pPr>
        <w:spacing w:after="240" w:line="330" w:lineRule="atLeast"/>
        <w:jc w:val="center"/>
        <w:textAlignment w:val="baseline"/>
        <w:outlineLvl w:val="2"/>
        <w:rPr>
          <w:rFonts w:ascii="Times New Roman" w:eastAsia="Times New Roman" w:hAnsi="Times New Roman" w:cs="Times New Roman"/>
          <w:color w:val="444444"/>
          <w:sz w:val="24"/>
          <w:szCs w:val="24"/>
          <w:lang w:eastAsia="ru-RU"/>
        </w:rPr>
      </w:pPr>
      <w:r w:rsidRPr="0072792A">
        <w:rPr>
          <w:rFonts w:ascii="Times New Roman" w:eastAsia="Times New Roman" w:hAnsi="Times New Roman" w:cs="Times New Roman"/>
          <w:color w:val="444444"/>
          <w:sz w:val="24"/>
          <w:szCs w:val="24"/>
          <w:lang w:eastAsia="ru-RU"/>
        </w:rPr>
        <w:t>4.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tbl>
      <w:tblPr>
        <w:tblW w:w="0" w:type="auto"/>
        <w:tblCellMar>
          <w:left w:w="0" w:type="dxa"/>
          <w:right w:w="0" w:type="dxa"/>
        </w:tblCellMar>
        <w:tblLook w:val="04A0" w:firstRow="1" w:lastRow="0" w:firstColumn="1" w:lastColumn="0" w:noHBand="0" w:noVBand="1"/>
      </w:tblPr>
      <w:tblGrid>
        <w:gridCol w:w="504"/>
        <w:gridCol w:w="311"/>
        <w:gridCol w:w="370"/>
        <w:gridCol w:w="479"/>
        <w:gridCol w:w="643"/>
        <w:gridCol w:w="924"/>
        <w:gridCol w:w="185"/>
        <w:gridCol w:w="739"/>
        <w:gridCol w:w="786"/>
        <w:gridCol w:w="436"/>
        <w:gridCol w:w="691"/>
        <w:gridCol w:w="432"/>
        <w:gridCol w:w="759"/>
        <w:gridCol w:w="720"/>
        <w:gridCol w:w="370"/>
        <w:gridCol w:w="700"/>
        <w:gridCol w:w="304"/>
      </w:tblGrid>
      <w:tr w:rsidR="00B0618A" w:rsidRPr="00B0618A" w14:paraId="690E86E8" w14:textId="77777777" w:rsidTr="00B0618A">
        <w:trPr>
          <w:trHeight w:val="15"/>
        </w:trPr>
        <w:tc>
          <w:tcPr>
            <w:tcW w:w="554" w:type="dxa"/>
            <w:tcBorders>
              <w:top w:val="nil"/>
              <w:left w:val="nil"/>
              <w:bottom w:val="nil"/>
              <w:right w:val="nil"/>
            </w:tcBorders>
            <w:shd w:val="clear" w:color="auto" w:fill="auto"/>
            <w:hideMark/>
          </w:tcPr>
          <w:p w14:paraId="7277F63E" w14:textId="77777777" w:rsidR="00B0618A" w:rsidRPr="00B0618A" w:rsidRDefault="00B0618A" w:rsidP="00B0618A">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7F2EA07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3ACF878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68FB8E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2B4AAB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3805140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5DF291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D372B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5894202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45A380B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2C8DDDE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598780B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3E6218D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545EDB1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60736E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14:paraId="6DD11A7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9F076E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6C9AE20" w14:textId="77777777" w:rsidTr="00B0618A">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D5A704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93747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0E7FD7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EF4220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51BCFEB" w14:textId="77777777" w:rsidTr="00B0618A">
        <w:tc>
          <w:tcPr>
            <w:tcW w:w="92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29BDC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2E91E"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4.1.</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95EB9C"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7C6CA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035BA"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4.2.</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FA0739"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F3E9D9"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F295C"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4.3.</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C28E4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D839A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917BC"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4.4.</w:t>
            </w:r>
          </w:p>
        </w:tc>
        <w:tc>
          <w:tcPr>
            <w:tcW w:w="110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804D2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63D38B6C" w14:textId="77777777" w:rsidTr="00B0618A">
        <w:tc>
          <w:tcPr>
            <w:tcW w:w="2957"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04378D"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Описание установленных</w:t>
            </w:r>
          </w:p>
        </w:tc>
        <w:tc>
          <w:tcPr>
            <w:tcW w:w="2772"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D3D325"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Группа субъектов</w:t>
            </w:r>
          </w:p>
        </w:tc>
        <w:tc>
          <w:tcPr>
            <w:tcW w:w="221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5811C1"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Описание видов</w:t>
            </w: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ADCE63"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Количественная оценка</w:t>
            </w:r>
          </w:p>
        </w:tc>
      </w:tr>
      <w:tr w:rsidR="00B0618A" w:rsidRPr="00B0618A" w14:paraId="035284B1" w14:textId="77777777" w:rsidTr="00B0618A">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897CF"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обязанностей или ограничений, а также преимуществ и иных выгод</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4B76B"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предпринимательской и иной экономической деятельности</w:t>
            </w:r>
            <w:r w:rsidRPr="00B0618A">
              <w:rPr>
                <w:rFonts w:ascii="Times New Roman" w:eastAsia="Times New Roman" w:hAnsi="Times New Roman" w:cs="Times New Roman"/>
                <w:noProof/>
                <w:sz w:val="24"/>
                <w:szCs w:val="24"/>
                <w:lang w:eastAsia="ru-RU"/>
              </w:rPr>
              <mc:AlternateContent>
                <mc:Choice Requires="wps">
                  <w:drawing>
                    <wp:inline distT="0" distB="0" distL="0" distR="0" wp14:anchorId="1923BE6E" wp14:editId="0B4D470C">
                      <wp:extent cx="81915" cy="21844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D8BB9" id="AutoShape 7" o:spid="_x0000_s1026" style="width:6.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" filled="f" stroked="f">
                      <o:lock v:ext="edit" aspectratio="t"/>
                      <w10:anchorlock/>
                    </v:rect>
                  </w:pict>
                </mc:Fallback>
              </mc:AlternateContent>
            </w:r>
          </w:p>
        </w:tc>
        <w:tc>
          <w:tcPr>
            <w:tcW w:w="221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D47D4"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расходов и доходов</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9868E"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0618A">
              <w:rPr>
                <w:rFonts w:ascii="Times New Roman" w:eastAsia="Times New Roman" w:hAnsi="Times New Roman" w:cs="Times New Roman"/>
                <w:i/>
                <w:iCs/>
                <w:sz w:val="24"/>
                <w:szCs w:val="24"/>
                <w:bdr w:val="none" w:sz="0" w:space="0" w:color="auto" w:frame="1"/>
                <w:lang w:eastAsia="ru-RU"/>
              </w:rPr>
              <w:t>Единовре</w:t>
            </w:r>
            <w:proofErr w:type="spellEnd"/>
            <w:r w:rsidRPr="00B0618A">
              <w:rPr>
                <w:rFonts w:ascii="Times New Roman" w:eastAsia="Times New Roman" w:hAnsi="Times New Roman" w:cs="Times New Roman"/>
                <w:i/>
                <w:iCs/>
                <w:sz w:val="24"/>
                <w:szCs w:val="24"/>
                <w:bdr w:val="none" w:sz="0" w:space="0" w:color="auto" w:frame="1"/>
                <w:lang w:eastAsia="ru-RU"/>
              </w:rPr>
              <w:t>-</w:t>
            </w:r>
            <w:r w:rsidRPr="00B0618A">
              <w:rPr>
                <w:rFonts w:ascii="Times New Roman" w:eastAsia="Times New Roman" w:hAnsi="Times New Roman" w:cs="Times New Roman"/>
                <w:i/>
                <w:iCs/>
                <w:sz w:val="24"/>
                <w:szCs w:val="24"/>
                <w:bdr w:val="none" w:sz="0" w:space="0" w:color="auto" w:frame="1"/>
                <w:lang w:eastAsia="ru-RU"/>
              </w:rPr>
              <w:br/>
            </w:r>
            <w:proofErr w:type="spellStart"/>
            <w:r w:rsidRPr="00B0618A">
              <w:rPr>
                <w:rFonts w:ascii="Times New Roman" w:eastAsia="Times New Roman" w:hAnsi="Times New Roman" w:cs="Times New Roman"/>
                <w:i/>
                <w:iCs/>
                <w:sz w:val="24"/>
                <w:szCs w:val="24"/>
                <w:bdr w:val="none" w:sz="0" w:space="0" w:color="auto" w:frame="1"/>
                <w:lang w:eastAsia="ru-RU"/>
              </w:rPr>
              <w:t>менные</w:t>
            </w:r>
            <w:proofErr w:type="spellEnd"/>
            <w:r w:rsidRPr="00B0618A">
              <w:rPr>
                <w:rFonts w:ascii="Times New Roman" w:eastAsia="Times New Roman" w:hAnsi="Times New Roman" w:cs="Times New Roman"/>
                <w:i/>
                <w:iCs/>
                <w:sz w:val="24"/>
                <w:szCs w:val="24"/>
                <w:bdr w:val="none" w:sz="0" w:space="0" w:color="auto" w:frame="1"/>
                <w:lang w:eastAsia="ru-RU"/>
              </w:rPr>
              <w:t xml:space="preserve"> (указать время </w:t>
            </w:r>
            <w:proofErr w:type="spellStart"/>
            <w:r w:rsidRPr="00B0618A">
              <w:rPr>
                <w:rFonts w:ascii="Times New Roman" w:eastAsia="Times New Roman" w:hAnsi="Times New Roman" w:cs="Times New Roman"/>
                <w:i/>
                <w:iCs/>
                <w:sz w:val="24"/>
                <w:szCs w:val="24"/>
                <w:bdr w:val="none" w:sz="0" w:space="0" w:color="auto" w:frame="1"/>
                <w:lang w:eastAsia="ru-RU"/>
              </w:rPr>
              <w:t>возникно</w:t>
            </w:r>
            <w:proofErr w:type="spellEnd"/>
            <w:r w:rsidRPr="00B0618A">
              <w:rPr>
                <w:rFonts w:ascii="Times New Roman" w:eastAsia="Times New Roman" w:hAnsi="Times New Roman" w:cs="Times New Roman"/>
                <w:i/>
                <w:iCs/>
                <w:sz w:val="24"/>
                <w:szCs w:val="24"/>
                <w:bdr w:val="none" w:sz="0" w:space="0" w:color="auto" w:frame="1"/>
                <w:lang w:eastAsia="ru-RU"/>
              </w:rPr>
              <w:t>-</w:t>
            </w:r>
            <w:r w:rsidRPr="00B0618A">
              <w:rPr>
                <w:rFonts w:ascii="Times New Roman" w:eastAsia="Times New Roman" w:hAnsi="Times New Roman" w:cs="Times New Roman"/>
                <w:i/>
                <w:iCs/>
                <w:sz w:val="24"/>
                <w:szCs w:val="24"/>
                <w:bdr w:val="none" w:sz="0" w:space="0" w:color="auto" w:frame="1"/>
                <w:lang w:eastAsia="ru-RU"/>
              </w:rPr>
              <w:br/>
            </w:r>
            <w:proofErr w:type="spellStart"/>
            <w:r w:rsidRPr="00B0618A">
              <w:rPr>
                <w:rFonts w:ascii="Times New Roman" w:eastAsia="Times New Roman" w:hAnsi="Times New Roman" w:cs="Times New Roman"/>
                <w:i/>
                <w:iCs/>
                <w:sz w:val="24"/>
                <w:szCs w:val="24"/>
                <w:bdr w:val="none" w:sz="0" w:space="0" w:color="auto" w:frame="1"/>
                <w:lang w:eastAsia="ru-RU"/>
              </w:rPr>
              <w:t>вения</w:t>
            </w:r>
            <w:proofErr w:type="spellEnd"/>
            <w:r w:rsidRPr="00B0618A">
              <w:rPr>
                <w:rFonts w:ascii="Times New Roman" w:eastAsia="Times New Roman" w:hAnsi="Times New Roman" w:cs="Times New Roman"/>
                <w:i/>
                <w:iCs/>
                <w:sz w:val="24"/>
                <w:szCs w:val="24"/>
                <w:bdr w:val="none" w:sz="0" w:space="0" w:color="auto" w:frame="1"/>
                <w:lang w:eastAsia="ru-RU"/>
              </w:rPr>
              <w:t>)</w:t>
            </w: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BB6DA"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0618A">
              <w:rPr>
                <w:rFonts w:ascii="Times New Roman" w:eastAsia="Times New Roman" w:hAnsi="Times New Roman" w:cs="Times New Roman"/>
                <w:i/>
                <w:iCs/>
                <w:sz w:val="24"/>
                <w:szCs w:val="24"/>
                <w:bdr w:val="none" w:sz="0" w:space="0" w:color="auto" w:frame="1"/>
                <w:lang w:eastAsia="ru-RU"/>
              </w:rPr>
              <w:t>Периоди</w:t>
            </w:r>
            <w:proofErr w:type="spellEnd"/>
            <w:r w:rsidRPr="00B0618A">
              <w:rPr>
                <w:rFonts w:ascii="Times New Roman" w:eastAsia="Times New Roman" w:hAnsi="Times New Roman" w:cs="Times New Roman"/>
                <w:i/>
                <w:iCs/>
                <w:sz w:val="24"/>
                <w:szCs w:val="24"/>
                <w:bdr w:val="none" w:sz="0" w:space="0" w:color="auto" w:frame="1"/>
                <w:lang w:eastAsia="ru-RU"/>
              </w:rPr>
              <w:t>-</w:t>
            </w:r>
            <w:r w:rsidRPr="00B0618A">
              <w:rPr>
                <w:rFonts w:ascii="Times New Roman" w:eastAsia="Times New Roman" w:hAnsi="Times New Roman" w:cs="Times New Roman"/>
                <w:i/>
                <w:iCs/>
                <w:sz w:val="24"/>
                <w:szCs w:val="24"/>
                <w:bdr w:val="none" w:sz="0" w:space="0" w:color="auto" w:frame="1"/>
                <w:lang w:eastAsia="ru-RU"/>
              </w:rPr>
              <w:br/>
            </w:r>
            <w:proofErr w:type="spellStart"/>
            <w:r w:rsidRPr="00B0618A">
              <w:rPr>
                <w:rFonts w:ascii="Times New Roman" w:eastAsia="Times New Roman" w:hAnsi="Times New Roman" w:cs="Times New Roman"/>
                <w:i/>
                <w:iCs/>
                <w:sz w:val="24"/>
                <w:szCs w:val="24"/>
                <w:bdr w:val="none" w:sz="0" w:space="0" w:color="auto" w:frame="1"/>
                <w:lang w:eastAsia="ru-RU"/>
              </w:rPr>
              <w:t>ческие</w:t>
            </w:r>
            <w:proofErr w:type="spellEnd"/>
            <w:r w:rsidRPr="00B0618A">
              <w:rPr>
                <w:rFonts w:ascii="Times New Roman" w:eastAsia="Times New Roman" w:hAnsi="Times New Roman" w:cs="Times New Roman"/>
                <w:i/>
                <w:iCs/>
                <w:sz w:val="24"/>
                <w:szCs w:val="24"/>
                <w:bdr w:val="none" w:sz="0" w:space="0" w:color="auto" w:frame="1"/>
                <w:lang w:eastAsia="ru-RU"/>
              </w:rPr>
              <w:t xml:space="preserve"> (указать время </w:t>
            </w:r>
            <w:proofErr w:type="spellStart"/>
            <w:r w:rsidRPr="00B0618A">
              <w:rPr>
                <w:rFonts w:ascii="Times New Roman" w:eastAsia="Times New Roman" w:hAnsi="Times New Roman" w:cs="Times New Roman"/>
                <w:i/>
                <w:iCs/>
                <w:sz w:val="24"/>
                <w:szCs w:val="24"/>
                <w:bdr w:val="none" w:sz="0" w:space="0" w:color="auto" w:frame="1"/>
                <w:lang w:eastAsia="ru-RU"/>
              </w:rPr>
              <w:t>возникно</w:t>
            </w:r>
            <w:proofErr w:type="spellEnd"/>
            <w:r w:rsidRPr="00B0618A">
              <w:rPr>
                <w:rFonts w:ascii="Times New Roman" w:eastAsia="Times New Roman" w:hAnsi="Times New Roman" w:cs="Times New Roman"/>
                <w:i/>
                <w:iCs/>
                <w:sz w:val="24"/>
                <w:szCs w:val="24"/>
                <w:bdr w:val="none" w:sz="0" w:space="0" w:color="auto" w:frame="1"/>
                <w:lang w:eastAsia="ru-RU"/>
              </w:rPr>
              <w:t>-</w:t>
            </w:r>
            <w:r w:rsidRPr="00B0618A">
              <w:rPr>
                <w:rFonts w:ascii="Times New Roman" w:eastAsia="Times New Roman" w:hAnsi="Times New Roman" w:cs="Times New Roman"/>
                <w:i/>
                <w:iCs/>
                <w:sz w:val="24"/>
                <w:szCs w:val="24"/>
                <w:bdr w:val="none" w:sz="0" w:space="0" w:color="auto" w:frame="1"/>
                <w:lang w:eastAsia="ru-RU"/>
              </w:rPr>
              <w:br/>
            </w:r>
            <w:proofErr w:type="spellStart"/>
            <w:r w:rsidRPr="00B0618A">
              <w:rPr>
                <w:rFonts w:ascii="Times New Roman" w:eastAsia="Times New Roman" w:hAnsi="Times New Roman" w:cs="Times New Roman"/>
                <w:i/>
                <w:iCs/>
                <w:sz w:val="24"/>
                <w:szCs w:val="24"/>
                <w:bdr w:val="none" w:sz="0" w:space="0" w:color="auto" w:frame="1"/>
                <w:lang w:eastAsia="ru-RU"/>
              </w:rPr>
              <w:t>вения</w:t>
            </w:r>
            <w:proofErr w:type="spellEnd"/>
            <w:r w:rsidRPr="00B0618A">
              <w:rPr>
                <w:rFonts w:ascii="Times New Roman" w:eastAsia="Times New Roman" w:hAnsi="Times New Roman" w:cs="Times New Roman"/>
                <w:i/>
                <w:iCs/>
                <w:sz w:val="24"/>
                <w:szCs w:val="24"/>
                <w:bdr w:val="none" w:sz="0" w:space="0" w:color="auto" w:frame="1"/>
                <w:lang w:eastAsia="ru-RU"/>
              </w:rPr>
              <w:t>)</w:t>
            </w:r>
          </w:p>
        </w:tc>
      </w:tr>
      <w:tr w:rsidR="00B0618A" w:rsidRPr="00B0618A" w14:paraId="4F65AE39" w14:textId="77777777" w:rsidTr="00B0618A">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93652"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Расходы</w:t>
            </w:r>
          </w:p>
        </w:tc>
      </w:tr>
      <w:tr w:rsidR="00B0618A" w:rsidRPr="00B0618A" w14:paraId="4B61751D" w14:textId="77777777" w:rsidTr="00B0618A">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D9A7A9"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Обязанность или ограничение N</w:t>
            </w: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01C7E6"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субъектов предпринимательской</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EA3A9" w14:textId="77777777" w:rsidR="00B0618A" w:rsidRPr="00C25DC0"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Вид расходов 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B973D2"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D08A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219BD108" w14:textId="77777777" w:rsidTr="00B0618A">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D6A4D6"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lang w:eastAsia="ru-RU"/>
              </w:rPr>
              <w:t> </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7E94A2"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и иной экономической деятельности N</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190476" w14:textId="77777777" w:rsidR="00B0618A" w:rsidRPr="00C25DC0"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Вид расходов N</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CF524"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E52A7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F067932" w14:textId="77777777" w:rsidTr="00B0618A">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EEEA7" w14:textId="77777777" w:rsidR="00B0618A" w:rsidRPr="00C25DC0"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lang w:eastAsia="ru-RU"/>
              </w:rPr>
              <w:t>Доходы</w:t>
            </w:r>
          </w:p>
        </w:tc>
      </w:tr>
      <w:tr w:rsidR="00B0618A" w:rsidRPr="00B0618A" w14:paraId="4E992844" w14:textId="77777777" w:rsidTr="00B0618A">
        <w:tc>
          <w:tcPr>
            <w:tcW w:w="295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646F2C"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Преимущество или иная выгода N</w:t>
            </w:r>
          </w:p>
        </w:tc>
        <w:tc>
          <w:tcPr>
            <w:tcW w:w="2772"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609B610"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субъектов предпринимательской</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A5DCD"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Вид доходов 1</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0D611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233C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5F87C41" w14:textId="77777777" w:rsidTr="00B0618A">
        <w:tc>
          <w:tcPr>
            <w:tcW w:w="295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AAA3C6"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lang w:eastAsia="ru-RU"/>
              </w:rPr>
              <w:t> </w:t>
            </w:r>
          </w:p>
        </w:tc>
        <w:tc>
          <w:tcPr>
            <w:tcW w:w="2772"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9D26D"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lang w:eastAsia="ru-RU"/>
              </w:rPr>
              <w:t> </w:t>
            </w:r>
            <w:r w:rsidRPr="00C25DC0">
              <w:rPr>
                <w:rFonts w:ascii="Times New Roman" w:eastAsia="Times New Roman" w:hAnsi="Times New Roman" w:cs="Times New Roman"/>
                <w:sz w:val="24"/>
                <w:szCs w:val="24"/>
                <w:bdr w:val="none" w:sz="0" w:space="0" w:color="auto" w:frame="1"/>
                <w:lang w:eastAsia="ru-RU"/>
              </w:rPr>
              <w:t>и иной экономической деятельности N</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A5DDC"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Вид доходов N</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FBEF4"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D699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3A4B359" w14:textId="77777777" w:rsidTr="00B0618A">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39E81"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Итого</w:t>
            </w:r>
          </w:p>
        </w:tc>
      </w:tr>
      <w:tr w:rsidR="00B0618A" w:rsidRPr="00B0618A" w14:paraId="68FE3791" w14:textId="77777777" w:rsidTr="00B0618A">
        <w:tc>
          <w:tcPr>
            <w:tcW w:w="79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13A2B"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Совокупные расходы</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A15F7D"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8E60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1090CAF" w14:textId="77777777" w:rsidTr="00B0618A">
        <w:tc>
          <w:tcPr>
            <w:tcW w:w="794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A6B460"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Совокупные доходы</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2CCF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F31D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2D2B852" w14:textId="77777777" w:rsidTr="00B0618A">
        <w:tc>
          <w:tcPr>
            <w:tcW w:w="11273" w:type="dxa"/>
            <w:gridSpan w:val="1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3852F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0BB41811" w14:textId="77777777" w:rsidTr="00B0618A">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F61AA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92B9F"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4.5.</w:t>
            </w:r>
          </w:p>
        </w:tc>
        <w:tc>
          <w:tcPr>
            <w:tcW w:w="2772" w:type="dxa"/>
            <w:gridSpan w:val="4"/>
            <w:tcBorders>
              <w:top w:val="nil"/>
              <w:left w:val="single" w:sz="6" w:space="0" w:color="000000"/>
              <w:bottom w:val="nil"/>
              <w:right w:val="nil"/>
            </w:tcBorders>
            <w:shd w:val="clear" w:color="auto" w:fill="auto"/>
            <w:tcMar>
              <w:top w:w="0" w:type="dxa"/>
              <w:left w:w="149" w:type="dxa"/>
              <w:bottom w:w="0" w:type="dxa"/>
              <w:right w:w="149" w:type="dxa"/>
            </w:tcMar>
            <w:hideMark/>
          </w:tcPr>
          <w:p w14:paraId="71BB3A04"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Источники данных:</w:t>
            </w:r>
          </w:p>
        </w:tc>
        <w:tc>
          <w:tcPr>
            <w:tcW w:w="7022"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36ADA1B1"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E20CF0E"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4D5D6FD1" w14:textId="77777777" w:rsidTr="00B0618A">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70BFEB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36C72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nil"/>
              <w:right w:val="nil"/>
            </w:tcBorders>
            <w:shd w:val="clear" w:color="auto" w:fill="auto"/>
            <w:tcMar>
              <w:top w:w="0" w:type="dxa"/>
              <w:left w:w="149" w:type="dxa"/>
              <w:bottom w:w="0" w:type="dxa"/>
              <w:right w:w="149" w:type="dxa"/>
            </w:tcMar>
            <w:hideMark/>
          </w:tcPr>
          <w:p w14:paraId="4A842BB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022" w:type="dxa"/>
            <w:gridSpan w:val="9"/>
            <w:tcBorders>
              <w:top w:val="single" w:sz="6" w:space="0" w:color="000000"/>
              <w:left w:val="nil"/>
              <w:bottom w:val="nil"/>
              <w:right w:val="nil"/>
            </w:tcBorders>
            <w:shd w:val="clear" w:color="auto" w:fill="auto"/>
            <w:tcMar>
              <w:top w:w="0" w:type="dxa"/>
              <w:left w:w="149" w:type="dxa"/>
              <w:bottom w:w="0" w:type="dxa"/>
              <w:right w:w="149" w:type="dxa"/>
            </w:tcMar>
            <w:hideMark/>
          </w:tcPr>
          <w:p w14:paraId="4B8DFCEC"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185"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12CC3BA"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19985E1" w14:textId="77777777" w:rsidTr="00B0618A">
        <w:tc>
          <w:tcPr>
            <w:tcW w:w="11273" w:type="dxa"/>
            <w:gridSpan w:val="1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7761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bl>
    <w:p w14:paraId="49B1CD72" w14:textId="77777777" w:rsidR="00B0618A" w:rsidRPr="00C25DC0" w:rsidRDefault="00B0618A" w:rsidP="00C25DC0">
      <w:pPr>
        <w:spacing w:after="0" w:line="240" w:lineRule="auto"/>
        <w:textAlignment w:val="baseline"/>
        <w:rPr>
          <w:rFonts w:ascii="Times New Roman" w:eastAsia="Times New Roman" w:hAnsi="Times New Roman" w:cs="Times New Roman"/>
          <w:color w:val="444444"/>
          <w:sz w:val="24"/>
          <w:szCs w:val="24"/>
          <w:lang w:eastAsia="ru-RU"/>
        </w:rPr>
      </w:pPr>
      <w:r w:rsidRPr="00B0618A">
        <w:rPr>
          <w:rFonts w:ascii="Arial" w:eastAsia="Times New Roman" w:hAnsi="Arial" w:cs="Arial"/>
          <w:color w:val="444444"/>
          <w:sz w:val="24"/>
          <w:szCs w:val="24"/>
          <w:lang w:eastAsia="ru-RU"/>
        </w:rPr>
        <w:t>________________</w:t>
      </w:r>
      <w:r w:rsidRPr="00B0618A">
        <w:rPr>
          <w:rFonts w:ascii="Arial" w:eastAsia="Times New Roman" w:hAnsi="Arial" w:cs="Arial"/>
          <w:color w:val="444444"/>
          <w:sz w:val="24"/>
          <w:szCs w:val="24"/>
          <w:lang w:eastAsia="ru-RU"/>
        </w:rPr>
        <w:br/>
        <w:t>     </w:t>
      </w:r>
      <w:r w:rsidRPr="00C25DC0">
        <w:rPr>
          <w:rFonts w:ascii="Times New Roman" w:eastAsia="Times New Roman" w:hAnsi="Times New Roman" w:cs="Times New Roman"/>
          <w:noProof/>
          <w:color w:val="444444"/>
          <w:sz w:val="24"/>
          <w:szCs w:val="24"/>
          <w:lang w:eastAsia="ru-RU"/>
        </w:rPr>
        <mc:AlternateContent>
          <mc:Choice Requires="wps">
            <w:drawing>
              <wp:inline distT="0" distB="0" distL="0" distR="0" wp14:anchorId="2EAB5CF8" wp14:editId="7F1A661D">
                <wp:extent cx="81915" cy="21844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05D57" id="AutoShape 8" o:spid="_x0000_s1026" style="width:6.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" filled="f" stroked="f">
                <o:lock v:ext="edit" aspectratio="t"/>
                <w10:anchorlock/>
              </v:rect>
            </w:pict>
          </mc:Fallback>
        </mc:AlternateContent>
      </w:r>
      <w:r w:rsidRPr="00C25DC0">
        <w:rPr>
          <w:rFonts w:ascii="Times New Roman" w:eastAsia="Times New Roman" w:hAnsi="Times New Roman" w:cs="Times New Roman"/>
          <w:color w:val="444444"/>
          <w:sz w:val="24"/>
          <w:szCs w:val="24"/>
          <w:lang w:eastAsia="ru-RU"/>
        </w:rPr>
        <w:t> Указываются данные о группах субъектов предпринимательской и иной экономической деятельности из </w:t>
      </w:r>
      <w:hyperlink r:id="rId7" w:anchor="8OI0LL" w:history="1">
        <w:r w:rsidRPr="00C25DC0">
          <w:rPr>
            <w:rFonts w:ascii="Times New Roman" w:eastAsia="Times New Roman" w:hAnsi="Times New Roman" w:cs="Times New Roman"/>
            <w:color w:val="3451A0"/>
            <w:sz w:val="24"/>
            <w:szCs w:val="24"/>
            <w:u w:val="single"/>
            <w:lang w:eastAsia="ru-RU"/>
          </w:rPr>
          <w:t>раздела 2 отчета об ОФВ</w:t>
        </w:r>
      </w:hyperlink>
      <w:r w:rsidRPr="00C25DC0">
        <w:rPr>
          <w:rFonts w:ascii="Times New Roman" w:eastAsia="Times New Roman" w:hAnsi="Times New Roman" w:cs="Times New Roman"/>
          <w:color w:val="444444"/>
          <w:sz w:val="24"/>
          <w:szCs w:val="24"/>
          <w:lang w:eastAsia="ru-RU"/>
        </w:rPr>
        <w:t>.</w:t>
      </w:r>
    </w:p>
    <w:p w14:paraId="5887BAFB" w14:textId="77777777" w:rsidR="0072792A" w:rsidRDefault="00B0618A" w:rsidP="00B0618A">
      <w:pPr>
        <w:spacing w:after="0" w:line="330" w:lineRule="atLeast"/>
        <w:textAlignment w:val="baseline"/>
        <w:rPr>
          <w:rFonts w:ascii="Arial" w:eastAsia="Times New Roman" w:hAnsi="Arial" w:cs="Arial"/>
          <w:color w:val="444444"/>
          <w:sz w:val="24"/>
          <w:szCs w:val="24"/>
          <w:lang w:eastAsia="ru-RU"/>
        </w:rPr>
      </w:pPr>
      <w:r w:rsidRPr="00B0618A">
        <w:rPr>
          <w:rFonts w:ascii="Arial" w:eastAsia="Times New Roman" w:hAnsi="Arial" w:cs="Arial"/>
          <w:color w:val="444444"/>
          <w:sz w:val="24"/>
          <w:szCs w:val="24"/>
          <w:lang w:eastAsia="ru-RU"/>
        </w:rPr>
        <w:t>     </w:t>
      </w:r>
    </w:p>
    <w:p w14:paraId="4D95EF4F" w14:textId="77777777" w:rsidR="00B0618A" w:rsidRPr="0072792A" w:rsidRDefault="00B0618A" w:rsidP="00B0618A">
      <w:pPr>
        <w:spacing w:after="240" w:line="330" w:lineRule="atLeast"/>
        <w:jc w:val="center"/>
        <w:textAlignment w:val="baseline"/>
        <w:outlineLvl w:val="2"/>
        <w:rPr>
          <w:rFonts w:ascii="Times New Roman" w:eastAsia="Times New Roman" w:hAnsi="Times New Roman" w:cs="Times New Roman"/>
          <w:color w:val="444444"/>
          <w:sz w:val="24"/>
          <w:szCs w:val="24"/>
          <w:lang w:eastAsia="ru-RU"/>
        </w:rPr>
      </w:pPr>
      <w:r w:rsidRPr="0072792A">
        <w:rPr>
          <w:rFonts w:ascii="Times New Roman" w:eastAsia="Times New Roman" w:hAnsi="Times New Roman" w:cs="Times New Roman"/>
          <w:color w:val="444444"/>
          <w:sz w:val="24"/>
          <w:szCs w:val="24"/>
          <w:lang w:eastAsia="ru-RU"/>
        </w:rPr>
        <w:lastRenderedPageBreak/>
        <w:t>5. Оценка фактических положительных и отрицательных последствий установленного регулирования</w:t>
      </w:r>
    </w:p>
    <w:tbl>
      <w:tblPr>
        <w:tblW w:w="0" w:type="auto"/>
        <w:tblCellMar>
          <w:left w:w="0" w:type="dxa"/>
          <w:right w:w="0" w:type="dxa"/>
        </w:tblCellMar>
        <w:tblLook w:val="04A0" w:firstRow="1" w:lastRow="0" w:firstColumn="1" w:lastColumn="0" w:noHBand="0" w:noVBand="1"/>
      </w:tblPr>
      <w:tblGrid>
        <w:gridCol w:w="358"/>
        <w:gridCol w:w="822"/>
        <w:gridCol w:w="1131"/>
        <w:gridCol w:w="634"/>
        <w:gridCol w:w="485"/>
        <w:gridCol w:w="729"/>
        <w:gridCol w:w="485"/>
        <w:gridCol w:w="1119"/>
        <w:gridCol w:w="977"/>
        <w:gridCol w:w="802"/>
        <w:gridCol w:w="657"/>
        <w:gridCol w:w="549"/>
        <w:gridCol w:w="135"/>
        <w:gridCol w:w="470"/>
      </w:tblGrid>
      <w:tr w:rsidR="00B0618A" w:rsidRPr="00B0618A" w14:paraId="76863599" w14:textId="77777777" w:rsidTr="00B0618A">
        <w:trPr>
          <w:trHeight w:val="15"/>
        </w:trPr>
        <w:tc>
          <w:tcPr>
            <w:tcW w:w="370" w:type="dxa"/>
            <w:tcBorders>
              <w:top w:val="nil"/>
              <w:left w:val="nil"/>
              <w:bottom w:val="nil"/>
              <w:right w:val="nil"/>
            </w:tcBorders>
            <w:shd w:val="clear" w:color="auto" w:fill="auto"/>
            <w:hideMark/>
          </w:tcPr>
          <w:p w14:paraId="0C0A979F" w14:textId="77777777" w:rsidR="00B0618A" w:rsidRPr="00B0618A" w:rsidRDefault="00B0618A" w:rsidP="00B0618A">
            <w:pPr>
              <w:spacing w:after="0" w:line="240" w:lineRule="auto"/>
              <w:rPr>
                <w:rFonts w:ascii="Arial" w:eastAsia="Times New Roman" w:hAnsi="Arial" w:cs="Arial"/>
                <w:color w:val="444444"/>
                <w:sz w:val="24"/>
                <w:szCs w:val="24"/>
                <w:lang w:eastAsia="ru-RU"/>
              </w:rPr>
            </w:pPr>
          </w:p>
        </w:tc>
        <w:tc>
          <w:tcPr>
            <w:tcW w:w="924" w:type="dxa"/>
            <w:tcBorders>
              <w:top w:val="nil"/>
              <w:left w:val="nil"/>
              <w:bottom w:val="nil"/>
              <w:right w:val="nil"/>
            </w:tcBorders>
            <w:shd w:val="clear" w:color="auto" w:fill="auto"/>
            <w:hideMark/>
          </w:tcPr>
          <w:p w14:paraId="0D67742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54DF90E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1FC793A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4677AF4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788B1EA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0C252A1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08CD953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1E15FE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E28F85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14:paraId="14CCBA4A"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0D136C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D3DAAE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01D2294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70C71833" w14:textId="77777777" w:rsidTr="00B0618A">
        <w:tc>
          <w:tcPr>
            <w:tcW w:w="369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C3204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B916C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ABE73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2033"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D162C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5F9689DE" w14:textId="77777777" w:rsidTr="00B0618A">
        <w:tc>
          <w:tcPr>
            <w:tcW w:w="129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F8477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D9E868"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5.1</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B5D1A0"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3793B4"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2A6384"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5.2</w:t>
            </w: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3893FF"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927D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CEA43"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5.3</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E3C296"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ACE1D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5FC301"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5.4</w:t>
            </w:r>
          </w:p>
        </w:tc>
        <w:tc>
          <w:tcPr>
            <w:tcW w:w="73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C8BA0D"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C67279D" w14:textId="77777777" w:rsidTr="00B0618A">
        <w:tc>
          <w:tcPr>
            <w:tcW w:w="3696"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4014F"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3109C"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Оценка отрицательных последствий</w:t>
            </w: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11381"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2033"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9605BE"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Оценка положительных последствий</w:t>
            </w:r>
          </w:p>
        </w:tc>
      </w:tr>
      <w:tr w:rsidR="00B0618A" w:rsidRPr="00B0618A" w14:paraId="085D85EE"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7607E"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Последствие 1 (ежегодное/единовременное)</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ED8CED"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4410F"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Последствие 1 (ежегодное/единовременное)</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09193"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83E09A8"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7A08E"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717B0"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4AC4E"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F2FF6E"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5BAB849C"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05650B"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02503A"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CBD3B"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843329"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1529C867"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B30E8"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Последствие N (ежегодное/единовременное)</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60251F"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D053A"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Последствие N (ежегодное/единовременное)</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3E82B9"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74DCECD"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9DF0C"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EC213"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83057"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1)</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3407C"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46715131" w14:textId="77777777" w:rsidTr="00B0618A">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3950A"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79A987"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9747D" w14:textId="77777777" w:rsidR="00B0618A" w:rsidRPr="00C25DC0" w:rsidRDefault="00B0618A" w:rsidP="00B0618A">
            <w:pPr>
              <w:spacing w:after="0" w:line="240" w:lineRule="auto"/>
              <w:textAlignment w:val="baseline"/>
              <w:rPr>
                <w:rFonts w:ascii="Times New Roman" w:eastAsia="Times New Roman" w:hAnsi="Times New Roman" w:cs="Times New Roman"/>
                <w:sz w:val="24"/>
                <w:szCs w:val="24"/>
                <w:lang w:eastAsia="ru-RU"/>
              </w:rPr>
            </w:pPr>
            <w:r w:rsidRPr="00C25DC0">
              <w:rPr>
                <w:rFonts w:ascii="Times New Roman" w:eastAsia="Times New Roman" w:hAnsi="Times New Roman" w:cs="Times New Roman"/>
                <w:sz w:val="24"/>
                <w:szCs w:val="24"/>
                <w:bdr w:val="none" w:sz="0" w:space="0" w:color="auto" w:frame="1"/>
                <w:lang w:eastAsia="ru-RU"/>
              </w:rPr>
              <w:t>(Группа заинтересованных лиц N)</w:t>
            </w:r>
          </w:p>
        </w:tc>
        <w:tc>
          <w:tcPr>
            <w:tcW w:w="20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A6AE15" w14:textId="77777777" w:rsidR="00B0618A" w:rsidRPr="00C25DC0"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2ACB487C" w14:textId="77777777" w:rsidTr="00B0618A">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4449E6B"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77E2BA3"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1E5CF1F8"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EBB843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6649D0D4" w14:textId="77777777" w:rsidTr="00B0618A">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A87A1D"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185CD"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5.5</w:t>
            </w:r>
          </w:p>
        </w:tc>
        <w:tc>
          <w:tcPr>
            <w:tcW w:w="9610" w:type="dxa"/>
            <w:gridSpan w:val="11"/>
            <w:tcBorders>
              <w:top w:val="nil"/>
              <w:left w:val="single" w:sz="6" w:space="0" w:color="000000"/>
              <w:bottom w:val="nil"/>
              <w:right w:val="nil"/>
            </w:tcBorders>
            <w:shd w:val="clear" w:color="auto" w:fill="auto"/>
            <w:tcMar>
              <w:top w:w="0" w:type="dxa"/>
              <w:left w:w="149" w:type="dxa"/>
              <w:bottom w:w="0" w:type="dxa"/>
              <w:right w:w="149" w:type="dxa"/>
            </w:tcMar>
            <w:hideMark/>
          </w:tcPr>
          <w:p w14:paraId="1556C618" w14:textId="77777777" w:rsidR="00B0618A" w:rsidRPr="00B0618A" w:rsidRDefault="00B0618A" w:rsidP="00B0618A">
            <w:pPr>
              <w:spacing w:after="0" w:line="240" w:lineRule="auto"/>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sz w:val="24"/>
                <w:szCs w:val="24"/>
                <w:lang w:eastAsia="ru-RU"/>
              </w:rPr>
              <w:t>Источники использованных данных:</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CFA382C"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74F69CC7"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8DD394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9EAE74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63B684A0"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C0ACA0F"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r w:rsidR="00B0618A" w:rsidRPr="00B0618A" w14:paraId="397F42A2" w14:textId="77777777" w:rsidTr="00B0618A">
        <w:tc>
          <w:tcPr>
            <w:tcW w:w="37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3E97DE6"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14:paraId="1F8FA0EC"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14:paraId="641D3255" w14:textId="77777777" w:rsidR="00B0618A" w:rsidRPr="00B0618A" w:rsidRDefault="00B0618A" w:rsidP="00B0618A">
            <w:pPr>
              <w:spacing w:after="0" w:line="240" w:lineRule="auto"/>
              <w:jc w:val="center"/>
              <w:textAlignment w:val="baseline"/>
              <w:rPr>
                <w:rFonts w:ascii="Times New Roman" w:eastAsia="Times New Roman" w:hAnsi="Times New Roman" w:cs="Times New Roman"/>
                <w:sz w:val="24"/>
                <w:szCs w:val="24"/>
                <w:lang w:eastAsia="ru-RU"/>
              </w:rPr>
            </w:pPr>
            <w:r w:rsidRPr="00B0618A">
              <w:rPr>
                <w:rFonts w:ascii="Times New Roman" w:eastAsia="Times New Roman" w:hAnsi="Times New Roman" w:cs="Times New Roman"/>
                <w:i/>
                <w:iCs/>
                <w:sz w:val="24"/>
                <w:szCs w:val="24"/>
                <w:bdr w:val="none" w:sz="0" w:space="0" w:color="auto" w:frame="1"/>
                <w:lang w:eastAsia="ru-RU"/>
              </w:rPr>
              <w:t>(место для текстового описания)</w:t>
            </w:r>
          </w:p>
        </w:tc>
        <w:tc>
          <w:tcPr>
            <w:tcW w:w="55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4F20D459" w14:textId="77777777" w:rsidR="00B0618A" w:rsidRPr="00B0618A" w:rsidRDefault="00B0618A" w:rsidP="00B0618A">
            <w:pPr>
              <w:spacing w:after="0" w:line="240" w:lineRule="auto"/>
              <w:rPr>
                <w:rFonts w:ascii="Times New Roman" w:eastAsia="Times New Roman" w:hAnsi="Times New Roman" w:cs="Times New Roman"/>
                <w:sz w:val="24"/>
                <w:szCs w:val="24"/>
                <w:lang w:eastAsia="ru-RU"/>
              </w:rPr>
            </w:pPr>
          </w:p>
        </w:tc>
      </w:tr>
      <w:tr w:rsidR="00B0618A" w:rsidRPr="00B0618A" w14:paraId="397002AF" w14:textId="77777777" w:rsidTr="00B0618A">
        <w:tc>
          <w:tcPr>
            <w:tcW w:w="370"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22C14B2"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22D451"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9610"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63381797"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9EDF8D5" w14:textId="77777777" w:rsidR="00B0618A" w:rsidRPr="00B0618A" w:rsidRDefault="00B0618A" w:rsidP="00B0618A">
            <w:pPr>
              <w:spacing w:after="0" w:line="240" w:lineRule="auto"/>
              <w:rPr>
                <w:rFonts w:ascii="Times New Roman" w:eastAsia="Times New Roman" w:hAnsi="Times New Roman" w:cs="Times New Roman"/>
                <w:sz w:val="20"/>
                <w:szCs w:val="20"/>
                <w:lang w:eastAsia="ru-RU"/>
              </w:rPr>
            </w:pPr>
          </w:p>
        </w:tc>
      </w:tr>
    </w:tbl>
    <w:p w14:paraId="2DB8C261" w14:textId="77777777" w:rsidR="0073177C" w:rsidRDefault="0073177C" w:rsidP="0073177C">
      <w:pPr>
        <w:shd w:val="clear" w:color="auto" w:fill="FFFFFF"/>
        <w:spacing w:after="0" w:line="240" w:lineRule="auto"/>
        <w:jc w:val="right"/>
        <w:rPr>
          <w:rFonts w:ascii="Times New Roman" w:eastAsia="Times New Roman" w:hAnsi="Times New Roman" w:cs="Times New Roman"/>
          <w:color w:val="333333"/>
          <w:sz w:val="28"/>
          <w:szCs w:val="28"/>
          <w:lang w:eastAsia="ru-RU"/>
        </w:rPr>
      </w:pPr>
    </w:p>
    <w:p w14:paraId="280B5346" w14:textId="77777777" w:rsidR="00310A0A" w:rsidRDefault="00310A0A" w:rsidP="00310A0A">
      <w:pPr>
        <w:widowControl w:val="0"/>
        <w:autoSpaceDE w:val="0"/>
        <w:autoSpaceDN w:val="0"/>
        <w:spacing w:after="0" w:line="240" w:lineRule="auto"/>
        <w:jc w:val="both"/>
        <w:rPr>
          <w:rFonts w:ascii="Tahoma" w:eastAsia="Times New Roman" w:hAnsi="Tahoma" w:cs="Tahoma"/>
          <w:sz w:val="20"/>
          <w:szCs w:val="20"/>
          <w:lang w:eastAsia="ru-RU"/>
        </w:rPr>
      </w:pPr>
    </w:p>
    <w:p w14:paraId="4B4688CC" w14:textId="77777777"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13E65D52" w14:textId="77777777"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3CB44239" w14:textId="77777777"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19ECFEF3" w14:textId="697F2FE4"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4F5D235B" w14:textId="4322389E"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2E2E815" w14:textId="25EE2993"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3CBDABDE" w14:textId="537737B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FA1600B" w14:textId="0CEE4371"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B9DF76E" w14:textId="662A0555"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51B8DEE" w14:textId="3D20CD8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E7AC895" w14:textId="376DC99B"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9DC121C" w14:textId="5AAF64A2"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5B477FE" w14:textId="476BF64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3D40C0A" w14:textId="48DE93FB"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DDFCE71" w14:textId="2DFF78C1"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3CC84454" w14:textId="69F2178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77DFED9" w14:textId="07A68C06"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B5676B5" w14:textId="7777777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46773D4" w14:textId="1FD36E06" w:rsidR="0072792A" w:rsidRDefault="0072792A" w:rsidP="00310A0A">
      <w:pPr>
        <w:shd w:val="clear" w:color="auto" w:fill="FFFFFF"/>
        <w:spacing w:after="0" w:line="240" w:lineRule="auto"/>
        <w:jc w:val="right"/>
        <w:rPr>
          <w:rFonts w:ascii="Times New Roman" w:eastAsia="Times New Roman" w:hAnsi="Times New Roman" w:cs="Times New Roman"/>
          <w:color w:val="333333"/>
          <w:lang w:eastAsia="ru-RU"/>
        </w:rPr>
      </w:pPr>
    </w:p>
    <w:p w14:paraId="0D30A623" w14:textId="77777777" w:rsidR="0072792A" w:rsidRDefault="0072792A" w:rsidP="00310A0A">
      <w:pPr>
        <w:shd w:val="clear" w:color="auto" w:fill="FFFFFF"/>
        <w:spacing w:after="0" w:line="240" w:lineRule="auto"/>
        <w:jc w:val="right"/>
        <w:rPr>
          <w:rFonts w:ascii="Times New Roman" w:eastAsia="Times New Roman" w:hAnsi="Times New Roman" w:cs="Times New Roman"/>
          <w:color w:val="333333"/>
          <w:lang w:eastAsia="ru-RU"/>
        </w:rPr>
      </w:pPr>
    </w:p>
    <w:p w14:paraId="1CA360DF" w14:textId="77777777"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784EFE50" w14:textId="69F0727A"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bookmarkStart w:id="2" w:name="_Hlk74670181"/>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№2</w:t>
      </w:r>
      <w:r w:rsidRPr="00513FFF">
        <w:rPr>
          <w:rFonts w:ascii="Times New Roman" w:eastAsia="Times New Roman" w:hAnsi="Times New Roman" w:cs="Times New Roman"/>
          <w:color w:val="333333"/>
          <w:lang w:eastAsia="ru-RU"/>
        </w:rPr>
        <w:br/>
        <w:t xml:space="preserve">к Порядку проведения оценки </w:t>
      </w:r>
    </w:p>
    <w:p w14:paraId="097F400C"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71C8BEEF"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3D51C7F7"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0571335D"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62CC2816"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4D2AC1C3"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7C5833A6" w14:textId="77777777" w:rsidR="00797129" w:rsidRPr="00513FFF" w:rsidRDefault="00797129" w:rsidP="00797129">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5EC25107" w14:textId="011A9941" w:rsidR="00797129" w:rsidRPr="00513FFF" w:rsidRDefault="00797129" w:rsidP="00797129">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13FFF">
        <w:rPr>
          <w:rFonts w:ascii="Times New Roman" w:eastAsia="Times New Roman" w:hAnsi="Times New Roman" w:cs="Times New Roman"/>
          <w:color w:val="333333"/>
          <w:lang w:eastAsia="ru-RU"/>
        </w:rPr>
        <w:t>предпринимательской и ин</w:t>
      </w:r>
      <w:r w:rsidR="0040019E">
        <w:rPr>
          <w:rFonts w:ascii="Times New Roman" w:eastAsia="Times New Roman" w:hAnsi="Times New Roman" w:cs="Times New Roman"/>
          <w:color w:val="333333"/>
          <w:lang w:eastAsia="ru-RU"/>
        </w:rPr>
        <w:t>вестиционн</w:t>
      </w:r>
      <w:r>
        <w:rPr>
          <w:rFonts w:ascii="Times New Roman" w:eastAsia="Times New Roman" w:hAnsi="Times New Roman" w:cs="Times New Roman"/>
          <w:color w:val="333333"/>
          <w:lang w:eastAsia="ru-RU"/>
        </w:rPr>
        <w:t>ой</w:t>
      </w:r>
      <w:r w:rsidRPr="00513FFF">
        <w:rPr>
          <w:rFonts w:ascii="Times New Roman" w:eastAsia="Times New Roman" w:hAnsi="Times New Roman" w:cs="Times New Roman"/>
          <w:color w:val="333333"/>
          <w:lang w:eastAsia="ru-RU"/>
        </w:rPr>
        <w:t xml:space="preserve"> деятельности</w:t>
      </w:r>
      <w:bookmarkEnd w:id="2"/>
    </w:p>
    <w:p w14:paraId="5FAB5EC5" w14:textId="77777777" w:rsidR="00797129" w:rsidRPr="00307771" w:rsidRDefault="00797129" w:rsidP="0079712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5F949E" w14:textId="77777777" w:rsidR="00797129" w:rsidRPr="00A72C5B" w:rsidRDefault="00797129" w:rsidP="0079712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262"/>
      <w:bookmarkEnd w:id="3"/>
      <w:r w:rsidRPr="00A72C5B">
        <w:rPr>
          <w:rFonts w:ascii="Times New Roman" w:eastAsia="Times New Roman" w:hAnsi="Times New Roman" w:cs="Times New Roman"/>
          <w:sz w:val="24"/>
          <w:szCs w:val="24"/>
          <w:lang w:eastAsia="ru-RU"/>
        </w:rPr>
        <w:t>Сводка</w:t>
      </w:r>
    </w:p>
    <w:p w14:paraId="09D53E34" w14:textId="77777777" w:rsidR="00797129" w:rsidRPr="00A72C5B" w:rsidRDefault="00797129" w:rsidP="007971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C5B">
        <w:rPr>
          <w:rFonts w:ascii="Times New Roman" w:eastAsia="Times New Roman" w:hAnsi="Times New Roman" w:cs="Times New Roman"/>
          <w:sz w:val="24"/>
          <w:szCs w:val="24"/>
          <w:lang w:eastAsia="ru-RU"/>
        </w:rPr>
        <w:t>о поступивших предложениях (замечаниях)</w:t>
      </w:r>
    </w:p>
    <w:p w14:paraId="54C00B55" w14:textId="77777777" w:rsidR="00797129" w:rsidRPr="00A72C5B" w:rsidRDefault="00797129" w:rsidP="0079712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C5B">
        <w:rPr>
          <w:rFonts w:ascii="Times New Roman" w:eastAsia="Times New Roman" w:hAnsi="Times New Roman" w:cs="Times New Roman"/>
          <w:sz w:val="24"/>
          <w:szCs w:val="24"/>
          <w:lang w:eastAsia="ru-RU"/>
        </w:rPr>
        <w:t>в рамках проведения публичных консультаций</w:t>
      </w:r>
    </w:p>
    <w:p w14:paraId="667FAFCA" w14:textId="77777777" w:rsidR="00797129" w:rsidRPr="00A72C5B" w:rsidRDefault="00797129" w:rsidP="00797129">
      <w:pPr>
        <w:widowControl w:val="0"/>
        <w:autoSpaceDE w:val="0"/>
        <w:autoSpaceDN w:val="0"/>
        <w:spacing w:after="0" w:line="240" w:lineRule="auto"/>
        <w:jc w:val="both"/>
        <w:rPr>
          <w:rFonts w:ascii="Tahoma" w:eastAsia="Times New Roman" w:hAnsi="Tahoma" w:cs="Tahoma"/>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572"/>
        <w:gridCol w:w="1802"/>
      </w:tblGrid>
      <w:tr w:rsidR="00797129" w:rsidRPr="00A72C5B" w14:paraId="795F5653" w14:textId="77777777" w:rsidTr="00C056E7">
        <w:tc>
          <w:tcPr>
            <w:tcW w:w="3628" w:type="dxa"/>
          </w:tcPr>
          <w:p w14:paraId="4B87D883" w14:textId="77777777" w:rsidR="00797129" w:rsidRPr="00A72C5B" w:rsidRDefault="00797129" w:rsidP="00C056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C5B">
              <w:rPr>
                <w:rFonts w:ascii="Times New Roman" w:eastAsia="Times New Roman" w:hAnsi="Times New Roman" w:cs="Times New Roman"/>
                <w:sz w:val="24"/>
                <w:szCs w:val="24"/>
                <w:lang w:eastAsia="ru-RU"/>
              </w:rPr>
              <w:t>Наименование и адрес организации, Ф.И.О. и адрес физического лица, направивших предложения (замечания)</w:t>
            </w:r>
          </w:p>
        </w:tc>
        <w:tc>
          <w:tcPr>
            <w:tcW w:w="3572" w:type="dxa"/>
          </w:tcPr>
          <w:p w14:paraId="3589E44B" w14:textId="77777777" w:rsidR="00797129" w:rsidRPr="00A72C5B" w:rsidRDefault="00797129" w:rsidP="00C056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C5B">
              <w:rPr>
                <w:rFonts w:ascii="Times New Roman" w:eastAsia="Times New Roman" w:hAnsi="Times New Roman" w:cs="Times New Roman"/>
                <w:sz w:val="24"/>
                <w:szCs w:val="24"/>
                <w:lang w:eastAsia="ru-RU"/>
              </w:rPr>
              <w:t>Предложение (замечание), поступившее в рамках проведения публичных консультаций</w:t>
            </w:r>
          </w:p>
        </w:tc>
        <w:tc>
          <w:tcPr>
            <w:tcW w:w="1802" w:type="dxa"/>
          </w:tcPr>
          <w:p w14:paraId="0607EEC3" w14:textId="77777777" w:rsidR="00797129" w:rsidRPr="00A72C5B" w:rsidRDefault="00797129" w:rsidP="00C056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2C5B">
              <w:rPr>
                <w:rFonts w:ascii="Times New Roman" w:eastAsia="Times New Roman" w:hAnsi="Times New Roman" w:cs="Times New Roman"/>
                <w:sz w:val="24"/>
                <w:szCs w:val="24"/>
                <w:lang w:eastAsia="ru-RU"/>
              </w:rPr>
              <w:t>Примечание</w:t>
            </w:r>
          </w:p>
        </w:tc>
      </w:tr>
      <w:tr w:rsidR="00797129" w:rsidRPr="00307771" w14:paraId="5A686291" w14:textId="77777777" w:rsidTr="00C056E7">
        <w:tc>
          <w:tcPr>
            <w:tcW w:w="3628" w:type="dxa"/>
          </w:tcPr>
          <w:p w14:paraId="597FA3CA"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10BB5D1E"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7EF00E7A"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r>
      <w:tr w:rsidR="00797129" w:rsidRPr="00307771" w14:paraId="7A8B2239" w14:textId="77777777" w:rsidTr="00C056E7">
        <w:tc>
          <w:tcPr>
            <w:tcW w:w="3628" w:type="dxa"/>
          </w:tcPr>
          <w:p w14:paraId="719A4571"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4666E80D"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74E1190E"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r>
      <w:tr w:rsidR="00797129" w:rsidRPr="00307771" w14:paraId="538C7726" w14:textId="77777777" w:rsidTr="00C056E7">
        <w:tc>
          <w:tcPr>
            <w:tcW w:w="3628" w:type="dxa"/>
          </w:tcPr>
          <w:p w14:paraId="46ACD387"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3572" w:type="dxa"/>
          </w:tcPr>
          <w:p w14:paraId="6F3BAE64"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c>
          <w:tcPr>
            <w:tcW w:w="1802" w:type="dxa"/>
          </w:tcPr>
          <w:p w14:paraId="5F9E360D" w14:textId="77777777" w:rsidR="00797129" w:rsidRPr="00307771" w:rsidRDefault="00797129" w:rsidP="00C056E7">
            <w:pPr>
              <w:widowControl w:val="0"/>
              <w:autoSpaceDE w:val="0"/>
              <w:autoSpaceDN w:val="0"/>
              <w:spacing w:after="0" w:line="240" w:lineRule="auto"/>
              <w:rPr>
                <w:rFonts w:ascii="Tahoma" w:eastAsia="Times New Roman" w:hAnsi="Tahoma" w:cs="Tahoma"/>
                <w:sz w:val="20"/>
                <w:szCs w:val="20"/>
                <w:lang w:eastAsia="ru-RU"/>
              </w:rPr>
            </w:pPr>
          </w:p>
        </w:tc>
      </w:tr>
    </w:tbl>
    <w:p w14:paraId="1C9716B5" w14:textId="77777777" w:rsidR="007A330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bookmarkStart w:id="4" w:name="_Hlk74669980"/>
    </w:p>
    <w:p w14:paraId="09B19625" w14:textId="77777777" w:rsidR="00C25DC0" w:rsidRDefault="00C25DC0" w:rsidP="007A330F">
      <w:pPr>
        <w:shd w:val="clear" w:color="auto" w:fill="FFFFFF"/>
        <w:spacing w:after="0" w:line="240" w:lineRule="auto"/>
        <w:jc w:val="right"/>
        <w:rPr>
          <w:rFonts w:ascii="Times New Roman" w:eastAsia="Times New Roman" w:hAnsi="Times New Roman" w:cs="Times New Roman"/>
          <w:color w:val="333333"/>
          <w:lang w:eastAsia="ru-RU"/>
        </w:rPr>
      </w:pPr>
    </w:p>
    <w:p w14:paraId="4D6BE912"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9C9AD9B"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71D43192"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390C67FF"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E15BA82"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718E0BB1"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E4B397A"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A3A781B" w14:textId="5F14BDE4"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39C5C040" w14:textId="726D2AB8"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610CBC05" w14:textId="4095EA4D"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24A67AF"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7CC71AF9"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0C15FEB"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28F97973"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823DD99"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3B941CC"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14348111"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146E6E19"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7E325BE"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13601385"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22BA3EE2"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6A71DBFD"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0E388F10"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48BE5625"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7663AD77"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27972250"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292791D4"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49FE5B64"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F8A5541"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D4B7E1A"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6E486B5B" w14:textId="77777777" w:rsidR="00E560D9" w:rsidRDefault="00E560D9" w:rsidP="007A330F">
      <w:pPr>
        <w:shd w:val="clear" w:color="auto" w:fill="FFFFFF"/>
        <w:spacing w:after="0" w:line="240" w:lineRule="auto"/>
        <w:jc w:val="right"/>
        <w:rPr>
          <w:rFonts w:ascii="Times New Roman" w:eastAsia="Times New Roman" w:hAnsi="Times New Roman" w:cs="Times New Roman"/>
          <w:color w:val="333333"/>
          <w:lang w:eastAsia="ru-RU"/>
        </w:rPr>
      </w:pPr>
    </w:p>
    <w:p w14:paraId="5EA3592A" w14:textId="34319C5D"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№3</w:t>
      </w:r>
      <w:r w:rsidRPr="00513FFF">
        <w:rPr>
          <w:rFonts w:ascii="Times New Roman" w:eastAsia="Times New Roman" w:hAnsi="Times New Roman" w:cs="Times New Roman"/>
          <w:color w:val="333333"/>
          <w:lang w:eastAsia="ru-RU"/>
        </w:rPr>
        <w:br/>
        <w:t xml:space="preserve">к Порядку проведения оценки </w:t>
      </w:r>
    </w:p>
    <w:p w14:paraId="3BA08B2E"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19084545"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6D562E92"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1E459452"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6E57DC3D"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3BA8F0D1"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5B2B680D" w14:textId="77777777" w:rsidR="007A330F" w:rsidRPr="00513FFF" w:rsidRDefault="007A330F" w:rsidP="007A330F">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2B43AAAB" w14:textId="263D32EA" w:rsidR="007A330F" w:rsidRPr="004429DF" w:rsidRDefault="007A330F" w:rsidP="007A330F">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513FFF">
        <w:rPr>
          <w:rFonts w:ascii="Times New Roman" w:eastAsia="Times New Roman" w:hAnsi="Times New Roman" w:cs="Times New Roman"/>
          <w:color w:val="333333"/>
          <w:lang w:eastAsia="ru-RU"/>
        </w:rPr>
        <w:t>предпринимательской и ин</w:t>
      </w:r>
      <w:r w:rsidR="0040019E">
        <w:rPr>
          <w:rFonts w:ascii="Times New Roman" w:eastAsia="Times New Roman" w:hAnsi="Times New Roman" w:cs="Times New Roman"/>
          <w:color w:val="333333"/>
          <w:lang w:eastAsia="ru-RU"/>
        </w:rPr>
        <w:t>вестиционн</w:t>
      </w:r>
      <w:r>
        <w:rPr>
          <w:rFonts w:ascii="Times New Roman" w:eastAsia="Times New Roman" w:hAnsi="Times New Roman" w:cs="Times New Roman"/>
          <w:color w:val="333333"/>
          <w:lang w:eastAsia="ru-RU"/>
        </w:rPr>
        <w:t>ой</w:t>
      </w:r>
      <w:r w:rsidRPr="00513FFF">
        <w:rPr>
          <w:rFonts w:ascii="Times New Roman" w:eastAsia="Times New Roman" w:hAnsi="Times New Roman" w:cs="Times New Roman"/>
          <w:color w:val="333333"/>
          <w:lang w:eastAsia="ru-RU"/>
        </w:rPr>
        <w:t xml:space="preserve"> деятельности</w:t>
      </w:r>
      <w:bookmarkEnd w:id="4"/>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7A330F" w:rsidRPr="00307771" w14:paraId="7A300E3A" w14:textId="77777777" w:rsidTr="00C056E7">
        <w:tc>
          <w:tcPr>
            <w:tcW w:w="9070" w:type="dxa"/>
            <w:gridSpan w:val="3"/>
            <w:tcBorders>
              <w:top w:val="nil"/>
              <w:left w:val="nil"/>
              <w:bottom w:val="nil"/>
              <w:right w:val="nil"/>
            </w:tcBorders>
          </w:tcPr>
          <w:p w14:paraId="5DF723D5" w14:textId="77777777" w:rsidR="007A330F" w:rsidRPr="00307771" w:rsidRDefault="007A330F" w:rsidP="00C056E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157"/>
            <w:bookmarkStart w:id="6" w:name="P527"/>
            <w:bookmarkEnd w:id="5"/>
            <w:bookmarkEnd w:id="6"/>
            <w:r w:rsidRPr="00307771">
              <w:rPr>
                <w:rFonts w:ascii="Times New Roman" w:eastAsia="Times New Roman" w:hAnsi="Times New Roman" w:cs="Times New Roman"/>
                <w:sz w:val="28"/>
                <w:szCs w:val="28"/>
                <w:lang w:eastAsia="ru-RU"/>
              </w:rPr>
              <w:t>Заключение</w:t>
            </w:r>
          </w:p>
          <w:p w14:paraId="6D2687AE" w14:textId="77777777" w:rsidR="007A330F" w:rsidRPr="00307771" w:rsidRDefault="007A330F" w:rsidP="00C056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по результатам экспертизы муниципального нормативного правового акта</w:t>
            </w:r>
          </w:p>
        </w:tc>
      </w:tr>
      <w:tr w:rsidR="007A330F" w:rsidRPr="00307771" w14:paraId="72A95439" w14:textId="77777777" w:rsidTr="00C056E7">
        <w:tc>
          <w:tcPr>
            <w:tcW w:w="9070" w:type="dxa"/>
            <w:gridSpan w:val="3"/>
            <w:tcBorders>
              <w:top w:val="nil"/>
              <w:left w:val="nil"/>
              <w:bottom w:val="nil"/>
              <w:right w:val="nil"/>
            </w:tcBorders>
          </w:tcPr>
          <w:p w14:paraId="209EB631" w14:textId="44440A3B" w:rsidR="007A330F" w:rsidRPr="00307771" w:rsidRDefault="00A72C5B"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72C5B">
              <w:rPr>
                <w:rFonts w:ascii="Times New Roman" w:eastAsia="Times New Roman" w:hAnsi="Times New Roman" w:cs="Times New Roman"/>
                <w:i/>
                <w:iCs/>
                <w:sz w:val="28"/>
                <w:szCs w:val="28"/>
                <w:lang w:eastAsia="ru-RU"/>
              </w:rPr>
              <w:t>Орган администрации Анучинского муниципального округа, осуществляющий экспертизу МПА</w:t>
            </w:r>
            <w:r>
              <w:rPr>
                <w:rFonts w:ascii="Times New Roman" w:eastAsia="Times New Roman" w:hAnsi="Times New Roman" w:cs="Times New Roman"/>
                <w:sz w:val="28"/>
                <w:szCs w:val="28"/>
                <w:lang w:eastAsia="ru-RU"/>
              </w:rPr>
              <w:t>,</w:t>
            </w:r>
            <w:r w:rsidRPr="00CB439C">
              <w:rPr>
                <w:rFonts w:ascii="Times New Roman" w:eastAsia="Times New Roman" w:hAnsi="Times New Roman" w:cs="Times New Roman"/>
                <w:sz w:val="28"/>
                <w:szCs w:val="28"/>
                <w:lang w:eastAsia="ru-RU"/>
              </w:rPr>
              <w:t xml:space="preserve"> </w:t>
            </w:r>
            <w:r w:rsidR="007A330F" w:rsidRPr="00307771">
              <w:rPr>
                <w:rFonts w:ascii="Times New Roman" w:eastAsia="Times New Roman" w:hAnsi="Times New Roman" w:cs="Times New Roman"/>
                <w:sz w:val="28"/>
                <w:szCs w:val="28"/>
                <w:lang w:eastAsia="ru-RU"/>
              </w:rPr>
              <w:t xml:space="preserve">в соответствии со </w:t>
            </w:r>
            <w:hyperlink r:id="rId8" w:history="1">
              <w:r w:rsidR="007A330F" w:rsidRPr="00307771">
                <w:rPr>
                  <w:rFonts w:ascii="Times New Roman" w:eastAsia="Times New Roman" w:hAnsi="Times New Roman" w:cs="Times New Roman"/>
                  <w:color w:val="0000FF"/>
                  <w:sz w:val="28"/>
                  <w:szCs w:val="28"/>
                  <w:lang w:eastAsia="ru-RU"/>
                </w:rPr>
                <w:t>статьей 7</w:t>
              </w:r>
            </w:hyperlink>
            <w:r w:rsidR="007A330F" w:rsidRPr="00307771">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и планом проведения экспертизы муниципального нормативного правового акта (далее - МПА) по инициативе:</w:t>
            </w:r>
          </w:p>
          <w:p w14:paraId="03C037AB"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 xml:space="preserve">___________________________________________________________________________________________________________________ </w:t>
            </w:r>
            <w:r w:rsidRPr="00307771">
              <w:rPr>
                <w:rFonts w:ascii="Times New Roman" w:eastAsia="Times New Roman" w:hAnsi="Times New Roman" w:cs="Times New Roman"/>
                <w:sz w:val="28"/>
                <w:szCs w:val="28"/>
                <w:lang w:eastAsia="ru-RU"/>
              </w:rPr>
              <w:t>проведена экспертиза МПА</w:t>
            </w:r>
            <w:r w:rsidRPr="00307771">
              <w:rPr>
                <w:rFonts w:ascii="Tahoma" w:eastAsia="Times New Roman" w:hAnsi="Tahoma" w:cs="Tahoma"/>
                <w:szCs w:val="20"/>
                <w:lang w:eastAsia="ru-RU"/>
              </w:rPr>
              <w:t>,</w:t>
            </w:r>
          </w:p>
          <w:p w14:paraId="002441A3"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09F6CBA2"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(наименование проекта нормативного правового акта)</w:t>
            </w:r>
          </w:p>
          <w:p w14:paraId="5BEEA8EB" w14:textId="77777777" w:rsidR="007A330F" w:rsidRPr="00A72C5B"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72C5B">
              <w:rPr>
                <w:rFonts w:ascii="Times New Roman" w:eastAsia="Times New Roman" w:hAnsi="Times New Roman" w:cs="Times New Roman"/>
                <w:sz w:val="28"/>
                <w:szCs w:val="28"/>
                <w:lang w:eastAsia="ru-RU"/>
              </w:rPr>
              <w:t>направленного для подготовки настоящего заключения:</w:t>
            </w:r>
          </w:p>
          <w:p w14:paraId="6DD327E2" w14:textId="77777777" w:rsidR="007A330F" w:rsidRPr="00A72C5B" w:rsidRDefault="007A330F" w:rsidP="00C056E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__________________________________________________________________________</w:t>
            </w:r>
          </w:p>
          <w:p w14:paraId="58AE08EE"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(наименование разработчика МПА)</w:t>
            </w:r>
          </w:p>
          <w:p w14:paraId="279967CE"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В рамках проведения экспертизы МПА органом администрации было проведено исследование МПА:</w:t>
            </w:r>
          </w:p>
          <w:p w14:paraId="43301F67" w14:textId="6865B83F"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1. Основные группы субъектов предпринимательской </w:t>
            </w:r>
            <w:r w:rsidR="00A72C5B">
              <w:rPr>
                <w:rFonts w:ascii="Times New Roman" w:eastAsia="Times New Roman" w:hAnsi="Times New Roman" w:cs="Times New Roman"/>
                <w:sz w:val="28"/>
                <w:szCs w:val="28"/>
                <w:lang w:eastAsia="ru-RU"/>
              </w:rPr>
              <w:t xml:space="preserve">и </w:t>
            </w:r>
            <w:r w:rsidRPr="00307771">
              <w:rPr>
                <w:rFonts w:ascii="Times New Roman" w:eastAsia="Times New Roman" w:hAnsi="Times New Roman" w:cs="Times New Roman"/>
                <w:sz w:val="28"/>
                <w:szCs w:val="28"/>
                <w:lang w:eastAsia="ru-RU"/>
              </w:rPr>
              <w:t>ин</w:t>
            </w:r>
            <w:r w:rsidR="00A72C5B">
              <w:rPr>
                <w:rFonts w:ascii="Times New Roman" w:eastAsia="Times New Roman" w:hAnsi="Times New Roman" w:cs="Times New Roman"/>
                <w:sz w:val="28"/>
                <w:szCs w:val="28"/>
                <w:lang w:eastAsia="ru-RU"/>
              </w:rPr>
              <w:t>ой экономической</w:t>
            </w:r>
            <w:r w:rsidRPr="00307771">
              <w:rPr>
                <w:rFonts w:ascii="Times New Roman" w:eastAsia="Times New Roman" w:hAnsi="Times New Roman" w:cs="Times New Roman"/>
                <w:sz w:val="28"/>
                <w:szCs w:val="28"/>
                <w:lang w:eastAsia="ru-RU"/>
              </w:rPr>
              <w:t xml:space="preserve"> деятельности, органов местного самоуправления, подверженные влиянию НПА.</w:t>
            </w:r>
          </w:p>
          <w:p w14:paraId="28319CE5"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ahoma" w:eastAsia="Times New Roman" w:hAnsi="Tahoma" w:cs="Tahoma"/>
                <w:szCs w:val="20"/>
                <w:lang w:eastAsia="ru-RU"/>
              </w:rPr>
              <w:t>__________________________________________________________________________</w:t>
            </w:r>
            <w:r w:rsidRPr="00307771">
              <w:rPr>
                <w:rFonts w:ascii="Times New Roman" w:eastAsia="Times New Roman" w:hAnsi="Times New Roman" w:cs="Times New Roman"/>
                <w:sz w:val="28"/>
                <w:szCs w:val="28"/>
                <w:lang w:eastAsia="ru-RU"/>
              </w:rPr>
              <w:t>1.1. Информация об изменении количества участников отношений в течение срока действия МПА с указанием источников данных.</w:t>
            </w:r>
          </w:p>
          <w:p w14:paraId="125CB4F1"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09963A6D"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2. Описание проблемы, на решение которой направлен МПА, и связанных с ней негативных эффектов.</w:t>
            </w:r>
          </w:p>
          <w:p w14:paraId="634C15E7"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imes New Roman" w:eastAsia="Times New Roman" w:hAnsi="Times New Roman" w:cs="Times New Roman"/>
                <w:sz w:val="28"/>
                <w:szCs w:val="28"/>
                <w:lang w:eastAsia="ru-RU"/>
              </w:rPr>
              <w:t>2.1. Риски и предполагаемые последствия, связанные с существованием рассматриваемой проблемы с указанием источников данных:</w:t>
            </w:r>
            <w:r w:rsidRPr="00307771">
              <w:rPr>
                <w:rFonts w:ascii="Tahoma" w:eastAsia="Times New Roman" w:hAnsi="Tahoma" w:cs="Tahoma"/>
                <w:szCs w:val="20"/>
                <w:lang w:eastAsia="ru-RU"/>
              </w:rPr>
              <w:t xml:space="preserve"> __________________________________________________________________________</w:t>
            </w:r>
          </w:p>
          <w:p w14:paraId="78F1227F"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2.2. Оценка степени решения проблемы и связанных с ней негативных эффектов, обоснованность установленного МПА регулирования:</w:t>
            </w:r>
          </w:p>
          <w:p w14:paraId="55C54B56"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0CE7FCFC" w14:textId="6BFED588"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2.3. Наличие затруднений при осуществлении предпринимательской </w:t>
            </w:r>
            <w:r w:rsidR="00A72C5B">
              <w:rPr>
                <w:rFonts w:ascii="Times New Roman" w:eastAsia="Times New Roman" w:hAnsi="Times New Roman" w:cs="Times New Roman"/>
                <w:sz w:val="28"/>
                <w:szCs w:val="28"/>
                <w:lang w:eastAsia="ru-RU"/>
              </w:rPr>
              <w:t xml:space="preserve">и </w:t>
            </w:r>
            <w:r w:rsidRPr="00307771">
              <w:rPr>
                <w:rFonts w:ascii="Times New Roman" w:eastAsia="Times New Roman" w:hAnsi="Times New Roman" w:cs="Times New Roman"/>
                <w:sz w:val="28"/>
                <w:szCs w:val="28"/>
                <w:lang w:eastAsia="ru-RU"/>
              </w:rPr>
              <w:t>ин</w:t>
            </w:r>
            <w:r w:rsidR="00A72C5B">
              <w:rPr>
                <w:rFonts w:ascii="Times New Roman" w:eastAsia="Times New Roman" w:hAnsi="Times New Roman" w:cs="Times New Roman"/>
                <w:sz w:val="28"/>
                <w:szCs w:val="28"/>
                <w:lang w:eastAsia="ru-RU"/>
              </w:rPr>
              <w:t>ой экономической</w:t>
            </w:r>
            <w:r w:rsidRPr="00307771">
              <w:rPr>
                <w:rFonts w:ascii="Times New Roman" w:eastAsia="Times New Roman" w:hAnsi="Times New Roman" w:cs="Times New Roman"/>
                <w:sz w:val="28"/>
                <w:szCs w:val="28"/>
                <w:lang w:eastAsia="ru-RU"/>
              </w:rPr>
              <w:t xml:space="preserve"> деятельности, вызванных применением положений МПА, с указанием источников данных:</w:t>
            </w:r>
          </w:p>
          <w:p w14:paraId="3AE101C0"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650CF10C"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3. Оценка изменений расходов и доходов.</w:t>
            </w:r>
          </w:p>
          <w:p w14:paraId="3C885272"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3.1. Оценка изменений расходов и доходов бюджета Анучинского муниципального округа с указанием источников данных:</w:t>
            </w:r>
          </w:p>
          <w:p w14:paraId="54CFA745"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lastRenderedPageBreak/>
              <w:t>__________________________________________________________________________</w:t>
            </w:r>
          </w:p>
          <w:p w14:paraId="3D50E353" w14:textId="63233EFD"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3.2. Оценка фактических расходов (выгод) субъектов предпринимательской </w:t>
            </w:r>
            <w:r w:rsidR="00A72C5B">
              <w:rPr>
                <w:rFonts w:ascii="Times New Roman" w:eastAsia="Times New Roman" w:hAnsi="Times New Roman" w:cs="Times New Roman"/>
                <w:sz w:val="28"/>
                <w:szCs w:val="28"/>
                <w:lang w:eastAsia="ru-RU"/>
              </w:rPr>
              <w:t xml:space="preserve">и </w:t>
            </w:r>
            <w:r w:rsidRPr="00307771">
              <w:rPr>
                <w:rFonts w:ascii="Times New Roman" w:eastAsia="Times New Roman" w:hAnsi="Times New Roman" w:cs="Times New Roman"/>
                <w:sz w:val="28"/>
                <w:szCs w:val="28"/>
                <w:lang w:eastAsia="ru-RU"/>
              </w:rPr>
              <w:t>ин</w:t>
            </w:r>
            <w:r w:rsidR="00A72C5B">
              <w:rPr>
                <w:rFonts w:ascii="Times New Roman" w:eastAsia="Times New Roman" w:hAnsi="Times New Roman" w:cs="Times New Roman"/>
                <w:sz w:val="28"/>
                <w:szCs w:val="28"/>
                <w:lang w:eastAsia="ru-RU"/>
              </w:rPr>
              <w:t>ой экономической</w:t>
            </w:r>
            <w:r w:rsidRPr="00307771">
              <w:rPr>
                <w:rFonts w:ascii="Times New Roman" w:eastAsia="Times New Roman" w:hAnsi="Times New Roman" w:cs="Times New Roman"/>
                <w:sz w:val="28"/>
                <w:szCs w:val="28"/>
                <w:lang w:eastAsia="ru-RU"/>
              </w:rPr>
              <w:t xml:space="preserve"> деятельности, связанных с регулированием, предусмотренным положениями МПА, с указанием источников данных:</w:t>
            </w:r>
          </w:p>
          <w:p w14:paraId="632DB826"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6BFE7134" w14:textId="215BFEF6"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4. Сведения об обязанностях, запретах и ограничениях, накладываемых на субъекты предпринимательской </w:t>
            </w:r>
            <w:r w:rsidR="00A72C5B">
              <w:rPr>
                <w:rFonts w:ascii="Times New Roman" w:eastAsia="Times New Roman" w:hAnsi="Times New Roman" w:cs="Times New Roman"/>
                <w:sz w:val="28"/>
                <w:szCs w:val="28"/>
                <w:lang w:eastAsia="ru-RU"/>
              </w:rPr>
              <w:t xml:space="preserve">и </w:t>
            </w:r>
            <w:r w:rsidRPr="00307771">
              <w:rPr>
                <w:rFonts w:ascii="Times New Roman" w:eastAsia="Times New Roman" w:hAnsi="Times New Roman" w:cs="Times New Roman"/>
                <w:sz w:val="28"/>
                <w:szCs w:val="28"/>
                <w:lang w:eastAsia="ru-RU"/>
              </w:rPr>
              <w:t>ин</w:t>
            </w:r>
            <w:r w:rsidR="00A72C5B">
              <w:rPr>
                <w:rFonts w:ascii="Times New Roman" w:eastAsia="Times New Roman" w:hAnsi="Times New Roman" w:cs="Times New Roman"/>
                <w:sz w:val="28"/>
                <w:szCs w:val="28"/>
                <w:lang w:eastAsia="ru-RU"/>
              </w:rPr>
              <w:t xml:space="preserve">ой экономической </w:t>
            </w:r>
            <w:r w:rsidRPr="00307771">
              <w:rPr>
                <w:rFonts w:ascii="Times New Roman" w:eastAsia="Times New Roman" w:hAnsi="Times New Roman" w:cs="Times New Roman"/>
                <w:sz w:val="28"/>
                <w:szCs w:val="28"/>
                <w:lang w:eastAsia="ru-RU"/>
              </w:rPr>
              <w:t>деятельности, предусмотренные МПА:</w:t>
            </w:r>
          </w:p>
          <w:p w14:paraId="1B49CB35"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790578B5" w14:textId="77777777" w:rsidR="007A330F"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5. Оценка эффективности достижения целей регулирования с указанием источников данных:</w:t>
            </w:r>
          </w:p>
          <w:p w14:paraId="61F4AA64"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w:t>
            </w:r>
            <w:r>
              <w:rPr>
                <w:rFonts w:ascii="Tahoma" w:eastAsia="Times New Roman" w:hAnsi="Tahoma" w:cs="Tahoma"/>
                <w:szCs w:val="20"/>
                <w:lang w:eastAsia="ru-RU"/>
              </w:rPr>
              <w:t>_____</w:t>
            </w:r>
          </w:p>
          <w:p w14:paraId="0239BB3D"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6. Сведения о проведении публичных консультаций с указанием принятия или отклонения предложений и замечаний и обоснование принятого решения:</w:t>
            </w:r>
          </w:p>
          <w:p w14:paraId="7BD0BEC4"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12335A79" w14:textId="1B07F8F9"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7. Выводы о наличии в МПА положений, необоснованно затрудняющих осуществление предпринимательской и ин</w:t>
            </w:r>
            <w:r w:rsidR="00A72C5B">
              <w:rPr>
                <w:rFonts w:ascii="Times New Roman" w:eastAsia="Times New Roman" w:hAnsi="Times New Roman" w:cs="Times New Roman"/>
                <w:sz w:val="28"/>
                <w:szCs w:val="28"/>
                <w:lang w:eastAsia="ru-RU"/>
              </w:rPr>
              <w:t xml:space="preserve">ой экономической </w:t>
            </w:r>
            <w:r w:rsidRPr="00307771">
              <w:rPr>
                <w:rFonts w:ascii="Times New Roman" w:eastAsia="Times New Roman" w:hAnsi="Times New Roman" w:cs="Times New Roman"/>
                <w:sz w:val="28"/>
                <w:szCs w:val="28"/>
                <w:lang w:eastAsia="ru-RU"/>
              </w:rPr>
              <w:t xml:space="preserve">деятельности, обоснование сделанных выводов: </w:t>
            </w:r>
          </w:p>
          <w:p w14:paraId="57228256"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w:t>
            </w:r>
            <w:r>
              <w:rPr>
                <w:rFonts w:ascii="Tahoma" w:eastAsia="Times New Roman" w:hAnsi="Tahoma" w:cs="Tahoma"/>
                <w:szCs w:val="20"/>
                <w:lang w:eastAsia="ru-RU"/>
              </w:rPr>
              <w:t>_____</w:t>
            </w:r>
          </w:p>
          <w:p w14:paraId="61EF07CA"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8. Предложения о внесении изменений в МПА, либо об отмене МПА:</w:t>
            </w:r>
          </w:p>
          <w:p w14:paraId="2A0AB576" w14:textId="77777777" w:rsidR="007A330F" w:rsidRPr="00307771" w:rsidRDefault="007A330F" w:rsidP="00C056E7">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77E04AFA" w14:textId="77777777" w:rsidR="007A330F" w:rsidRPr="00307771" w:rsidRDefault="007A330F" w:rsidP="00C056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Приложение. Отчет о результатах проведения публичных консультаций.</w:t>
            </w:r>
          </w:p>
        </w:tc>
      </w:tr>
      <w:tr w:rsidR="007A330F" w:rsidRPr="00307771" w14:paraId="5B674787" w14:textId="77777777" w:rsidTr="00C056E7">
        <w:tc>
          <w:tcPr>
            <w:tcW w:w="9070" w:type="dxa"/>
            <w:gridSpan w:val="3"/>
            <w:tcBorders>
              <w:top w:val="nil"/>
              <w:left w:val="nil"/>
              <w:bottom w:val="nil"/>
              <w:right w:val="nil"/>
            </w:tcBorders>
          </w:tcPr>
          <w:p w14:paraId="65111534" w14:textId="77777777" w:rsidR="007A330F" w:rsidRPr="00307771" w:rsidRDefault="007A330F" w:rsidP="00C056E7">
            <w:pPr>
              <w:widowControl w:val="0"/>
              <w:autoSpaceDE w:val="0"/>
              <w:autoSpaceDN w:val="0"/>
              <w:spacing w:after="0" w:line="240" w:lineRule="auto"/>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lastRenderedPageBreak/>
              <w:t>Орган администрации Анучинского муниципального округа, осуществляющий экспертизу МПА</w:t>
            </w:r>
          </w:p>
        </w:tc>
      </w:tr>
      <w:tr w:rsidR="007A330F" w:rsidRPr="00307771" w14:paraId="11E5D0FA" w14:textId="77777777" w:rsidTr="00C056E7">
        <w:tc>
          <w:tcPr>
            <w:tcW w:w="3023" w:type="dxa"/>
            <w:tcBorders>
              <w:top w:val="nil"/>
              <w:left w:val="nil"/>
              <w:bottom w:val="nil"/>
              <w:right w:val="nil"/>
            </w:tcBorders>
          </w:tcPr>
          <w:p w14:paraId="242FE581"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5C844913"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59F4351E"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08A6AA3A"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7CDD1CE0"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49A9CB37"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(Ф.И.О. Фамилия)</w:t>
            </w:r>
          </w:p>
        </w:tc>
      </w:tr>
      <w:tr w:rsidR="007A330F" w:rsidRPr="00307771" w14:paraId="24A58F5D" w14:textId="77777777" w:rsidTr="00C056E7">
        <w:tc>
          <w:tcPr>
            <w:tcW w:w="3023" w:type="dxa"/>
            <w:tcBorders>
              <w:top w:val="nil"/>
              <w:left w:val="nil"/>
              <w:bottom w:val="nil"/>
              <w:right w:val="nil"/>
            </w:tcBorders>
          </w:tcPr>
          <w:p w14:paraId="388ED20D"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w:t>
            </w:r>
          </w:p>
          <w:p w14:paraId="5A1CFE49" w14:textId="77777777" w:rsidR="007A330F" w:rsidRPr="00A72C5B" w:rsidRDefault="007A330F" w:rsidP="00C056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25540DE3" w14:textId="77777777" w:rsidR="007A330F" w:rsidRPr="00A72C5B" w:rsidRDefault="007A330F" w:rsidP="00C056E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4EC3D242" w14:textId="0B788B01" w:rsidR="00797129" w:rsidRDefault="0079712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A796474" w14:textId="0E0F8DBC"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5BD25BD" w14:textId="445D7F3A"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1E6BD6B" w14:textId="1BFD9A8C"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B1EBD2E" w14:textId="154C8320"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34F2E61" w14:textId="7FB30B36"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2C21DDE" w14:textId="3C007BE1"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99D4359" w14:textId="212D9AA8"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D92D31B" w14:textId="34B995DD"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EB71E38" w14:textId="620F2980"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AB80790" w14:textId="01070704"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5A4E6EB" w14:textId="223B7D45"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F41925E" w14:textId="719919F1"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9852964" w14:textId="2491981A"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084EED2" w14:textId="77777777" w:rsidR="00E560D9" w:rsidRDefault="00E560D9" w:rsidP="007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894D418" w14:textId="4D8EEA22"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w:t>
      </w:r>
      <w:r w:rsidR="007A330F">
        <w:rPr>
          <w:rFonts w:ascii="Times New Roman" w:eastAsia="Times New Roman" w:hAnsi="Times New Roman" w:cs="Times New Roman"/>
          <w:color w:val="333333"/>
          <w:lang w:eastAsia="ru-RU"/>
        </w:rPr>
        <w:t>4</w:t>
      </w:r>
      <w:r w:rsidRPr="00513FFF">
        <w:rPr>
          <w:rFonts w:ascii="Times New Roman" w:eastAsia="Times New Roman" w:hAnsi="Times New Roman" w:cs="Times New Roman"/>
          <w:color w:val="333333"/>
          <w:lang w:eastAsia="ru-RU"/>
        </w:rPr>
        <w:br/>
        <w:t xml:space="preserve">к Порядку проведения оценки </w:t>
      </w:r>
    </w:p>
    <w:p w14:paraId="509948ED"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238F8C62"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55094EBD"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611E78E8"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69114AB9"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576C915E"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7B11AE25" w14:textId="77777777" w:rsidR="00B524FD" w:rsidRPr="00513FFF" w:rsidRDefault="00B524FD" w:rsidP="00B524FD">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0E630A75" w14:textId="792CEDD6" w:rsidR="00B524FD" w:rsidRDefault="00B524FD" w:rsidP="00B524FD">
      <w:pPr>
        <w:spacing w:after="0" w:line="240" w:lineRule="auto"/>
        <w:jc w:val="right"/>
        <w:textAlignment w:val="baseline"/>
        <w:rPr>
          <w:rFonts w:ascii="Times New Roman" w:eastAsia="Times New Roman" w:hAnsi="Times New Roman" w:cs="Times New Roman"/>
          <w:b/>
          <w:bCs/>
          <w:sz w:val="24"/>
          <w:szCs w:val="24"/>
          <w:lang w:eastAsia="ru-RU"/>
        </w:rPr>
      </w:pPr>
      <w:r w:rsidRPr="00513FFF">
        <w:rPr>
          <w:rFonts w:ascii="Times New Roman" w:eastAsia="Times New Roman" w:hAnsi="Times New Roman" w:cs="Times New Roman"/>
          <w:color w:val="333333"/>
          <w:lang w:eastAsia="ru-RU"/>
        </w:rPr>
        <w:t>предпринимательской и ин</w:t>
      </w:r>
      <w:r w:rsidR="003D05B9">
        <w:rPr>
          <w:rFonts w:ascii="Times New Roman" w:eastAsia="Times New Roman" w:hAnsi="Times New Roman" w:cs="Times New Roman"/>
          <w:color w:val="333333"/>
          <w:lang w:eastAsia="ru-RU"/>
        </w:rPr>
        <w:t>вестиционн</w:t>
      </w:r>
      <w:r>
        <w:rPr>
          <w:rFonts w:ascii="Times New Roman" w:eastAsia="Times New Roman" w:hAnsi="Times New Roman" w:cs="Times New Roman"/>
          <w:color w:val="333333"/>
          <w:lang w:eastAsia="ru-RU"/>
        </w:rPr>
        <w:t>ой</w:t>
      </w:r>
      <w:r w:rsidRPr="00513FFF">
        <w:rPr>
          <w:rFonts w:ascii="Times New Roman" w:eastAsia="Times New Roman" w:hAnsi="Times New Roman" w:cs="Times New Roman"/>
          <w:color w:val="333333"/>
          <w:lang w:eastAsia="ru-RU"/>
        </w:rPr>
        <w:t xml:space="preserve"> деятельности</w:t>
      </w:r>
    </w:p>
    <w:p w14:paraId="61F6AAE5" w14:textId="77777777" w:rsidR="00B524FD" w:rsidRDefault="00B524FD" w:rsidP="0072792A">
      <w:pPr>
        <w:spacing w:after="0" w:line="240" w:lineRule="auto"/>
        <w:jc w:val="center"/>
        <w:textAlignment w:val="baseline"/>
        <w:rPr>
          <w:rFonts w:ascii="Times New Roman" w:eastAsia="Times New Roman" w:hAnsi="Times New Roman" w:cs="Times New Roman"/>
          <w:b/>
          <w:bCs/>
          <w:sz w:val="24"/>
          <w:szCs w:val="24"/>
          <w:lang w:eastAsia="ru-RU"/>
        </w:rPr>
      </w:pPr>
    </w:p>
    <w:p w14:paraId="750B75BB" w14:textId="62293582" w:rsidR="0072792A" w:rsidRDefault="0072792A" w:rsidP="0072792A">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w:t>
      </w:r>
      <w:r w:rsidR="009A4B01" w:rsidRPr="009A4B01">
        <w:rPr>
          <w:rFonts w:ascii="Times New Roman" w:eastAsia="Times New Roman" w:hAnsi="Times New Roman" w:cs="Times New Roman"/>
          <w:b/>
          <w:bCs/>
          <w:sz w:val="24"/>
          <w:szCs w:val="24"/>
          <w:lang w:eastAsia="ru-RU"/>
        </w:rPr>
        <w:t>аключени</w:t>
      </w:r>
      <w:r>
        <w:rPr>
          <w:rFonts w:ascii="Times New Roman" w:eastAsia="Times New Roman" w:hAnsi="Times New Roman" w:cs="Times New Roman"/>
          <w:b/>
          <w:bCs/>
          <w:sz w:val="24"/>
          <w:szCs w:val="24"/>
          <w:lang w:eastAsia="ru-RU"/>
        </w:rPr>
        <w:t>е</w:t>
      </w:r>
      <w:r w:rsidR="009A4B01" w:rsidRPr="009A4B01">
        <w:rPr>
          <w:rFonts w:ascii="Times New Roman" w:eastAsia="Times New Roman" w:hAnsi="Times New Roman" w:cs="Times New Roman"/>
          <w:b/>
          <w:bCs/>
          <w:sz w:val="24"/>
          <w:szCs w:val="24"/>
          <w:lang w:eastAsia="ru-RU"/>
        </w:rPr>
        <w:t xml:space="preserve"> </w:t>
      </w:r>
    </w:p>
    <w:p w14:paraId="2D0BEB56" w14:textId="483359DE" w:rsidR="009A4B01" w:rsidRPr="009A4B01" w:rsidRDefault="009A4B01" w:rsidP="0072792A">
      <w:pPr>
        <w:spacing w:after="0" w:line="240" w:lineRule="auto"/>
        <w:jc w:val="center"/>
        <w:textAlignment w:val="baseline"/>
        <w:rPr>
          <w:rFonts w:ascii="Times New Roman" w:eastAsia="Times New Roman" w:hAnsi="Times New Roman" w:cs="Times New Roman"/>
          <w:b/>
          <w:bCs/>
          <w:sz w:val="24"/>
          <w:szCs w:val="24"/>
          <w:lang w:eastAsia="ru-RU"/>
        </w:rPr>
      </w:pPr>
      <w:r w:rsidRPr="009A4B01">
        <w:rPr>
          <w:rFonts w:ascii="Times New Roman" w:eastAsia="Times New Roman" w:hAnsi="Times New Roman" w:cs="Times New Roman"/>
          <w:b/>
          <w:bCs/>
          <w:sz w:val="24"/>
          <w:szCs w:val="24"/>
          <w:lang w:eastAsia="ru-RU"/>
        </w:rPr>
        <w:t>об оценке фактического воздействия нормативного правового акта</w:t>
      </w:r>
    </w:p>
    <w:p w14:paraId="62DE4454" w14:textId="77777777" w:rsidR="009A4B01" w:rsidRPr="009A4B01" w:rsidRDefault="009A4B01" w:rsidP="009A4B01">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898"/>
        <w:gridCol w:w="1399"/>
        <w:gridCol w:w="185"/>
        <w:gridCol w:w="1122"/>
        <w:gridCol w:w="308"/>
        <w:gridCol w:w="175"/>
        <w:gridCol w:w="554"/>
        <w:gridCol w:w="2083"/>
        <w:gridCol w:w="1106"/>
        <w:gridCol w:w="523"/>
      </w:tblGrid>
      <w:tr w:rsidR="00C061F3" w:rsidRPr="009A4B01" w14:paraId="5FC376C0" w14:textId="77777777" w:rsidTr="009A4B01">
        <w:trPr>
          <w:trHeight w:val="15"/>
        </w:trPr>
        <w:tc>
          <w:tcPr>
            <w:tcW w:w="2218" w:type="dxa"/>
            <w:tcBorders>
              <w:top w:val="nil"/>
              <w:left w:val="nil"/>
              <w:bottom w:val="nil"/>
              <w:right w:val="nil"/>
            </w:tcBorders>
            <w:shd w:val="clear" w:color="auto" w:fill="auto"/>
            <w:hideMark/>
          </w:tcPr>
          <w:p w14:paraId="03F03927"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31CD34E2"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8727FEB"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4BA22E97"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7E236FE"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C646379"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2248F173"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14:paraId="6363901B"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14:paraId="7D9C5903"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720FB5EF"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334EAF0A"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376627F" w14:textId="77777777" w:rsidR="009A4B01" w:rsidRDefault="009A4B01" w:rsidP="009A4B01">
            <w:pPr>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Анучинского муниципального округа</w:t>
            </w:r>
            <w:r w:rsidRPr="009A4B01">
              <w:rPr>
                <w:rFonts w:ascii="Times New Roman" w:eastAsia="Times New Roman" w:hAnsi="Times New Roman" w:cs="Times New Roman"/>
                <w:sz w:val="24"/>
                <w:szCs w:val="24"/>
                <w:lang w:eastAsia="ru-RU"/>
              </w:rPr>
              <w:t>, рассмотрело</w:t>
            </w:r>
          </w:p>
          <w:p w14:paraId="68AF975D" w14:textId="6FAD5A2E" w:rsidR="009A4B01" w:rsidRPr="009A4B01" w:rsidRDefault="009A4B01" w:rsidP="009A4B01">
            <w:pPr>
              <w:spacing w:after="0" w:line="240" w:lineRule="auto"/>
              <w:ind w:firstLine="480"/>
              <w:textAlignment w:val="baseline"/>
              <w:rPr>
                <w:rFonts w:ascii="Times New Roman" w:eastAsia="Times New Roman" w:hAnsi="Times New Roman" w:cs="Times New Roman"/>
                <w:sz w:val="24"/>
                <w:szCs w:val="24"/>
                <w:lang w:eastAsia="ru-RU"/>
              </w:rPr>
            </w:pPr>
          </w:p>
        </w:tc>
      </w:tr>
      <w:tr w:rsidR="009A4B01" w:rsidRPr="009A4B01" w14:paraId="01B96D4E"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6C9DEDD1"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251A059E"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41A2FEE9"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(реквизиты нормативного правового акта)</w:t>
            </w:r>
          </w:p>
        </w:tc>
      </w:tr>
      <w:tr w:rsidR="009A4B01" w:rsidRPr="009A4B01" w14:paraId="7319E9A2"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2564820"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57FF2124"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424EF5A"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i/>
                <w:iCs/>
                <w:sz w:val="24"/>
                <w:szCs w:val="24"/>
                <w:bdr w:val="none" w:sz="0" w:space="0" w:color="auto" w:frame="1"/>
                <w:lang w:eastAsia="ru-RU"/>
              </w:rPr>
              <w:t>(далее - вид, N нормативного правового акта)</w:t>
            </w:r>
            <w:r w:rsidRPr="009A4B01">
              <w:rPr>
                <w:rFonts w:ascii="Times New Roman" w:eastAsia="Times New Roman" w:hAnsi="Times New Roman" w:cs="Times New Roman"/>
                <w:sz w:val="24"/>
                <w:szCs w:val="24"/>
                <w:lang w:eastAsia="ru-RU"/>
              </w:rPr>
              <w:t> и отчет об оценке фактического воздействия</w:t>
            </w:r>
          </w:p>
        </w:tc>
      </w:tr>
      <w:tr w:rsidR="009A4B01" w:rsidRPr="009A4B01" w14:paraId="3A3EFAB0"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71A74CEC"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089FFD18"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1D23FCA5"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(вид, N нормативного правового акта)</w:t>
            </w:r>
          </w:p>
        </w:tc>
      </w:tr>
      <w:tr w:rsidR="009A4B01" w:rsidRPr="009A4B01" w14:paraId="7FE2A586"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CBD2934"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37F7F4F3"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4F50CC7"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(далее - отчет), направленные для подготовки настоящего заключения</w:t>
            </w:r>
          </w:p>
        </w:tc>
      </w:tr>
      <w:tr w:rsidR="009A4B01" w:rsidRPr="009A4B01" w14:paraId="5A88258F"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3E7CF322"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418141FE"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3415C05B" w14:textId="4FE19CF3"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 xml:space="preserve">(наименование органа </w:t>
            </w:r>
            <w:r>
              <w:rPr>
                <w:rFonts w:ascii="Times New Roman" w:eastAsia="Times New Roman" w:hAnsi="Times New Roman" w:cs="Times New Roman"/>
                <w:sz w:val="24"/>
                <w:szCs w:val="24"/>
                <w:lang w:eastAsia="ru-RU"/>
              </w:rPr>
              <w:t>администрации Анучинского муниципального округа</w:t>
            </w:r>
            <w:r w:rsidRPr="009A4B01">
              <w:rPr>
                <w:rFonts w:ascii="Times New Roman" w:eastAsia="Times New Roman" w:hAnsi="Times New Roman" w:cs="Times New Roman"/>
                <w:sz w:val="24"/>
                <w:szCs w:val="24"/>
                <w:lang w:eastAsia="ru-RU"/>
              </w:rPr>
              <w:t>, направившего нормативный правовой акт)</w:t>
            </w:r>
          </w:p>
        </w:tc>
      </w:tr>
      <w:tr w:rsidR="009A4B01" w:rsidRPr="009A4B01" w14:paraId="66914C06"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6CD8C6F"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7CD0C58F"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6F1E69E1"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(далее - разработчик), и сообщает следующее.</w:t>
            </w:r>
          </w:p>
        </w:tc>
      </w:tr>
      <w:tr w:rsidR="009A4B01" w:rsidRPr="009A4B01" w14:paraId="2FF0C528"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03803A5"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BECC54B"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2C85EE1" w14:textId="07DAFED0" w:rsidR="009A4B01" w:rsidRPr="009A4B01" w:rsidRDefault="009A4B01" w:rsidP="009A4B01">
            <w:pPr>
              <w:spacing w:after="0" w:line="240" w:lineRule="auto"/>
              <w:ind w:firstLine="480"/>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По результатам рассмотрения представленных материалов установлено, что при проведении</w:t>
            </w:r>
            <w:r w:rsidRPr="00C061F3">
              <w:rPr>
                <w:rFonts w:ascii="Times New Roman" w:eastAsia="Times New Roman" w:hAnsi="Times New Roman" w:cs="Times New Roman"/>
                <w:sz w:val="24"/>
                <w:szCs w:val="24"/>
                <w:lang w:eastAsia="ru-RU"/>
              </w:rPr>
              <w:t xml:space="preserve"> оценки фактического воздействия</w:t>
            </w:r>
          </w:p>
        </w:tc>
      </w:tr>
      <w:tr w:rsidR="009A4B01" w:rsidRPr="009A4B01" w14:paraId="6BC1C698" w14:textId="77777777" w:rsidTr="009A4B01">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655982C5" w14:textId="7383A0D4"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p>
        </w:tc>
        <w:tc>
          <w:tcPr>
            <w:tcW w:w="739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35FAA612"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06D851B6" w14:textId="77777777" w:rsidTr="009A4B01">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03ECAF0E"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7392" w:type="dxa"/>
            <w:gridSpan w:val="8"/>
            <w:tcBorders>
              <w:top w:val="nil"/>
              <w:left w:val="nil"/>
              <w:bottom w:val="nil"/>
              <w:right w:val="nil"/>
            </w:tcBorders>
            <w:shd w:val="clear" w:color="auto" w:fill="auto"/>
            <w:tcMar>
              <w:top w:w="0" w:type="dxa"/>
              <w:left w:w="149" w:type="dxa"/>
              <w:bottom w:w="0" w:type="dxa"/>
              <w:right w:w="149" w:type="dxa"/>
            </w:tcMar>
            <w:hideMark/>
          </w:tcPr>
          <w:p w14:paraId="2A046D0D"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(вид, N нормативного правового акта)</w:t>
            </w:r>
          </w:p>
        </w:tc>
      </w:tr>
      <w:tr w:rsidR="009A4B01" w:rsidRPr="009A4B01" w14:paraId="6843FDE9"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3C35942"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655D3879"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370B1AF"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нарушений </w:t>
            </w:r>
            <w:hyperlink r:id="rId9" w:anchor="7D80K5" w:history="1">
              <w:r w:rsidRPr="009A4B01">
                <w:rPr>
                  <w:rFonts w:ascii="Times New Roman" w:eastAsia="Times New Roman" w:hAnsi="Times New Roman" w:cs="Times New Roman"/>
                  <w:color w:val="3451A0"/>
                  <w:sz w:val="24"/>
                  <w:szCs w:val="24"/>
                  <w:u w:val="single"/>
                  <w:lang w:eastAsia="ru-RU"/>
                </w:rPr>
                <w:t>правил</w:t>
              </w:r>
            </w:hyperlink>
            <w:r w:rsidRPr="009A4B01">
              <w:rPr>
                <w:rFonts w:ascii="Times New Roman" w:eastAsia="Times New Roman" w:hAnsi="Times New Roman" w:cs="Times New Roman"/>
                <w:sz w:val="24"/>
                <w:szCs w:val="24"/>
                <w:lang w:eastAsia="ru-RU"/>
              </w:rPr>
              <w:t>, которые могут оказать негативное влияние на обоснованность полученных разработчиком результатов, не выявлено.</w:t>
            </w:r>
            <w:r w:rsidRPr="009A4B01">
              <w:rPr>
                <w:rFonts w:ascii="Times New Roman" w:eastAsia="Times New Roman" w:hAnsi="Times New Roman" w:cs="Times New Roman"/>
                <w:sz w:val="24"/>
                <w:szCs w:val="24"/>
                <w:lang w:eastAsia="ru-RU"/>
              </w:rPr>
              <w:br/>
            </w:r>
          </w:p>
        </w:tc>
      </w:tr>
      <w:tr w:rsidR="009A4B01" w:rsidRPr="009A4B01" w14:paraId="44CF0A61"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44C791C"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7CBEC200" w14:textId="77777777" w:rsidTr="009A4B01">
        <w:tc>
          <w:tcPr>
            <w:tcW w:w="5729" w:type="dxa"/>
            <w:gridSpan w:val="4"/>
            <w:tcBorders>
              <w:top w:val="nil"/>
              <w:left w:val="nil"/>
              <w:bottom w:val="nil"/>
              <w:right w:val="nil"/>
            </w:tcBorders>
            <w:shd w:val="clear" w:color="auto" w:fill="auto"/>
            <w:tcMar>
              <w:top w:w="0" w:type="dxa"/>
              <w:left w:w="149" w:type="dxa"/>
              <w:bottom w:w="0" w:type="dxa"/>
              <w:right w:w="149" w:type="dxa"/>
            </w:tcMar>
            <w:hideMark/>
          </w:tcPr>
          <w:p w14:paraId="55CDF198"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Разработчиком проведено публичное обсуждение</w:t>
            </w:r>
          </w:p>
        </w:tc>
        <w:tc>
          <w:tcPr>
            <w:tcW w:w="572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8BA4390"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88D64D9" w14:textId="77777777" w:rsidTr="009A4B01">
        <w:tc>
          <w:tcPr>
            <w:tcW w:w="5729" w:type="dxa"/>
            <w:gridSpan w:val="4"/>
            <w:tcBorders>
              <w:top w:val="nil"/>
              <w:left w:val="nil"/>
              <w:bottom w:val="nil"/>
              <w:right w:val="nil"/>
            </w:tcBorders>
            <w:shd w:val="clear" w:color="auto" w:fill="auto"/>
            <w:tcMar>
              <w:top w:w="0" w:type="dxa"/>
              <w:left w:w="149" w:type="dxa"/>
              <w:bottom w:w="0" w:type="dxa"/>
              <w:right w:w="149" w:type="dxa"/>
            </w:tcMar>
            <w:hideMark/>
          </w:tcPr>
          <w:p w14:paraId="3D258046"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14:paraId="62B6C416"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(вид, N нормативного правового акта)</w:t>
            </w:r>
          </w:p>
        </w:tc>
      </w:tr>
      <w:tr w:rsidR="009A4B01" w:rsidRPr="009A4B01" w14:paraId="797C2409"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03629F0B"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094E9AF7" w14:textId="77777777" w:rsidTr="009A4B01">
        <w:tc>
          <w:tcPr>
            <w:tcW w:w="2218" w:type="dxa"/>
            <w:tcBorders>
              <w:top w:val="nil"/>
              <w:left w:val="nil"/>
              <w:bottom w:val="nil"/>
              <w:right w:val="nil"/>
            </w:tcBorders>
            <w:shd w:val="clear" w:color="auto" w:fill="auto"/>
            <w:tcMar>
              <w:top w:w="0" w:type="dxa"/>
              <w:left w:w="149" w:type="dxa"/>
              <w:bottom w:w="0" w:type="dxa"/>
              <w:right w:w="149" w:type="dxa"/>
            </w:tcMar>
            <w:hideMark/>
          </w:tcPr>
          <w:p w14:paraId="2A7F7292"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и отчета в сроки с</w:t>
            </w:r>
          </w:p>
        </w:tc>
        <w:tc>
          <w:tcPr>
            <w:tcW w:w="406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765B03E8"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1CB1D651"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по</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D779ECA"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113A285"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w:t>
            </w:r>
          </w:p>
        </w:tc>
      </w:tr>
      <w:tr w:rsidR="009A4B01" w:rsidRPr="009A4B01" w14:paraId="6F414F79" w14:textId="77777777" w:rsidTr="009A4B01">
        <w:tc>
          <w:tcPr>
            <w:tcW w:w="2218" w:type="dxa"/>
            <w:tcBorders>
              <w:top w:val="nil"/>
              <w:left w:val="nil"/>
              <w:bottom w:val="nil"/>
              <w:right w:val="nil"/>
            </w:tcBorders>
            <w:shd w:val="clear" w:color="auto" w:fill="auto"/>
            <w:tcMar>
              <w:top w:w="0" w:type="dxa"/>
              <w:left w:w="149" w:type="dxa"/>
              <w:bottom w:w="0" w:type="dxa"/>
              <w:right w:w="149" w:type="dxa"/>
            </w:tcMar>
            <w:hideMark/>
          </w:tcPr>
          <w:p w14:paraId="279BB69F"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4066" w:type="dxa"/>
            <w:gridSpan w:val="5"/>
            <w:tcBorders>
              <w:top w:val="nil"/>
              <w:left w:val="nil"/>
              <w:bottom w:val="nil"/>
              <w:right w:val="nil"/>
            </w:tcBorders>
            <w:shd w:val="clear" w:color="auto" w:fill="auto"/>
            <w:tcMar>
              <w:top w:w="0" w:type="dxa"/>
              <w:left w:w="149" w:type="dxa"/>
              <w:bottom w:w="0" w:type="dxa"/>
              <w:right w:w="149" w:type="dxa"/>
            </w:tcMar>
            <w:hideMark/>
          </w:tcPr>
          <w:p w14:paraId="1BB9B0C7"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(срок начала публичного обсуждения)</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3DBF92EB"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797405ED"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(срок окончания публичного обсуждения)</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3145D04"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2F206B8"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3792B9E3"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3B31EA0F" w14:textId="77777777" w:rsidTr="009A4B01">
        <w:tc>
          <w:tcPr>
            <w:tcW w:w="6098" w:type="dxa"/>
            <w:gridSpan w:val="5"/>
            <w:tcBorders>
              <w:top w:val="nil"/>
              <w:left w:val="nil"/>
              <w:bottom w:val="nil"/>
              <w:right w:val="nil"/>
            </w:tcBorders>
            <w:shd w:val="clear" w:color="auto" w:fill="auto"/>
            <w:tcMar>
              <w:top w:w="0" w:type="dxa"/>
              <w:left w:w="149" w:type="dxa"/>
              <w:bottom w:w="0" w:type="dxa"/>
              <w:right w:w="149" w:type="dxa"/>
            </w:tcMar>
            <w:hideMark/>
          </w:tcPr>
          <w:p w14:paraId="69F87EBB"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Информация об оценке фактического воздействия</w:t>
            </w:r>
          </w:p>
        </w:tc>
        <w:tc>
          <w:tcPr>
            <w:tcW w:w="5359"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7D22CD7B"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F0E30EB" w14:textId="77777777" w:rsidTr="009A4B01">
        <w:tc>
          <w:tcPr>
            <w:tcW w:w="6098" w:type="dxa"/>
            <w:gridSpan w:val="5"/>
            <w:tcBorders>
              <w:top w:val="nil"/>
              <w:left w:val="nil"/>
              <w:bottom w:val="nil"/>
              <w:right w:val="nil"/>
            </w:tcBorders>
            <w:shd w:val="clear" w:color="auto" w:fill="auto"/>
            <w:tcMar>
              <w:top w:w="0" w:type="dxa"/>
              <w:left w:w="149" w:type="dxa"/>
              <w:bottom w:w="0" w:type="dxa"/>
              <w:right w:w="149" w:type="dxa"/>
            </w:tcMar>
            <w:hideMark/>
          </w:tcPr>
          <w:p w14:paraId="04ED1D64"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5359" w:type="dxa"/>
            <w:gridSpan w:val="5"/>
            <w:tcBorders>
              <w:top w:val="nil"/>
              <w:left w:val="nil"/>
              <w:bottom w:val="nil"/>
              <w:right w:val="nil"/>
            </w:tcBorders>
            <w:shd w:val="clear" w:color="auto" w:fill="auto"/>
            <w:tcMar>
              <w:top w:w="0" w:type="dxa"/>
              <w:left w:w="149" w:type="dxa"/>
              <w:bottom w:w="0" w:type="dxa"/>
              <w:right w:w="149" w:type="dxa"/>
            </w:tcMar>
            <w:hideMark/>
          </w:tcPr>
          <w:p w14:paraId="178D33F0"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(вид, N нормативного правового акта)</w:t>
            </w:r>
          </w:p>
        </w:tc>
      </w:tr>
      <w:tr w:rsidR="009A4B01" w:rsidRPr="009A4B01" w14:paraId="43B9EA72"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E7759B8"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68E0B6AA"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E63E1F8" w14:textId="6DFA9BBA"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размещена разработчиком на официальном сайте в информационно-телекоммуникационной сети "Интернет" по адресу:</w:t>
            </w:r>
            <w:r w:rsidR="00797129">
              <w:rPr>
                <w:rFonts w:ascii="Times New Roman" w:eastAsia="Times New Roman" w:hAnsi="Times New Roman" w:cs="Times New Roman"/>
                <w:sz w:val="24"/>
                <w:szCs w:val="24"/>
                <w:lang w:eastAsia="ru-RU"/>
              </w:rPr>
              <w:t xml:space="preserve"> </w:t>
            </w:r>
            <w:r w:rsidRPr="009A4B01">
              <w:rPr>
                <w:rFonts w:ascii="Times New Roman" w:eastAsia="Times New Roman" w:hAnsi="Times New Roman" w:cs="Times New Roman"/>
                <w:sz w:val="24"/>
                <w:szCs w:val="24"/>
                <w:lang w:eastAsia="ru-RU"/>
              </w:rPr>
              <w:br/>
            </w:r>
          </w:p>
        </w:tc>
      </w:tr>
      <w:tr w:rsidR="009A4B01" w:rsidRPr="009A4B01" w14:paraId="365ED082"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0FCC9438"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EBEB945"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6E71CC7D"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(полный электронный адрес размещения отчета)</w:t>
            </w:r>
          </w:p>
        </w:tc>
      </w:tr>
      <w:tr w:rsidR="009A4B01" w:rsidRPr="009A4B01" w14:paraId="589DFA2A"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15D6483D"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6790B2FB" w14:textId="77777777" w:rsidTr="009A4B01">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14:paraId="3F930B54" w14:textId="0231F27C"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 xml:space="preserve">Правовая позиция </w:t>
            </w:r>
          </w:p>
        </w:tc>
        <w:tc>
          <w:tcPr>
            <w:tcW w:w="720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14:paraId="072668D7"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6DFE3EBC"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352F2DD6"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65D12363"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4DB9A3E3"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4F3C7C3E" w14:textId="77777777" w:rsidTr="009A4B01">
        <w:tc>
          <w:tcPr>
            <w:tcW w:w="6838" w:type="dxa"/>
            <w:gridSpan w:val="7"/>
            <w:tcBorders>
              <w:top w:val="nil"/>
              <w:left w:val="nil"/>
              <w:bottom w:val="nil"/>
              <w:right w:val="nil"/>
            </w:tcBorders>
            <w:shd w:val="clear" w:color="auto" w:fill="auto"/>
            <w:tcMar>
              <w:top w:w="0" w:type="dxa"/>
              <w:left w:w="149" w:type="dxa"/>
              <w:bottom w:w="0" w:type="dxa"/>
              <w:right w:w="149" w:type="dxa"/>
            </w:tcMar>
            <w:hideMark/>
          </w:tcPr>
          <w:p w14:paraId="23478AB2" w14:textId="65D76302"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 xml:space="preserve">На основе проведенной оценки фактического </w:t>
            </w:r>
            <w:r w:rsidR="00C061F3">
              <w:rPr>
                <w:rFonts w:ascii="Times New Roman" w:eastAsia="Times New Roman" w:hAnsi="Times New Roman" w:cs="Times New Roman"/>
                <w:sz w:val="24"/>
                <w:szCs w:val="24"/>
                <w:lang w:eastAsia="ru-RU"/>
              </w:rPr>
              <w:t>в</w:t>
            </w:r>
            <w:r w:rsidRPr="009A4B01">
              <w:rPr>
                <w:rFonts w:ascii="Times New Roman" w:eastAsia="Times New Roman" w:hAnsi="Times New Roman" w:cs="Times New Roman"/>
                <w:sz w:val="24"/>
                <w:szCs w:val="24"/>
                <w:lang w:eastAsia="ru-RU"/>
              </w:rPr>
              <w:t>оздействия</w:t>
            </w:r>
          </w:p>
        </w:tc>
        <w:tc>
          <w:tcPr>
            <w:tcW w:w="462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0AA0A090"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B5099E7" w14:textId="77777777" w:rsidTr="009A4B01">
        <w:tc>
          <w:tcPr>
            <w:tcW w:w="6838" w:type="dxa"/>
            <w:gridSpan w:val="7"/>
            <w:tcBorders>
              <w:top w:val="nil"/>
              <w:left w:val="nil"/>
              <w:bottom w:val="nil"/>
              <w:right w:val="nil"/>
            </w:tcBorders>
            <w:shd w:val="clear" w:color="auto" w:fill="auto"/>
            <w:tcMar>
              <w:top w:w="0" w:type="dxa"/>
              <w:left w:w="149" w:type="dxa"/>
              <w:bottom w:w="0" w:type="dxa"/>
              <w:right w:w="149" w:type="dxa"/>
            </w:tcMar>
            <w:hideMark/>
          </w:tcPr>
          <w:p w14:paraId="5E773EBF"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4620" w:type="dxa"/>
            <w:gridSpan w:val="3"/>
            <w:tcBorders>
              <w:top w:val="nil"/>
              <w:left w:val="nil"/>
              <w:bottom w:val="nil"/>
              <w:right w:val="nil"/>
            </w:tcBorders>
            <w:shd w:val="clear" w:color="auto" w:fill="auto"/>
            <w:tcMar>
              <w:top w:w="0" w:type="dxa"/>
              <w:left w:w="149" w:type="dxa"/>
              <w:bottom w:w="0" w:type="dxa"/>
              <w:right w:w="149" w:type="dxa"/>
            </w:tcMar>
            <w:hideMark/>
          </w:tcPr>
          <w:p w14:paraId="1FAF18A1" w14:textId="77777777" w:rsidR="009A4B01" w:rsidRPr="009A4B01" w:rsidRDefault="009A4B01" w:rsidP="00797129">
            <w:pPr>
              <w:spacing w:after="0" w:line="240" w:lineRule="auto"/>
              <w:ind w:left="-244"/>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(вид, N нормативного правового акта)</w:t>
            </w:r>
          </w:p>
        </w:tc>
      </w:tr>
      <w:tr w:rsidR="009A4B01" w:rsidRPr="009A4B01" w14:paraId="1ED9BC79"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E2CFC58"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48A64EDB"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22203537" w14:textId="12FE27C2"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с учетом информации, представленной разработчиком в отчете, а также правовой позиции сделаны следующие выводы.</w:t>
            </w:r>
            <w:r w:rsidRPr="009A4B01">
              <w:rPr>
                <w:rFonts w:ascii="Times New Roman" w:eastAsia="Times New Roman" w:hAnsi="Times New Roman" w:cs="Times New Roman"/>
                <w:sz w:val="24"/>
                <w:szCs w:val="24"/>
                <w:lang w:eastAsia="ru-RU"/>
              </w:rPr>
              <w:br/>
            </w:r>
          </w:p>
        </w:tc>
      </w:tr>
      <w:tr w:rsidR="009A4B01" w:rsidRPr="009A4B01" w14:paraId="441C504C"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2F2BF32A"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1F8F6C12" w14:textId="77777777" w:rsidTr="009A4B01">
        <w:tc>
          <w:tcPr>
            <w:tcW w:w="11458"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D415CBD"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778E8035"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5C31A4DC" w14:textId="77777777"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(Вывод о достижении либо недостижении заявленных целей регулирования, определение и оценка фактических положительных и отрицательных последствий принятия нормативного правового акта, а также вывод о наличии либо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tc>
      </w:tr>
      <w:tr w:rsidR="009A4B01" w:rsidRPr="009A4B01" w14:paraId="20586D76" w14:textId="77777777" w:rsidTr="009A4B01">
        <w:tc>
          <w:tcPr>
            <w:tcW w:w="1145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30D96DDC"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7A763B0A" w14:textId="77777777" w:rsidTr="009A4B01">
        <w:tc>
          <w:tcPr>
            <w:tcW w:w="11458" w:type="dxa"/>
            <w:gridSpan w:val="10"/>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B6C07DA"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r>
      <w:tr w:rsidR="009A4B01" w:rsidRPr="009A4B01" w14:paraId="0BF91621" w14:textId="77777777" w:rsidTr="009A4B01">
        <w:tc>
          <w:tcPr>
            <w:tcW w:w="11458"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14:paraId="24C3F0C9" w14:textId="3745A129" w:rsidR="009A4B01" w:rsidRPr="009A4B01" w:rsidRDefault="009A4B01" w:rsidP="009A4B01">
            <w:pPr>
              <w:spacing w:after="0" w:line="240" w:lineRule="auto"/>
              <w:jc w:val="center"/>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lastRenderedPageBreak/>
              <w:t>(Обоснование выводов, а также иные замечания и предложения).</w:t>
            </w:r>
          </w:p>
        </w:tc>
      </w:tr>
      <w:tr w:rsidR="009A4B01" w:rsidRPr="009A4B01" w14:paraId="4700A4F1"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6DD2B1EC"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569FBBEE"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7EC49547" w14:textId="77777777"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r w:rsidRPr="009A4B01">
              <w:rPr>
                <w:rFonts w:ascii="Times New Roman" w:eastAsia="Times New Roman" w:hAnsi="Times New Roman" w:cs="Times New Roman"/>
                <w:sz w:val="24"/>
                <w:szCs w:val="24"/>
                <w:lang w:eastAsia="ru-RU"/>
              </w:rPr>
              <w:t>Приложение </w:t>
            </w:r>
            <w:r w:rsidRPr="009A4B01">
              <w:rPr>
                <w:rFonts w:ascii="Times New Roman" w:eastAsia="Times New Roman" w:hAnsi="Times New Roman" w:cs="Times New Roman"/>
                <w:i/>
                <w:iCs/>
                <w:sz w:val="24"/>
                <w:szCs w:val="24"/>
                <w:bdr w:val="none" w:sz="0" w:space="0" w:color="auto" w:frame="1"/>
                <w:lang w:eastAsia="ru-RU"/>
              </w:rPr>
              <w:t>(при необходимости)</w:t>
            </w:r>
          </w:p>
        </w:tc>
      </w:tr>
      <w:tr w:rsidR="009A4B01" w:rsidRPr="009A4B01" w14:paraId="23B52F10" w14:textId="77777777" w:rsidTr="009A4B01">
        <w:tc>
          <w:tcPr>
            <w:tcW w:w="11458" w:type="dxa"/>
            <w:gridSpan w:val="10"/>
            <w:tcBorders>
              <w:top w:val="nil"/>
              <w:left w:val="nil"/>
              <w:bottom w:val="nil"/>
              <w:right w:val="nil"/>
            </w:tcBorders>
            <w:shd w:val="clear" w:color="auto" w:fill="auto"/>
            <w:tcMar>
              <w:top w:w="0" w:type="dxa"/>
              <w:left w:w="149" w:type="dxa"/>
              <w:bottom w:w="0" w:type="dxa"/>
              <w:right w:w="149" w:type="dxa"/>
            </w:tcMar>
            <w:hideMark/>
          </w:tcPr>
          <w:p w14:paraId="48F96C1B"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r>
      <w:tr w:rsidR="009A4B01" w:rsidRPr="009A4B01" w14:paraId="61F52845" w14:textId="77777777" w:rsidTr="009A4B01">
        <w:tc>
          <w:tcPr>
            <w:tcW w:w="4066" w:type="dxa"/>
            <w:gridSpan w:val="2"/>
            <w:tcBorders>
              <w:top w:val="nil"/>
              <w:left w:val="nil"/>
              <w:bottom w:val="nil"/>
              <w:right w:val="nil"/>
            </w:tcBorders>
            <w:shd w:val="clear" w:color="auto" w:fill="auto"/>
            <w:tcMar>
              <w:top w:w="0" w:type="dxa"/>
              <w:left w:w="149" w:type="dxa"/>
              <w:bottom w:w="0" w:type="dxa"/>
              <w:right w:w="149" w:type="dxa"/>
            </w:tcMar>
            <w:hideMark/>
          </w:tcPr>
          <w:p w14:paraId="78DB37D3"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535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0CF990A4" w14:textId="77777777" w:rsidR="009A4B01" w:rsidRPr="009A4B01" w:rsidRDefault="009A4B01" w:rsidP="009A4B0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5D2EA823" w14:textId="3B4803C3" w:rsidR="009A4B01" w:rsidRPr="009A4B01" w:rsidRDefault="009A4B01" w:rsidP="009A4B01">
            <w:pPr>
              <w:spacing w:after="0" w:line="240" w:lineRule="auto"/>
              <w:textAlignment w:val="baseline"/>
              <w:rPr>
                <w:rFonts w:ascii="Times New Roman" w:eastAsia="Times New Roman" w:hAnsi="Times New Roman" w:cs="Times New Roman"/>
                <w:sz w:val="24"/>
                <w:szCs w:val="24"/>
                <w:lang w:eastAsia="ru-RU"/>
              </w:rPr>
            </w:pPr>
          </w:p>
        </w:tc>
      </w:tr>
      <w:tr w:rsidR="009A4B01" w:rsidRPr="009A4B01" w14:paraId="0D03ABA3" w14:textId="77777777" w:rsidTr="009A4B01">
        <w:tc>
          <w:tcPr>
            <w:tcW w:w="4066" w:type="dxa"/>
            <w:gridSpan w:val="2"/>
            <w:tcBorders>
              <w:top w:val="nil"/>
              <w:left w:val="nil"/>
              <w:bottom w:val="nil"/>
              <w:right w:val="nil"/>
            </w:tcBorders>
            <w:shd w:val="clear" w:color="auto" w:fill="FFFFFF"/>
            <w:tcMar>
              <w:top w:w="0" w:type="dxa"/>
              <w:left w:w="149" w:type="dxa"/>
              <w:bottom w:w="0" w:type="dxa"/>
              <w:right w:w="149" w:type="dxa"/>
            </w:tcMar>
            <w:hideMark/>
          </w:tcPr>
          <w:p w14:paraId="1516CBF1" w14:textId="77777777" w:rsidR="009A4B01" w:rsidRPr="009A4B01" w:rsidRDefault="009A4B01" w:rsidP="009A4B01">
            <w:pPr>
              <w:spacing w:after="0" w:line="240" w:lineRule="auto"/>
              <w:rPr>
                <w:rFonts w:ascii="Times New Roman" w:eastAsia="Times New Roman" w:hAnsi="Times New Roman" w:cs="Times New Roman"/>
                <w:sz w:val="24"/>
                <w:szCs w:val="24"/>
                <w:lang w:eastAsia="ru-RU"/>
              </w:rPr>
            </w:pPr>
          </w:p>
        </w:tc>
        <w:tc>
          <w:tcPr>
            <w:tcW w:w="5359" w:type="dxa"/>
            <w:gridSpan w:val="6"/>
            <w:tcBorders>
              <w:top w:val="single" w:sz="6" w:space="0" w:color="000000"/>
              <w:left w:val="nil"/>
              <w:bottom w:val="nil"/>
              <w:right w:val="nil"/>
            </w:tcBorders>
            <w:shd w:val="clear" w:color="auto" w:fill="FFFFFF"/>
            <w:tcMar>
              <w:top w:w="0" w:type="dxa"/>
              <w:left w:w="149" w:type="dxa"/>
              <w:bottom w:w="0" w:type="dxa"/>
              <w:right w:w="149" w:type="dxa"/>
            </w:tcMar>
            <w:hideMark/>
          </w:tcPr>
          <w:p w14:paraId="269A8D1B" w14:textId="746DE70C" w:rsidR="009A4B01" w:rsidRPr="009A4B01" w:rsidRDefault="009A4B01" w:rsidP="009A4B01">
            <w:pPr>
              <w:spacing w:after="0" w:line="240" w:lineRule="auto"/>
              <w:jc w:val="center"/>
              <w:textAlignment w:val="baseline"/>
              <w:rPr>
                <w:rFonts w:ascii="Arial" w:eastAsia="Times New Roman" w:hAnsi="Arial" w:cs="Arial"/>
                <w:color w:val="444444"/>
                <w:sz w:val="24"/>
                <w:szCs w:val="24"/>
                <w:lang w:eastAsia="ru-RU"/>
              </w:rPr>
            </w:pPr>
            <w:r w:rsidRPr="009A4B01">
              <w:rPr>
                <w:rFonts w:ascii="Arial" w:eastAsia="Times New Roman" w:hAnsi="Arial" w:cs="Arial"/>
                <w:color w:val="444444"/>
                <w:sz w:val="24"/>
                <w:szCs w:val="24"/>
                <w:lang w:eastAsia="ru-RU"/>
              </w:rPr>
              <w:t>(подпись)</w:t>
            </w:r>
          </w:p>
        </w:tc>
        <w:tc>
          <w:tcPr>
            <w:tcW w:w="2033" w:type="dxa"/>
            <w:gridSpan w:val="2"/>
            <w:tcBorders>
              <w:top w:val="nil"/>
              <w:left w:val="nil"/>
              <w:bottom w:val="nil"/>
              <w:right w:val="nil"/>
            </w:tcBorders>
            <w:shd w:val="clear" w:color="auto" w:fill="FFFFFF"/>
            <w:tcMar>
              <w:top w:w="0" w:type="dxa"/>
              <w:left w:w="149" w:type="dxa"/>
              <w:bottom w:w="0" w:type="dxa"/>
              <w:right w:w="149" w:type="dxa"/>
            </w:tcMar>
            <w:hideMark/>
          </w:tcPr>
          <w:p w14:paraId="12241343" w14:textId="77777777" w:rsidR="009A4B01" w:rsidRPr="009A4B01" w:rsidRDefault="009A4B01" w:rsidP="009A4B01">
            <w:pPr>
              <w:spacing w:after="0" w:line="240" w:lineRule="auto"/>
              <w:rPr>
                <w:rFonts w:ascii="Arial" w:eastAsia="Times New Roman" w:hAnsi="Arial" w:cs="Arial"/>
                <w:color w:val="444444"/>
                <w:sz w:val="24"/>
                <w:szCs w:val="24"/>
                <w:lang w:eastAsia="ru-RU"/>
              </w:rPr>
            </w:pPr>
          </w:p>
        </w:tc>
      </w:tr>
    </w:tbl>
    <w:p w14:paraId="62750BBF" w14:textId="77777777" w:rsidR="009A4B01" w:rsidRDefault="009A4B01" w:rsidP="00310A0A">
      <w:pPr>
        <w:shd w:val="clear" w:color="auto" w:fill="FFFFFF"/>
        <w:spacing w:after="0" w:line="240" w:lineRule="auto"/>
        <w:jc w:val="right"/>
        <w:rPr>
          <w:rFonts w:ascii="Times New Roman" w:eastAsia="Times New Roman" w:hAnsi="Times New Roman" w:cs="Times New Roman"/>
          <w:color w:val="333333"/>
          <w:lang w:eastAsia="ru-RU"/>
        </w:rPr>
      </w:pPr>
    </w:p>
    <w:p w14:paraId="3C42918E" w14:textId="06CAABCF" w:rsidR="0072792A" w:rsidRDefault="0072792A" w:rsidP="00310A0A">
      <w:pPr>
        <w:shd w:val="clear" w:color="auto" w:fill="FFFFFF"/>
        <w:spacing w:after="0" w:line="240" w:lineRule="auto"/>
        <w:jc w:val="right"/>
        <w:rPr>
          <w:rFonts w:ascii="Times New Roman" w:eastAsia="Times New Roman" w:hAnsi="Times New Roman" w:cs="Times New Roman"/>
          <w:color w:val="333333"/>
          <w:lang w:eastAsia="ru-RU"/>
        </w:rPr>
      </w:pPr>
    </w:p>
    <w:p w14:paraId="282DDC8C" w14:textId="0272BC9E"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6BABBC0" w14:textId="44C17561"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CC0DB0A" w14:textId="1D9FE88D"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AA91B81" w14:textId="6490D2C4"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2F29E2B" w14:textId="50AA9FD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3CC34BEE" w14:textId="2B44CC3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95B4342" w14:textId="0D2FF653"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4097C3D" w14:textId="7AEFD87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E506928" w14:textId="4DDEFD3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EA53770" w14:textId="234CCBA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42EC620" w14:textId="21739364"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9EA2E08" w14:textId="57F4C66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46CC4B8" w14:textId="3BC3BC7B"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F229B44" w14:textId="4DAB5EB6"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25D523F" w14:textId="1129047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D9D314E" w14:textId="427962A4"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5C9F73C" w14:textId="701E817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D5A0680" w14:textId="61B84CF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66D9238" w14:textId="648F5D29"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AF5E09C" w14:textId="75B69E0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9D97F54" w14:textId="27F6C569"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100056A" w14:textId="38DC9D28"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285E5B8" w14:textId="65CA83AE"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52AA120" w14:textId="6F741D3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491C9F4" w14:textId="77FD82F5"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395F1BB" w14:textId="3A676F2C"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D20B577" w14:textId="5ADE5ED6"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FE911F5" w14:textId="4B62B22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4596D51" w14:textId="15C38C8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09F2D131" w14:textId="434FF67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DAF9091" w14:textId="0349FA3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8120832" w14:textId="76D140AD"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4AB2DE0" w14:textId="460BBC1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B3CD19F" w14:textId="77428ADD"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ED632C6" w14:textId="0A66C4C1"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396C607" w14:textId="6A37D0E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A574B38" w14:textId="01EDA0D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4408844" w14:textId="0AB84D9C"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B8606ED" w14:textId="3FC4A736"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64F98C8" w14:textId="66A52C83"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9A9812B" w14:textId="26CD37D3"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29E34E07" w14:textId="10353B1D"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5296F78" w14:textId="01A647A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318A611" w14:textId="43A7BB6F"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4CE6DCA" w14:textId="4E56976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AFB2D05" w14:textId="40FB1A84"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7C3523F9" w14:textId="1DB2087C"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1FC4ECB" w14:textId="5767A21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3DC2AFEA" w14:textId="70E37022"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6051B72B" w14:textId="39ECDF56"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4F40C39A" w14:textId="029CD13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5134F39" w14:textId="60D31D8A"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1E213431" w14:textId="77777777" w:rsidR="00E560D9" w:rsidRDefault="00E560D9" w:rsidP="00310A0A">
      <w:pPr>
        <w:shd w:val="clear" w:color="auto" w:fill="FFFFFF"/>
        <w:spacing w:after="0" w:line="240" w:lineRule="auto"/>
        <w:jc w:val="right"/>
        <w:rPr>
          <w:rFonts w:ascii="Times New Roman" w:eastAsia="Times New Roman" w:hAnsi="Times New Roman" w:cs="Times New Roman"/>
          <w:color w:val="333333"/>
          <w:lang w:eastAsia="ru-RU"/>
        </w:rPr>
      </w:pPr>
    </w:p>
    <w:p w14:paraId="55866BE9" w14:textId="768438F6"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lastRenderedPageBreak/>
        <w:t>Приложение №</w:t>
      </w:r>
      <w:r w:rsidR="007A330F" w:rsidRPr="007A330F">
        <w:rPr>
          <w:rFonts w:ascii="Times New Roman" w:eastAsia="Times New Roman" w:hAnsi="Times New Roman" w:cs="Times New Roman"/>
          <w:lang w:eastAsia="ru-RU"/>
        </w:rPr>
        <w:t>5</w:t>
      </w:r>
      <w:r w:rsidRPr="007A330F">
        <w:rPr>
          <w:rFonts w:ascii="Times New Roman" w:eastAsia="Times New Roman" w:hAnsi="Times New Roman" w:cs="Times New Roman"/>
          <w:lang w:eastAsia="ru-RU"/>
        </w:rPr>
        <w:br/>
        <w:t xml:space="preserve">к Порядку проведения оценки </w:t>
      </w:r>
    </w:p>
    <w:p w14:paraId="20E6AE6D"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 xml:space="preserve">регулирующего воздействия проектов </w:t>
      </w:r>
    </w:p>
    <w:p w14:paraId="4CBE4AD6"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муниципальных нормативных правовых актов</w:t>
      </w:r>
    </w:p>
    <w:p w14:paraId="3B49D945"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 xml:space="preserve">Анучинского муниципального округа </w:t>
      </w:r>
    </w:p>
    <w:p w14:paraId="1B210AA1"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 xml:space="preserve">и Порядку проведения экспертизы </w:t>
      </w:r>
    </w:p>
    <w:p w14:paraId="5DA17ECE"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 xml:space="preserve">муниципальных нормативных правовых актов </w:t>
      </w:r>
    </w:p>
    <w:p w14:paraId="178A8725"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Анучинского муниципального округа,</w:t>
      </w:r>
    </w:p>
    <w:p w14:paraId="386F55E8" w14:textId="77777777" w:rsidR="00310A0A" w:rsidRPr="007A330F" w:rsidRDefault="00310A0A" w:rsidP="00310A0A">
      <w:pPr>
        <w:shd w:val="clear" w:color="auto" w:fill="FFFFFF"/>
        <w:spacing w:after="0" w:line="240" w:lineRule="auto"/>
        <w:jc w:val="right"/>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затрагивающих вопросы осуществления</w:t>
      </w:r>
    </w:p>
    <w:p w14:paraId="1691E7BC" w14:textId="12377981" w:rsidR="00310A0A" w:rsidRPr="00F97148" w:rsidRDefault="00310A0A" w:rsidP="00310A0A">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7A330F">
        <w:rPr>
          <w:rFonts w:ascii="Times New Roman" w:eastAsia="Times New Roman" w:hAnsi="Times New Roman" w:cs="Times New Roman"/>
          <w:lang w:eastAsia="ru-RU"/>
        </w:rPr>
        <w:t>предпринимательской и ин</w:t>
      </w:r>
      <w:r w:rsidR="003D05B9">
        <w:rPr>
          <w:rFonts w:ascii="Times New Roman" w:eastAsia="Times New Roman" w:hAnsi="Times New Roman" w:cs="Times New Roman"/>
          <w:lang w:eastAsia="ru-RU"/>
        </w:rPr>
        <w:t>вестиционн</w:t>
      </w:r>
      <w:r w:rsidR="007A330F" w:rsidRPr="007A330F">
        <w:rPr>
          <w:rFonts w:ascii="Times New Roman" w:eastAsia="Times New Roman" w:hAnsi="Times New Roman" w:cs="Times New Roman"/>
          <w:lang w:eastAsia="ru-RU"/>
        </w:rPr>
        <w:t>ой</w:t>
      </w:r>
      <w:r w:rsidRPr="007A330F">
        <w:rPr>
          <w:rFonts w:ascii="Times New Roman" w:eastAsia="Times New Roman" w:hAnsi="Times New Roman" w:cs="Times New Roman"/>
          <w:lang w:eastAsia="ru-RU"/>
        </w:rPr>
        <w:t xml:space="preserve"> деятельности</w:t>
      </w:r>
    </w:p>
    <w:p w14:paraId="7673DA48" w14:textId="77777777" w:rsidR="00310A0A" w:rsidRPr="00307771" w:rsidRDefault="00310A0A" w:rsidP="00310A0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310A0A" w:rsidRPr="00307771" w14:paraId="30C49B50" w14:textId="77777777" w:rsidTr="00454319">
        <w:tc>
          <w:tcPr>
            <w:tcW w:w="9070" w:type="dxa"/>
            <w:gridSpan w:val="3"/>
            <w:tcBorders>
              <w:top w:val="nil"/>
              <w:left w:val="nil"/>
              <w:bottom w:val="nil"/>
              <w:right w:val="nil"/>
            </w:tcBorders>
          </w:tcPr>
          <w:p w14:paraId="5589E4D5"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493"/>
            <w:bookmarkEnd w:id="7"/>
            <w:r w:rsidRPr="00307771">
              <w:rPr>
                <w:rFonts w:ascii="Times New Roman" w:eastAsia="Times New Roman" w:hAnsi="Times New Roman" w:cs="Times New Roman"/>
                <w:sz w:val="28"/>
                <w:szCs w:val="28"/>
                <w:lang w:eastAsia="ru-RU"/>
              </w:rPr>
              <w:t>Уведомление</w:t>
            </w:r>
          </w:p>
          <w:p w14:paraId="261C8FC7"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о проведении публичных консультаций в целях экспертизы муниципального нормативного правового акта</w:t>
            </w:r>
          </w:p>
        </w:tc>
      </w:tr>
      <w:tr w:rsidR="00310A0A" w:rsidRPr="00307771" w14:paraId="5C9CDDA3" w14:textId="77777777" w:rsidTr="00454319">
        <w:tc>
          <w:tcPr>
            <w:tcW w:w="9070" w:type="dxa"/>
            <w:gridSpan w:val="3"/>
            <w:tcBorders>
              <w:top w:val="nil"/>
              <w:left w:val="nil"/>
              <w:bottom w:val="nil"/>
              <w:right w:val="nil"/>
            </w:tcBorders>
          </w:tcPr>
          <w:p w14:paraId="018713A0"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Настоящим </w:t>
            </w:r>
            <w:r w:rsidRPr="00CB439C">
              <w:rPr>
                <w:rFonts w:ascii="Times New Roman" w:eastAsia="Times New Roman" w:hAnsi="Times New Roman" w:cs="Times New Roman"/>
                <w:sz w:val="28"/>
                <w:szCs w:val="28"/>
                <w:lang w:eastAsia="ru-RU"/>
              </w:rPr>
              <w:t>правовой отдел</w:t>
            </w:r>
            <w:r w:rsidRPr="00307771">
              <w:rPr>
                <w:rFonts w:ascii="Times New Roman" w:eastAsia="Times New Roman" w:hAnsi="Times New Roman" w:cs="Times New Roman"/>
                <w:sz w:val="28"/>
                <w:szCs w:val="28"/>
                <w:lang w:eastAsia="ru-RU"/>
              </w:rPr>
              <w:t xml:space="preserve"> </w:t>
            </w:r>
            <w:r w:rsidRPr="00CB439C">
              <w:rPr>
                <w:rFonts w:ascii="Times New Roman" w:eastAsia="Times New Roman" w:hAnsi="Times New Roman" w:cs="Times New Roman"/>
                <w:sz w:val="28"/>
                <w:szCs w:val="28"/>
                <w:lang w:eastAsia="ru-RU"/>
              </w:rPr>
              <w:t xml:space="preserve">администрации </w:t>
            </w:r>
            <w:r w:rsidRPr="00307771">
              <w:rPr>
                <w:rFonts w:ascii="Times New Roman" w:eastAsia="Times New Roman" w:hAnsi="Times New Roman" w:cs="Times New Roman"/>
                <w:sz w:val="28"/>
                <w:szCs w:val="28"/>
                <w:lang w:eastAsia="ru-RU"/>
              </w:rPr>
              <w:t>Анучинского муниципального округа уведомляет о проведении публичных консультаций в целях экспертизы муниципального нормативного правового акта (далее - МПА):</w:t>
            </w:r>
          </w:p>
          <w:p w14:paraId="36088025"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__________________________________________________________________________</w:t>
            </w:r>
          </w:p>
          <w:p w14:paraId="7F28ECEC"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imes New Roman" w:eastAsia="Times New Roman" w:hAnsi="Times New Roman" w:cs="Times New Roman"/>
                <w:sz w:val="28"/>
                <w:szCs w:val="28"/>
                <w:lang w:eastAsia="ru-RU"/>
              </w:rPr>
              <w:t>Разработчик акта:</w:t>
            </w:r>
            <w:r w:rsidRPr="00307771">
              <w:rPr>
                <w:rFonts w:ascii="Tahoma" w:eastAsia="Times New Roman" w:hAnsi="Tahoma" w:cs="Tahoma"/>
                <w:szCs w:val="20"/>
                <w:lang w:eastAsia="ru-RU"/>
              </w:rPr>
              <w:t xml:space="preserve"> ______________________________________________________</w:t>
            </w:r>
            <w:r>
              <w:rPr>
                <w:rFonts w:ascii="Tahoma" w:eastAsia="Times New Roman" w:hAnsi="Tahoma" w:cs="Tahoma"/>
                <w:szCs w:val="20"/>
                <w:lang w:eastAsia="ru-RU"/>
              </w:rPr>
              <w:t>__</w:t>
            </w:r>
          </w:p>
          <w:p w14:paraId="60160B19" w14:textId="77777777" w:rsidR="00310A0A"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Инициатор проведения экспертизы:</w:t>
            </w:r>
          </w:p>
          <w:p w14:paraId="48B4B78A"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w:t>
            </w:r>
            <w:r>
              <w:rPr>
                <w:rFonts w:ascii="Tahoma" w:eastAsia="Times New Roman" w:hAnsi="Tahoma" w:cs="Tahoma"/>
                <w:szCs w:val="20"/>
                <w:lang w:eastAsia="ru-RU"/>
              </w:rPr>
              <w:t>___________________________________</w:t>
            </w:r>
          </w:p>
          <w:p w14:paraId="57F213D4" w14:textId="77777777" w:rsidR="00310A0A" w:rsidRDefault="00310A0A" w:rsidP="00454319">
            <w:pPr>
              <w:widowControl w:val="0"/>
              <w:autoSpaceDE w:val="0"/>
              <w:autoSpaceDN w:val="0"/>
              <w:spacing w:after="0" w:line="240" w:lineRule="auto"/>
              <w:jc w:val="both"/>
              <w:rPr>
                <w:rFonts w:ascii="Tahoma" w:eastAsia="Times New Roman" w:hAnsi="Tahoma" w:cs="Tahoma"/>
                <w:szCs w:val="20"/>
                <w:lang w:eastAsia="ru-RU"/>
              </w:rPr>
            </w:pPr>
            <w:r w:rsidRPr="00307771">
              <w:rPr>
                <w:rFonts w:ascii="Times New Roman" w:eastAsia="Times New Roman" w:hAnsi="Times New Roman" w:cs="Times New Roman"/>
                <w:sz w:val="28"/>
                <w:szCs w:val="28"/>
                <w:lang w:eastAsia="ru-RU"/>
              </w:rPr>
              <w:t>Предложения принимаются по адресу</w:t>
            </w:r>
            <w:r w:rsidRPr="00307771">
              <w:rPr>
                <w:rFonts w:ascii="Tahoma" w:eastAsia="Times New Roman" w:hAnsi="Tahoma" w:cs="Tahoma"/>
                <w:szCs w:val="20"/>
                <w:lang w:eastAsia="ru-RU"/>
              </w:rPr>
              <w:t>:</w:t>
            </w:r>
          </w:p>
          <w:p w14:paraId="7CEF9F07"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 xml:space="preserve"> _____________________________________</w:t>
            </w:r>
            <w:r>
              <w:rPr>
                <w:rFonts w:ascii="Tahoma" w:eastAsia="Times New Roman" w:hAnsi="Tahoma" w:cs="Tahoma"/>
                <w:szCs w:val="20"/>
                <w:lang w:eastAsia="ru-RU"/>
              </w:rPr>
              <w:t>____________________________________</w:t>
            </w:r>
            <w:r w:rsidRPr="00307771">
              <w:rPr>
                <w:rFonts w:ascii="Tahoma" w:eastAsia="Times New Roman" w:hAnsi="Tahoma" w:cs="Tahoma"/>
                <w:szCs w:val="20"/>
                <w:lang w:eastAsia="ru-RU"/>
              </w:rPr>
              <w:t>,</w:t>
            </w:r>
          </w:p>
          <w:p w14:paraId="0FB4C8C8" w14:textId="77777777" w:rsidR="00310A0A" w:rsidRDefault="00310A0A" w:rsidP="00454319">
            <w:pPr>
              <w:widowControl w:val="0"/>
              <w:autoSpaceDE w:val="0"/>
              <w:autoSpaceDN w:val="0"/>
              <w:spacing w:after="0" w:line="240" w:lineRule="auto"/>
              <w:jc w:val="both"/>
              <w:rPr>
                <w:rFonts w:ascii="Tahoma" w:eastAsia="Times New Roman" w:hAnsi="Tahoma" w:cs="Tahoma"/>
                <w:szCs w:val="20"/>
                <w:lang w:eastAsia="ru-RU"/>
              </w:rPr>
            </w:pPr>
            <w:r w:rsidRPr="00307771">
              <w:rPr>
                <w:rFonts w:ascii="Times New Roman" w:eastAsia="Times New Roman" w:hAnsi="Times New Roman" w:cs="Times New Roman"/>
                <w:sz w:val="28"/>
                <w:szCs w:val="28"/>
                <w:lang w:eastAsia="ru-RU"/>
              </w:rPr>
              <w:t>а также по адресу электронной почты</w:t>
            </w:r>
            <w:r w:rsidRPr="00307771">
              <w:rPr>
                <w:rFonts w:ascii="Tahoma" w:eastAsia="Times New Roman" w:hAnsi="Tahoma" w:cs="Tahoma"/>
                <w:szCs w:val="20"/>
                <w:lang w:eastAsia="ru-RU"/>
              </w:rPr>
              <w:t>:</w:t>
            </w:r>
          </w:p>
          <w:p w14:paraId="2587503D"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 xml:space="preserve"> _____________________________________</w:t>
            </w:r>
            <w:r>
              <w:rPr>
                <w:rFonts w:ascii="Tahoma" w:eastAsia="Times New Roman" w:hAnsi="Tahoma" w:cs="Tahoma"/>
                <w:szCs w:val="20"/>
                <w:lang w:eastAsia="ru-RU"/>
              </w:rPr>
              <w:t>____________________________________</w:t>
            </w:r>
          </w:p>
          <w:p w14:paraId="531DF4BF"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imes New Roman" w:eastAsia="Times New Roman" w:hAnsi="Times New Roman" w:cs="Times New Roman"/>
                <w:sz w:val="28"/>
                <w:szCs w:val="28"/>
                <w:lang w:eastAsia="ru-RU"/>
              </w:rPr>
              <w:t>Сроки приема предложений</w:t>
            </w:r>
            <w:r w:rsidRPr="00307771">
              <w:rPr>
                <w:rFonts w:ascii="Tahoma" w:eastAsia="Times New Roman" w:hAnsi="Tahoma" w:cs="Tahoma"/>
                <w:szCs w:val="20"/>
                <w:lang w:eastAsia="ru-RU"/>
              </w:rPr>
              <w:t>: _____________________________________________</w:t>
            </w:r>
          </w:p>
          <w:p w14:paraId="3F433341"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1. Описание проблемы, на решение которой направлен МПА:</w:t>
            </w:r>
          </w:p>
          <w:p w14:paraId="101225B9"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_________________________________________________________________________.</w:t>
            </w:r>
          </w:p>
          <w:p w14:paraId="233DED45" w14:textId="77777777" w:rsidR="00310A0A" w:rsidRPr="00307771" w:rsidRDefault="00310A0A" w:rsidP="00454319">
            <w:pPr>
              <w:widowControl w:val="0"/>
              <w:autoSpaceDE w:val="0"/>
              <w:autoSpaceDN w:val="0"/>
              <w:spacing w:after="0" w:line="240" w:lineRule="auto"/>
              <w:jc w:val="center"/>
              <w:rPr>
                <w:rFonts w:ascii="Tahoma" w:eastAsia="Times New Roman" w:hAnsi="Tahoma" w:cs="Tahoma"/>
                <w:sz w:val="20"/>
                <w:szCs w:val="20"/>
                <w:lang w:eastAsia="ru-RU"/>
              </w:rPr>
            </w:pPr>
            <w:r w:rsidRPr="00307771">
              <w:rPr>
                <w:rFonts w:ascii="Tahoma" w:eastAsia="Times New Roman" w:hAnsi="Tahoma" w:cs="Tahoma"/>
                <w:szCs w:val="20"/>
                <w:lang w:eastAsia="ru-RU"/>
              </w:rPr>
              <w:t>(место для текстового описания)</w:t>
            </w:r>
          </w:p>
          <w:p w14:paraId="19C43959"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imes New Roman" w:eastAsia="Times New Roman" w:hAnsi="Times New Roman" w:cs="Times New Roman"/>
                <w:sz w:val="28"/>
                <w:szCs w:val="28"/>
                <w:lang w:eastAsia="ru-RU"/>
              </w:rPr>
              <w:t>2. Цели НПА</w:t>
            </w:r>
            <w:r w:rsidRPr="00307771">
              <w:rPr>
                <w:rFonts w:ascii="Tahoma" w:eastAsia="Times New Roman" w:hAnsi="Tahoma" w:cs="Tahoma"/>
                <w:szCs w:val="20"/>
                <w:lang w:eastAsia="ru-RU"/>
              </w:rPr>
              <w:t>: __________________________________________________________.</w:t>
            </w:r>
          </w:p>
          <w:p w14:paraId="17D8D789" w14:textId="77777777" w:rsidR="00310A0A" w:rsidRPr="00307771" w:rsidRDefault="00310A0A" w:rsidP="00454319">
            <w:pPr>
              <w:widowControl w:val="0"/>
              <w:autoSpaceDE w:val="0"/>
              <w:autoSpaceDN w:val="0"/>
              <w:spacing w:after="0" w:line="240" w:lineRule="auto"/>
              <w:jc w:val="center"/>
              <w:rPr>
                <w:rFonts w:ascii="Tahoma" w:eastAsia="Times New Roman" w:hAnsi="Tahoma" w:cs="Tahoma"/>
                <w:sz w:val="20"/>
                <w:szCs w:val="20"/>
                <w:lang w:eastAsia="ru-RU"/>
              </w:rPr>
            </w:pPr>
            <w:r w:rsidRPr="00307771">
              <w:rPr>
                <w:rFonts w:ascii="Tahoma" w:eastAsia="Times New Roman" w:hAnsi="Tahoma" w:cs="Tahoma"/>
                <w:szCs w:val="20"/>
                <w:lang w:eastAsia="ru-RU"/>
              </w:rPr>
              <w:t>(место для текстового описания)</w:t>
            </w:r>
          </w:p>
          <w:p w14:paraId="74D17231" w14:textId="77777777" w:rsidR="00310A0A" w:rsidRDefault="00310A0A" w:rsidP="00454319">
            <w:pPr>
              <w:widowControl w:val="0"/>
              <w:autoSpaceDE w:val="0"/>
              <w:autoSpaceDN w:val="0"/>
              <w:spacing w:after="0" w:line="240" w:lineRule="auto"/>
              <w:jc w:val="both"/>
              <w:rPr>
                <w:rFonts w:ascii="Tahoma" w:eastAsia="Times New Roman" w:hAnsi="Tahoma" w:cs="Tahoma"/>
                <w:szCs w:val="20"/>
                <w:lang w:eastAsia="ru-RU"/>
              </w:rPr>
            </w:pPr>
            <w:r w:rsidRPr="00307771">
              <w:rPr>
                <w:rFonts w:ascii="Times New Roman" w:eastAsia="Times New Roman" w:hAnsi="Times New Roman" w:cs="Times New Roman"/>
                <w:sz w:val="28"/>
                <w:szCs w:val="28"/>
                <w:lang w:eastAsia="ru-RU"/>
              </w:rPr>
              <w:t>3. Действующие нормативные правовые акты, из которых вытекает необходимость принятия МПА</w:t>
            </w:r>
            <w:r w:rsidRPr="00307771">
              <w:rPr>
                <w:rFonts w:ascii="Tahoma" w:eastAsia="Times New Roman" w:hAnsi="Tahoma" w:cs="Tahoma"/>
                <w:szCs w:val="20"/>
                <w:lang w:eastAsia="ru-RU"/>
              </w:rPr>
              <w:t>:</w:t>
            </w:r>
          </w:p>
          <w:p w14:paraId="2216B052"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_____________________________________________________________________</w:t>
            </w:r>
            <w:r>
              <w:rPr>
                <w:rFonts w:ascii="Tahoma" w:eastAsia="Times New Roman" w:hAnsi="Tahoma" w:cs="Tahoma"/>
                <w:szCs w:val="20"/>
                <w:lang w:eastAsia="ru-RU"/>
              </w:rPr>
              <w:t>____</w:t>
            </w:r>
            <w:r w:rsidRPr="00307771">
              <w:rPr>
                <w:rFonts w:ascii="Tahoma" w:eastAsia="Times New Roman" w:hAnsi="Tahoma" w:cs="Tahoma"/>
                <w:szCs w:val="20"/>
                <w:lang w:eastAsia="ru-RU"/>
              </w:rPr>
              <w:t>.</w:t>
            </w:r>
          </w:p>
          <w:p w14:paraId="5B7710A1" w14:textId="77777777" w:rsidR="00310A0A" w:rsidRPr="00307771" w:rsidRDefault="00310A0A" w:rsidP="00454319">
            <w:pPr>
              <w:widowControl w:val="0"/>
              <w:autoSpaceDE w:val="0"/>
              <w:autoSpaceDN w:val="0"/>
              <w:spacing w:after="0" w:line="240" w:lineRule="auto"/>
              <w:jc w:val="center"/>
              <w:rPr>
                <w:rFonts w:ascii="Tahoma" w:eastAsia="Times New Roman" w:hAnsi="Tahoma" w:cs="Tahoma"/>
                <w:sz w:val="20"/>
                <w:szCs w:val="20"/>
                <w:lang w:eastAsia="ru-RU"/>
              </w:rPr>
            </w:pPr>
            <w:r w:rsidRPr="00307771">
              <w:rPr>
                <w:rFonts w:ascii="Tahoma" w:eastAsia="Times New Roman" w:hAnsi="Tahoma" w:cs="Tahoma"/>
                <w:szCs w:val="20"/>
                <w:lang w:eastAsia="ru-RU"/>
              </w:rPr>
              <w:t>(место для текстового описания)</w:t>
            </w:r>
          </w:p>
          <w:p w14:paraId="01C5DE56" w14:textId="77777777" w:rsidR="00310A0A" w:rsidRDefault="00310A0A" w:rsidP="00454319">
            <w:pPr>
              <w:widowControl w:val="0"/>
              <w:autoSpaceDE w:val="0"/>
              <w:autoSpaceDN w:val="0"/>
              <w:spacing w:after="0" w:line="240" w:lineRule="auto"/>
              <w:jc w:val="both"/>
              <w:rPr>
                <w:rFonts w:ascii="Tahoma" w:eastAsia="Times New Roman" w:hAnsi="Tahoma" w:cs="Tahoma"/>
                <w:szCs w:val="20"/>
                <w:lang w:eastAsia="ru-RU"/>
              </w:rPr>
            </w:pPr>
            <w:r w:rsidRPr="00307771">
              <w:rPr>
                <w:rFonts w:ascii="Times New Roman" w:eastAsia="Times New Roman" w:hAnsi="Times New Roman" w:cs="Times New Roman"/>
                <w:sz w:val="28"/>
                <w:szCs w:val="28"/>
                <w:lang w:eastAsia="ru-RU"/>
              </w:rPr>
              <w:t>К уведомлению прилагаются</w:t>
            </w:r>
            <w:r w:rsidRPr="00307771">
              <w:rPr>
                <w:rFonts w:ascii="Tahoma" w:eastAsia="Times New Roman" w:hAnsi="Tahoma" w:cs="Tahoma"/>
                <w:szCs w:val="20"/>
                <w:lang w:eastAsia="ru-RU"/>
              </w:rPr>
              <w:t>:</w:t>
            </w:r>
          </w:p>
          <w:p w14:paraId="1EEF47A9" w14:textId="77777777" w:rsidR="00310A0A" w:rsidRPr="00307771" w:rsidRDefault="00310A0A" w:rsidP="00454319">
            <w:pPr>
              <w:widowControl w:val="0"/>
              <w:autoSpaceDE w:val="0"/>
              <w:autoSpaceDN w:val="0"/>
              <w:spacing w:after="0" w:line="240" w:lineRule="auto"/>
              <w:jc w:val="both"/>
              <w:rPr>
                <w:rFonts w:ascii="Tahoma" w:eastAsia="Times New Roman" w:hAnsi="Tahoma" w:cs="Tahoma"/>
                <w:sz w:val="20"/>
                <w:szCs w:val="20"/>
                <w:lang w:eastAsia="ru-RU"/>
              </w:rPr>
            </w:pPr>
            <w:r w:rsidRPr="00307771">
              <w:rPr>
                <w:rFonts w:ascii="Tahoma" w:eastAsia="Times New Roman" w:hAnsi="Tahoma" w:cs="Tahoma"/>
                <w:szCs w:val="20"/>
                <w:lang w:eastAsia="ru-RU"/>
              </w:rPr>
              <w:t xml:space="preserve"> _____________________________________________</w:t>
            </w:r>
            <w:r>
              <w:rPr>
                <w:rFonts w:ascii="Tahoma" w:eastAsia="Times New Roman" w:hAnsi="Tahoma" w:cs="Tahoma"/>
                <w:szCs w:val="20"/>
                <w:lang w:eastAsia="ru-RU"/>
              </w:rPr>
              <w:t>____________________________</w:t>
            </w:r>
          </w:p>
        </w:tc>
      </w:tr>
      <w:tr w:rsidR="00310A0A" w:rsidRPr="00307771" w14:paraId="68E96118" w14:textId="77777777" w:rsidTr="00454319">
        <w:tc>
          <w:tcPr>
            <w:tcW w:w="9070" w:type="dxa"/>
            <w:gridSpan w:val="3"/>
            <w:tcBorders>
              <w:top w:val="nil"/>
              <w:left w:val="nil"/>
              <w:bottom w:val="nil"/>
              <w:right w:val="nil"/>
            </w:tcBorders>
          </w:tcPr>
          <w:p w14:paraId="08EF8C63" w14:textId="77777777" w:rsidR="00310A0A" w:rsidRPr="00307771" w:rsidRDefault="00310A0A" w:rsidP="00454319">
            <w:pPr>
              <w:widowControl w:val="0"/>
              <w:autoSpaceDE w:val="0"/>
              <w:autoSpaceDN w:val="0"/>
              <w:spacing w:after="0" w:line="240" w:lineRule="auto"/>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Орган администрации Анучинского муниципального округа, осуществляющий экспертизу МПА</w:t>
            </w:r>
          </w:p>
        </w:tc>
      </w:tr>
      <w:tr w:rsidR="00310A0A" w:rsidRPr="00307771" w14:paraId="51EED18A" w14:textId="77777777" w:rsidTr="00454319">
        <w:tc>
          <w:tcPr>
            <w:tcW w:w="3023" w:type="dxa"/>
            <w:tcBorders>
              <w:top w:val="nil"/>
              <w:left w:val="nil"/>
              <w:bottom w:val="nil"/>
              <w:right w:val="nil"/>
            </w:tcBorders>
          </w:tcPr>
          <w:p w14:paraId="5C3EB939"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6D54A1F0"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62D5530C"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2CDFCBB4"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209671CA"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______________________</w:t>
            </w:r>
          </w:p>
          <w:p w14:paraId="46980B1A"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(И.О. Фамилия)</w:t>
            </w:r>
          </w:p>
        </w:tc>
      </w:tr>
      <w:tr w:rsidR="00310A0A" w:rsidRPr="00307771" w14:paraId="7FE53D20" w14:textId="77777777" w:rsidTr="00454319">
        <w:tc>
          <w:tcPr>
            <w:tcW w:w="3023" w:type="dxa"/>
            <w:tcBorders>
              <w:top w:val="nil"/>
              <w:left w:val="nil"/>
              <w:bottom w:val="nil"/>
              <w:right w:val="nil"/>
            </w:tcBorders>
          </w:tcPr>
          <w:p w14:paraId="51E986F4"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___________</w:t>
            </w:r>
          </w:p>
          <w:p w14:paraId="06EB2718" w14:textId="77777777" w:rsidR="00310A0A" w:rsidRPr="00A72C5B"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72C5B">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06477F24" w14:textId="77777777" w:rsidR="00310A0A" w:rsidRPr="00A72C5B" w:rsidRDefault="00310A0A" w:rsidP="0045431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560D9" w:rsidRPr="00307771" w14:paraId="2CFFE6FA" w14:textId="77777777" w:rsidTr="00454319">
        <w:tc>
          <w:tcPr>
            <w:tcW w:w="3023" w:type="dxa"/>
            <w:tcBorders>
              <w:top w:val="nil"/>
              <w:left w:val="nil"/>
              <w:bottom w:val="nil"/>
              <w:right w:val="nil"/>
            </w:tcBorders>
          </w:tcPr>
          <w:p w14:paraId="314001BA" w14:textId="77777777" w:rsidR="00E560D9" w:rsidRPr="00A72C5B" w:rsidRDefault="00E560D9" w:rsidP="0045431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047" w:type="dxa"/>
            <w:gridSpan w:val="2"/>
            <w:tcBorders>
              <w:top w:val="nil"/>
              <w:left w:val="nil"/>
              <w:bottom w:val="nil"/>
              <w:right w:val="nil"/>
            </w:tcBorders>
          </w:tcPr>
          <w:p w14:paraId="7F8F06AC" w14:textId="77777777" w:rsidR="00E560D9" w:rsidRPr="00A72C5B" w:rsidRDefault="00E560D9" w:rsidP="00454319">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1866E58B" w14:textId="7ADBF558" w:rsidR="00310A0A" w:rsidRDefault="00310A0A" w:rsidP="00310A0A">
      <w:pPr>
        <w:widowControl w:val="0"/>
        <w:autoSpaceDE w:val="0"/>
        <w:autoSpaceDN w:val="0"/>
        <w:spacing w:after="0" w:line="240" w:lineRule="auto"/>
        <w:jc w:val="both"/>
        <w:rPr>
          <w:rFonts w:ascii="Tahoma" w:eastAsia="Times New Roman" w:hAnsi="Tahoma" w:cs="Tahoma"/>
          <w:sz w:val="20"/>
          <w:szCs w:val="20"/>
          <w:lang w:eastAsia="ru-RU"/>
        </w:rPr>
      </w:pPr>
    </w:p>
    <w:p w14:paraId="63601DFD" w14:textId="796B57D6" w:rsidR="00E560D9" w:rsidRDefault="00E560D9" w:rsidP="00310A0A">
      <w:pPr>
        <w:widowControl w:val="0"/>
        <w:autoSpaceDE w:val="0"/>
        <w:autoSpaceDN w:val="0"/>
        <w:spacing w:after="0" w:line="240" w:lineRule="auto"/>
        <w:jc w:val="both"/>
        <w:rPr>
          <w:rFonts w:ascii="Tahoma" w:eastAsia="Times New Roman" w:hAnsi="Tahoma" w:cs="Tahoma"/>
          <w:sz w:val="20"/>
          <w:szCs w:val="20"/>
          <w:lang w:eastAsia="ru-RU"/>
        </w:rPr>
      </w:pPr>
    </w:p>
    <w:p w14:paraId="2615A049" w14:textId="16588DD8" w:rsidR="00E560D9" w:rsidRDefault="00E560D9" w:rsidP="00310A0A">
      <w:pPr>
        <w:widowControl w:val="0"/>
        <w:autoSpaceDE w:val="0"/>
        <w:autoSpaceDN w:val="0"/>
        <w:spacing w:after="0" w:line="240" w:lineRule="auto"/>
        <w:jc w:val="both"/>
        <w:rPr>
          <w:rFonts w:ascii="Tahoma" w:eastAsia="Times New Roman" w:hAnsi="Tahoma" w:cs="Tahoma"/>
          <w:sz w:val="20"/>
          <w:szCs w:val="20"/>
          <w:lang w:eastAsia="ru-RU"/>
        </w:rPr>
      </w:pPr>
    </w:p>
    <w:p w14:paraId="5E465150" w14:textId="77777777" w:rsidR="00E560D9" w:rsidRPr="00307771" w:rsidRDefault="00E560D9" w:rsidP="00310A0A">
      <w:pPr>
        <w:widowControl w:val="0"/>
        <w:autoSpaceDE w:val="0"/>
        <w:autoSpaceDN w:val="0"/>
        <w:spacing w:after="0" w:line="240" w:lineRule="auto"/>
        <w:jc w:val="both"/>
        <w:rPr>
          <w:rFonts w:ascii="Tahoma" w:eastAsia="Times New Roman" w:hAnsi="Tahoma" w:cs="Tahoma"/>
          <w:sz w:val="20"/>
          <w:szCs w:val="20"/>
          <w:lang w:eastAsia="ru-RU"/>
        </w:rPr>
      </w:pPr>
    </w:p>
    <w:p w14:paraId="0FC6FCD0" w14:textId="1DB7C3B6"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bookmarkStart w:id="8" w:name="_Hlk74670094"/>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w:t>
      </w:r>
      <w:r w:rsidR="007A330F">
        <w:rPr>
          <w:rFonts w:ascii="Times New Roman" w:eastAsia="Times New Roman" w:hAnsi="Times New Roman" w:cs="Times New Roman"/>
          <w:color w:val="333333"/>
          <w:lang w:eastAsia="ru-RU"/>
        </w:rPr>
        <w:t>6</w:t>
      </w:r>
      <w:r w:rsidRPr="00513FFF">
        <w:rPr>
          <w:rFonts w:ascii="Times New Roman" w:eastAsia="Times New Roman" w:hAnsi="Times New Roman" w:cs="Times New Roman"/>
          <w:color w:val="333333"/>
          <w:lang w:eastAsia="ru-RU"/>
        </w:rPr>
        <w:br/>
        <w:t xml:space="preserve">к Порядку проведения оценки </w:t>
      </w:r>
    </w:p>
    <w:p w14:paraId="5FDD7F91"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4F73CCDE"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28874FC5"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6A0BFA5A"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68903AF7"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003301A2"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3FD2468B"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4B61D2B7" w14:textId="3DF98F8B" w:rsidR="00310A0A" w:rsidRPr="00307771" w:rsidRDefault="00310A0A" w:rsidP="00310A0A">
      <w:pPr>
        <w:widowControl w:val="0"/>
        <w:autoSpaceDE w:val="0"/>
        <w:autoSpaceDN w:val="0"/>
        <w:spacing w:after="0" w:line="240" w:lineRule="auto"/>
        <w:jc w:val="right"/>
        <w:outlineLvl w:val="2"/>
        <w:rPr>
          <w:rFonts w:ascii="Tahoma" w:eastAsia="Times New Roman" w:hAnsi="Tahoma" w:cs="Tahoma"/>
          <w:sz w:val="20"/>
          <w:szCs w:val="20"/>
          <w:lang w:eastAsia="ru-RU"/>
        </w:rPr>
      </w:pPr>
      <w:r w:rsidRPr="00513FFF">
        <w:rPr>
          <w:rFonts w:ascii="Times New Roman" w:eastAsia="Times New Roman" w:hAnsi="Times New Roman" w:cs="Times New Roman"/>
          <w:color w:val="333333"/>
          <w:lang w:eastAsia="ru-RU"/>
        </w:rPr>
        <w:t>предпринимательской и ин</w:t>
      </w:r>
      <w:r w:rsidR="003D05B9">
        <w:rPr>
          <w:rFonts w:ascii="Times New Roman" w:eastAsia="Times New Roman" w:hAnsi="Times New Roman" w:cs="Times New Roman"/>
          <w:color w:val="333333"/>
          <w:lang w:eastAsia="ru-RU"/>
        </w:rPr>
        <w:t>вестиционн</w:t>
      </w:r>
      <w:r w:rsidR="007A330F">
        <w:rPr>
          <w:rFonts w:ascii="Times New Roman" w:eastAsia="Times New Roman" w:hAnsi="Times New Roman" w:cs="Times New Roman"/>
          <w:color w:val="333333"/>
          <w:lang w:eastAsia="ru-RU"/>
        </w:rPr>
        <w:t xml:space="preserve">ой </w:t>
      </w:r>
      <w:r w:rsidRPr="00513FFF">
        <w:rPr>
          <w:rFonts w:ascii="Times New Roman" w:eastAsia="Times New Roman" w:hAnsi="Times New Roman" w:cs="Times New Roman"/>
          <w:color w:val="333333"/>
          <w:lang w:eastAsia="ru-RU"/>
        </w:rPr>
        <w:t>деятельности</w:t>
      </w:r>
      <w:bookmarkEnd w:id="8"/>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310A0A" w:rsidRPr="00307771" w14:paraId="4F183C36" w14:textId="77777777" w:rsidTr="00454319">
        <w:tc>
          <w:tcPr>
            <w:tcW w:w="9070" w:type="dxa"/>
            <w:gridSpan w:val="3"/>
            <w:tcBorders>
              <w:top w:val="nil"/>
              <w:left w:val="nil"/>
              <w:bottom w:val="nil"/>
              <w:right w:val="nil"/>
            </w:tcBorders>
          </w:tcPr>
          <w:p w14:paraId="02DD8E4D"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180"/>
            <w:bookmarkEnd w:id="9"/>
            <w:r w:rsidRPr="00307771">
              <w:rPr>
                <w:rFonts w:ascii="Times New Roman" w:eastAsia="Times New Roman" w:hAnsi="Times New Roman" w:cs="Times New Roman"/>
                <w:sz w:val="28"/>
                <w:szCs w:val="28"/>
                <w:lang w:eastAsia="ru-RU"/>
              </w:rPr>
              <w:t>Уведомление</w:t>
            </w:r>
          </w:p>
          <w:p w14:paraId="08A8CEF5"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о проведении публичных консультаций в целях оценки регулирующего воздействия</w:t>
            </w:r>
            <w:r w:rsidRPr="0073177C">
              <w:rPr>
                <w:rFonts w:ascii="Times New Roman" w:hAnsi="Times New Roman" w:cs="Times New Roman"/>
                <w:sz w:val="28"/>
                <w:szCs w:val="28"/>
              </w:rPr>
              <w:t xml:space="preserve"> </w:t>
            </w:r>
            <w:r w:rsidRPr="0073177C">
              <w:rPr>
                <w:rFonts w:ascii="Times New Roman" w:eastAsia="Times New Roman" w:hAnsi="Times New Roman" w:cs="Times New Roman"/>
                <w:sz w:val="28"/>
                <w:szCs w:val="28"/>
                <w:lang w:eastAsia="ru-RU"/>
              </w:rPr>
              <w:t>проекта муниципального нормативного правового акта, поправок к проекту муниципального нормативного правового акта Анучинского муниципального округа</w:t>
            </w:r>
          </w:p>
        </w:tc>
      </w:tr>
      <w:tr w:rsidR="00310A0A" w:rsidRPr="00307771" w14:paraId="45D80DAC" w14:textId="77777777" w:rsidTr="00454319">
        <w:tc>
          <w:tcPr>
            <w:tcW w:w="9070" w:type="dxa"/>
            <w:gridSpan w:val="3"/>
            <w:tcBorders>
              <w:top w:val="nil"/>
              <w:left w:val="nil"/>
              <w:bottom w:val="nil"/>
              <w:right w:val="nil"/>
            </w:tcBorders>
          </w:tcPr>
          <w:p w14:paraId="6FCABEB8" w14:textId="77777777" w:rsidR="00310A0A"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Настоящим Финансово-экономическое Управление</w:t>
            </w:r>
            <w:r>
              <w:rPr>
                <w:rFonts w:ascii="Times New Roman" w:eastAsia="Times New Roman" w:hAnsi="Times New Roman" w:cs="Times New Roman"/>
                <w:sz w:val="28"/>
                <w:szCs w:val="28"/>
                <w:lang w:eastAsia="ru-RU"/>
              </w:rPr>
              <w:t>/Правовой отдел</w:t>
            </w:r>
            <w:r w:rsidRPr="00307771">
              <w:rPr>
                <w:rFonts w:ascii="Times New Roman" w:eastAsia="Times New Roman" w:hAnsi="Times New Roman" w:cs="Times New Roman"/>
                <w:sz w:val="28"/>
                <w:szCs w:val="28"/>
                <w:lang w:eastAsia="ru-RU"/>
              </w:rPr>
              <w:t xml:space="preserve"> администрации Анучинского муниципального округа уведомляет о проведении публичных консультаций в целях оценки регулирующего воздействия </w:t>
            </w:r>
            <w:r w:rsidRPr="00912A26">
              <w:rPr>
                <w:rFonts w:ascii="Times New Roman" w:eastAsia="Times New Roman" w:hAnsi="Times New Roman" w:cs="Times New Roman"/>
                <w:sz w:val="28"/>
                <w:szCs w:val="28"/>
                <w:lang w:eastAsia="ru-RU"/>
              </w:rPr>
              <w:t>проекта муниципального нормативного правового акта, поправок к проекту муниципального нормативного правового акта Анучинского муниципального округа</w:t>
            </w:r>
            <w:r w:rsidRPr="00307771">
              <w:rPr>
                <w:rFonts w:ascii="Times New Roman" w:eastAsia="Times New Roman" w:hAnsi="Times New Roman" w:cs="Times New Roman"/>
                <w:sz w:val="28"/>
                <w:szCs w:val="28"/>
                <w:lang w:eastAsia="ru-RU"/>
              </w:rPr>
              <w:t>:</w:t>
            </w:r>
          </w:p>
          <w:p w14:paraId="500384F7"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3210D5C4" w14:textId="77777777" w:rsidR="00310A0A" w:rsidRPr="00912A26"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Разработчик проекта:</w:t>
            </w:r>
          </w:p>
          <w:p w14:paraId="4AE59878"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w:t>
            </w:r>
            <w:r>
              <w:rPr>
                <w:rFonts w:ascii="Times New Roman" w:eastAsia="Times New Roman" w:hAnsi="Times New Roman" w:cs="Times New Roman"/>
                <w:sz w:val="28"/>
                <w:szCs w:val="28"/>
                <w:lang w:eastAsia="ru-RU"/>
              </w:rPr>
              <w:t>____________</w:t>
            </w:r>
          </w:p>
          <w:p w14:paraId="65170C62" w14:textId="77777777" w:rsidR="00310A0A" w:rsidRPr="00912A26"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Предложения принимаются по адресу:</w:t>
            </w:r>
          </w:p>
          <w:p w14:paraId="4042EECF"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 _____________________________________</w:t>
            </w:r>
            <w:r>
              <w:rPr>
                <w:rFonts w:ascii="Times New Roman" w:eastAsia="Times New Roman" w:hAnsi="Times New Roman" w:cs="Times New Roman"/>
                <w:sz w:val="28"/>
                <w:szCs w:val="28"/>
                <w:lang w:eastAsia="ru-RU"/>
              </w:rPr>
              <w:t>_________________________</w:t>
            </w:r>
            <w:r w:rsidRPr="00307771">
              <w:rPr>
                <w:rFonts w:ascii="Times New Roman" w:eastAsia="Times New Roman" w:hAnsi="Times New Roman" w:cs="Times New Roman"/>
                <w:sz w:val="28"/>
                <w:szCs w:val="28"/>
                <w:lang w:eastAsia="ru-RU"/>
              </w:rPr>
              <w:t>,</w:t>
            </w:r>
          </w:p>
          <w:p w14:paraId="62D0418E" w14:textId="77777777" w:rsidR="00310A0A" w:rsidRPr="00912A26"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а также по адресу электронной почты:</w:t>
            </w:r>
          </w:p>
          <w:p w14:paraId="6A6FD3ED"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 _____________________________________</w:t>
            </w:r>
            <w:r>
              <w:rPr>
                <w:rFonts w:ascii="Times New Roman" w:eastAsia="Times New Roman" w:hAnsi="Times New Roman" w:cs="Times New Roman"/>
                <w:sz w:val="28"/>
                <w:szCs w:val="28"/>
                <w:lang w:eastAsia="ru-RU"/>
              </w:rPr>
              <w:t>_________________________</w:t>
            </w:r>
          </w:p>
          <w:p w14:paraId="5F222827" w14:textId="77777777" w:rsidR="00310A0A" w:rsidRPr="00912A26"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Сроки приема предложений:</w:t>
            </w:r>
          </w:p>
          <w:p w14:paraId="3C6B4014"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 _____________________________________________</w:t>
            </w:r>
            <w:r>
              <w:rPr>
                <w:rFonts w:ascii="Times New Roman" w:eastAsia="Times New Roman" w:hAnsi="Times New Roman" w:cs="Times New Roman"/>
                <w:sz w:val="28"/>
                <w:szCs w:val="28"/>
                <w:lang w:eastAsia="ru-RU"/>
              </w:rPr>
              <w:t>_________________</w:t>
            </w:r>
          </w:p>
          <w:p w14:paraId="798605EB"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Контактное лицо по вопросам заполнения формы запроса и его отправки:</w:t>
            </w:r>
          </w:p>
          <w:p w14:paraId="259E1397"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3C624E37"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1. Описание проблемы, на решение которой направлен муниципальн</w:t>
            </w:r>
            <w:r w:rsidRPr="00912A26">
              <w:rPr>
                <w:rFonts w:ascii="Times New Roman" w:eastAsia="Times New Roman" w:hAnsi="Times New Roman" w:cs="Times New Roman"/>
                <w:sz w:val="28"/>
                <w:szCs w:val="28"/>
                <w:lang w:eastAsia="ru-RU"/>
              </w:rPr>
              <w:t>ый</w:t>
            </w:r>
            <w:r w:rsidRPr="00307771">
              <w:rPr>
                <w:rFonts w:ascii="Times New Roman" w:eastAsia="Times New Roman" w:hAnsi="Times New Roman" w:cs="Times New Roman"/>
                <w:sz w:val="28"/>
                <w:szCs w:val="28"/>
                <w:lang w:eastAsia="ru-RU"/>
              </w:rPr>
              <w:t xml:space="preserve"> нормативн</w:t>
            </w:r>
            <w:r w:rsidRPr="00912A26">
              <w:rPr>
                <w:rFonts w:ascii="Times New Roman" w:eastAsia="Times New Roman" w:hAnsi="Times New Roman" w:cs="Times New Roman"/>
                <w:sz w:val="28"/>
                <w:szCs w:val="28"/>
                <w:lang w:eastAsia="ru-RU"/>
              </w:rPr>
              <w:t>ый</w:t>
            </w:r>
            <w:r w:rsidRPr="00307771">
              <w:rPr>
                <w:rFonts w:ascii="Times New Roman" w:eastAsia="Times New Roman" w:hAnsi="Times New Roman" w:cs="Times New Roman"/>
                <w:sz w:val="28"/>
                <w:szCs w:val="28"/>
                <w:lang w:eastAsia="ru-RU"/>
              </w:rPr>
              <w:t xml:space="preserve"> правово</w:t>
            </w:r>
            <w:r w:rsidRPr="00912A26">
              <w:rPr>
                <w:rFonts w:ascii="Times New Roman" w:eastAsia="Times New Roman" w:hAnsi="Times New Roman" w:cs="Times New Roman"/>
                <w:sz w:val="28"/>
                <w:szCs w:val="28"/>
                <w:lang w:eastAsia="ru-RU"/>
              </w:rPr>
              <w:t>й</w:t>
            </w:r>
            <w:r w:rsidRPr="00307771">
              <w:rPr>
                <w:rFonts w:ascii="Times New Roman" w:eastAsia="Times New Roman" w:hAnsi="Times New Roman" w:cs="Times New Roman"/>
                <w:sz w:val="28"/>
                <w:szCs w:val="28"/>
                <w:lang w:eastAsia="ru-RU"/>
              </w:rPr>
              <w:t xml:space="preserve"> акт Анучинского муниципального округа (</w:t>
            </w:r>
            <w:r w:rsidRPr="00912A26">
              <w:rPr>
                <w:rFonts w:ascii="Times New Roman" w:eastAsia="Times New Roman" w:hAnsi="Times New Roman" w:cs="Times New Roman"/>
                <w:sz w:val="28"/>
                <w:szCs w:val="28"/>
                <w:lang w:eastAsia="ru-RU"/>
              </w:rPr>
              <w:t xml:space="preserve">проект, </w:t>
            </w:r>
            <w:r w:rsidRPr="00307771">
              <w:rPr>
                <w:rFonts w:ascii="Times New Roman" w:eastAsia="Times New Roman" w:hAnsi="Times New Roman" w:cs="Times New Roman"/>
                <w:sz w:val="28"/>
                <w:szCs w:val="28"/>
                <w:lang w:eastAsia="ru-RU"/>
              </w:rPr>
              <w:t>поправк</w:t>
            </w:r>
            <w:r w:rsidRPr="00912A26">
              <w:rPr>
                <w:rFonts w:ascii="Times New Roman" w:eastAsia="Times New Roman" w:hAnsi="Times New Roman" w:cs="Times New Roman"/>
                <w:sz w:val="28"/>
                <w:szCs w:val="28"/>
                <w:lang w:eastAsia="ru-RU"/>
              </w:rPr>
              <w:t>а</w:t>
            </w:r>
            <w:r w:rsidRPr="00307771">
              <w:rPr>
                <w:rFonts w:ascii="Times New Roman" w:eastAsia="Times New Roman" w:hAnsi="Times New Roman" w:cs="Times New Roman"/>
                <w:sz w:val="28"/>
                <w:szCs w:val="28"/>
                <w:lang w:eastAsia="ru-RU"/>
              </w:rPr>
              <w:t xml:space="preserve"> к проекту муниципального нормативного правового акта):</w:t>
            </w:r>
          </w:p>
          <w:p w14:paraId="225F5CF6"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3F7E200F"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место для текстового описания</w:t>
            </w:r>
          </w:p>
          <w:p w14:paraId="64A0BF5B" w14:textId="789D4B71"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2. Цели предлагаемого </w:t>
            </w:r>
            <w:r w:rsidRPr="00912A26">
              <w:rPr>
                <w:rFonts w:ascii="Times New Roman" w:eastAsia="Times New Roman" w:hAnsi="Times New Roman" w:cs="Times New Roman"/>
                <w:sz w:val="28"/>
                <w:szCs w:val="28"/>
                <w:lang w:eastAsia="ru-RU"/>
              </w:rPr>
              <w:t xml:space="preserve">проекта, </w:t>
            </w:r>
            <w:r w:rsidRPr="00307771">
              <w:rPr>
                <w:rFonts w:ascii="Times New Roman" w:eastAsia="Times New Roman" w:hAnsi="Times New Roman" w:cs="Times New Roman"/>
                <w:sz w:val="28"/>
                <w:szCs w:val="28"/>
                <w:lang w:eastAsia="ru-RU"/>
              </w:rPr>
              <w:t xml:space="preserve">поправок к проекту муниципального нормативного правового акта Анучинского муниципального </w:t>
            </w:r>
            <w:r w:rsidR="003D05B9">
              <w:rPr>
                <w:rFonts w:ascii="Times New Roman" w:eastAsia="Times New Roman" w:hAnsi="Times New Roman" w:cs="Times New Roman"/>
                <w:sz w:val="28"/>
                <w:szCs w:val="28"/>
                <w:lang w:eastAsia="ru-RU"/>
              </w:rPr>
              <w:t>округа</w:t>
            </w:r>
            <w:r w:rsidRPr="00307771">
              <w:rPr>
                <w:rFonts w:ascii="Times New Roman" w:eastAsia="Times New Roman" w:hAnsi="Times New Roman" w:cs="Times New Roman"/>
                <w:sz w:val="28"/>
                <w:szCs w:val="28"/>
                <w:lang w:eastAsia="ru-RU"/>
              </w:rPr>
              <w:t>: _______________________________________________________________</w:t>
            </w:r>
          </w:p>
          <w:p w14:paraId="05D9F315"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место для текстового описания</w:t>
            </w:r>
          </w:p>
          <w:p w14:paraId="154F2B1F"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3. Действующие нормативные правовые акты, из которых вытекает необходимость разработки предлагаемого проекта муниципального нормативного правового акта Анучинского муниципального округа (поправок к проекту муниципального нормативного правового акта):</w:t>
            </w:r>
          </w:p>
          <w:p w14:paraId="19360A79"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493C7F00"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место для текстового описания</w:t>
            </w:r>
          </w:p>
          <w:p w14:paraId="30E101EF"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4. Планируемый срок вступления в силу предлагаемого проекта </w:t>
            </w:r>
            <w:r w:rsidRPr="00307771">
              <w:rPr>
                <w:rFonts w:ascii="Times New Roman" w:eastAsia="Times New Roman" w:hAnsi="Times New Roman" w:cs="Times New Roman"/>
                <w:sz w:val="28"/>
                <w:szCs w:val="28"/>
                <w:lang w:eastAsia="ru-RU"/>
              </w:rPr>
              <w:lastRenderedPageBreak/>
              <w:t>муниципального нормативного правового акта:</w:t>
            </w:r>
          </w:p>
          <w:p w14:paraId="43140CFC"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7342ED3F"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место для текстового описания</w:t>
            </w:r>
          </w:p>
          <w:p w14:paraId="69947196" w14:textId="77777777" w:rsidR="00310A0A"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5. Сведения о необходимости или отсутствии необходимости установления переходного периода:</w:t>
            </w:r>
          </w:p>
          <w:p w14:paraId="7ED67050"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039FB1B1"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место для текстового описания</w:t>
            </w:r>
          </w:p>
          <w:p w14:paraId="207073E6" w14:textId="77777777" w:rsidR="00310A0A"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К уведомлению прилагаются:</w:t>
            </w:r>
          </w:p>
          <w:p w14:paraId="151AF28F" w14:textId="0D55FA9F"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 ____________________________________________</w:t>
            </w:r>
          </w:p>
        </w:tc>
      </w:tr>
      <w:tr w:rsidR="00310A0A" w:rsidRPr="00307771" w14:paraId="4078672D" w14:textId="77777777" w:rsidTr="00454319">
        <w:tc>
          <w:tcPr>
            <w:tcW w:w="9070" w:type="dxa"/>
            <w:gridSpan w:val="3"/>
            <w:tcBorders>
              <w:top w:val="nil"/>
              <w:left w:val="nil"/>
              <w:bottom w:val="nil"/>
              <w:right w:val="nil"/>
            </w:tcBorders>
          </w:tcPr>
          <w:p w14:paraId="0C916265"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lastRenderedPageBreak/>
              <w:t>Разработчик проекта МПА</w:t>
            </w:r>
          </w:p>
        </w:tc>
      </w:tr>
      <w:tr w:rsidR="00310A0A" w:rsidRPr="00307771" w14:paraId="1795972A" w14:textId="77777777" w:rsidTr="00454319">
        <w:tc>
          <w:tcPr>
            <w:tcW w:w="3023" w:type="dxa"/>
            <w:tcBorders>
              <w:top w:val="nil"/>
              <w:left w:val="nil"/>
              <w:bottom w:val="nil"/>
              <w:right w:val="nil"/>
            </w:tcBorders>
          </w:tcPr>
          <w:p w14:paraId="661B02CF"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______________________</w:t>
            </w:r>
          </w:p>
          <w:p w14:paraId="3547BAC2"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1BD46C1C"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______________________</w:t>
            </w:r>
          </w:p>
          <w:p w14:paraId="3F443A86"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3786040B"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w:t>
            </w:r>
          </w:p>
          <w:p w14:paraId="2B55D9E9"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И.О. Фамилия</w:t>
            </w:r>
          </w:p>
        </w:tc>
      </w:tr>
      <w:tr w:rsidR="00310A0A" w:rsidRPr="00307771" w14:paraId="523D6C7E" w14:textId="77777777" w:rsidTr="00454319">
        <w:tc>
          <w:tcPr>
            <w:tcW w:w="3023" w:type="dxa"/>
            <w:tcBorders>
              <w:top w:val="nil"/>
              <w:left w:val="nil"/>
              <w:bottom w:val="nil"/>
              <w:right w:val="nil"/>
            </w:tcBorders>
          </w:tcPr>
          <w:p w14:paraId="60D4DFBA"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w:t>
            </w:r>
          </w:p>
          <w:p w14:paraId="6197C89F"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дата</w:t>
            </w:r>
          </w:p>
        </w:tc>
        <w:tc>
          <w:tcPr>
            <w:tcW w:w="6047" w:type="dxa"/>
            <w:gridSpan w:val="2"/>
            <w:tcBorders>
              <w:top w:val="nil"/>
              <w:left w:val="nil"/>
              <w:bottom w:val="nil"/>
              <w:right w:val="nil"/>
            </w:tcBorders>
          </w:tcPr>
          <w:p w14:paraId="16F864BD" w14:textId="77777777" w:rsidR="00310A0A" w:rsidRPr="00E560D9" w:rsidRDefault="00310A0A" w:rsidP="00454319">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0E9BF67B"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EB97173"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41FAE98"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4E598FC"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C0D84E7"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467C00C"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6DC6B42"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244755C"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7221879"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EAF4DD1"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8E74C01"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EBC3E8"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B972FEA"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29B29C7"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EDC71E9"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62E379D"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BFB892"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C7BEEB" w14:textId="4DE66390"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A865EA3" w14:textId="2C7A6828"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EFA91AF" w14:textId="1DB3C789"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4FA880C" w14:textId="6A41ED74"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E3F64B6" w14:textId="610797B2"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B5371FC" w14:textId="4B48C715"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0A5841" w14:textId="21E89779"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307B8F9" w14:textId="0A501542"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D4C2E90" w14:textId="2EA31CE3"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297EA62" w14:textId="59079B19"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3D604B2" w14:textId="147EE8C0"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3B3B72F" w14:textId="77777777"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E52FFF3"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59E8A2"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CB75AB1" w14:textId="291BA20F"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lastRenderedPageBreak/>
        <w:t>Приложение</w:t>
      </w:r>
      <w:r>
        <w:rPr>
          <w:rFonts w:ascii="Times New Roman" w:eastAsia="Times New Roman" w:hAnsi="Times New Roman" w:cs="Times New Roman"/>
          <w:color w:val="333333"/>
          <w:lang w:eastAsia="ru-RU"/>
        </w:rPr>
        <w:t xml:space="preserve"> №</w:t>
      </w:r>
      <w:r w:rsidR="00F83EEC">
        <w:rPr>
          <w:rFonts w:ascii="Times New Roman" w:eastAsia="Times New Roman" w:hAnsi="Times New Roman" w:cs="Times New Roman"/>
          <w:color w:val="333333"/>
          <w:lang w:eastAsia="ru-RU"/>
        </w:rPr>
        <w:t>7</w:t>
      </w:r>
      <w:r w:rsidRPr="00513FFF">
        <w:rPr>
          <w:rFonts w:ascii="Times New Roman" w:eastAsia="Times New Roman" w:hAnsi="Times New Roman" w:cs="Times New Roman"/>
          <w:color w:val="333333"/>
          <w:lang w:eastAsia="ru-RU"/>
        </w:rPr>
        <w:br/>
        <w:t xml:space="preserve">к Порядку проведения оценки </w:t>
      </w:r>
    </w:p>
    <w:p w14:paraId="311F24F3"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регулирующего воздействия проектов </w:t>
      </w:r>
    </w:p>
    <w:p w14:paraId="12D9404B"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муниципальных нормативных правовых актов</w:t>
      </w:r>
    </w:p>
    <w:p w14:paraId="338431B2"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Анучинского муниципального округа </w:t>
      </w:r>
    </w:p>
    <w:p w14:paraId="71735932"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и Порядку проведения экспертизы </w:t>
      </w:r>
    </w:p>
    <w:p w14:paraId="7131C3B4"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 xml:space="preserve">муниципальных нормативных правовых актов </w:t>
      </w:r>
    </w:p>
    <w:p w14:paraId="1D2DCA00"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Анучинского муниципального округа,</w:t>
      </w:r>
    </w:p>
    <w:p w14:paraId="00AB345A" w14:textId="77777777" w:rsidR="00310A0A" w:rsidRPr="00513FFF" w:rsidRDefault="00310A0A" w:rsidP="00310A0A">
      <w:pPr>
        <w:shd w:val="clear" w:color="auto" w:fill="FFFFFF"/>
        <w:spacing w:after="0" w:line="240" w:lineRule="auto"/>
        <w:jc w:val="right"/>
        <w:rPr>
          <w:rFonts w:ascii="Times New Roman" w:eastAsia="Times New Roman" w:hAnsi="Times New Roman" w:cs="Times New Roman"/>
          <w:color w:val="333333"/>
          <w:lang w:eastAsia="ru-RU"/>
        </w:rPr>
      </w:pPr>
      <w:r w:rsidRPr="00513FFF">
        <w:rPr>
          <w:rFonts w:ascii="Times New Roman" w:eastAsia="Times New Roman" w:hAnsi="Times New Roman" w:cs="Times New Roman"/>
          <w:color w:val="333333"/>
          <w:lang w:eastAsia="ru-RU"/>
        </w:rPr>
        <w:t>затрагивающих вопросы осуществления</w:t>
      </w:r>
    </w:p>
    <w:p w14:paraId="33497243" w14:textId="7B03F994" w:rsidR="00310A0A" w:rsidRPr="00513FFF" w:rsidRDefault="00310A0A" w:rsidP="00310A0A">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513FFF">
        <w:rPr>
          <w:rFonts w:ascii="Times New Roman" w:eastAsia="Times New Roman" w:hAnsi="Times New Roman" w:cs="Times New Roman"/>
          <w:color w:val="333333"/>
          <w:lang w:eastAsia="ru-RU"/>
        </w:rPr>
        <w:t>предпринимательской и ин</w:t>
      </w:r>
      <w:r w:rsidR="003D05B9">
        <w:rPr>
          <w:rFonts w:ascii="Times New Roman" w:eastAsia="Times New Roman" w:hAnsi="Times New Roman" w:cs="Times New Roman"/>
          <w:color w:val="333333"/>
          <w:lang w:eastAsia="ru-RU"/>
        </w:rPr>
        <w:t>вестиционн</w:t>
      </w:r>
      <w:r w:rsidR="00F83EEC">
        <w:rPr>
          <w:rFonts w:ascii="Times New Roman" w:eastAsia="Times New Roman" w:hAnsi="Times New Roman" w:cs="Times New Roman"/>
          <w:color w:val="333333"/>
          <w:lang w:eastAsia="ru-RU"/>
        </w:rPr>
        <w:t xml:space="preserve">ой </w:t>
      </w:r>
      <w:r w:rsidRPr="00513FFF">
        <w:rPr>
          <w:rFonts w:ascii="Times New Roman" w:eastAsia="Times New Roman" w:hAnsi="Times New Roman" w:cs="Times New Roman"/>
          <w:color w:val="333333"/>
          <w:lang w:eastAsia="ru-RU"/>
        </w:rPr>
        <w:t>деятельности</w:t>
      </w:r>
    </w:p>
    <w:p w14:paraId="23B13D52" w14:textId="77777777" w:rsidR="00310A0A" w:rsidRPr="00307771" w:rsidRDefault="00310A0A" w:rsidP="00310A0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310A0A" w:rsidRPr="00307771" w14:paraId="3F8F34E0" w14:textId="77777777" w:rsidTr="00454319">
        <w:tc>
          <w:tcPr>
            <w:tcW w:w="9070" w:type="dxa"/>
            <w:gridSpan w:val="3"/>
            <w:tcBorders>
              <w:top w:val="nil"/>
              <w:left w:val="nil"/>
              <w:bottom w:val="nil"/>
              <w:right w:val="nil"/>
            </w:tcBorders>
          </w:tcPr>
          <w:p w14:paraId="618A497B"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Заключение</w:t>
            </w:r>
          </w:p>
          <w:p w14:paraId="1131D398"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об оценке регулирующего воздействия проекта муниципального нормативного правового Анучинского муниципального округа, поправок к проекту муниципального нормативного правового акта Анучинского муниципального округа</w:t>
            </w:r>
          </w:p>
        </w:tc>
      </w:tr>
      <w:tr w:rsidR="00310A0A" w:rsidRPr="00307771" w14:paraId="20680509" w14:textId="77777777" w:rsidTr="00454319">
        <w:tc>
          <w:tcPr>
            <w:tcW w:w="9070" w:type="dxa"/>
            <w:gridSpan w:val="3"/>
            <w:tcBorders>
              <w:top w:val="nil"/>
              <w:left w:val="nil"/>
              <w:bottom w:val="nil"/>
              <w:right w:val="nil"/>
            </w:tcBorders>
          </w:tcPr>
          <w:p w14:paraId="73EC5A3A"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Финансово-экономическим </w:t>
            </w:r>
            <w:r>
              <w:rPr>
                <w:rFonts w:ascii="Times New Roman" w:eastAsia="Times New Roman" w:hAnsi="Times New Roman" w:cs="Times New Roman"/>
                <w:sz w:val="28"/>
                <w:szCs w:val="28"/>
                <w:lang w:eastAsia="ru-RU"/>
              </w:rPr>
              <w:t>у</w:t>
            </w:r>
            <w:r w:rsidRPr="00307771">
              <w:rPr>
                <w:rFonts w:ascii="Times New Roman" w:eastAsia="Times New Roman" w:hAnsi="Times New Roman" w:cs="Times New Roman"/>
                <w:sz w:val="28"/>
                <w:szCs w:val="28"/>
                <w:lang w:eastAsia="ru-RU"/>
              </w:rPr>
              <w:t xml:space="preserve">правлением администрации Анучинского муниципального округа в соответствии со </w:t>
            </w:r>
            <w:hyperlink r:id="rId10" w:history="1">
              <w:r w:rsidRPr="00307771">
                <w:rPr>
                  <w:rFonts w:ascii="Times New Roman" w:eastAsia="Times New Roman" w:hAnsi="Times New Roman" w:cs="Times New Roman"/>
                  <w:color w:val="0000FF"/>
                  <w:sz w:val="28"/>
                  <w:szCs w:val="28"/>
                  <w:lang w:eastAsia="ru-RU"/>
                </w:rPr>
                <w:t>статьей 46</w:t>
              </w:r>
            </w:hyperlink>
            <w:r w:rsidRPr="00307771">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проведена оценка регулирующего воздействия проекта муниципального нормативного правового акта Анучинского муниципального округа (поправок к проекту муниципального нормативного правового акта Анучинского муниципального округа): _____________________________________</w:t>
            </w:r>
            <w:r>
              <w:rPr>
                <w:rFonts w:ascii="Times New Roman" w:eastAsia="Times New Roman" w:hAnsi="Times New Roman" w:cs="Times New Roman"/>
                <w:sz w:val="28"/>
                <w:szCs w:val="28"/>
                <w:lang w:eastAsia="ru-RU"/>
              </w:rPr>
              <w:t>____</w:t>
            </w:r>
          </w:p>
          <w:p w14:paraId="4D4E4FA4"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5052280F"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(наименование проекта муниципального нормативного правового акта)</w:t>
            </w:r>
          </w:p>
          <w:p w14:paraId="7AD7AD59"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(далее - проект МПА), направленного для подготовки настоящего заключения _______________________________________________________________</w:t>
            </w:r>
          </w:p>
          <w:p w14:paraId="3F2230BC"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(наименование разработчика проекта МПА)</w:t>
            </w:r>
          </w:p>
          <w:p w14:paraId="1DB46A73" w14:textId="028EB7EC"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По результатам рассмотрения проекта МПА установлено, что при проведении оценки регулирующего воздействия проекта МПА проведенные процедуры соответствуют/не соответствуют требованиям Порядка проведения оценки регулирующего воздействия проектов муниципальных нормативных правовых актов Анучинского муниципального округа, затрагивающих вопросы осуществления предпринимательской и ин</w:t>
            </w:r>
            <w:r w:rsidR="00A72C5B">
              <w:rPr>
                <w:rFonts w:ascii="Times New Roman" w:eastAsia="Times New Roman" w:hAnsi="Times New Roman" w:cs="Times New Roman"/>
                <w:sz w:val="28"/>
                <w:szCs w:val="28"/>
                <w:lang w:eastAsia="ru-RU"/>
              </w:rPr>
              <w:t>ой экономической</w:t>
            </w:r>
            <w:r w:rsidRPr="00307771">
              <w:rPr>
                <w:rFonts w:ascii="Times New Roman" w:eastAsia="Times New Roman" w:hAnsi="Times New Roman" w:cs="Times New Roman"/>
                <w:sz w:val="28"/>
                <w:szCs w:val="28"/>
                <w:lang w:eastAsia="ru-RU"/>
              </w:rPr>
              <w:t xml:space="preserve"> деятельности (далее - Порядок).</w:t>
            </w:r>
          </w:p>
          <w:p w14:paraId="2D648290"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03F19E6A"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(при несоответствии указываются невыполненные процедуры, предусмотренные пунктами Порядка)</w:t>
            </w:r>
          </w:p>
          <w:p w14:paraId="675702A6"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 xml:space="preserve">Финансово-экономическим </w:t>
            </w:r>
            <w:r>
              <w:rPr>
                <w:rFonts w:ascii="Times New Roman" w:eastAsia="Times New Roman" w:hAnsi="Times New Roman" w:cs="Times New Roman"/>
                <w:sz w:val="28"/>
                <w:szCs w:val="28"/>
                <w:lang w:eastAsia="ru-RU"/>
              </w:rPr>
              <w:t>у</w:t>
            </w:r>
            <w:r w:rsidRPr="00307771">
              <w:rPr>
                <w:rFonts w:ascii="Times New Roman" w:eastAsia="Times New Roman" w:hAnsi="Times New Roman" w:cs="Times New Roman"/>
                <w:sz w:val="28"/>
                <w:szCs w:val="28"/>
                <w:lang w:eastAsia="ru-RU"/>
              </w:rPr>
              <w:t>правлением администрации Анучинского муниципального округа проведены публичные консультации проекта МПА в сроки: начало: "___" _______________ 202__ г.;</w:t>
            </w:r>
          </w:p>
          <w:p w14:paraId="100D98B6"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окончание: "___" ________________ 202__ г.</w:t>
            </w:r>
          </w:p>
          <w:p w14:paraId="74A84200"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75F8E991"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 xml:space="preserve">(комментарии о проведенных публичных консультациях, включая информацию о количестве участников, предложенных замечаниях и предложениях, информацию об </w:t>
            </w:r>
            <w:r w:rsidRPr="00307771">
              <w:rPr>
                <w:rFonts w:ascii="Times New Roman" w:eastAsia="Times New Roman" w:hAnsi="Times New Roman" w:cs="Times New Roman"/>
                <w:sz w:val="24"/>
                <w:szCs w:val="24"/>
                <w:lang w:eastAsia="ru-RU"/>
              </w:rPr>
              <w:lastRenderedPageBreak/>
              <w:t>их учете или отклонении)</w:t>
            </w:r>
          </w:p>
          <w:p w14:paraId="69254B58"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На основе проведенной оценки регулирующего воздействия проекта МПА с учетом информации, представленной разработчиком проекта МПА в отчете о результатах проведения оценки регулирующего воздействия нормативного правового акта, Финансово-экономическим управлением администрации Анучинского муниципального округа сделаны следующие выводы:________________________________________________________</w:t>
            </w:r>
          </w:p>
          <w:p w14:paraId="56C86FEB"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(вывод о наличии либо об отсутствии достаточного обоснования решения проблемы предложенным в проекте МПА способом правового регулирования)</w:t>
            </w:r>
          </w:p>
          <w:p w14:paraId="627A7B5C"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0FDB7555" w14:textId="4962542B"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(вывод о наличии либо об отсутствии в проекте МПА положений, вводящих избыточные обязанности, запреты и ограничения для субъектов предпринимательской и ин</w:t>
            </w:r>
            <w:r w:rsidR="00E560D9">
              <w:rPr>
                <w:rFonts w:ascii="Times New Roman" w:eastAsia="Times New Roman" w:hAnsi="Times New Roman" w:cs="Times New Roman"/>
                <w:sz w:val="24"/>
                <w:szCs w:val="24"/>
                <w:lang w:eastAsia="ru-RU"/>
              </w:rPr>
              <w:t>ой экономической</w:t>
            </w:r>
            <w:r w:rsidRPr="00307771">
              <w:rPr>
                <w:rFonts w:ascii="Times New Roman" w:eastAsia="Times New Roman" w:hAnsi="Times New Roman" w:cs="Times New Roman"/>
                <w:sz w:val="24"/>
                <w:szCs w:val="24"/>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w:t>
            </w:r>
            <w:r w:rsidR="00E560D9">
              <w:rPr>
                <w:rFonts w:ascii="Times New Roman" w:eastAsia="Times New Roman" w:hAnsi="Times New Roman" w:cs="Times New Roman"/>
                <w:sz w:val="24"/>
                <w:szCs w:val="24"/>
                <w:lang w:eastAsia="ru-RU"/>
              </w:rPr>
              <w:t>ой экономической</w:t>
            </w:r>
            <w:r w:rsidRPr="00307771">
              <w:rPr>
                <w:rFonts w:ascii="Times New Roman" w:eastAsia="Times New Roman" w:hAnsi="Times New Roman" w:cs="Times New Roman"/>
                <w:sz w:val="24"/>
                <w:szCs w:val="24"/>
                <w:lang w:eastAsia="ru-RU"/>
              </w:rPr>
              <w:t xml:space="preserve"> деятельности и бюджета Анучинского муниципального округа)</w:t>
            </w:r>
          </w:p>
          <w:p w14:paraId="7130E97C"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_______________________________________________________________</w:t>
            </w:r>
          </w:p>
          <w:p w14:paraId="7C7A2F4E"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(обоснование выводов и предложения об изменении проекта МПА либо о нецелесообразности его принятия)</w:t>
            </w:r>
          </w:p>
          <w:p w14:paraId="7675CDE0"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Указание (при наличии) на приложения.</w:t>
            </w:r>
          </w:p>
        </w:tc>
      </w:tr>
      <w:tr w:rsidR="00310A0A" w:rsidRPr="00307771" w14:paraId="7F686309" w14:textId="77777777" w:rsidTr="00454319">
        <w:tc>
          <w:tcPr>
            <w:tcW w:w="9070" w:type="dxa"/>
            <w:gridSpan w:val="3"/>
            <w:tcBorders>
              <w:top w:val="nil"/>
              <w:left w:val="nil"/>
              <w:bottom w:val="nil"/>
              <w:right w:val="nil"/>
            </w:tcBorders>
          </w:tcPr>
          <w:p w14:paraId="5195EB15" w14:textId="77777777" w:rsidR="00310A0A" w:rsidRPr="00307771" w:rsidRDefault="00310A0A" w:rsidP="004543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lastRenderedPageBreak/>
              <w:t>Разработчик проекта НПА</w:t>
            </w:r>
          </w:p>
        </w:tc>
      </w:tr>
      <w:tr w:rsidR="00310A0A" w:rsidRPr="00307771" w14:paraId="21C96C78" w14:textId="77777777" w:rsidTr="00454319">
        <w:tc>
          <w:tcPr>
            <w:tcW w:w="3023" w:type="dxa"/>
            <w:tcBorders>
              <w:top w:val="nil"/>
              <w:left w:val="nil"/>
              <w:bottom w:val="nil"/>
              <w:right w:val="nil"/>
            </w:tcBorders>
          </w:tcPr>
          <w:p w14:paraId="62AC4B60"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____________________</w:t>
            </w:r>
          </w:p>
          <w:p w14:paraId="06D48C80"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(должность)</w:t>
            </w:r>
          </w:p>
        </w:tc>
        <w:tc>
          <w:tcPr>
            <w:tcW w:w="3023" w:type="dxa"/>
            <w:tcBorders>
              <w:top w:val="nil"/>
              <w:left w:val="nil"/>
              <w:bottom w:val="nil"/>
              <w:right w:val="nil"/>
            </w:tcBorders>
          </w:tcPr>
          <w:p w14:paraId="231ED02F"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____________________</w:t>
            </w:r>
          </w:p>
          <w:p w14:paraId="70257210"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(подпись)</w:t>
            </w:r>
          </w:p>
        </w:tc>
        <w:tc>
          <w:tcPr>
            <w:tcW w:w="3024" w:type="dxa"/>
            <w:tcBorders>
              <w:top w:val="nil"/>
              <w:left w:val="nil"/>
              <w:bottom w:val="nil"/>
              <w:right w:val="nil"/>
            </w:tcBorders>
          </w:tcPr>
          <w:p w14:paraId="6795CB98"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____________________</w:t>
            </w:r>
          </w:p>
          <w:p w14:paraId="78B062C1"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(И.О. Фамилия)</w:t>
            </w:r>
          </w:p>
        </w:tc>
      </w:tr>
      <w:tr w:rsidR="00310A0A" w:rsidRPr="00307771" w14:paraId="7B104E01" w14:textId="77777777" w:rsidTr="00454319">
        <w:tc>
          <w:tcPr>
            <w:tcW w:w="3023" w:type="dxa"/>
            <w:tcBorders>
              <w:top w:val="nil"/>
              <w:left w:val="nil"/>
              <w:bottom w:val="nil"/>
              <w:right w:val="nil"/>
            </w:tcBorders>
          </w:tcPr>
          <w:p w14:paraId="4752EFDD"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___________</w:t>
            </w:r>
          </w:p>
          <w:p w14:paraId="53C8DAEF" w14:textId="77777777" w:rsidR="00310A0A" w:rsidRPr="00307771" w:rsidRDefault="00310A0A" w:rsidP="004543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7771">
              <w:rPr>
                <w:rFonts w:ascii="Times New Roman" w:eastAsia="Times New Roman" w:hAnsi="Times New Roman" w:cs="Times New Roman"/>
                <w:sz w:val="24"/>
                <w:szCs w:val="24"/>
                <w:lang w:eastAsia="ru-RU"/>
              </w:rPr>
              <w:t>дата</w:t>
            </w:r>
          </w:p>
        </w:tc>
        <w:tc>
          <w:tcPr>
            <w:tcW w:w="3023" w:type="dxa"/>
            <w:tcBorders>
              <w:top w:val="nil"/>
              <w:left w:val="nil"/>
              <w:bottom w:val="nil"/>
              <w:right w:val="nil"/>
            </w:tcBorders>
          </w:tcPr>
          <w:p w14:paraId="5B83E102" w14:textId="77777777" w:rsidR="00310A0A" w:rsidRPr="00307771" w:rsidRDefault="00310A0A" w:rsidP="00454319">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24" w:type="dxa"/>
            <w:tcBorders>
              <w:top w:val="nil"/>
              <w:left w:val="nil"/>
              <w:bottom w:val="nil"/>
              <w:right w:val="nil"/>
            </w:tcBorders>
          </w:tcPr>
          <w:p w14:paraId="6D5BEFED" w14:textId="77777777" w:rsidR="00310A0A" w:rsidRPr="00307771" w:rsidRDefault="00310A0A" w:rsidP="0045431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10A0A" w:rsidRPr="00307771" w14:paraId="3F7786D6" w14:textId="77777777" w:rsidTr="00454319">
        <w:tc>
          <w:tcPr>
            <w:tcW w:w="9070" w:type="dxa"/>
            <w:gridSpan w:val="3"/>
            <w:tcBorders>
              <w:top w:val="nil"/>
              <w:left w:val="nil"/>
              <w:bottom w:val="nil"/>
              <w:right w:val="nil"/>
            </w:tcBorders>
          </w:tcPr>
          <w:p w14:paraId="3B8D86C2" w14:textId="77777777" w:rsidR="00310A0A" w:rsidRPr="00307771" w:rsidRDefault="00310A0A" w:rsidP="00454319">
            <w:pPr>
              <w:widowControl w:val="0"/>
              <w:autoSpaceDE w:val="0"/>
              <w:autoSpaceDN w:val="0"/>
              <w:spacing w:after="0" w:line="240" w:lineRule="auto"/>
              <w:rPr>
                <w:rFonts w:ascii="Times New Roman" w:eastAsia="Times New Roman" w:hAnsi="Times New Roman" w:cs="Times New Roman"/>
                <w:sz w:val="28"/>
                <w:szCs w:val="28"/>
                <w:lang w:eastAsia="ru-RU"/>
              </w:rPr>
            </w:pPr>
            <w:r w:rsidRPr="00307771">
              <w:rPr>
                <w:rFonts w:ascii="Times New Roman" w:eastAsia="Times New Roman" w:hAnsi="Times New Roman" w:cs="Times New Roman"/>
                <w:sz w:val="28"/>
                <w:szCs w:val="28"/>
                <w:lang w:eastAsia="ru-RU"/>
              </w:rPr>
              <w:t>Руководитель уполномоченного органа</w:t>
            </w:r>
          </w:p>
        </w:tc>
      </w:tr>
      <w:tr w:rsidR="00310A0A" w:rsidRPr="00E560D9" w14:paraId="5CF3350B" w14:textId="77777777" w:rsidTr="00454319">
        <w:tc>
          <w:tcPr>
            <w:tcW w:w="3023" w:type="dxa"/>
            <w:tcBorders>
              <w:top w:val="nil"/>
              <w:left w:val="nil"/>
              <w:bottom w:val="nil"/>
              <w:right w:val="nil"/>
            </w:tcBorders>
          </w:tcPr>
          <w:p w14:paraId="677C88B8"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______________________</w:t>
            </w:r>
          </w:p>
          <w:p w14:paraId="2F95F7E7"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(должность)</w:t>
            </w:r>
          </w:p>
        </w:tc>
        <w:tc>
          <w:tcPr>
            <w:tcW w:w="3023" w:type="dxa"/>
            <w:tcBorders>
              <w:top w:val="nil"/>
              <w:left w:val="nil"/>
              <w:bottom w:val="nil"/>
              <w:right w:val="nil"/>
            </w:tcBorders>
          </w:tcPr>
          <w:p w14:paraId="27541277"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______________________</w:t>
            </w:r>
          </w:p>
          <w:p w14:paraId="5F5525E3"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(подпись)</w:t>
            </w:r>
          </w:p>
        </w:tc>
        <w:tc>
          <w:tcPr>
            <w:tcW w:w="3024" w:type="dxa"/>
            <w:tcBorders>
              <w:top w:val="nil"/>
              <w:left w:val="nil"/>
              <w:bottom w:val="nil"/>
              <w:right w:val="nil"/>
            </w:tcBorders>
          </w:tcPr>
          <w:p w14:paraId="609B5A51"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______________________</w:t>
            </w:r>
          </w:p>
          <w:p w14:paraId="42E4C1FF"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(И.О. Фамилия)</w:t>
            </w:r>
          </w:p>
        </w:tc>
      </w:tr>
      <w:tr w:rsidR="00310A0A" w:rsidRPr="00E560D9" w14:paraId="4FB3E048" w14:textId="77777777" w:rsidTr="00454319">
        <w:tc>
          <w:tcPr>
            <w:tcW w:w="3023" w:type="dxa"/>
            <w:tcBorders>
              <w:top w:val="nil"/>
              <w:left w:val="nil"/>
              <w:bottom w:val="nil"/>
              <w:right w:val="nil"/>
            </w:tcBorders>
          </w:tcPr>
          <w:p w14:paraId="7946C5ED"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__________</w:t>
            </w:r>
          </w:p>
          <w:p w14:paraId="2B241A9F" w14:textId="77777777" w:rsidR="00310A0A" w:rsidRPr="00E560D9" w:rsidRDefault="00310A0A" w:rsidP="004543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560D9">
              <w:rPr>
                <w:rFonts w:ascii="Times New Roman" w:eastAsia="Times New Roman" w:hAnsi="Times New Roman" w:cs="Times New Roman"/>
                <w:szCs w:val="20"/>
                <w:lang w:eastAsia="ru-RU"/>
              </w:rPr>
              <w:t>дата</w:t>
            </w:r>
          </w:p>
        </w:tc>
        <w:tc>
          <w:tcPr>
            <w:tcW w:w="3023" w:type="dxa"/>
            <w:tcBorders>
              <w:top w:val="nil"/>
              <w:left w:val="nil"/>
              <w:bottom w:val="nil"/>
              <w:right w:val="nil"/>
            </w:tcBorders>
          </w:tcPr>
          <w:p w14:paraId="231E139D" w14:textId="77777777" w:rsidR="00310A0A" w:rsidRPr="00E560D9" w:rsidRDefault="00310A0A" w:rsidP="0045431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024" w:type="dxa"/>
            <w:tcBorders>
              <w:top w:val="nil"/>
              <w:left w:val="nil"/>
              <w:bottom w:val="nil"/>
              <w:right w:val="nil"/>
            </w:tcBorders>
          </w:tcPr>
          <w:p w14:paraId="53E33D4F" w14:textId="77777777" w:rsidR="00310A0A" w:rsidRPr="00E560D9" w:rsidRDefault="00310A0A" w:rsidP="00454319">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6338996A" w14:textId="286771A3"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37F5242" w14:textId="668371DC"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BB3F47D" w14:textId="21B74B02"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FC55F46" w14:textId="21E4C83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0E199E7" w14:textId="49DA2E66"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232E615" w14:textId="05B1841B"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625B66F" w14:textId="309B37C4"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DB71CBD" w14:textId="77777777" w:rsidR="00E560D9" w:rsidRDefault="00E560D9"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6CF9599" w14:textId="24AAEC9E"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C4441AA" w14:textId="7197EF8C"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CCDB110" w14:textId="2A0E9F89"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E0B13D4" w14:textId="5A046350"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562CFD9" w14:textId="6ACCA53A"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7EB8367" w14:textId="311CDE76"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B8F18C1" w14:textId="77777777" w:rsidR="00310A0A" w:rsidRDefault="00310A0A" w:rsidP="003077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sectPr w:rsidR="00310A0A" w:rsidSect="00E560D9">
      <w:footnotePr>
        <w:pos w:val="beneathText"/>
      </w:footnotePr>
      <w:pgSz w:w="11905" w:h="16837"/>
      <w:pgMar w:top="56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F0"/>
    <w:multiLevelType w:val="multilevel"/>
    <w:tmpl w:val="D5907F14"/>
    <w:lvl w:ilvl="0">
      <w:start w:val="1"/>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ascii="Times New Roman" w:hAnsi="Times New Roman" w:cs="Times New Roman" w:hint="default"/>
        <w:b w:val="0"/>
      </w:rPr>
    </w:lvl>
    <w:lvl w:ilvl="2">
      <w:start w:val="1"/>
      <w:numFmt w:val="decimal"/>
      <w:lvlText w:val="4.3.%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9A1603"/>
    <w:multiLevelType w:val="multilevel"/>
    <w:tmpl w:val="49F8245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255E0"/>
    <w:multiLevelType w:val="multilevel"/>
    <w:tmpl w:val="88AA676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C362E7"/>
    <w:multiLevelType w:val="multilevel"/>
    <w:tmpl w:val="FA5088E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lang w:val="ru-RU"/>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5F3B33CB"/>
    <w:multiLevelType w:val="multilevel"/>
    <w:tmpl w:val="5B4A8860"/>
    <w:lvl w:ilvl="0">
      <w:start w:val="2"/>
      <w:numFmt w:val="decimal"/>
      <w:lvlText w:val="%1."/>
      <w:lvlJc w:val="left"/>
      <w:pPr>
        <w:ind w:left="432" w:hanging="432"/>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5" w15:restartNumberingAfterBreak="0">
    <w:nsid w:val="6B125B3C"/>
    <w:multiLevelType w:val="hybridMultilevel"/>
    <w:tmpl w:val="4796979E"/>
    <w:lvl w:ilvl="0" w:tplc="8264BEB8">
      <w:start w:val="1"/>
      <w:numFmt w:val="decimal"/>
      <w:lvlText w:val="%1."/>
      <w:lvlJc w:val="left"/>
      <w:pPr>
        <w:ind w:left="1961"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9233B9"/>
    <w:multiLevelType w:val="multilevel"/>
    <w:tmpl w:val="01EE48C6"/>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DF"/>
    <w:rsid w:val="00065958"/>
    <w:rsid w:val="00085FAB"/>
    <w:rsid w:val="0012107C"/>
    <w:rsid w:val="0012579B"/>
    <w:rsid w:val="002C2BBD"/>
    <w:rsid w:val="00307771"/>
    <w:rsid w:val="00310A0A"/>
    <w:rsid w:val="00313763"/>
    <w:rsid w:val="003B7E8D"/>
    <w:rsid w:val="003D05B9"/>
    <w:rsid w:val="0040019E"/>
    <w:rsid w:val="00405E97"/>
    <w:rsid w:val="004117D1"/>
    <w:rsid w:val="004354FE"/>
    <w:rsid w:val="004429DF"/>
    <w:rsid w:val="00467928"/>
    <w:rsid w:val="004D3B4B"/>
    <w:rsid w:val="00513FFF"/>
    <w:rsid w:val="005C1DE3"/>
    <w:rsid w:val="005C7634"/>
    <w:rsid w:val="006416BB"/>
    <w:rsid w:val="006618B2"/>
    <w:rsid w:val="0071753E"/>
    <w:rsid w:val="00720807"/>
    <w:rsid w:val="0072792A"/>
    <w:rsid w:val="0073177C"/>
    <w:rsid w:val="00797129"/>
    <w:rsid w:val="007A330F"/>
    <w:rsid w:val="00804733"/>
    <w:rsid w:val="008A7E53"/>
    <w:rsid w:val="008D150B"/>
    <w:rsid w:val="00912A26"/>
    <w:rsid w:val="00931439"/>
    <w:rsid w:val="00940A1D"/>
    <w:rsid w:val="009A4B01"/>
    <w:rsid w:val="00A72C5B"/>
    <w:rsid w:val="00B0618A"/>
    <w:rsid w:val="00B41FA1"/>
    <w:rsid w:val="00B524FD"/>
    <w:rsid w:val="00B55A88"/>
    <w:rsid w:val="00B71605"/>
    <w:rsid w:val="00BA73FD"/>
    <w:rsid w:val="00BF4DA8"/>
    <w:rsid w:val="00C061F3"/>
    <w:rsid w:val="00C25DC0"/>
    <w:rsid w:val="00C5733D"/>
    <w:rsid w:val="00C94A4E"/>
    <w:rsid w:val="00C95CD8"/>
    <w:rsid w:val="00CB439C"/>
    <w:rsid w:val="00D11B0D"/>
    <w:rsid w:val="00D2050E"/>
    <w:rsid w:val="00D47742"/>
    <w:rsid w:val="00DB3D2A"/>
    <w:rsid w:val="00E560D9"/>
    <w:rsid w:val="00E93FAE"/>
    <w:rsid w:val="00F06BFC"/>
    <w:rsid w:val="00F24A17"/>
    <w:rsid w:val="00F83EEC"/>
    <w:rsid w:val="00F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AA7F"/>
  <w15:chartTrackingRefBased/>
  <w15:docId w15:val="{EF6B3B5F-CF4B-4FB0-BA94-32DBFCF1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29D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4429DF"/>
    <w:rPr>
      <w:rFonts w:ascii="Times New Roman" w:eastAsia="Times New Roman" w:hAnsi="Times New Roman" w:cs="Times New Roman"/>
      <w:b/>
      <w:sz w:val="24"/>
      <w:szCs w:val="20"/>
      <w:lang w:eastAsia="ar-SA"/>
    </w:rPr>
  </w:style>
  <w:style w:type="paragraph" w:customStyle="1" w:styleId="ConsPlusTitle">
    <w:name w:val="ConsPlusTitle"/>
    <w:rsid w:val="004429DF"/>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BF4DA8"/>
    <w:rPr>
      <w:color w:val="0563C1" w:themeColor="hyperlink"/>
      <w:u w:val="single"/>
    </w:rPr>
  </w:style>
  <w:style w:type="character" w:styleId="a6">
    <w:name w:val="Unresolved Mention"/>
    <w:basedOn w:val="a0"/>
    <w:uiPriority w:val="99"/>
    <w:semiHidden/>
    <w:unhideWhenUsed/>
    <w:rsid w:val="00BF4DA8"/>
    <w:rPr>
      <w:color w:val="605E5C"/>
      <w:shd w:val="clear" w:color="auto" w:fill="E1DFDD"/>
    </w:rPr>
  </w:style>
  <w:style w:type="paragraph" w:styleId="a7">
    <w:name w:val="List Paragraph"/>
    <w:basedOn w:val="a"/>
    <w:uiPriority w:val="34"/>
    <w:qFormat/>
    <w:rsid w:val="00931439"/>
    <w:pPr>
      <w:widowControl w:val="0"/>
      <w:autoSpaceDE w:val="0"/>
      <w:autoSpaceDN w:val="0"/>
      <w:adjustRightInd w:val="0"/>
      <w:spacing w:after="0" w:line="240" w:lineRule="auto"/>
      <w:ind w:left="720"/>
      <w:contextualSpacing/>
    </w:pPr>
    <w:rPr>
      <w:rFonts w:ascii="Arial" w:eastAsia="Calibri"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2594">
      <w:bodyDiv w:val="1"/>
      <w:marLeft w:val="0"/>
      <w:marRight w:val="0"/>
      <w:marTop w:val="0"/>
      <w:marBottom w:val="0"/>
      <w:divBdr>
        <w:top w:val="none" w:sz="0" w:space="0" w:color="auto"/>
        <w:left w:val="none" w:sz="0" w:space="0" w:color="auto"/>
        <w:bottom w:val="none" w:sz="0" w:space="0" w:color="auto"/>
        <w:right w:val="none" w:sz="0" w:space="0" w:color="auto"/>
      </w:divBdr>
      <w:divsChild>
        <w:div w:id="973635230">
          <w:marLeft w:val="0"/>
          <w:marRight w:val="0"/>
          <w:marTop w:val="0"/>
          <w:marBottom w:val="0"/>
          <w:divBdr>
            <w:top w:val="none" w:sz="0" w:space="0" w:color="auto"/>
            <w:left w:val="none" w:sz="0" w:space="0" w:color="auto"/>
            <w:bottom w:val="none" w:sz="0" w:space="0" w:color="auto"/>
            <w:right w:val="none" w:sz="0" w:space="0" w:color="auto"/>
          </w:divBdr>
        </w:div>
        <w:div w:id="1212770155">
          <w:marLeft w:val="0"/>
          <w:marRight w:val="0"/>
          <w:marTop w:val="0"/>
          <w:marBottom w:val="0"/>
          <w:divBdr>
            <w:top w:val="none" w:sz="0" w:space="0" w:color="auto"/>
            <w:left w:val="none" w:sz="0" w:space="0" w:color="auto"/>
            <w:bottom w:val="none" w:sz="0" w:space="0" w:color="auto"/>
            <w:right w:val="none" w:sz="0" w:space="0" w:color="auto"/>
          </w:divBdr>
        </w:div>
      </w:divsChild>
    </w:div>
    <w:div w:id="1177227659">
      <w:bodyDiv w:val="1"/>
      <w:marLeft w:val="0"/>
      <w:marRight w:val="0"/>
      <w:marTop w:val="0"/>
      <w:marBottom w:val="0"/>
      <w:divBdr>
        <w:top w:val="none" w:sz="0" w:space="0" w:color="auto"/>
        <w:left w:val="none" w:sz="0" w:space="0" w:color="auto"/>
        <w:bottom w:val="none" w:sz="0" w:space="0" w:color="auto"/>
        <w:right w:val="none" w:sz="0" w:space="0" w:color="auto"/>
      </w:divBdr>
      <w:divsChild>
        <w:div w:id="2121872106">
          <w:marLeft w:val="0"/>
          <w:marRight w:val="0"/>
          <w:marTop w:val="0"/>
          <w:marBottom w:val="0"/>
          <w:divBdr>
            <w:top w:val="none" w:sz="0" w:space="0" w:color="auto"/>
            <w:left w:val="none" w:sz="0" w:space="0" w:color="auto"/>
            <w:bottom w:val="none" w:sz="0" w:space="0" w:color="auto"/>
            <w:right w:val="none" w:sz="0" w:space="0" w:color="auto"/>
          </w:divBdr>
          <w:divsChild>
            <w:div w:id="821580919">
              <w:marLeft w:val="0"/>
              <w:marRight w:val="0"/>
              <w:marTop w:val="0"/>
              <w:marBottom w:val="0"/>
              <w:divBdr>
                <w:top w:val="none" w:sz="0" w:space="0" w:color="auto"/>
                <w:left w:val="none" w:sz="0" w:space="0" w:color="auto"/>
                <w:bottom w:val="none" w:sz="0" w:space="0" w:color="auto"/>
                <w:right w:val="none" w:sz="0" w:space="0" w:color="auto"/>
              </w:divBdr>
              <w:divsChild>
                <w:div w:id="1145582810">
                  <w:marLeft w:val="0"/>
                  <w:marRight w:val="0"/>
                  <w:marTop w:val="0"/>
                  <w:marBottom w:val="0"/>
                  <w:divBdr>
                    <w:top w:val="none" w:sz="0" w:space="0" w:color="auto"/>
                    <w:left w:val="none" w:sz="0" w:space="0" w:color="auto"/>
                    <w:bottom w:val="none" w:sz="0" w:space="0" w:color="auto"/>
                    <w:right w:val="none" w:sz="0" w:space="0" w:color="auto"/>
                  </w:divBdr>
                  <w:divsChild>
                    <w:div w:id="877208200">
                      <w:marLeft w:val="0"/>
                      <w:marRight w:val="0"/>
                      <w:marTop w:val="0"/>
                      <w:marBottom w:val="0"/>
                      <w:divBdr>
                        <w:top w:val="none" w:sz="0" w:space="0" w:color="auto"/>
                        <w:left w:val="none" w:sz="0" w:space="0" w:color="auto"/>
                        <w:bottom w:val="none" w:sz="0" w:space="0" w:color="auto"/>
                        <w:right w:val="none" w:sz="0" w:space="0" w:color="auto"/>
                      </w:divBdr>
                      <w:divsChild>
                        <w:div w:id="13265418">
                          <w:marLeft w:val="0"/>
                          <w:marRight w:val="0"/>
                          <w:marTop w:val="0"/>
                          <w:marBottom w:val="0"/>
                          <w:divBdr>
                            <w:top w:val="none" w:sz="0" w:space="0" w:color="auto"/>
                            <w:left w:val="none" w:sz="0" w:space="0" w:color="auto"/>
                            <w:bottom w:val="none" w:sz="0" w:space="0" w:color="auto"/>
                            <w:right w:val="none" w:sz="0" w:space="0" w:color="auto"/>
                          </w:divBdr>
                          <w:divsChild>
                            <w:div w:id="315886669">
                              <w:marLeft w:val="0"/>
                              <w:marRight w:val="0"/>
                              <w:marTop w:val="0"/>
                              <w:marBottom w:val="0"/>
                              <w:divBdr>
                                <w:top w:val="none" w:sz="0" w:space="0" w:color="auto"/>
                                <w:left w:val="none" w:sz="0" w:space="0" w:color="auto"/>
                                <w:bottom w:val="none" w:sz="0" w:space="0" w:color="auto"/>
                                <w:right w:val="none" w:sz="0" w:space="0" w:color="auto"/>
                              </w:divBdr>
                              <w:divsChild>
                                <w:div w:id="271934238">
                                  <w:marLeft w:val="0"/>
                                  <w:marRight w:val="0"/>
                                  <w:marTop w:val="0"/>
                                  <w:marBottom w:val="0"/>
                                  <w:divBdr>
                                    <w:top w:val="none" w:sz="0" w:space="0" w:color="auto"/>
                                    <w:left w:val="none" w:sz="0" w:space="0" w:color="auto"/>
                                    <w:bottom w:val="none" w:sz="0" w:space="0" w:color="auto"/>
                                    <w:right w:val="none" w:sz="0" w:space="0" w:color="auto"/>
                                  </w:divBdr>
                                  <w:divsChild>
                                    <w:div w:id="1470629402">
                                      <w:marLeft w:val="0"/>
                                      <w:marRight w:val="0"/>
                                      <w:marTop w:val="0"/>
                                      <w:marBottom w:val="0"/>
                                      <w:divBdr>
                                        <w:top w:val="none" w:sz="0" w:space="0" w:color="auto"/>
                                        <w:left w:val="none" w:sz="0" w:space="0" w:color="auto"/>
                                        <w:bottom w:val="none" w:sz="0" w:space="0" w:color="auto"/>
                                        <w:right w:val="none" w:sz="0" w:space="0" w:color="auto"/>
                                      </w:divBdr>
                                      <w:divsChild>
                                        <w:div w:id="1204707670">
                                          <w:marLeft w:val="0"/>
                                          <w:marRight w:val="0"/>
                                          <w:marTop w:val="0"/>
                                          <w:marBottom w:val="0"/>
                                          <w:divBdr>
                                            <w:top w:val="none" w:sz="0" w:space="0" w:color="auto"/>
                                            <w:left w:val="none" w:sz="0" w:space="0" w:color="auto"/>
                                            <w:bottom w:val="none" w:sz="0" w:space="0" w:color="auto"/>
                                            <w:right w:val="none" w:sz="0" w:space="0" w:color="auto"/>
                                          </w:divBdr>
                                          <w:divsChild>
                                            <w:div w:id="1325402960">
                                              <w:marLeft w:val="0"/>
                                              <w:marRight w:val="0"/>
                                              <w:marTop w:val="0"/>
                                              <w:marBottom w:val="0"/>
                                              <w:divBdr>
                                                <w:top w:val="none" w:sz="0" w:space="0" w:color="auto"/>
                                                <w:left w:val="none" w:sz="0" w:space="0" w:color="auto"/>
                                                <w:bottom w:val="none" w:sz="0" w:space="0" w:color="auto"/>
                                                <w:right w:val="none" w:sz="0" w:space="0" w:color="auto"/>
                                              </w:divBdr>
                                              <w:divsChild>
                                                <w:div w:id="576135603">
                                                  <w:marLeft w:val="0"/>
                                                  <w:marRight w:val="0"/>
                                                  <w:marTop w:val="0"/>
                                                  <w:marBottom w:val="0"/>
                                                  <w:divBdr>
                                                    <w:top w:val="none" w:sz="0" w:space="0" w:color="auto"/>
                                                    <w:left w:val="none" w:sz="0" w:space="0" w:color="auto"/>
                                                    <w:bottom w:val="none" w:sz="0" w:space="0" w:color="auto"/>
                                                    <w:right w:val="none" w:sz="0" w:space="0" w:color="auto"/>
                                                  </w:divBdr>
                                                  <w:divsChild>
                                                    <w:div w:id="824006569">
                                                      <w:marLeft w:val="0"/>
                                                      <w:marRight w:val="0"/>
                                                      <w:marTop w:val="0"/>
                                                      <w:marBottom w:val="0"/>
                                                      <w:divBdr>
                                                        <w:top w:val="none" w:sz="0" w:space="0" w:color="auto"/>
                                                        <w:left w:val="none" w:sz="0" w:space="0" w:color="auto"/>
                                                        <w:bottom w:val="none" w:sz="0" w:space="0" w:color="auto"/>
                                                        <w:right w:val="none" w:sz="0" w:space="0" w:color="auto"/>
                                                      </w:divBdr>
                                                      <w:divsChild>
                                                        <w:div w:id="1937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3552">
                                              <w:marLeft w:val="0"/>
                                              <w:marRight w:val="0"/>
                                              <w:marTop w:val="0"/>
                                              <w:marBottom w:val="0"/>
                                              <w:divBdr>
                                                <w:top w:val="none" w:sz="0" w:space="0" w:color="auto"/>
                                                <w:left w:val="none" w:sz="0" w:space="0" w:color="auto"/>
                                                <w:bottom w:val="none" w:sz="0" w:space="0" w:color="auto"/>
                                                <w:right w:val="none" w:sz="0" w:space="0" w:color="auto"/>
                                              </w:divBdr>
                                              <w:divsChild>
                                                <w:div w:id="723649142">
                                                  <w:marLeft w:val="0"/>
                                                  <w:marRight w:val="0"/>
                                                  <w:marTop w:val="0"/>
                                                  <w:marBottom w:val="0"/>
                                                  <w:divBdr>
                                                    <w:top w:val="none" w:sz="0" w:space="0" w:color="auto"/>
                                                    <w:left w:val="none" w:sz="0" w:space="0" w:color="auto"/>
                                                    <w:bottom w:val="none" w:sz="0" w:space="0" w:color="auto"/>
                                                    <w:right w:val="none" w:sz="0" w:space="0" w:color="auto"/>
                                                  </w:divBdr>
                                                  <w:divsChild>
                                                    <w:div w:id="1985041085">
                                                      <w:marLeft w:val="0"/>
                                                      <w:marRight w:val="0"/>
                                                      <w:marTop w:val="0"/>
                                                      <w:marBottom w:val="0"/>
                                                      <w:divBdr>
                                                        <w:top w:val="none" w:sz="0" w:space="0" w:color="auto"/>
                                                        <w:left w:val="none" w:sz="0" w:space="0" w:color="auto"/>
                                                        <w:bottom w:val="none" w:sz="0" w:space="0" w:color="auto"/>
                                                        <w:right w:val="none" w:sz="0" w:space="0" w:color="auto"/>
                                                      </w:divBdr>
                                                      <w:divsChild>
                                                        <w:div w:id="489712258">
                                                          <w:marLeft w:val="0"/>
                                                          <w:marRight w:val="0"/>
                                                          <w:marTop w:val="0"/>
                                                          <w:marBottom w:val="0"/>
                                                          <w:divBdr>
                                                            <w:top w:val="none" w:sz="0" w:space="0" w:color="auto"/>
                                                            <w:left w:val="none" w:sz="0" w:space="0" w:color="auto"/>
                                                            <w:bottom w:val="none" w:sz="0" w:space="0" w:color="auto"/>
                                                            <w:right w:val="none" w:sz="0" w:space="0" w:color="auto"/>
                                                          </w:divBdr>
                                                        </w:div>
                                                        <w:div w:id="1978220067">
                                                          <w:marLeft w:val="0"/>
                                                          <w:marRight w:val="0"/>
                                                          <w:marTop w:val="0"/>
                                                          <w:marBottom w:val="0"/>
                                                          <w:divBdr>
                                                            <w:top w:val="none" w:sz="0" w:space="0" w:color="auto"/>
                                                            <w:left w:val="none" w:sz="0" w:space="0" w:color="auto"/>
                                                            <w:bottom w:val="none" w:sz="0" w:space="0" w:color="auto"/>
                                                            <w:right w:val="none" w:sz="0" w:space="0" w:color="auto"/>
                                                          </w:divBdr>
                                                        </w:div>
                                                        <w:div w:id="316501296">
                                                          <w:marLeft w:val="0"/>
                                                          <w:marRight w:val="0"/>
                                                          <w:marTop w:val="0"/>
                                                          <w:marBottom w:val="0"/>
                                                          <w:divBdr>
                                                            <w:top w:val="none" w:sz="0" w:space="0" w:color="auto"/>
                                                            <w:left w:val="none" w:sz="0" w:space="0" w:color="auto"/>
                                                            <w:bottom w:val="none" w:sz="0" w:space="0" w:color="auto"/>
                                                            <w:right w:val="none" w:sz="0" w:space="0" w:color="auto"/>
                                                          </w:divBdr>
                                                        </w:div>
                                                        <w:div w:id="123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608A4689606E524E7F3BC54A30A67BC4758B393E73B08567BBCE9E49C8299AE4E287ACFC25FDFE827A5055A42D8BDF234F76BF34AD8ECOBm4A" TargetMode="External"/><Relationship Id="rId3" Type="http://schemas.openxmlformats.org/officeDocument/2006/relationships/settings" Target="settings.xml"/><Relationship Id="rId7" Type="http://schemas.openxmlformats.org/officeDocument/2006/relationships/hyperlink" Target="https://docs.cntd.ru/document/4203201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new.primorsky.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9EB608A4689606E524E7F3BC54A30A67BC4758B393E73B08567BBCE9E49C8299AE4E287ACFC25ADDE527A5055A42D8BDF234F76BF34AD8ECOBm4A" TargetMode="External"/><Relationship Id="rId4" Type="http://schemas.openxmlformats.org/officeDocument/2006/relationships/webSettings" Target="webSettings.xml"/><Relationship Id="rId9" Type="http://schemas.openxmlformats.org/officeDocument/2006/relationships/hyperlink" Target="https://docs.cntd.ru/document/420250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23</Pages>
  <Words>6382</Words>
  <Characters>36379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Василий В. Меховский</cp:lastModifiedBy>
  <cp:revision>6</cp:revision>
  <cp:lastPrinted>2021-11-17T04:12:00Z</cp:lastPrinted>
  <dcterms:created xsi:type="dcterms:W3CDTF">2021-06-10T01:42:00Z</dcterms:created>
  <dcterms:modified xsi:type="dcterms:W3CDTF">2021-11-18T00:44:00Z</dcterms:modified>
</cp:coreProperties>
</file>