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33AFC" w:rsidP="00733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53E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4449C0" w:rsidP="007A68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роверки целевого использования средств межбюджетных трансфертов в </w:t>
      </w:r>
      <w:proofErr w:type="spellStart"/>
      <w:r w:rsidR="00C671F9">
        <w:rPr>
          <w:rFonts w:ascii="Times New Roman" w:hAnsi="Times New Roman" w:cs="Times New Roman"/>
          <w:b/>
          <w:sz w:val="28"/>
          <w:szCs w:val="28"/>
        </w:rPr>
        <w:t>Анучинском</w:t>
      </w:r>
      <w:proofErr w:type="spellEnd"/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7900B0"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C671F9">
        <w:rPr>
          <w:rFonts w:ascii="Times New Roman" w:hAnsi="Times New Roman" w:cs="Times New Roman"/>
          <w:b/>
          <w:sz w:val="28"/>
          <w:szCs w:val="28"/>
        </w:rPr>
        <w:t>8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г по </w:t>
      </w:r>
      <w:r w:rsidR="00C671F9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71F9">
        <w:rPr>
          <w:rFonts w:ascii="Times New Roman" w:hAnsi="Times New Roman" w:cs="Times New Roman"/>
          <w:b/>
          <w:sz w:val="28"/>
          <w:szCs w:val="28"/>
        </w:rPr>
        <w:t>9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00B0"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C671F9">
        <w:rPr>
          <w:rFonts w:ascii="Times New Roman" w:hAnsi="Times New Roman" w:cs="Times New Roman"/>
          <w:sz w:val="28"/>
          <w:szCs w:val="28"/>
        </w:rPr>
        <w:t>370</w:t>
      </w:r>
      <w:r w:rsidRPr="007900B0">
        <w:rPr>
          <w:rFonts w:ascii="Times New Roman" w:hAnsi="Times New Roman" w:cs="Times New Roman"/>
          <w:sz w:val="28"/>
          <w:szCs w:val="28"/>
        </w:rPr>
        <w:t xml:space="preserve">-р от </w:t>
      </w:r>
      <w:r w:rsidR="003D5F00">
        <w:rPr>
          <w:rFonts w:ascii="Times New Roman" w:hAnsi="Times New Roman" w:cs="Times New Roman"/>
          <w:sz w:val="28"/>
          <w:szCs w:val="28"/>
        </w:rPr>
        <w:t>1</w:t>
      </w:r>
      <w:r w:rsidR="00C671F9">
        <w:rPr>
          <w:rFonts w:ascii="Times New Roman" w:hAnsi="Times New Roman" w:cs="Times New Roman"/>
          <w:sz w:val="28"/>
          <w:szCs w:val="28"/>
        </w:rPr>
        <w:t>1</w:t>
      </w:r>
      <w:r w:rsidR="003D5F00">
        <w:rPr>
          <w:rFonts w:ascii="Times New Roman" w:hAnsi="Times New Roman" w:cs="Times New Roman"/>
          <w:sz w:val="28"/>
          <w:szCs w:val="28"/>
        </w:rPr>
        <w:t>.</w:t>
      </w:r>
      <w:r w:rsidR="00C671F9">
        <w:rPr>
          <w:rFonts w:ascii="Times New Roman" w:hAnsi="Times New Roman" w:cs="Times New Roman"/>
          <w:sz w:val="28"/>
          <w:szCs w:val="28"/>
        </w:rPr>
        <w:t>11</w:t>
      </w:r>
      <w:r w:rsidR="00F62943">
        <w:rPr>
          <w:rFonts w:ascii="Times New Roman" w:hAnsi="Times New Roman" w:cs="Times New Roman"/>
          <w:sz w:val="28"/>
          <w:szCs w:val="28"/>
        </w:rPr>
        <w:t>.201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C671F9">
        <w:rPr>
          <w:rFonts w:ascii="Times New Roman" w:hAnsi="Times New Roman" w:cs="Times New Roman"/>
          <w:sz w:val="28"/>
          <w:szCs w:val="28"/>
        </w:rPr>
        <w:t>8</w:t>
      </w:r>
      <w:r w:rsidR="00F6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71F9">
        <w:rPr>
          <w:rFonts w:ascii="Times New Roman" w:hAnsi="Times New Roman" w:cs="Times New Roman"/>
          <w:sz w:val="28"/>
          <w:szCs w:val="28"/>
        </w:rPr>
        <w:t>9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 </w:t>
      </w:r>
      <w:r w:rsidR="006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F9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F9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8D18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D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D18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671F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D5F00">
        <w:rPr>
          <w:rFonts w:ascii="Times New Roman" w:hAnsi="Times New Roman" w:cs="Times New Roman"/>
          <w:sz w:val="28"/>
          <w:szCs w:val="28"/>
        </w:rPr>
        <w:t>1</w:t>
      </w:r>
      <w:r w:rsidR="00C671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C671F9">
        <w:rPr>
          <w:rFonts w:ascii="Times New Roman" w:hAnsi="Times New Roman" w:cs="Times New Roman"/>
          <w:sz w:val="28"/>
          <w:szCs w:val="28"/>
        </w:rPr>
        <w:t>3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контракты, договора,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использования средств межбюджетных трансфертов в </w:t>
      </w:r>
      <w:proofErr w:type="spellStart"/>
      <w:r w:rsidR="00C671F9">
        <w:rPr>
          <w:rFonts w:ascii="Times New Roman" w:hAnsi="Times New Roman" w:cs="Times New Roman"/>
          <w:b/>
          <w:sz w:val="28"/>
          <w:szCs w:val="28"/>
        </w:rPr>
        <w:t>Анучинс</w:t>
      </w:r>
      <w:r w:rsidR="00F62943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C671F9">
        <w:rPr>
          <w:rFonts w:ascii="Times New Roman" w:hAnsi="Times New Roman" w:cs="Times New Roman"/>
          <w:b/>
          <w:sz w:val="28"/>
          <w:szCs w:val="28"/>
        </w:rPr>
        <w:t>8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г по </w:t>
      </w:r>
      <w:r w:rsidR="00C671F9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71F9">
        <w:rPr>
          <w:rFonts w:ascii="Times New Roman" w:hAnsi="Times New Roman" w:cs="Times New Roman"/>
          <w:b/>
          <w:sz w:val="28"/>
          <w:szCs w:val="28"/>
        </w:rPr>
        <w:t>9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395">
        <w:rPr>
          <w:rFonts w:ascii="Times New Roman" w:hAnsi="Times New Roman" w:cs="Times New Roman"/>
          <w:sz w:val="28"/>
          <w:szCs w:val="28"/>
        </w:rPr>
        <w:t>1</w:t>
      </w:r>
      <w:r w:rsidR="00C671F9">
        <w:rPr>
          <w:rFonts w:ascii="Times New Roman" w:hAnsi="Times New Roman" w:cs="Times New Roman"/>
          <w:sz w:val="28"/>
          <w:szCs w:val="28"/>
        </w:rPr>
        <w:t>3</w:t>
      </w:r>
      <w:r w:rsidR="00E76395">
        <w:rPr>
          <w:rFonts w:ascii="Times New Roman" w:hAnsi="Times New Roman" w:cs="Times New Roman"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3767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C671F9">
        <w:rPr>
          <w:rFonts w:ascii="Times New Roman" w:hAnsi="Times New Roman" w:cs="Times New Roman"/>
          <w:sz w:val="28"/>
          <w:szCs w:val="28"/>
        </w:rPr>
        <w:t>370</w:t>
      </w:r>
      <w:r w:rsidRPr="007900B0">
        <w:rPr>
          <w:rFonts w:ascii="Times New Roman" w:hAnsi="Times New Roman" w:cs="Times New Roman"/>
          <w:sz w:val="28"/>
          <w:szCs w:val="28"/>
        </w:rPr>
        <w:t xml:space="preserve">-р от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C671F9">
        <w:rPr>
          <w:rFonts w:ascii="Times New Roman" w:hAnsi="Times New Roman" w:cs="Times New Roman"/>
          <w:sz w:val="28"/>
          <w:szCs w:val="28"/>
        </w:rPr>
        <w:t>1</w:t>
      </w:r>
      <w:r w:rsidR="00F62943">
        <w:rPr>
          <w:rFonts w:ascii="Times New Roman" w:hAnsi="Times New Roman" w:cs="Times New Roman"/>
          <w:sz w:val="28"/>
          <w:szCs w:val="28"/>
        </w:rPr>
        <w:t>.</w:t>
      </w:r>
      <w:r w:rsidR="00C671F9">
        <w:rPr>
          <w:rFonts w:ascii="Times New Roman" w:hAnsi="Times New Roman" w:cs="Times New Roman"/>
          <w:sz w:val="28"/>
          <w:szCs w:val="28"/>
        </w:rPr>
        <w:t>11</w:t>
      </w:r>
      <w:r w:rsidRPr="007900B0">
        <w:rPr>
          <w:rFonts w:ascii="Times New Roman" w:hAnsi="Times New Roman" w:cs="Times New Roman"/>
          <w:sz w:val="28"/>
          <w:szCs w:val="28"/>
        </w:rPr>
        <w:t>.201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C671F9">
        <w:rPr>
          <w:rFonts w:ascii="Times New Roman" w:hAnsi="Times New Roman" w:cs="Times New Roman"/>
          <w:sz w:val="28"/>
          <w:szCs w:val="28"/>
        </w:rPr>
        <w:t>8</w:t>
      </w:r>
      <w:r w:rsidR="00F62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7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spellStart"/>
      <w:r w:rsidR="00C671F9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F9">
        <w:rPr>
          <w:rFonts w:ascii="Times New Roman" w:hAnsi="Times New Roman" w:cs="Times New Roman"/>
          <w:sz w:val="28"/>
          <w:szCs w:val="28"/>
        </w:rPr>
        <w:t>Анучинс</w:t>
      </w:r>
      <w:r w:rsidR="00EA1FC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671F9">
        <w:rPr>
          <w:rFonts w:ascii="Times New Roman" w:hAnsi="Times New Roman" w:cs="Times New Roman"/>
          <w:sz w:val="28"/>
          <w:szCs w:val="28"/>
        </w:rPr>
        <w:t>18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71F9"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5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1BF" w:rsidRDefault="00052092" w:rsidP="00961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052092" w:rsidRPr="00640E5E" w:rsidRDefault="00640E5E" w:rsidP="0096162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52092" w:rsidRPr="00640E5E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BA254C" w:rsidRPr="00640E5E">
        <w:rPr>
          <w:rFonts w:ascii="Times New Roman" w:hAnsi="Times New Roman" w:cs="Times New Roman"/>
          <w:sz w:val="28"/>
          <w:szCs w:val="28"/>
        </w:rPr>
        <w:t xml:space="preserve"> от 31.07.1998г. №145-ФЗ</w:t>
      </w:r>
      <w:r w:rsidR="00CF52BD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BA254C" w:rsidRPr="00640E5E">
        <w:rPr>
          <w:rFonts w:ascii="Times New Roman" w:hAnsi="Times New Roman" w:cs="Times New Roman"/>
          <w:sz w:val="28"/>
          <w:szCs w:val="28"/>
        </w:rPr>
        <w:t>(с учетом изменений);</w:t>
      </w:r>
    </w:p>
    <w:p w:rsidR="00BA254C" w:rsidRPr="00640E5E" w:rsidRDefault="00640E5E" w:rsidP="0096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A254C" w:rsidRPr="00640E5E">
        <w:rPr>
          <w:rFonts w:ascii="Times New Roman" w:hAnsi="Times New Roman" w:cs="Times New Roman"/>
          <w:sz w:val="28"/>
          <w:szCs w:val="28"/>
        </w:rPr>
        <w:t>Федеральный закон от 06.12.2011г. №</w:t>
      </w:r>
      <w:r w:rsidR="00CF52BD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BA254C" w:rsidRPr="00640E5E">
        <w:rPr>
          <w:rFonts w:ascii="Times New Roman" w:hAnsi="Times New Roman" w:cs="Times New Roman"/>
          <w:sz w:val="28"/>
          <w:szCs w:val="28"/>
        </w:rPr>
        <w:t>402-ФЗ «О бухгалтерском учете»</w:t>
      </w:r>
      <w:r w:rsidR="0027006B" w:rsidRPr="00640E5E">
        <w:rPr>
          <w:rFonts w:ascii="Times New Roman" w:hAnsi="Times New Roman" w:cs="Times New Roman"/>
          <w:sz w:val="28"/>
          <w:szCs w:val="28"/>
        </w:rPr>
        <w:t xml:space="preserve">  </w:t>
      </w:r>
      <w:r w:rsidR="00BA254C" w:rsidRPr="00640E5E">
        <w:rPr>
          <w:rFonts w:ascii="Times New Roman" w:hAnsi="Times New Roman" w:cs="Times New Roman"/>
          <w:sz w:val="28"/>
          <w:szCs w:val="28"/>
        </w:rPr>
        <w:t xml:space="preserve"> (с учетом изменений);</w:t>
      </w:r>
    </w:p>
    <w:p w:rsidR="00D46052" w:rsidRPr="00640E5E" w:rsidRDefault="00640E5E" w:rsidP="0096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46052" w:rsidRPr="00640E5E">
        <w:rPr>
          <w:rFonts w:ascii="Times New Roman" w:hAnsi="Times New Roman" w:cs="Times New Roman"/>
          <w:sz w:val="28"/>
          <w:szCs w:val="28"/>
        </w:rPr>
        <w:t>Приказ Министерства Финансов РФ от 30 марта 2015 года №</w:t>
      </w:r>
      <w:r w:rsidR="00F62943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 xml:space="preserve">52н «Об </w:t>
      </w:r>
      <w:r w:rsidR="0096162F">
        <w:rPr>
          <w:rFonts w:ascii="Times New Roman" w:hAnsi="Times New Roman" w:cs="Times New Roman"/>
          <w:sz w:val="28"/>
          <w:szCs w:val="28"/>
        </w:rPr>
        <w:t xml:space="preserve">  </w:t>
      </w:r>
      <w:r w:rsidR="00D46052" w:rsidRPr="00640E5E">
        <w:rPr>
          <w:rFonts w:ascii="Times New Roman" w:hAnsi="Times New Roman" w:cs="Times New Roman"/>
          <w:sz w:val="28"/>
          <w:szCs w:val="28"/>
        </w:rPr>
        <w:t>утверждении форм первичных учетных документов и регистров бухгалтерского учета, применяемых органами государственной власти</w:t>
      </w:r>
      <w:r w:rsidR="006B7C33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государственных академий наук, государственных</w:t>
      </w:r>
      <w:r w:rsidR="003767EB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>(муниципальных) учреждений и инструкции по его применению.</w:t>
      </w:r>
    </w:p>
    <w:p w:rsidR="006830E0" w:rsidRPr="00640E5E" w:rsidRDefault="00640E5E" w:rsidP="0096162F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46052" w:rsidRPr="00640E5E">
        <w:rPr>
          <w:rFonts w:ascii="Times New Roman" w:hAnsi="Times New Roman" w:cs="Times New Roman"/>
          <w:sz w:val="28"/>
          <w:szCs w:val="28"/>
        </w:rPr>
        <w:t>Приказ Министерства Финансов РФ от 01 декабря 2010 года №</w:t>
      </w:r>
      <w:r w:rsidR="003D5F00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CF52BD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>(муниципальных)</w:t>
      </w:r>
      <w:r w:rsidR="00C115BE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D46052" w:rsidRPr="00640E5E"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</w:t>
      </w:r>
      <w:r w:rsidR="00C329C2" w:rsidRPr="00640E5E">
        <w:rPr>
          <w:rFonts w:ascii="Times New Roman" w:hAnsi="Times New Roman" w:cs="Times New Roman"/>
          <w:sz w:val="28"/>
          <w:szCs w:val="28"/>
        </w:rPr>
        <w:t xml:space="preserve"> (далее инструкция к Приказу №157н)</w:t>
      </w:r>
      <w:r w:rsidR="00D46052" w:rsidRPr="00640E5E">
        <w:rPr>
          <w:rFonts w:ascii="Times New Roman" w:hAnsi="Times New Roman" w:cs="Times New Roman"/>
          <w:sz w:val="28"/>
          <w:szCs w:val="28"/>
        </w:rPr>
        <w:t>.</w:t>
      </w:r>
    </w:p>
    <w:p w:rsidR="00D91102" w:rsidRPr="00640E5E" w:rsidRDefault="00640E5E" w:rsidP="0096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1718" w:rsidRPr="00640E5E">
        <w:rPr>
          <w:rFonts w:ascii="Times New Roman" w:hAnsi="Times New Roman" w:cs="Times New Roman"/>
          <w:sz w:val="28"/>
          <w:szCs w:val="28"/>
        </w:rPr>
        <w:t>Указания Центрального Банка РФ от 11.03.2014г. № 3210-У «О порядке</w:t>
      </w:r>
    </w:p>
    <w:p w:rsidR="00D46052" w:rsidRPr="00640E5E" w:rsidRDefault="00271718" w:rsidP="0096162F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0E5E">
        <w:rPr>
          <w:rFonts w:ascii="Times New Roman" w:hAnsi="Times New Roman" w:cs="Times New Roman"/>
          <w:sz w:val="28"/>
          <w:szCs w:val="28"/>
        </w:rPr>
        <w:t xml:space="preserve">ведения кассовых операций юридическими лицами и упрощенном </w:t>
      </w:r>
      <w:proofErr w:type="gramStart"/>
      <w:r w:rsidRPr="00640E5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40E5E">
        <w:rPr>
          <w:rFonts w:ascii="Times New Roman" w:hAnsi="Times New Roman" w:cs="Times New Roman"/>
          <w:sz w:val="28"/>
          <w:szCs w:val="28"/>
        </w:rPr>
        <w:t xml:space="preserve"> ведения кассовых операций индивидуальными предпринимателями и субъектами малого бизнеса»;</w:t>
      </w:r>
    </w:p>
    <w:p w:rsidR="0096162F" w:rsidRDefault="00640E5E" w:rsidP="0096162F">
      <w:pPr>
        <w:spacing w:after="0" w:line="24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6.</w:t>
      </w:r>
      <w:r w:rsidR="0010287A" w:rsidRPr="00640E5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10287A"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0287A" w:rsidRPr="00640E5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118C4" w:rsidRPr="00640E5E">
        <w:rPr>
          <w:rFonts w:ascii="Times New Roman" w:hAnsi="Times New Roman" w:cs="Times New Roman"/>
          <w:sz w:val="28"/>
          <w:szCs w:val="28"/>
        </w:rPr>
        <w:t>2</w:t>
      </w:r>
      <w:r w:rsidRPr="00640E5E">
        <w:rPr>
          <w:rFonts w:ascii="Times New Roman" w:hAnsi="Times New Roman" w:cs="Times New Roman"/>
          <w:sz w:val="28"/>
          <w:szCs w:val="28"/>
        </w:rPr>
        <w:t>6</w:t>
      </w:r>
      <w:r w:rsidR="00E37EAB">
        <w:rPr>
          <w:rFonts w:ascii="Times New Roman" w:hAnsi="Times New Roman" w:cs="Times New Roman"/>
          <w:sz w:val="28"/>
          <w:szCs w:val="28"/>
        </w:rPr>
        <w:t xml:space="preserve"> </w:t>
      </w:r>
      <w:r w:rsidR="0010287A" w:rsidRPr="00640E5E">
        <w:rPr>
          <w:rFonts w:ascii="Times New Roman" w:hAnsi="Times New Roman" w:cs="Times New Roman"/>
          <w:sz w:val="28"/>
          <w:szCs w:val="28"/>
        </w:rPr>
        <w:t>декабря 201</w:t>
      </w:r>
      <w:r w:rsidRPr="00640E5E">
        <w:rPr>
          <w:rFonts w:ascii="Times New Roman" w:hAnsi="Times New Roman" w:cs="Times New Roman"/>
          <w:sz w:val="28"/>
          <w:szCs w:val="28"/>
        </w:rPr>
        <w:t>7</w:t>
      </w:r>
      <w:r w:rsidR="0010287A" w:rsidRPr="00640E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40CA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Pr="00640E5E">
        <w:rPr>
          <w:rFonts w:ascii="Times New Roman" w:hAnsi="Times New Roman" w:cs="Times New Roman"/>
          <w:sz w:val="28"/>
          <w:szCs w:val="28"/>
        </w:rPr>
        <w:t>268</w:t>
      </w:r>
      <w:r w:rsidR="0010287A" w:rsidRPr="00640E5E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Pr="00640E5E">
        <w:rPr>
          <w:rFonts w:ascii="Times New Roman" w:hAnsi="Times New Roman" w:cs="Times New Roman"/>
          <w:sz w:val="28"/>
          <w:szCs w:val="28"/>
        </w:rPr>
        <w:t>8</w:t>
      </w:r>
      <w:r w:rsidR="0010287A" w:rsidRPr="00640E5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Pr="00640E5E">
        <w:rPr>
          <w:rFonts w:ascii="Times New Roman" w:hAnsi="Times New Roman" w:cs="Times New Roman"/>
          <w:sz w:val="28"/>
          <w:szCs w:val="28"/>
        </w:rPr>
        <w:t xml:space="preserve">9 </w:t>
      </w:r>
      <w:r w:rsidR="0010287A" w:rsidRPr="00640E5E">
        <w:rPr>
          <w:rFonts w:ascii="Times New Roman" w:hAnsi="Times New Roman" w:cs="Times New Roman"/>
          <w:sz w:val="28"/>
          <w:szCs w:val="28"/>
        </w:rPr>
        <w:t>и 20</w:t>
      </w:r>
      <w:r w:rsidRPr="00640E5E">
        <w:rPr>
          <w:rFonts w:ascii="Times New Roman" w:hAnsi="Times New Roman" w:cs="Times New Roman"/>
          <w:sz w:val="28"/>
          <w:szCs w:val="28"/>
        </w:rPr>
        <w:t>20</w:t>
      </w:r>
      <w:r w:rsidR="0010287A" w:rsidRPr="00640E5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6162F" w:rsidRDefault="0096162F" w:rsidP="0096162F">
      <w:pPr>
        <w:spacing w:after="0" w:line="24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E5E">
        <w:rPr>
          <w:rFonts w:ascii="Times New Roman" w:hAnsi="Times New Roman" w:cs="Times New Roman"/>
          <w:sz w:val="28"/>
          <w:szCs w:val="28"/>
        </w:rPr>
        <w:t>7.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proofErr w:type="spellStart"/>
      <w:r w:rsidR="00640E5E"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795" w:rsidRPr="00640E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C3D0C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C4795"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0287A" w:rsidRPr="00640E5E">
        <w:rPr>
          <w:rFonts w:ascii="Times New Roman" w:hAnsi="Times New Roman" w:cs="Times New Roman"/>
          <w:sz w:val="28"/>
          <w:szCs w:val="28"/>
        </w:rPr>
        <w:t>2</w:t>
      </w:r>
      <w:r w:rsidR="00640E5E" w:rsidRPr="00640E5E">
        <w:rPr>
          <w:rFonts w:ascii="Times New Roman" w:hAnsi="Times New Roman" w:cs="Times New Roman"/>
          <w:sz w:val="28"/>
          <w:szCs w:val="28"/>
        </w:rPr>
        <w:t>8</w:t>
      </w:r>
      <w:r w:rsidR="00EC4795" w:rsidRPr="00640E5E">
        <w:rPr>
          <w:rFonts w:ascii="Times New Roman" w:hAnsi="Times New Roman" w:cs="Times New Roman"/>
          <w:sz w:val="28"/>
          <w:szCs w:val="28"/>
        </w:rPr>
        <w:t>.12.201</w:t>
      </w:r>
      <w:r w:rsidR="00640E5E" w:rsidRPr="00640E5E">
        <w:rPr>
          <w:rFonts w:ascii="Times New Roman" w:hAnsi="Times New Roman" w:cs="Times New Roman"/>
          <w:sz w:val="28"/>
          <w:szCs w:val="28"/>
        </w:rPr>
        <w:t>8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г. № </w:t>
      </w:r>
      <w:r w:rsidR="00D118C4" w:rsidRPr="00640E5E">
        <w:rPr>
          <w:rFonts w:ascii="Times New Roman" w:hAnsi="Times New Roman" w:cs="Times New Roman"/>
          <w:sz w:val="28"/>
          <w:szCs w:val="28"/>
        </w:rPr>
        <w:t>1</w:t>
      </w:r>
      <w:r w:rsidR="00640E5E" w:rsidRPr="00640E5E">
        <w:rPr>
          <w:rFonts w:ascii="Times New Roman" w:hAnsi="Times New Roman" w:cs="Times New Roman"/>
          <w:sz w:val="28"/>
          <w:szCs w:val="28"/>
        </w:rPr>
        <w:t>42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640E5E" w:rsidRPr="00640E5E">
        <w:rPr>
          <w:rFonts w:ascii="Times New Roman" w:hAnsi="Times New Roman" w:cs="Times New Roman"/>
          <w:sz w:val="28"/>
          <w:szCs w:val="28"/>
        </w:rPr>
        <w:t>91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от 2</w:t>
      </w:r>
      <w:r w:rsidR="00640E5E" w:rsidRPr="00640E5E">
        <w:rPr>
          <w:rFonts w:ascii="Times New Roman" w:hAnsi="Times New Roman" w:cs="Times New Roman"/>
          <w:sz w:val="28"/>
          <w:szCs w:val="28"/>
        </w:rPr>
        <w:t>5</w:t>
      </w:r>
      <w:r w:rsidR="00EC4795" w:rsidRPr="00640E5E">
        <w:rPr>
          <w:rFonts w:ascii="Times New Roman" w:hAnsi="Times New Roman" w:cs="Times New Roman"/>
          <w:sz w:val="28"/>
          <w:szCs w:val="28"/>
        </w:rPr>
        <w:t>.12.201</w:t>
      </w:r>
      <w:r w:rsidR="00640E5E" w:rsidRPr="00640E5E">
        <w:rPr>
          <w:rFonts w:ascii="Times New Roman" w:hAnsi="Times New Roman" w:cs="Times New Roman"/>
          <w:sz w:val="28"/>
          <w:szCs w:val="28"/>
        </w:rPr>
        <w:t>7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40E5E"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795" w:rsidRPr="00640E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4795"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D0C"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EC4795" w:rsidRPr="00640E5E">
        <w:rPr>
          <w:rFonts w:ascii="Times New Roman" w:hAnsi="Times New Roman" w:cs="Times New Roman"/>
          <w:sz w:val="28"/>
          <w:szCs w:val="28"/>
        </w:rPr>
        <w:t>района на 201</w:t>
      </w:r>
      <w:r w:rsidR="00640E5E" w:rsidRPr="00640E5E">
        <w:rPr>
          <w:rFonts w:ascii="Times New Roman" w:hAnsi="Times New Roman" w:cs="Times New Roman"/>
          <w:sz w:val="28"/>
          <w:szCs w:val="28"/>
        </w:rPr>
        <w:t>8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40E5E" w:rsidRPr="00640E5E">
        <w:rPr>
          <w:rFonts w:ascii="Times New Roman" w:hAnsi="Times New Roman" w:cs="Times New Roman"/>
          <w:sz w:val="28"/>
          <w:szCs w:val="28"/>
        </w:rPr>
        <w:t>9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и 20</w:t>
      </w:r>
      <w:r w:rsidR="00640E5E" w:rsidRPr="00640E5E">
        <w:rPr>
          <w:rFonts w:ascii="Times New Roman" w:hAnsi="Times New Roman" w:cs="Times New Roman"/>
          <w:sz w:val="28"/>
          <w:szCs w:val="28"/>
        </w:rPr>
        <w:t>20</w:t>
      </w:r>
      <w:r w:rsidR="00EC4795" w:rsidRPr="00640E5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15B1A" w:rsidRPr="00640E5E">
        <w:rPr>
          <w:rFonts w:ascii="Times New Roman" w:hAnsi="Times New Roman" w:cs="Times New Roman"/>
          <w:sz w:val="28"/>
          <w:szCs w:val="28"/>
        </w:rPr>
        <w:t>.</w:t>
      </w:r>
    </w:p>
    <w:p w:rsidR="001573B2" w:rsidRPr="0096162F" w:rsidRDefault="0096162F" w:rsidP="0096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015B1A" w:rsidRPr="0096162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96162F">
        <w:rPr>
          <w:rFonts w:ascii="Times New Roman" w:hAnsi="Times New Roman" w:cs="Times New Roman"/>
          <w:sz w:val="28"/>
          <w:szCs w:val="28"/>
        </w:rPr>
        <w:t>19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96162F">
        <w:rPr>
          <w:rFonts w:ascii="Times New Roman" w:hAnsi="Times New Roman" w:cs="Times New Roman"/>
          <w:sz w:val="28"/>
          <w:szCs w:val="28"/>
        </w:rPr>
        <w:t>8</w:t>
      </w:r>
    </w:p>
    <w:p w:rsidR="00015B1A" w:rsidRPr="0096162F" w:rsidRDefault="00015B1A" w:rsidP="009616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162F">
        <w:rPr>
          <w:rFonts w:ascii="Times New Roman" w:hAnsi="Times New Roman" w:cs="Times New Roman"/>
          <w:sz w:val="28"/>
          <w:szCs w:val="28"/>
        </w:rPr>
        <w:t>года №</w:t>
      </w:r>
      <w:r w:rsidR="003767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162F" w:rsidRPr="0096162F">
        <w:rPr>
          <w:rFonts w:ascii="Times New Roman" w:hAnsi="Times New Roman" w:cs="Times New Roman"/>
          <w:sz w:val="28"/>
          <w:szCs w:val="28"/>
        </w:rPr>
        <w:t>379</w:t>
      </w:r>
      <w:r w:rsidRPr="0096162F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96162F" w:rsidRPr="0096162F">
        <w:rPr>
          <w:rFonts w:ascii="Times New Roman" w:hAnsi="Times New Roman" w:cs="Times New Roman"/>
          <w:sz w:val="28"/>
          <w:szCs w:val="28"/>
        </w:rPr>
        <w:t>9</w:t>
      </w:r>
      <w:r w:rsidR="003767EB">
        <w:rPr>
          <w:rFonts w:ascii="Times New Roman" w:hAnsi="Times New Roman" w:cs="Times New Roman"/>
          <w:sz w:val="28"/>
          <w:szCs w:val="28"/>
        </w:rPr>
        <w:t xml:space="preserve"> </w:t>
      </w:r>
      <w:r w:rsidRPr="0096162F">
        <w:rPr>
          <w:rFonts w:ascii="Times New Roman" w:hAnsi="Times New Roman" w:cs="Times New Roman"/>
          <w:sz w:val="28"/>
          <w:szCs w:val="28"/>
        </w:rPr>
        <w:t>год</w:t>
      </w:r>
      <w:r w:rsidR="00763382" w:rsidRPr="0096162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6162F" w:rsidRPr="0096162F">
        <w:rPr>
          <w:rFonts w:ascii="Times New Roman" w:hAnsi="Times New Roman" w:cs="Times New Roman"/>
          <w:sz w:val="28"/>
          <w:szCs w:val="28"/>
        </w:rPr>
        <w:t xml:space="preserve"> 2020</w:t>
      </w:r>
      <w:r w:rsidR="00763382" w:rsidRPr="0096162F">
        <w:rPr>
          <w:rFonts w:ascii="Times New Roman" w:hAnsi="Times New Roman" w:cs="Times New Roman"/>
          <w:sz w:val="28"/>
          <w:szCs w:val="28"/>
        </w:rPr>
        <w:t xml:space="preserve"> и 202</w:t>
      </w:r>
      <w:r w:rsidR="0096162F" w:rsidRPr="0096162F">
        <w:rPr>
          <w:rFonts w:ascii="Times New Roman" w:hAnsi="Times New Roman" w:cs="Times New Roman"/>
          <w:sz w:val="28"/>
          <w:szCs w:val="28"/>
        </w:rPr>
        <w:t>1</w:t>
      </w:r>
      <w:r w:rsidR="00763382" w:rsidRPr="0096162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6162F">
        <w:rPr>
          <w:rFonts w:ascii="Times New Roman" w:hAnsi="Times New Roman" w:cs="Times New Roman"/>
          <w:sz w:val="28"/>
          <w:szCs w:val="28"/>
        </w:rPr>
        <w:t>».</w:t>
      </w:r>
    </w:p>
    <w:p w:rsidR="00015B1A" w:rsidRPr="0096162F" w:rsidRDefault="0096162F" w:rsidP="0096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proofErr w:type="spellStart"/>
      <w:r w:rsidRPr="0096162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96162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15B1A" w:rsidRPr="0096162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C3D0C" w:rsidRPr="0096162F">
        <w:rPr>
          <w:rFonts w:ascii="Times New Roman" w:hAnsi="Times New Roman" w:cs="Times New Roman"/>
          <w:sz w:val="28"/>
          <w:szCs w:val="28"/>
        </w:rPr>
        <w:t xml:space="preserve">от </w:t>
      </w:r>
      <w:r w:rsidRPr="0096162F">
        <w:rPr>
          <w:rFonts w:ascii="Times New Roman" w:hAnsi="Times New Roman" w:cs="Times New Roman"/>
          <w:sz w:val="28"/>
          <w:szCs w:val="28"/>
        </w:rPr>
        <w:t>31</w:t>
      </w:r>
      <w:r w:rsidR="004C3D0C" w:rsidRPr="0096162F">
        <w:rPr>
          <w:rFonts w:ascii="Times New Roman" w:hAnsi="Times New Roman" w:cs="Times New Roman"/>
          <w:sz w:val="28"/>
          <w:szCs w:val="28"/>
        </w:rPr>
        <w:t>.1</w:t>
      </w:r>
      <w:r w:rsidRPr="0096162F">
        <w:rPr>
          <w:rFonts w:ascii="Times New Roman" w:hAnsi="Times New Roman" w:cs="Times New Roman"/>
          <w:sz w:val="28"/>
          <w:szCs w:val="28"/>
        </w:rPr>
        <w:t>0</w:t>
      </w:r>
      <w:r w:rsidR="004C3D0C" w:rsidRPr="0096162F">
        <w:rPr>
          <w:rFonts w:ascii="Times New Roman" w:hAnsi="Times New Roman" w:cs="Times New Roman"/>
          <w:sz w:val="28"/>
          <w:szCs w:val="28"/>
        </w:rPr>
        <w:t>.201</w:t>
      </w:r>
      <w:r w:rsidRPr="0096162F">
        <w:rPr>
          <w:rFonts w:ascii="Times New Roman" w:hAnsi="Times New Roman" w:cs="Times New Roman"/>
          <w:sz w:val="28"/>
          <w:szCs w:val="28"/>
        </w:rPr>
        <w:t>9</w:t>
      </w:r>
      <w:r w:rsidR="004C3D0C" w:rsidRPr="0096162F">
        <w:rPr>
          <w:rFonts w:ascii="Times New Roman" w:hAnsi="Times New Roman" w:cs="Times New Roman"/>
          <w:sz w:val="28"/>
          <w:szCs w:val="28"/>
        </w:rPr>
        <w:t xml:space="preserve">г. № </w:t>
      </w:r>
      <w:r w:rsidR="00D118C4" w:rsidRPr="0096162F">
        <w:rPr>
          <w:rFonts w:ascii="Times New Roman" w:hAnsi="Times New Roman" w:cs="Times New Roman"/>
          <w:sz w:val="28"/>
          <w:szCs w:val="28"/>
        </w:rPr>
        <w:t>1</w:t>
      </w:r>
      <w:r w:rsidRPr="0096162F">
        <w:rPr>
          <w:rFonts w:ascii="Times New Roman" w:hAnsi="Times New Roman" w:cs="Times New Roman"/>
          <w:sz w:val="28"/>
          <w:szCs w:val="28"/>
        </w:rPr>
        <w:t>70</w:t>
      </w:r>
      <w:r w:rsidR="004C3D0C" w:rsidRPr="0096162F">
        <w:rPr>
          <w:rFonts w:ascii="Times New Roman" w:hAnsi="Times New Roman" w:cs="Times New Roman"/>
          <w:sz w:val="28"/>
          <w:szCs w:val="28"/>
        </w:rPr>
        <w:t xml:space="preserve"> </w:t>
      </w:r>
      <w:r w:rsidR="00D118C4" w:rsidRPr="0096162F"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96162F">
        <w:rPr>
          <w:rFonts w:ascii="Times New Roman" w:hAnsi="Times New Roman" w:cs="Times New Roman"/>
          <w:sz w:val="28"/>
          <w:szCs w:val="28"/>
        </w:rPr>
        <w:t>«О  внесении</w:t>
      </w:r>
      <w:r w:rsidR="001573B2" w:rsidRPr="0096162F"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изменений в решение № </w:t>
      </w:r>
      <w:r w:rsidRPr="0096162F">
        <w:rPr>
          <w:rFonts w:ascii="Times New Roman" w:hAnsi="Times New Roman" w:cs="Times New Roman"/>
          <w:sz w:val="28"/>
          <w:szCs w:val="28"/>
        </w:rPr>
        <w:t>135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от 2</w:t>
      </w:r>
      <w:r w:rsidRPr="0096162F">
        <w:rPr>
          <w:rFonts w:ascii="Times New Roman" w:hAnsi="Times New Roman" w:cs="Times New Roman"/>
          <w:sz w:val="28"/>
          <w:szCs w:val="28"/>
        </w:rPr>
        <w:t>0</w:t>
      </w:r>
      <w:r w:rsidR="00015B1A" w:rsidRPr="0096162F">
        <w:rPr>
          <w:rFonts w:ascii="Times New Roman" w:hAnsi="Times New Roman" w:cs="Times New Roman"/>
          <w:sz w:val="28"/>
          <w:szCs w:val="28"/>
        </w:rPr>
        <w:t>.12.201</w:t>
      </w:r>
      <w:r w:rsidRPr="0096162F">
        <w:rPr>
          <w:rFonts w:ascii="Times New Roman" w:hAnsi="Times New Roman" w:cs="Times New Roman"/>
          <w:sz w:val="28"/>
          <w:szCs w:val="28"/>
        </w:rPr>
        <w:t>8</w:t>
      </w:r>
      <w:r w:rsidR="00015B1A" w:rsidRPr="0096162F">
        <w:rPr>
          <w:rFonts w:ascii="Times New Roman" w:hAnsi="Times New Roman" w:cs="Times New Roman"/>
          <w:sz w:val="28"/>
          <w:szCs w:val="28"/>
        </w:rPr>
        <w:t>г.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62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9616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5B1A" w:rsidRPr="0096162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Pr="0096162F">
        <w:rPr>
          <w:rFonts w:ascii="Times New Roman" w:hAnsi="Times New Roman" w:cs="Times New Roman"/>
          <w:sz w:val="28"/>
          <w:szCs w:val="28"/>
        </w:rPr>
        <w:t>9</w:t>
      </w:r>
      <w:r w:rsidR="00015B1A" w:rsidRPr="0096162F">
        <w:rPr>
          <w:rFonts w:ascii="Times New Roman" w:hAnsi="Times New Roman" w:cs="Times New Roman"/>
          <w:sz w:val="28"/>
          <w:szCs w:val="28"/>
        </w:rPr>
        <w:t xml:space="preserve"> год</w:t>
      </w:r>
      <w:r w:rsidR="00D118C4" w:rsidRPr="0096162F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Pr="0096162F">
        <w:rPr>
          <w:rFonts w:ascii="Times New Roman" w:hAnsi="Times New Roman" w:cs="Times New Roman"/>
          <w:sz w:val="28"/>
          <w:szCs w:val="28"/>
        </w:rPr>
        <w:t>20</w:t>
      </w:r>
      <w:r w:rsidR="00D118C4" w:rsidRPr="0096162F">
        <w:rPr>
          <w:rFonts w:ascii="Times New Roman" w:hAnsi="Times New Roman" w:cs="Times New Roman"/>
          <w:sz w:val="28"/>
          <w:szCs w:val="28"/>
        </w:rPr>
        <w:t xml:space="preserve"> и 202</w:t>
      </w:r>
      <w:r w:rsidRPr="0096162F">
        <w:rPr>
          <w:rFonts w:ascii="Times New Roman" w:hAnsi="Times New Roman" w:cs="Times New Roman"/>
          <w:sz w:val="28"/>
          <w:szCs w:val="28"/>
        </w:rPr>
        <w:t xml:space="preserve">1 </w:t>
      </w:r>
      <w:r w:rsidR="00D118C4" w:rsidRPr="0096162F">
        <w:rPr>
          <w:rFonts w:ascii="Times New Roman" w:hAnsi="Times New Roman" w:cs="Times New Roman"/>
          <w:sz w:val="28"/>
          <w:szCs w:val="28"/>
        </w:rPr>
        <w:t>годов</w:t>
      </w:r>
      <w:r w:rsidR="00015B1A" w:rsidRPr="0096162F">
        <w:rPr>
          <w:rFonts w:ascii="Times New Roman" w:hAnsi="Times New Roman" w:cs="Times New Roman"/>
          <w:sz w:val="28"/>
          <w:szCs w:val="28"/>
        </w:rPr>
        <w:t>».</w:t>
      </w:r>
    </w:p>
    <w:p w:rsidR="00AF7A5D" w:rsidRDefault="00881C5E" w:rsidP="00AF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2F">
        <w:rPr>
          <w:rFonts w:ascii="Times New Roman" w:hAnsi="Times New Roman" w:cs="Times New Roman"/>
          <w:sz w:val="28"/>
          <w:szCs w:val="28"/>
        </w:rPr>
        <w:t xml:space="preserve">     </w:t>
      </w:r>
      <w:r w:rsidR="0096162F" w:rsidRPr="0096162F">
        <w:rPr>
          <w:rFonts w:ascii="Times New Roman" w:hAnsi="Times New Roman" w:cs="Times New Roman"/>
          <w:sz w:val="28"/>
          <w:szCs w:val="28"/>
        </w:rPr>
        <w:t>10.</w:t>
      </w:r>
      <w:r w:rsidR="00AF7A5D" w:rsidRPr="0096162F">
        <w:rPr>
          <w:rFonts w:ascii="Times New Roman" w:hAnsi="Times New Roman" w:cs="Times New Roman"/>
          <w:sz w:val="28"/>
          <w:szCs w:val="28"/>
        </w:rPr>
        <w:t>Другие документы по вопро</w:t>
      </w:r>
      <w:r w:rsidR="00E37EAB">
        <w:rPr>
          <w:rFonts w:ascii="Times New Roman" w:hAnsi="Times New Roman" w:cs="Times New Roman"/>
          <w:sz w:val="28"/>
          <w:szCs w:val="28"/>
        </w:rPr>
        <w:t>су</w:t>
      </w:r>
      <w:r w:rsidR="00AF7A5D" w:rsidRPr="0096162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005CC8" w:rsidRPr="00EB6081" w:rsidRDefault="00005CC8" w:rsidP="0096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>ИНН 251</w:t>
      </w:r>
      <w:r w:rsidR="004C3D0C" w:rsidRPr="00EB6081">
        <w:rPr>
          <w:rFonts w:ascii="Times New Roman" w:hAnsi="Times New Roman" w:cs="Times New Roman"/>
          <w:sz w:val="28"/>
          <w:szCs w:val="28"/>
        </w:rPr>
        <w:t>30039</w:t>
      </w:r>
      <w:r w:rsidR="002227D8">
        <w:rPr>
          <w:rFonts w:ascii="Times New Roman" w:hAnsi="Times New Roman" w:cs="Times New Roman"/>
          <w:sz w:val="28"/>
          <w:szCs w:val="28"/>
        </w:rPr>
        <w:t>88</w:t>
      </w:r>
      <w:r w:rsidRPr="00EB608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C671F9">
        <w:rPr>
          <w:rFonts w:ascii="Times New Roman" w:hAnsi="Times New Roman" w:cs="Times New Roman"/>
          <w:sz w:val="28"/>
          <w:szCs w:val="28"/>
        </w:rPr>
        <w:t>Анучино</w:t>
      </w:r>
      <w:r w:rsidRPr="00EB60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671F9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>, д.</w:t>
      </w:r>
      <w:r w:rsidR="00C671F9">
        <w:rPr>
          <w:rFonts w:ascii="Times New Roman" w:hAnsi="Times New Roman" w:cs="Times New Roman"/>
          <w:sz w:val="28"/>
          <w:szCs w:val="28"/>
        </w:rPr>
        <w:t>5</w:t>
      </w:r>
      <w:r w:rsidR="00C9066E" w:rsidRPr="00EB6081">
        <w:rPr>
          <w:rFonts w:ascii="Times New Roman" w:hAnsi="Times New Roman" w:cs="Times New Roman"/>
          <w:sz w:val="28"/>
          <w:szCs w:val="28"/>
        </w:rPr>
        <w:t>.</w:t>
      </w:r>
    </w:p>
    <w:p w:rsidR="00C9066E" w:rsidRPr="002B1E4A" w:rsidRDefault="00C9066E" w:rsidP="0096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4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2227D8" w:rsidRPr="002B1E4A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2B1E4A">
        <w:rPr>
          <w:rFonts w:ascii="Times New Roman" w:hAnsi="Times New Roman" w:cs="Times New Roman"/>
          <w:sz w:val="28"/>
          <w:szCs w:val="28"/>
        </w:rPr>
        <w:t xml:space="preserve"> сельское поселение образовано в соответствии с Законом Приморского края «Об </w:t>
      </w:r>
      <w:proofErr w:type="spellStart"/>
      <w:r w:rsidRPr="002B1E4A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2B1E4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9770D" w:rsidRPr="002B1E4A">
        <w:rPr>
          <w:rFonts w:ascii="Times New Roman" w:hAnsi="Times New Roman" w:cs="Times New Roman"/>
          <w:sz w:val="28"/>
          <w:szCs w:val="28"/>
        </w:rPr>
        <w:t xml:space="preserve"> районе» от 06.12.2004г. №</w:t>
      </w:r>
      <w:r w:rsidR="00305BD3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19770D" w:rsidRPr="002B1E4A">
        <w:rPr>
          <w:rFonts w:ascii="Times New Roman" w:hAnsi="Times New Roman" w:cs="Times New Roman"/>
          <w:sz w:val="28"/>
          <w:szCs w:val="28"/>
        </w:rPr>
        <w:t xml:space="preserve">177-кз и наделено статусом сельского поселения. Сельское поселение входит в состав территории </w:t>
      </w:r>
      <w:proofErr w:type="spellStart"/>
      <w:r w:rsidR="0019770D" w:rsidRP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9770D" w:rsidRPr="002B1E4A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и имеет собственный бюджет</w:t>
      </w:r>
      <w:r w:rsidR="00662AFD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19770D" w:rsidRPr="002B1E4A">
        <w:rPr>
          <w:rFonts w:ascii="Times New Roman" w:hAnsi="Times New Roman" w:cs="Times New Roman"/>
          <w:sz w:val="28"/>
          <w:szCs w:val="28"/>
        </w:rPr>
        <w:t>(местный бюджет).</w:t>
      </w:r>
    </w:p>
    <w:p w:rsidR="0019770D" w:rsidRPr="002B1E4A" w:rsidRDefault="0019770D" w:rsidP="0096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B1E4A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учредителем Муниципального казенного учреждения культуры «Информационно - досуговый центр»</w:t>
      </w:r>
      <w:r w:rsidR="00591C15" w:rsidRPr="002B1E4A">
        <w:rPr>
          <w:rFonts w:ascii="Times New Roman" w:hAnsi="Times New Roman" w:cs="Times New Roman"/>
          <w:sz w:val="28"/>
          <w:szCs w:val="28"/>
        </w:rPr>
        <w:t xml:space="preserve"> (МКУК «ИДЦ»)</w:t>
      </w:r>
      <w:r w:rsidRPr="002B1E4A">
        <w:rPr>
          <w:rFonts w:ascii="Times New Roman" w:hAnsi="Times New Roman" w:cs="Times New Roman"/>
          <w:sz w:val="28"/>
          <w:szCs w:val="28"/>
        </w:rPr>
        <w:t>.</w:t>
      </w:r>
    </w:p>
    <w:p w:rsidR="0019770D" w:rsidRPr="00F77D7A" w:rsidRDefault="0019770D" w:rsidP="0097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7A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в </w:t>
      </w:r>
      <w:proofErr w:type="spellStart"/>
      <w:r w:rsidR="00F77D7A" w:rsidRPr="00F77D7A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77D7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91C15" w:rsidRPr="00F77D7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от </w:t>
      </w:r>
      <w:r w:rsidR="00F77D7A" w:rsidRPr="00F77D7A">
        <w:rPr>
          <w:rFonts w:ascii="Times New Roman" w:hAnsi="Times New Roman" w:cs="Times New Roman"/>
          <w:sz w:val="28"/>
          <w:szCs w:val="28"/>
        </w:rPr>
        <w:t>01.03</w:t>
      </w:r>
      <w:r w:rsidR="0097655A" w:rsidRPr="00F77D7A">
        <w:rPr>
          <w:rFonts w:ascii="Times New Roman" w:hAnsi="Times New Roman" w:cs="Times New Roman"/>
          <w:sz w:val="28"/>
          <w:szCs w:val="28"/>
        </w:rPr>
        <w:t>.2012</w:t>
      </w:r>
      <w:r w:rsidR="00591C15" w:rsidRPr="00F77D7A">
        <w:rPr>
          <w:rFonts w:ascii="Times New Roman" w:hAnsi="Times New Roman" w:cs="Times New Roman"/>
          <w:sz w:val="28"/>
          <w:szCs w:val="28"/>
        </w:rPr>
        <w:t>г</w:t>
      </w:r>
      <w:r w:rsidR="00A71B17" w:rsidRPr="00F77D7A">
        <w:rPr>
          <w:rFonts w:ascii="Times New Roman" w:hAnsi="Times New Roman" w:cs="Times New Roman"/>
          <w:sz w:val="28"/>
          <w:szCs w:val="28"/>
        </w:rPr>
        <w:t xml:space="preserve">. «На обслуживание </w:t>
      </w:r>
      <w:r w:rsidR="0097655A" w:rsidRPr="00F77D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7D7A" w:rsidRPr="00F77D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E51C3" w:rsidRPr="00F77D7A">
        <w:rPr>
          <w:rFonts w:ascii="Times New Roman" w:hAnsi="Times New Roman" w:cs="Times New Roman"/>
          <w:sz w:val="28"/>
          <w:szCs w:val="28"/>
        </w:rPr>
        <w:t xml:space="preserve"> </w:t>
      </w:r>
      <w:r w:rsidR="0097655A" w:rsidRPr="00F77D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655A" w:rsidRPr="00F77D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7655A" w:rsidRPr="00F77D7A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F77D7A" w:rsidRPr="00F77D7A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97655A" w:rsidRPr="00F77D7A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5E51C3" w:rsidRPr="00F77D7A">
        <w:rPr>
          <w:rFonts w:ascii="Times New Roman" w:hAnsi="Times New Roman" w:cs="Times New Roman"/>
          <w:sz w:val="28"/>
          <w:szCs w:val="28"/>
        </w:rPr>
        <w:t>М</w:t>
      </w:r>
      <w:r w:rsidR="0097655A" w:rsidRPr="00F77D7A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«Информационно - досуговый центр» </w:t>
      </w:r>
      <w:proofErr w:type="spellStart"/>
      <w:r w:rsidR="00F77D7A" w:rsidRPr="00F77D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7655A" w:rsidRPr="00F77D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51C3" w:rsidRPr="00F77D7A">
        <w:rPr>
          <w:rFonts w:ascii="Times New Roman" w:hAnsi="Times New Roman" w:cs="Times New Roman"/>
          <w:sz w:val="28"/>
          <w:szCs w:val="28"/>
        </w:rPr>
        <w:t>»</w:t>
      </w:r>
      <w:r w:rsidR="00591C15" w:rsidRPr="00F77D7A">
        <w:rPr>
          <w:rFonts w:ascii="Times New Roman" w:hAnsi="Times New Roman" w:cs="Times New Roman"/>
          <w:sz w:val="28"/>
          <w:szCs w:val="28"/>
        </w:rPr>
        <w:t>.</w:t>
      </w:r>
    </w:p>
    <w:p w:rsidR="00717B7A" w:rsidRPr="00C671F9" w:rsidRDefault="00717B7A" w:rsidP="00E3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E4A">
        <w:rPr>
          <w:rFonts w:ascii="Times New Roman" w:hAnsi="Times New Roman" w:cs="Times New Roman"/>
          <w:sz w:val="28"/>
          <w:szCs w:val="28"/>
        </w:rPr>
        <w:t>За проверяемый период право подписи финансовых документов имели: Глав</w:t>
      </w:r>
      <w:r w:rsidR="005F6826" w:rsidRPr="002B1E4A">
        <w:rPr>
          <w:rFonts w:ascii="Times New Roman" w:hAnsi="Times New Roman" w:cs="Times New Roman"/>
          <w:sz w:val="28"/>
          <w:szCs w:val="28"/>
        </w:rPr>
        <w:t>а</w:t>
      </w:r>
      <w:r w:rsidRPr="002B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B1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7E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 w:rsidR="002B1E4A" w:rsidRPr="002B1E4A">
        <w:rPr>
          <w:rFonts w:ascii="Times New Roman" w:hAnsi="Times New Roman" w:cs="Times New Roman"/>
          <w:sz w:val="28"/>
          <w:szCs w:val="28"/>
        </w:rPr>
        <w:t xml:space="preserve"> И.В.</w:t>
      </w:r>
      <w:r w:rsidR="00AF3C8A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2B1E4A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63929" w:rsidRPr="002B1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341E" w:rsidRPr="002B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1E" w:rsidRP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C341E" w:rsidRPr="002B1E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3929" w:rsidRPr="002B1E4A">
        <w:rPr>
          <w:rFonts w:ascii="Times New Roman" w:hAnsi="Times New Roman" w:cs="Times New Roman"/>
          <w:sz w:val="28"/>
          <w:szCs w:val="28"/>
        </w:rPr>
        <w:t xml:space="preserve"> №</w:t>
      </w:r>
      <w:r w:rsidR="001C2C56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2B1E4A" w:rsidRPr="002B1E4A">
        <w:rPr>
          <w:rFonts w:ascii="Times New Roman" w:hAnsi="Times New Roman" w:cs="Times New Roman"/>
          <w:sz w:val="28"/>
          <w:szCs w:val="28"/>
        </w:rPr>
        <w:t>123</w:t>
      </w:r>
      <w:r w:rsidR="00F1156E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2B1E4A">
        <w:rPr>
          <w:rFonts w:ascii="Times New Roman" w:hAnsi="Times New Roman" w:cs="Times New Roman"/>
          <w:sz w:val="28"/>
          <w:szCs w:val="28"/>
        </w:rPr>
        <w:t xml:space="preserve">от </w:t>
      </w:r>
      <w:r w:rsidR="005F6826" w:rsidRPr="002B1E4A">
        <w:rPr>
          <w:rFonts w:ascii="Times New Roman" w:hAnsi="Times New Roman" w:cs="Times New Roman"/>
          <w:sz w:val="28"/>
          <w:szCs w:val="28"/>
        </w:rPr>
        <w:t>2</w:t>
      </w:r>
      <w:r w:rsidR="002B1E4A" w:rsidRPr="002B1E4A">
        <w:rPr>
          <w:rFonts w:ascii="Times New Roman" w:hAnsi="Times New Roman" w:cs="Times New Roman"/>
          <w:sz w:val="28"/>
          <w:szCs w:val="28"/>
        </w:rPr>
        <w:t>1</w:t>
      </w:r>
      <w:r w:rsidR="005F6826" w:rsidRPr="002B1E4A">
        <w:rPr>
          <w:rFonts w:ascii="Times New Roman" w:hAnsi="Times New Roman" w:cs="Times New Roman"/>
          <w:sz w:val="28"/>
          <w:szCs w:val="28"/>
        </w:rPr>
        <w:t>.09</w:t>
      </w:r>
      <w:r w:rsidR="008D2947" w:rsidRPr="002B1E4A">
        <w:rPr>
          <w:rFonts w:ascii="Times New Roman" w:hAnsi="Times New Roman" w:cs="Times New Roman"/>
          <w:sz w:val="28"/>
          <w:szCs w:val="28"/>
        </w:rPr>
        <w:t>.20</w:t>
      </w:r>
      <w:r w:rsidR="005F6826" w:rsidRPr="002B1E4A">
        <w:rPr>
          <w:rFonts w:ascii="Times New Roman" w:hAnsi="Times New Roman" w:cs="Times New Roman"/>
          <w:sz w:val="28"/>
          <w:szCs w:val="28"/>
        </w:rPr>
        <w:t>1</w:t>
      </w:r>
      <w:r w:rsidR="002B1E4A" w:rsidRPr="002B1E4A">
        <w:rPr>
          <w:rFonts w:ascii="Times New Roman" w:hAnsi="Times New Roman" w:cs="Times New Roman"/>
          <w:sz w:val="28"/>
          <w:szCs w:val="28"/>
        </w:rPr>
        <w:t>5</w:t>
      </w:r>
      <w:r w:rsidR="00363929" w:rsidRPr="002B1E4A">
        <w:rPr>
          <w:rFonts w:ascii="Times New Roman" w:hAnsi="Times New Roman" w:cs="Times New Roman"/>
          <w:sz w:val="28"/>
          <w:szCs w:val="28"/>
        </w:rPr>
        <w:t>г.)</w:t>
      </w:r>
      <w:r w:rsidR="005F6826" w:rsidRPr="002B1E4A">
        <w:rPr>
          <w:rFonts w:ascii="Times New Roman" w:hAnsi="Times New Roman" w:cs="Times New Roman"/>
          <w:sz w:val="28"/>
          <w:szCs w:val="28"/>
        </w:rPr>
        <w:t>.</w:t>
      </w:r>
    </w:p>
    <w:p w:rsidR="00AF3C8A" w:rsidRPr="002B1E4A" w:rsidRDefault="00BC341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4A">
        <w:rPr>
          <w:rFonts w:ascii="Times New Roman" w:hAnsi="Times New Roman" w:cs="Times New Roman"/>
          <w:sz w:val="28"/>
          <w:szCs w:val="28"/>
        </w:rPr>
        <w:t xml:space="preserve">     </w:t>
      </w:r>
      <w:r w:rsidR="00AF3C8A" w:rsidRPr="002B1E4A">
        <w:rPr>
          <w:rFonts w:ascii="Times New Roman" w:hAnsi="Times New Roman" w:cs="Times New Roman"/>
          <w:sz w:val="28"/>
          <w:szCs w:val="28"/>
        </w:rPr>
        <w:t xml:space="preserve">Директор МКУК «ИДЦ»: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2B1E4A" w:rsidRPr="002B1E4A">
        <w:rPr>
          <w:rFonts w:ascii="Times New Roman" w:hAnsi="Times New Roman" w:cs="Times New Roman"/>
          <w:sz w:val="28"/>
          <w:szCs w:val="28"/>
        </w:rPr>
        <w:t xml:space="preserve"> Н.Т.</w:t>
      </w:r>
      <w:r w:rsidR="00CF1EF8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AF3C8A" w:rsidRPr="002B1E4A">
        <w:rPr>
          <w:rFonts w:ascii="Times New Roman" w:hAnsi="Times New Roman" w:cs="Times New Roman"/>
          <w:sz w:val="28"/>
          <w:szCs w:val="28"/>
        </w:rPr>
        <w:t>(распоряжение</w:t>
      </w:r>
      <w:r w:rsidR="001C2C56" w:rsidRPr="002B1E4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C2C56" w:rsidRPr="002B1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3C8A" w:rsidRPr="002B1E4A">
        <w:rPr>
          <w:rFonts w:ascii="Times New Roman" w:hAnsi="Times New Roman" w:cs="Times New Roman"/>
          <w:sz w:val="28"/>
          <w:szCs w:val="28"/>
        </w:rPr>
        <w:t xml:space="preserve"> №</w:t>
      </w:r>
      <w:r w:rsidR="005F6826"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2B1E4A" w:rsidRPr="002B1E4A">
        <w:rPr>
          <w:rFonts w:ascii="Times New Roman" w:hAnsi="Times New Roman" w:cs="Times New Roman"/>
          <w:sz w:val="28"/>
          <w:szCs w:val="28"/>
        </w:rPr>
        <w:t>1а</w:t>
      </w:r>
      <w:r w:rsidR="00AF3C8A" w:rsidRPr="002B1E4A">
        <w:rPr>
          <w:rFonts w:ascii="Times New Roman" w:hAnsi="Times New Roman" w:cs="Times New Roman"/>
          <w:sz w:val="28"/>
          <w:szCs w:val="28"/>
        </w:rPr>
        <w:t xml:space="preserve"> от </w:t>
      </w:r>
      <w:r w:rsidR="002B1E4A" w:rsidRPr="002B1E4A">
        <w:rPr>
          <w:rFonts w:ascii="Times New Roman" w:hAnsi="Times New Roman" w:cs="Times New Roman"/>
          <w:sz w:val="28"/>
          <w:szCs w:val="28"/>
        </w:rPr>
        <w:t>01</w:t>
      </w:r>
      <w:r w:rsidR="001C2C56" w:rsidRPr="002B1E4A">
        <w:rPr>
          <w:rFonts w:ascii="Times New Roman" w:hAnsi="Times New Roman" w:cs="Times New Roman"/>
          <w:sz w:val="28"/>
          <w:szCs w:val="28"/>
        </w:rPr>
        <w:t>.0</w:t>
      </w:r>
      <w:r w:rsidR="002B1E4A" w:rsidRPr="002B1E4A">
        <w:rPr>
          <w:rFonts w:ascii="Times New Roman" w:hAnsi="Times New Roman" w:cs="Times New Roman"/>
          <w:sz w:val="28"/>
          <w:szCs w:val="28"/>
        </w:rPr>
        <w:t>1</w:t>
      </w:r>
      <w:r w:rsidR="00AF3C8A" w:rsidRPr="002B1E4A">
        <w:rPr>
          <w:rFonts w:ascii="Times New Roman" w:hAnsi="Times New Roman" w:cs="Times New Roman"/>
          <w:sz w:val="28"/>
          <w:szCs w:val="28"/>
        </w:rPr>
        <w:t>.201</w:t>
      </w:r>
      <w:r w:rsidR="002B1E4A" w:rsidRPr="002B1E4A">
        <w:rPr>
          <w:rFonts w:ascii="Times New Roman" w:hAnsi="Times New Roman" w:cs="Times New Roman"/>
          <w:sz w:val="28"/>
          <w:szCs w:val="28"/>
        </w:rPr>
        <w:t>2</w:t>
      </w:r>
      <w:r w:rsidR="00AF3C8A" w:rsidRPr="002B1E4A">
        <w:rPr>
          <w:rFonts w:ascii="Times New Roman" w:hAnsi="Times New Roman" w:cs="Times New Roman"/>
          <w:sz w:val="28"/>
          <w:szCs w:val="28"/>
        </w:rPr>
        <w:t>г</w:t>
      </w:r>
      <w:r w:rsidR="008778CF" w:rsidRPr="002B1E4A">
        <w:rPr>
          <w:rFonts w:ascii="Times New Roman" w:hAnsi="Times New Roman" w:cs="Times New Roman"/>
          <w:sz w:val="28"/>
          <w:szCs w:val="28"/>
        </w:rPr>
        <w:t>.</w:t>
      </w:r>
      <w:r w:rsidR="00AF3C8A" w:rsidRPr="002B1E4A">
        <w:rPr>
          <w:rFonts w:ascii="Times New Roman" w:hAnsi="Times New Roman" w:cs="Times New Roman"/>
          <w:sz w:val="28"/>
          <w:szCs w:val="28"/>
        </w:rPr>
        <w:t>)</w:t>
      </w:r>
      <w:r w:rsidR="00B04EC0" w:rsidRPr="002B1E4A">
        <w:rPr>
          <w:rFonts w:ascii="Times New Roman" w:hAnsi="Times New Roman" w:cs="Times New Roman"/>
          <w:sz w:val="28"/>
          <w:szCs w:val="28"/>
        </w:rPr>
        <w:t>.</w:t>
      </w:r>
    </w:p>
    <w:p w:rsidR="00764713" w:rsidRPr="00C671F9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E4A">
        <w:rPr>
          <w:rFonts w:ascii="Times New Roman" w:hAnsi="Times New Roman" w:cs="Times New Roman"/>
          <w:sz w:val="28"/>
          <w:szCs w:val="28"/>
        </w:rPr>
        <w:t xml:space="preserve"> </w:t>
      </w:r>
      <w:r w:rsidR="00F1156E" w:rsidRPr="002B1E4A">
        <w:rPr>
          <w:rFonts w:ascii="Times New Roman" w:hAnsi="Times New Roman" w:cs="Times New Roman"/>
          <w:sz w:val="28"/>
          <w:szCs w:val="28"/>
        </w:rPr>
        <w:t xml:space="preserve">Главный бухгалтер МКУК «ИДЦ»: </w:t>
      </w:r>
      <w:proofErr w:type="spellStart"/>
      <w:r w:rsidR="002B1E4A" w:rsidRPr="002B1E4A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2B1E4A" w:rsidRPr="002B1E4A">
        <w:rPr>
          <w:rFonts w:ascii="Times New Roman" w:hAnsi="Times New Roman" w:cs="Times New Roman"/>
          <w:sz w:val="28"/>
          <w:szCs w:val="28"/>
        </w:rPr>
        <w:t xml:space="preserve"> Е.Н.</w:t>
      </w:r>
      <w:r w:rsidR="00D634A6" w:rsidRPr="002B1E4A">
        <w:rPr>
          <w:rFonts w:ascii="Times New Roman" w:hAnsi="Times New Roman" w:cs="Times New Roman"/>
          <w:sz w:val="28"/>
          <w:szCs w:val="28"/>
        </w:rPr>
        <w:t xml:space="preserve"> (</w:t>
      </w:r>
      <w:r w:rsidR="00F1156E" w:rsidRPr="002B1E4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B1E4A" w:rsidRPr="002B1E4A">
        <w:rPr>
          <w:rFonts w:ascii="Times New Roman" w:hAnsi="Times New Roman" w:cs="Times New Roman"/>
          <w:sz w:val="28"/>
          <w:szCs w:val="28"/>
        </w:rPr>
        <w:t>29</w:t>
      </w:r>
      <w:r w:rsidR="00F1156E" w:rsidRPr="002B1E4A">
        <w:rPr>
          <w:rFonts w:ascii="Times New Roman" w:hAnsi="Times New Roman" w:cs="Times New Roman"/>
          <w:sz w:val="28"/>
          <w:szCs w:val="28"/>
        </w:rPr>
        <w:t xml:space="preserve"> от </w:t>
      </w:r>
      <w:r w:rsidR="002B1E4A" w:rsidRPr="002B1E4A">
        <w:rPr>
          <w:rFonts w:ascii="Times New Roman" w:hAnsi="Times New Roman" w:cs="Times New Roman"/>
          <w:sz w:val="28"/>
          <w:szCs w:val="28"/>
        </w:rPr>
        <w:t>01.03</w:t>
      </w:r>
      <w:r w:rsidR="00F1156E" w:rsidRPr="002B1E4A">
        <w:rPr>
          <w:rFonts w:ascii="Times New Roman" w:hAnsi="Times New Roman" w:cs="Times New Roman"/>
          <w:sz w:val="28"/>
          <w:szCs w:val="28"/>
        </w:rPr>
        <w:t>.201</w:t>
      </w:r>
      <w:r w:rsidR="002B1E4A" w:rsidRPr="002B1E4A">
        <w:rPr>
          <w:rFonts w:ascii="Times New Roman" w:hAnsi="Times New Roman" w:cs="Times New Roman"/>
          <w:sz w:val="28"/>
          <w:szCs w:val="28"/>
        </w:rPr>
        <w:t>2</w:t>
      </w:r>
      <w:r w:rsidR="00F1156E" w:rsidRPr="002B1E4A">
        <w:rPr>
          <w:rFonts w:ascii="Times New Roman" w:hAnsi="Times New Roman" w:cs="Times New Roman"/>
          <w:sz w:val="28"/>
          <w:szCs w:val="28"/>
        </w:rPr>
        <w:t>г.)</w:t>
      </w:r>
      <w:r w:rsidR="002B1E4A" w:rsidRPr="005F6151">
        <w:rPr>
          <w:rFonts w:ascii="Times New Roman" w:hAnsi="Times New Roman" w:cs="Times New Roman"/>
          <w:sz w:val="28"/>
          <w:szCs w:val="28"/>
        </w:rPr>
        <w:t>.</w:t>
      </w:r>
    </w:p>
    <w:p w:rsidR="00103925" w:rsidRPr="00305BD3" w:rsidRDefault="00103925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В результате проверки </w:t>
      </w:r>
      <w:r w:rsidR="00347313" w:rsidRPr="001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из бюджетов субъектов Российской Федерации бюджетам бюджетной системы РФ предоставляются в форме: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и дотаций на выравнивание бюджетной обеспеченности муниципальных районов</w:t>
      </w:r>
      <w:r w:rsidR="008922BE" w:rsidRPr="00103925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sz w:val="28"/>
          <w:szCs w:val="28"/>
        </w:rPr>
        <w:t>(городских округов);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субсидий местным бюджетам;</w:t>
      </w:r>
    </w:p>
    <w:p w:rsidR="00764713" w:rsidRPr="00103925" w:rsidRDefault="0076471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 xml:space="preserve"> субвенции местным бюджетам и субвенций бюджетам автономных округов, входящих в состав краев, областей, для реализации полномочий  органов государственной власти субъектов Российской Федерации, передаваемых на основании договоров</w:t>
      </w:r>
      <w:r w:rsidR="008922BE" w:rsidRPr="00103925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автономного округа и соответственно органами государственной власти края или области, заключенных в соответствии с законодательством Российской Федерации;</w:t>
      </w:r>
    </w:p>
    <w:p w:rsidR="008922BE" w:rsidRPr="00103925" w:rsidRDefault="008922B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   </w:t>
      </w:r>
      <w:r w:rsidR="00A537FC" w:rsidRPr="00103925">
        <w:rPr>
          <w:rFonts w:ascii="Times New Roman" w:hAnsi="Times New Roman" w:cs="Times New Roman"/>
          <w:sz w:val="28"/>
          <w:szCs w:val="28"/>
        </w:rPr>
        <w:t>-</w:t>
      </w:r>
      <w:r w:rsidRPr="00103925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бюджетной системы Российской Федерации.</w:t>
      </w:r>
    </w:p>
    <w:p w:rsidR="003A4D30" w:rsidRPr="00A67324" w:rsidRDefault="00A6732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24">
        <w:rPr>
          <w:rFonts w:ascii="Times New Roman" w:hAnsi="Times New Roman" w:cs="Times New Roman"/>
          <w:b/>
          <w:sz w:val="28"/>
          <w:szCs w:val="28"/>
        </w:rPr>
        <w:t>201</w:t>
      </w:r>
      <w:r w:rsidR="008A1F8F">
        <w:rPr>
          <w:rFonts w:ascii="Times New Roman" w:hAnsi="Times New Roman" w:cs="Times New Roman"/>
          <w:b/>
          <w:sz w:val="28"/>
          <w:szCs w:val="28"/>
        </w:rPr>
        <w:t>8</w:t>
      </w:r>
      <w:r w:rsidR="003A4D30" w:rsidRPr="00A673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4D30" w:rsidRPr="00A67324">
        <w:rPr>
          <w:rFonts w:ascii="Times New Roman" w:hAnsi="Times New Roman" w:cs="Times New Roman"/>
          <w:sz w:val="28"/>
          <w:szCs w:val="28"/>
        </w:rPr>
        <w:t>.</w:t>
      </w:r>
    </w:p>
    <w:p w:rsidR="00A110DA" w:rsidRPr="008A1F8F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8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8A1F8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A1F8F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547628" w:rsidRPr="008A1F8F">
        <w:rPr>
          <w:rFonts w:ascii="Times New Roman" w:hAnsi="Times New Roman" w:cs="Times New Roman"/>
          <w:sz w:val="28"/>
          <w:szCs w:val="28"/>
        </w:rPr>
        <w:t>6</w:t>
      </w:r>
      <w:r w:rsidRPr="008A1F8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47628" w:rsidRPr="008A1F8F">
        <w:rPr>
          <w:rFonts w:ascii="Times New Roman" w:hAnsi="Times New Roman" w:cs="Times New Roman"/>
          <w:sz w:val="28"/>
          <w:szCs w:val="28"/>
        </w:rPr>
        <w:t>7</w:t>
      </w:r>
      <w:r w:rsidRPr="008A1F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47628" w:rsidRPr="008A1F8F">
        <w:rPr>
          <w:rFonts w:ascii="Times New Roman" w:hAnsi="Times New Roman" w:cs="Times New Roman"/>
          <w:sz w:val="28"/>
          <w:szCs w:val="28"/>
        </w:rPr>
        <w:t>268</w:t>
      </w:r>
      <w:r w:rsidRPr="008A1F8F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547628" w:rsidRPr="008A1F8F">
        <w:rPr>
          <w:rFonts w:ascii="Times New Roman" w:hAnsi="Times New Roman" w:cs="Times New Roman"/>
          <w:sz w:val="28"/>
          <w:szCs w:val="28"/>
        </w:rPr>
        <w:t>8</w:t>
      </w:r>
      <w:r w:rsidRPr="008A1F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7628" w:rsidRPr="008A1F8F">
        <w:rPr>
          <w:rFonts w:ascii="Times New Roman" w:hAnsi="Times New Roman" w:cs="Times New Roman"/>
          <w:sz w:val="28"/>
          <w:szCs w:val="28"/>
        </w:rPr>
        <w:t>9</w:t>
      </w:r>
      <w:r w:rsidRPr="008A1F8F">
        <w:rPr>
          <w:rFonts w:ascii="Times New Roman" w:hAnsi="Times New Roman" w:cs="Times New Roman"/>
          <w:sz w:val="28"/>
          <w:szCs w:val="28"/>
        </w:rPr>
        <w:t xml:space="preserve"> и 20</w:t>
      </w:r>
      <w:r w:rsidR="00547628" w:rsidRPr="008A1F8F">
        <w:rPr>
          <w:rFonts w:ascii="Times New Roman" w:hAnsi="Times New Roman" w:cs="Times New Roman"/>
          <w:sz w:val="28"/>
          <w:szCs w:val="28"/>
        </w:rPr>
        <w:t>20</w:t>
      </w:r>
      <w:r w:rsidRPr="008A1F8F">
        <w:rPr>
          <w:rFonts w:ascii="Times New Roman" w:hAnsi="Times New Roman" w:cs="Times New Roman"/>
          <w:sz w:val="28"/>
          <w:szCs w:val="28"/>
        </w:rPr>
        <w:t xml:space="preserve"> годов» при формировании бюджета </w:t>
      </w:r>
      <w:proofErr w:type="spellStart"/>
      <w:r w:rsidRPr="008A1F8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A1F8F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47628" w:rsidRPr="008A1F8F">
        <w:rPr>
          <w:rFonts w:ascii="Times New Roman" w:hAnsi="Times New Roman" w:cs="Times New Roman"/>
          <w:sz w:val="28"/>
          <w:szCs w:val="28"/>
        </w:rPr>
        <w:t>8</w:t>
      </w:r>
      <w:r w:rsidRPr="008A1F8F">
        <w:rPr>
          <w:rFonts w:ascii="Times New Roman" w:hAnsi="Times New Roman" w:cs="Times New Roman"/>
          <w:sz w:val="28"/>
          <w:szCs w:val="28"/>
        </w:rPr>
        <w:t xml:space="preserve"> год утверждены межбюджетные трансферты общего характера бюджетам субъектов РФ и муниципальных образований в сумме </w:t>
      </w:r>
      <w:r w:rsidR="00547628" w:rsidRPr="008A1F8F">
        <w:rPr>
          <w:rFonts w:ascii="Times New Roman" w:hAnsi="Times New Roman" w:cs="Times New Roman"/>
          <w:sz w:val="28"/>
          <w:szCs w:val="28"/>
        </w:rPr>
        <w:t>209457</w:t>
      </w:r>
      <w:r w:rsidR="002F55F8" w:rsidRPr="008A1F8F">
        <w:rPr>
          <w:rFonts w:ascii="Times New Roman" w:hAnsi="Times New Roman" w:cs="Times New Roman"/>
          <w:sz w:val="28"/>
          <w:szCs w:val="28"/>
        </w:rPr>
        <w:t>00</w:t>
      </w:r>
      <w:r w:rsidRPr="008A1F8F">
        <w:rPr>
          <w:rFonts w:ascii="Times New Roman" w:hAnsi="Times New Roman" w:cs="Times New Roman"/>
          <w:sz w:val="28"/>
          <w:szCs w:val="28"/>
        </w:rPr>
        <w:t>,00 рублей в том числе:</w:t>
      </w:r>
    </w:p>
    <w:p w:rsidR="00A110DA" w:rsidRPr="008A1F8F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8F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</w:t>
      </w:r>
      <w:r w:rsidR="008A1F8F" w:rsidRPr="008A1F8F">
        <w:rPr>
          <w:rFonts w:ascii="Times New Roman" w:hAnsi="Times New Roman" w:cs="Times New Roman"/>
          <w:sz w:val="28"/>
          <w:szCs w:val="28"/>
        </w:rPr>
        <w:t>15898000</w:t>
      </w:r>
      <w:r w:rsidR="00AE26A3" w:rsidRPr="008A1F8F">
        <w:rPr>
          <w:rFonts w:ascii="Times New Roman" w:hAnsi="Times New Roman" w:cs="Times New Roman"/>
          <w:sz w:val="28"/>
          <w:szCs w:val="28"/>
        </w:rPr>
        <w:t>,00</w:t>
      </w:r>
      <w:r w:rsidRPr="008A1F8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8A1F8F">
        <w:rPr>
          <w:rFonts w:ascii="Times New Roman" w:hAnsi="Times New Roman" w:cs="Times New Roman"/>
          <w:sz w:val="28"/>
          <w:szCs w:val="28"/>
        </w:rPr>
        <w:t>из них</w:t>
      </w:r>
      <w:r w:rsidRPr="008A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F8F" w:rsidRPr="008A1F8F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8A1F8F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8A1F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F8F">
        <w:rPr>
          <w:rFonts w:ascii="Times New Roman" w:hAnsi="Times New Roman" w:cs="Times New Roman"/>
          <w:sz w:val="28"/>
          <w:szCs w:val="28"/>
        </w:rPr>
        <w:t xml:space="preserve">  </w:t>
      </w:r>
      <w:r w:rsidR="008A1F8F" w:rsidRPr="008A1F8F">
        <w:rPr>
          <w:rFonts w:ascii="Times New Roman" w:hAnsi="Times New Roman" w:cs="Times New Roman"/>
          <w:sz w:val="28"/>
          <w:szCs w:val="28"/>
        </w:rPr>
        <w:t>6774</w:t>
      </w:r>
      <w:r w:rsidR="00926B87" w:rsidRPr="008A1F8F">
        <w:rPr>
          <w:rFonts w:ascii="Times New Roman" w:hAnsi="Times New Roman" w:cs="Times New Roman"/>
          <w:sz w:val="28"/>
          <w:szCs w:val="28"/>
        </w:rPr>
        <w:t>000</w:t>
      </w:r>
      <w:r w:rsidRPr="008A1F8F">
        <w:rPr>
          <w:rFonts w:ascii="Times New Roman" w:hAnsi="Times New Roman" w:cs="Times New Roman"/>
          <w:sz w:val="28"/>
          <w:szCs w:val="28"/>
        </w:rPr>
        <w:t>,00 рублей;</w:t>
      </w:r>
    </w:p>
    <w:p w:rsidR="00A110DA" w:rsidRPr="00C671F9" w:rsidRDefault="00A110DA" w:rsidP="00A1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1F8F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8A1F8F" w:rsidRPr="008A1F8F">
        <w:rPr>
          <w:rFonts w:ascii="Times New Roman" w:hAnsi="Times New Roman" w:cs="Times New Roman"/>
          <w:sz w:val="28"/>
          <w:szCs w:val="28"/>
        </w:rPr>
        <w:t>5045700</w:t>
      </w:r>
      <w:r w:rsidR="00AE26A3" w:rsidRPr="008A1F8F">
        <w:rPr>
          <w:rFonts w:ascii="Times New Roman" w:hAnsi="Times New Roman" w:cs="Times New Roman"/>
          <w:sz w:val="28"/>
          <w:szCs w:val="28"/>
        </w:rPr>
        <w:t>,00</w:t>
      </w:r>
      <w:r w:rsidRPr="008A1F8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8A1F8F">
        <w:rPr>
          <w:rFonts w:ascii="Times New Roman" w:hAnsi="Times New Roman" w:cs="Times New Roman"/>
          <w:sz w:val="28"/>
          <w:szCs w:val="28"/>
        </w:rPr>
        <w:t>из них</w:t>
      </w:r>
      <w:r w:rsidRPr="008A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F8F" w:rsidRPr="008A1F8F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8A1F8F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8A1F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F8F">
        <w:rPr>
          <w:rFonts w:ascii="Times New Roman" w:hAnsi="Times New Roman" w:cs="Times New Roman"/>
          <w:sz w:val="28"/>
          <w:szCs w:val="28"/>
        </w:rPr>
        <w:t xml:space="preserve">  </w:t>
      </w:r>
      <w:r w:rsidR="008A1F8F" w:rsidRPr="008A1F8F">
        <w:rPr>
          <w:rFonts w:ascii="Times New Roman" w:hAnsi="Times New Roman" w:cs="Times New Roman"/>
          <w:sz w:val="28"/>
          <w:szCs w:val="28"/>
        </w:rPr>
        <w:t>2169700</w:t>
      </w:r>
      <w:r w:rsidRPr="008A1F8F">
        <w:rPr>
          <w:rFonts w:ascii="Times New Roman" w:hAnsi="Times New Roman" w:cs="Times New Roman"/>
          <w:sz w:val="28"/>
          <w:szCs w:val="28"/>
        </w:rPr>
        <w:t>,00 рублей.</w:t>
      </w:r>
    </w:p>
    <w:p w:rsidR="007F32BD" w:rsidRPr="002227D8" w:rsidRDefault="007F32BD" w:rsidP="007F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D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2227D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227D8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18318A" w:rsidRPr="002227D8">
        <w:rPr>
          <w:rFonts w:ascii="Times New Roman" w:hAnsi="Times New Roman" w:cs="Times New Roman"/>
          <w:sz w:val="28"/>
          <w:szCs w:val="28"/>
        </w:rPr>
        <w:t xml:space="preserve"> </w:t>
      </w:r>
      <w:r w:rsidR="00A2014E" w:rsidRPr="002227D8">
        <w:rPr>
          <w:rFonts w:ascii="Times New Roman" w:hAnsi="Times New Roman" w:cs="Times New Roman"/>
          <w:sz w:val="28"/>
          <w:szCs w:val="28"/>
        </w:rPr>
        <w:t>19</w:t>
      </w:r>
      <w:r w:rsidR="0018318A" w:rsidRPr="002227D8">
        <w:rPr>
          <w:rFonts w:ascii="Times New Roman" w:hAnsi="Times New Roman" w:cs="Times New Roman"/>
          <w:sz w:val="28"/>
          <w:szCs w:val="28"/>
        </w:rPr>
        <w:t xml:space="preserve"> </w:t>
      </w:r>
      <w:r w:rsidR="00924DCB" w:rsidRPr="002227D8">
        <w:rPr>
          <w:rFonts w:ascii="Times New Roman" w:hAnsi="Times New Roman" w:cs="Times New Roman"/>
          <w:sz w:val="28"/>
          <w:szCs w:val="28"/>
        </w:rPr>
        <w:t>дека</w:t>
      </w:r>
      <w:r w:rsidR="0018318A" w:rsidRPr="002227D8">
        <w:rPr>
          <w:rFonts w:ascii="Times New Roman" w:hAnsi="Times New Roman" w:cs="Times New Roman"/>
          <w:sz w:val="28"/>
          <w:szCs w:val="28"/>
        </w:rPr>
        <w:t>бря 201</w:t>
      </w:r>
      <w:r w:rsidR="00A2014E" w:rsidRPr="002227D8">
        <w:rPr>
          <w:rFonts w:ascii="Times New Roman" w:hAnsi="Times New Roman" w:cs="Times New Roman"/>
          <w:sz w:val="28"/>
          <w:szCs w:val="28"/>
        </w:rPr>
        <w:t>8</w:t>
      </w:r>
      <w:r w:rsidR="0018318A" w:rsidRPr="002227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014E" w:rsidRPr="002227D8">
        <w:rPr>
          <w:rFonts w:ascii="Times New Roman" w:hAnsi="Times New Roman" w:cs="Times New Roman"/>
          <w:sz w:val="28"/>
          <w:szCs w:val="28"/>
        </w:rPr>
        <w:t>376</w:t>
      </w:r>
      <w:r w:rsidR="0018318A" w:rsidRPr="002227D8">
        <w:rPr>
          <w:rFonts w:ascii="Times New Roman" w:hAnsi="Times New Roman" w:cs="Times New Roman"/>
          <w:sz w:val="28"/>
          <w:szCs w:val="28"/>
        </w:rPr>
        <w:t>-НПА «О</w:t>
      </w:r>
      <w:r w:rsidRPr="002227D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района № </w:t>
      </w:r>
      <w:r w:rsidR="00A2014E" w:rsidRPr="002227D8">
        <w:rPr>
          <w:rFonts w:ascii="Times New Roman" w:hAnsi="Times New Roman" w:cs="Times New Roman"/>
          <w:sz w:val="28"/>
          <w:szCs w:val="28"/>
        </w:rPr>
        <w:t>268</w:t>
      </w:r>
      <w:r w:rsidRPr="002227D8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A2014E" w:rsidRPr="002227D8">
        <w:rPr>
          <w:rFonts w:ascii="Times New Roman" w:hAnsi="Times New Roman" w:cs="Times New Roman"/>
          <w:sz w:val="28"/>
          <w:szCs w:val="28"/>
        </w:rPr>
        <w:t>8</w:t>
      </w:r>
      <w:r w:rsidRPr="002227D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2014E" w:rsidRPr="002227D8">
        <w:rPr>
          <w:rFonts w:ascii="Times New Roman" w:hAnsi="Times New Roman" w:cs="Times New Roman"/>
          <w:sz w:val="28"/>
          <w:szCs w:val="28"/>
        </w:rPr>
        <w:t>9</w:t>
      </w:r>
      <w:r w:rsidR="00924DCB" w:rsidRPr="002227D8">
        <w:rPr>
          <w:rFonts w:ascii="Times New Roman" w:hAnsi="Times New Roman" w:cs="Times New Roman"/>
          <w:sz w:val="28"/>
          <w:szCs w:val="28"/>
        </w:rPr>
        <w:t xml:space="preserve"> </w:t>
      </w:r>
      <w:r w:rsidRPr="002227D8">
        <w:rPr>
          <w:rFonts w:ascii="Times New Roman" w:hAnsi="Times New Roman" w:cs="Times New Roman"/>
          <w:sz w:val="28"/>
          <w:szCs w:val="28"/>
        </w:rPr>
        <w:t>и 20</w:t>
      </w:r>
      <w:r w:rsidR="00A2014E" w:rsidRPr="002227D8">
        <w:rPr>
          <w:rFonts w:ascii="Times New Roman" w:hAnsi="Times New Roman" w:cs="Times New Roman"/>
          <w:sz w:val="28"/>
          <w:szCs w:val="28"/>
        </w:rPr>
        <w:t>20</w:t>
      </w:r>
      <w:r w:rsidRPr="002227D8">
        <w:rPr>
          <w:rFonts w:ascii="Times New Roman" w:hAnsi="Times New Roman" w:cs="Times New Roman"/>
          <w:sz w:val="28"/>
          <w:szCs w:val="28"/>
        </w:rPr>
        <w:t xml:space="preserve"> годов», межбюджетные трансферты общего характера бюджетам субъектов РФ и муниципальных образований составили </w:t>
      </w:r>
      <w:r w:rsidR="00A2014E" w:rsidRPr="002227D8">
        <w:rPr>
          <w:rFonts w:ascii="Times New Roman" w:hAnsi="Times New Roman" w:cs="Times New Roman"/>
          <w:sz w:val="28"/>
          <w:szCs w:val="28"/>
        </w:rPr>
        <w:t>48741600</w:t>
      </w:r>
      <w:r w:rsidRPr="002227D8">
        <w:rPr>
          <w:rFonts w:ascii="Times New Roman" w:hAnsi="Times New Roman" w:cs="Times New Roman"/>
          <w:sz w:val="28"/>
          <w:szCs w:val="28"/>
        </w:rPr>
        <w:t>,00 рублей из них:</w:t>
      </w:r>
    </w:p>
    <w:p w:rsidR="007F32BD" w:rsidRPr="002227D8" w:rsidRDefault="007F32BD" w:rsidP="007F32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27D8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</w:t>
      </w:r>
      <w:r w:rsidR="002227D8" w:rsidRPr="002227D8">
        <w:rPr>
          <w:rFonts w:ascii="Times New Roman" w:hAnsi="Times New Roman" w:cs="Times New Roman"/>
          <w:sz w:val="28"/>
          <w:szCs w:val="28"/>
        </w:rPr>
        <w:t>15900000</w:t>
      </w:r>
      <w:r w:rsidRPr="002227D8">
        <w:rPr>
          <w:rFonts w:ascii="Times New Roman" w:hAnsi="Times New Roman" w:cs="Times New Roman"/>
          <w:sz w:val="28"/>
          <w:szCs w:val="28"/>
        </w:rPr>
        <w:t xml:space="preserve">,00 рублей в </w:t>
      </w:r>
      <w:r w:rsidR="00812CF1" w:rsidRPr="002227D8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="002227D8" w:rsidRPr="002227D8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2227D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22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7D8">
        <w:rPr>
          <w:rFonts w:ascii="Times New Roman" w:hAnsi="Times New Roman" w:cs="Times New Roman"/>
          <w:sz w:val="28"/>
          <w:szCs w:val="28"/>
        </w:rPr>
        <w:t xml:space="preserve"> </w:t>
      </w:r>
      <w:r w:rsidR="002227D8" w:rsidRPr="002227D8">
        <w:rPr>
          <w:rFonts w:ascii="Times New Roman" w:hAnsi="Times New Roman" w:cs="Times New Roman"/>
          <w:sz w:val="28"/>
          <w:szCs w:val="28"/>
        </w:rPr>
        <w:t>6774000</w:t>
      </w:r>
      <w:r w:rsidR="004863A2" w:rsidRPr="002227D8">
        <w:rPr>
          <w:rFonts w:ascii="Times New Roman" w:hAnsi="Times New Roman" w:cs="Times New Roman"/>
          <w:sz w:val="28"/>
          <w:szCs w:val="28"/>
        </w:rPr>
        <w:t>,00</w:t>
      </w:r>
      <w:r w:rsidRPr="002227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0EEB" w:rsidRPr="002227D8" w:rsidRDefault="007F32BD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7D8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2227D8" w:rsidRPr="002227D8">
        <w:rPr>
          <w:rFonts w:ascii="Times New Roman" w:hAnsi="Times New Roman" w:cs="Times New Roman"/>
          <w:sz w:val="28"/>
          <w:szCs w:val="28"/>
        </w:rPr>
        <w:t>32841600</w:t>
      </w:r>
      <w:r w:rsidR="004863A2" w:rsidRPr="002227D8">
        <w:rPr>
          <w:rFonts w:ascii="Times New Roman" w:hAnsi="Times New Roman" w:cs="Times New Roman"/>
          <w:sz w:val="28"/>
          <w:szCs w:val="28"/>
        </w:rPr>
        <w:t>,00</w:t>
      </w:r>
      <w:r w:rsidRPr="002227D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12CF1" w:rsidRPr="002227D8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="002227D8" w:rsidRPr="002227D8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2227D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222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7D8">
        <w:rPr>
          <w:rFonts w:ascii="Times New Roman" w:hAnsi="Times New Roman" w:cs="Times New Roman"/>
          <w:sz w:val="28"/>
          <w:szCs w:val="28"/>
        </w:rPr>
        <w:t xml:space="preserve"> </w:t>
      </w:r>
      <w:r w:rsidR="002227D8" w:rsidRPr="002227D8">
        <w:rPr>
          <w:rFonts w:ascii="Times New Roman" w:hAnsi="Times New Roman" w:cs="Times New Roman"/>
          <w:sz w:val="28"/>
          <w:szCs w:val="28"/>
        </w:rPr>
        <w:t>17105135</w:t>
      </w:r>
      <w:r w:rsidRPr="002227D8">
        <w:rPr>
          <w:rFonts w:ascii="Times New Roman" w:hAnsi="Times New Roman" w:cs="Times New Roman"/>
          <w:sz w:val="28"/>
          <w:szCs w:val="28"/>
        </w:rPr>
        <w:t>,00 рублей.</w:t>
      </w:r>
    </w:p>
    <w:p w:rsidR="00A80DBC" w:rsidRPr="005F6151" w:rsidRDefault="00A80DBC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151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proofErr w:type="spellStart"/>
      <w:r w:rsidR="002227D8" w:rsidRPr="005F615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F61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615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F615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C0EEB" w:rsidRPr="005F6151">
        <w:rPr>
          <w:rFonts w:ascii="Times New Roman" w:hAnsi="Times New Roman" w:cs="Times New Roman"/>
          <w:sz w:val="28"/>
          <w:szCs w:val="28"/>
        </w:rPr>
        <w:t>2</w:t>
      </w:r>
      <w:r w:rsidR="005F6151" w:rsidRPr="005F6151">
        <w:rPr>
          <w:rFonts w:ascii="Times New Roman" w:hAnsi="Times New Roman" w:cs="Times New Roman"/>
          <w:sz w:val="28"/>
          <w:szCs w:val="28"/>
        </w:rPr>
        <w:t>8</w:t>
      </w:r>
      <w:r w:rsidRPr="005F6151">
        <w:rPr>
          <w:rFonts w:ascii="Times New Roman" w:hAnsi="Times New Roman" w:cs="Times New Roman"/>
          <w:sz w:val="28"/>
          <w:szCs w:val="28"/>
        </w:rPr>
        <w:t>.12.201</w:t>
      </w:r>
      <w:r w:rsidR="005F6151" w:rsidRPr="005F6151">
        <w:rPr>
          <w:rFonts w:ascii="Times New Roman" w:hAnsi="Times New Roman" w:cs="Times New Roman"/>
          <w:sz w:val="28"/>
          <w:szCs w:val="28"/>
        </w:rPr>
        <w:t>8</w:t>
      </w:r>
      <w:r w:rsidRPr="005F6151">
        <w:rPr>
          <w:rFonts w:ascii="Times New Roman" w:hAnsi="Times New Roman" w:cs="Times New Roman"/>
          <w:sz w:val="28"/>
          <w:szCs w:val="28"/>
        </w:rPr>
        <w:t xml:space="preserve">г. № </w:t>
      </w:r>
      <w:r w:rsidR="004863A2" w:rsidRPr="005F6151">
        <w:rPr>
          <w:rFonts w:ascii="Times New Roman" w:hAnsi="Times New Roman" w:cs="Times New Roman"/>
          <w:sz w:val="28"/>
          <w:szCs w:val="28"/>
        </w:rPr>
        <w:t>1</w:t>
      </w:r>
      <w:r w:rsidR="005F6151" w:rsidRPr="005F6151">
        <w:rPr>
          <w:rFonts w:ascii="Times New Roman" w:hAnsi="Times New Roman" w:cs="Times New Roman"/>
          <w:sz w:val="28"/>
          <w:szCs w:val="28"/>
        </w:rPr>
        <w:t>42</w:t>
      </w:r>
      <w:r w:rsidRPr="005F6151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5F6151" w:rsidRPr="005F6151">
        <w:rPr>
          <w:rFonts w:ascii="Times New Roman" w:hAnsi="Times New Roman" w:cs="Times New Roman"/>
          <w:sz w:val="28"/>
          <w:szCs w:val="28"/>
        </w:rPr>
        <w:t>91</w:t>
      </w:r>
      <w:r w:rsidRPr="005F6151">
        <w:rPr>
          <w:rFonts w:ascii="Times New Roman" w:hAnsi="Times New Roman" w:cs="Times New Roman"/>
          <w:sz w:val="28"/>
          <w:szCs w:val="28"/>
        </w:rPr>
        <w:t xml:space="preserve"> от </w:t>
      </w:r>
      <w:r w:rsidR="004863A2" w:rsidRPr="005F6151">
        <w:rPr>
          <w:rFonts w:ascii="Times New Roman" w:hAnsi="Times New Roman" w:cs="Times New Roman"/>
          <w:sz w:val="28"/>
          <w:szCs w:val="28"/>
        </w:rPr>
        <w:t>2</w:t>
      </w:r>
      <w:r w:rsidR="005F6151" w:rsidRPr="005F6151">
        <w:rPr>
          <w:rFonts w:ascii="Times New Roman" w:hAnsi="Times New Roman" w:cs="Times New Roman"/>
          <w:sz w:val="28"/>
          <w:szCs w:val="28"/>
        </w:rPr>
        <w:t>5</w:t>
      </w:r>
      <w:r w:rsidR="004863A2" w:rsidRPr="005F6151">
        <w:rPr>
          <w:rFonts w:ascii="Times New Roman" w:hAnsi="Times New Roman" w:cs="Times New Roman"/>
          <w:sz w:val="28"/>
          <w:szCs w:val="28"/>
        </w:rPr>
        <w:t>.12</w:t>
      </w:r>
      <w:r w:rsidRPr="005F6151">
        <w:rPr>
          <w:rFonts w:ascii="Times New Roman" w:hAnsi="Times New Roman" w:cs="Times New Roman"/>
          <w:sz w:val="28"/>
          <w:szCs w:val="28"/>
        </w:rPr>
        <w:t>.201</w:t>
      </w:r>
      <w:r w:rsidR="005F6151" w:rsidRPr="005F6151">
        <w:rPr>
          <w:rFonts w:ascii="Times New Roman" w:hAnsi="Times New Roman" w:cs="Times New Roman"/>
          <w:sz w:val="28"/>
          <w:szCs w:val="28"/>
        </w:rPr>
        <w:t>7</w:t>
      </w:r>
      <w:r w:rsidRPr="005F6151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5F6151" w:rsidRPr="005F615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42795" w:rsidRPr="005F6151">
        <w:rPr>
          <w:rFonts w:ascii="Times New Roman" w:hAnsi="Times New Roman" w:cs="Times New Roman"/>
          <w:sz w:val="28"/>
          <w:szCs w:val="28"/>
        </w:rPr>
        <w:t xml:space="preserve"> </w:t>
      </w:r>
      <w:r w:rsidRPr="005F6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F615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F6151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5F6151" w:rsidRPr="005F6151">
        <w:rPr>
          <w:rFonts w:ascii="Times New Roman" w:hAnsi="Times New Roman" w:cs="Times New Roman"/>
          <w:sz w:val="28"/>
          <w:szCs w:val="28"/>
        </w:rPr>
        <w:t>8</w:t>
      </w:r>
      <w:r w:rsidRPr="005F61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F6151" w:rsidRPr="005F6151">
        <w:rPr>
          <w:rFonts w:ascii="Times New Roman" w:hAnsi="Times New Roman" w:cs="Times New Roman"/>
          <w:sz w:val="28"/>
          <w:szCs w:val="28"/>
        </w:rPr>
        <w:t>9 и 2020</w:t>
      </w:r>
      <w:r w:rsidRPr="005F61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F0A0E" w:rsidRPr="005F6151">
        <w:rPr>
          <w:rFonts w:ascii="Times New Roman" w:hAnsi="Times New Roman" w:cs="Times New Roman"/>
          <w:sz w:val="28"/>
          <w:szCs w:val="28"/>
        </w:rPr>
        <w:t xml:space="preserve"> утверждены доходы поселения в сумме </w:t>
      </w:r>
      <w:r w:rsidR="005F6151" w:rsidRPr="005F6151">
        <w:rPr>
          <w:rFonts w:ascii="Times New Roman" w:hAnsi="Times New Roman" w:cs="Times New Roman"/>
          <w:sz w:val="28"/>
          <w:szCs w:val="28"/>
        </w:rPr>
        <w:t>35917855</w:t>
      </w:r>
      <w:r w:rsidR="001C0EEB" w:rsidRPr="005F6151">
        <w:rPr>
          <w:rFonts w:ascii="Times New Roman" w:hAnsi="Times New Roman" w:cs="Times New Roman"/>
          <w:sz w:val="28"/>
          <w:szCs w:val="28"/>
        </w:rPr>
        <w:t>,00</w:t>
      </w:r>
      <w:r w:rsidR="006F0A0E" w:rsidRPr="005F6151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8B738A" w:rsidRPr="005F6151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151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5F6151" w:rsidRPr="005F6151">
        <w:rPr>
          <w:rFonts w:ascii="Times New Roman" w:hAnsi="Times New Roman" w:cs="Times New Roman"/>
          <w:sz w:val="28"/>
          <w:szCs w:val="28"/>
        </w:rPr>
        <w:t>6774000</w:t>
      </w:r>
      <w:r w:rsidRPr="005F6151">
        <w:rPr>
          <w:rFonts w:ascii="Times New Roman" w:hAnsi="Times New Roman" w:cs="Times New Roman"/>
          <w:sz w:val="28"/>
          <w:szCs w:val="28"/>
        </w:rPr>
        <w:t>,00 рублей;</w:t>
      </w:r>
    </w:p>
    <w:p w:rsidR="006F0A0E" w:rsidRPr="005F6151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151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5F6151" w:rsidRPr="005F6151">
        <w:rPr>
          <w:rFonts w:ascii="Times New Roman" w:hAnsi="Times New Roman" w:cs="Times New Roman"/>
          <w:sz w:val="28"/>
          <w:szCs w:val="28"/>
        </w:rPr>
        <w:t>253320</w:t>
      </w:r>
      <w:r w:rsidRPr="005F6151">
        <w:rPr>
          <w:rFonts w:ascii="Times New Roman" w:hAnsi="Times New Roman" w:cs="Times New Roman"/>
          <w:sz w:val="28"/>
          <w:szCs w:val="28"/>
        </w:rPr>
        <w:t>,00 рублей;</w:t>
      </w:r>
    </w:p>
    <w:p w:rsidR="005F6151" w:rsidRPr="005F6151" w:rsidRDefault="005F6151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151">
        <w:rPr>
          <w:rFonts w:ascii="Times New Roman" w:hAnsi="Times New Roman" w:cs="Times New Roman"/>
          <w:sz w:val="28"/>
          <w:szCs w:val="28"/>
        </w:rPr>
        <w:lastRenderedPageBreak/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5799400,00 рублей;</w:t>
      </w:r>
    </w:p>
    <w:p w:rsidR="006F0A0E" w:rsidRPr="005F6151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6151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5F6151" w:rsidRPr="005F6151">
        <w:rPr>
          <w:rFonts w:ascii="Times New Roman" w:hAnsi="Times New Roman" w:cs="Times New Roman"/>
          <w:sz w:val="28"/>
          <w:szCs w:val="28"/>
        </w:rPr>
        <w:t>17105135</w:t>
      </w:r>
      <w:r w:rsidR="008B738A" w:rsidRPr="005F6151">
        <w:rPr>
          <w:rFonts w:ascii="Times New Roman" w:hAnsi="Times New Roman" w:cs="Times New Roman"/>
          <w:sz w:val="28"/>
          <w:szCs w:val="28"/>
        </w:rPr>
        <w:t>,00</w:t>
      </w:r>
      <w:r w:rsidRPr="005F615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0A0E" w:rsidRPr="00A55CED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CED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proofErr w:type="spellStart"/>
      <w:r w:rsidR="00B33BCA" w:rsidRPr="00A55CE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55CED">
        <w:rPr>
          <w:rFonts w:ascii="Times New Roman" w:hAnsi="Times New Roman" w:cs="Times New Roman"/>
          <w:sz w:val="28"/>
          <w:szCs w:val="28"/>
        </w:rPr>
        <w:t xml:space="preserve">  сельского поселения на 201</w:t>
      </w:r>
      <w:r w:rsidR="005F6151" w:rsidRPr="00A55CED">
        <w:rPr>
          <w:rFonts w:ascii="Times New Roman" w:hAnsi="Times New Roman" w:cs="Times New Roman"/>
          <w:sz w:val="28"/>
          <w:szCs w:val="28"/>
        </w:rPr>
        <w:t>8</w:t>
      </w:r>
      <w:r w:rsidRPr="00A55CED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7963BB" w:rsidRPr="00A55CED">
        <w:rPr>
          <w:rFonts w:ascii="Times New Roman" w:hAnsi="Times New Roman" w:cs="Times New Roman"/>
          <w:sz w:val="28"/>
          <w:szCs w:val="28"/>
        </w:rPr>
        <w:t xml:space="preserve">вил </w:t>
      </w:r>
      <w:r w:rsidR="00A55CED" w:rsidRPr="00A55CED">
        <w:rPr>
          <w:rFonts w:ascii="Times New Roman" w:hAnsi="Times New Roman" w:cs="Times New Roman"/>
          <w:sz w:val="28"/>
          <w:szCs w:val="28"/>
        </w:rPr>
        <w:t>5986000</w:t>
      </w:r>
      <w:r w:rsidR="007963BB" w:rsidRPr="00A55CED">
        <w:rPr>
          <w:rFonts w:ascii="Times New Roman" w:hAnsi="Times New Roman" w:cs="Times New Roman"/>
          <w:sz w:val="28"/>
          <w:szCs w:val="28"/>
        </w:rPr>
        <w:t>,00 рублей.</w:t>
      </w:r>
    </w:p>
    <w:p w:rsidR="00346F6D" w:rsidRPr="00C671F9" w:rsidRDefault="00346F6D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CED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районным </w:t>
      </w:r>
      <w:r w:rsidR="00C047A6" w:rsidRPr="00A55CED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A55CED">
        <w:rPr>
          <w:rFonts w:ascii="Times New Roman" w:hAnsi="Times New Roman" w:cs="Times New Roman"/>
          <w:sz w:val="28"/>
          <w:szCs w:val="28"/>
        </w:rPr>
        <w:t>бюджет</w:t>
      </w:r>
      <w:r w:rsidR="00C047A6" w:rsidRPr="00A55CED">
        <w:rPr>
          <w:rFonts w:ascii="Times New Roman" w:hAnsi="Times New Roman" w:cs="Times New Roman"/>
          <w:sz w:val="28"/>
          <w:szCs w:val="28"/>
        </w:rPr>
        <w:t>а</w:t>
      </w:r>
      <w:r w:rsidRPr="00A55CED">
        <w:rPr>
          <w:rFonts w:ascii="Times New Roman" w:hAnsi="Times New Roman" w:cs="Times New Roman"/>
          <w:sz w:val="28"/>
          <w:szCs w:val="28"/>
        </w:rPr>
        <w:t>м</w:t>
      </w:r>
      <w:r w:rsidR="00C047A6" w:rsidRPr="00A55CED">
        <w:rPr>
          <w:rFonts w:ascii="Times New Roman" w:hAnsi="Times New Roman" w:cs="Times New Roman"/>
          <w:sz w:val="28"/>
          <w:szCs w:val="28"/>
        </w:rPr>
        <w:t>и</w:t>
      </w:r>
      <w:r w:rsidRPr="00A55CE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A55CED" w:rsidRPr="00A55CED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Pr="00A55CED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334C90" w:rsidRPr="00A55CE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A55CED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80DBC" w:rsidRPr="006B3294" w:rsidRDefault="00346F6D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3294">
        <w:rPr>
          <w:rFonts w:ascii="Times New Roman" w:hAnsi="Times New Roman" w:cs="Times New Roman"/>
          <w:sz w:val="28"/>
          <w:szCs w:val="28"/>
        </w:rPr>
        <w:t>-дотации на выравнивание бюджетной обеспеченности поселения в размере</w:t>
      </w:r>
      <w:r w:rsidR="00FC11D8" w:rsidRPr="006B3294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346F6D" w:rsidRDefault="00346F6D" w:rsidP="00346F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3294">
        <w:rPr>
          <w:rFonts w:ascii="Times New Roman" w:hAnsi="Times New Roman" w:cs="Times New Roman"/>
          <w:sz w:val="28"/>
          <w:szCs w:val="28"/>
        </w:rPr>
        <w:t xml:space="preserve">-субвенции бюджетам поселений на осуществление первичного воинского учета на территориях, где отсутствуют военные комиссариаты в размере     </w:t>
      </w:r>
      <w:r w:rsidR="00FC11D8" w:rsidRPr="006B3294">
        <w:rPr>
          <w:rFonts w:ascii="Times New Roman" w:hAnsi="Times New Roman" w:cs="Times New Roman"/>
          <w:sz w:val="28"/>
          <w:szCs w:val="28"/>
        </w:rPr>
        <w:t>100%;</w:t>
      </w:r>
    </w:p>
    <w:p w:rsidR="006B3294" w:rsidRPr="00C671F9" w:rsidRDefault="006B3294" w:rsidP="00346F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3294">
        <w:t xml:space="preserve"> </w:t>
      </w:r>
      <w:r w:rsidRPr="006B3294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в размере 100%;</w:t>
      </w:r>
    </w:p>
    <w:p w:rsidR="00346F6D" w:rsidRPr="00C671F9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3294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поселений в размере</w:t>
      </w:r>
      <w:r w:rsidR="00FC11D8" w:rsidRPr="006B3294">
        <w:rPr>
          <w:rFonts w:ascii="Times New Roman" w:hAnsi="Times New Roman" w:cs="Times New Roman"/>
          <w:sz w:val="28"/>
          <w:szCs w:val="28"/>
        </w:rPr>
        <w:t xml:space="preserve"> </w:t>
      </w:r>
      <w:r w:rsidR="00192146" w:rsidRPr="006B3294">
        <w:rPr>
          <w:rFonts w:ascii="Times New Roman" w:hAnsi="Times New Roman" w:cs="Times New Roman"/>
          <w:sz w:val="28"/>
          <w:szCs w:val="28"/>
        </w:rPr>
        <w:t>100%.</w:t>
      </w:r>
    </w:p>
    <w:p w:rsidR="006B78FB" w:rsidRPr="00D43EFD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EFD">
        <w:rPr>
          <w:rFonts w:ascii="Times New Roman" w:hAnsi="Times New Roman" w:cs="Times New Roman"/>
          <w:sz w:val="28"/>
          <w:szCs w:val="28"/>
        </w:rPr>
        <w:t xml:space="preserve">    Дотации на выравнивание бюджетной обеспеченности поселения, межбюджетные трансферты используются для исполнения</w:t>
      </w:r>
      <w:r w:rsidR="00CD5203" w:rsidRPr="00D43EFD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B64B1" w:rsidRPr="00D4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4B1" w:rsidRPr="00D43EF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B64B1" w:rsidRPr="00D43EF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2003г. № 131-ФЗ. Субв</w:t>
      </w:r>
      <w:r w:rsidR="00CB1DD8" w:rsidRPr="00D43EFD">
        <w:rPr>
          <w:rFonts w:ascii="Times New Roman" w:hAnsi="Times New Roman" w:cs="Times New Roman"/>
          <w:sz w:val="28"/>
          <w:szCs w:val="28"/>
        </w:rPr>
        <w:t>е</w:t>
      </w:r>
      <w:r w:rsidR="004B64B1" w:rsidRPr="00D43EFD">
        <w:rPr>
          <w:rFonts w:ascii="Times New Roman" w:hAnsi="Times New Roman" w:cs="Times New Roman"/>
          <w:sz w:val="28"/>
          <w:szCs w:val="28"/>
        </w:rPr>
        <w:t>нции бюджетам поселений на осуществление первичного воинского учета на территориях, где отсутствуют военные комиссариаты и иные межбюджетные трансферты</w:t>
      </w:r>
      <w:r w:rsidR="009D2BB1">
        <w:rPr>
          <w:rFonts w:ascii="Times New Roman" w:hAnsi="Times New Roman" w:cs="Times New Roman"/>
          <w:sz w:val="28"/>
          <w:szCs w:val="28"/>
        </w:rPr>
        <w:t>,</w:t>
      </w:r>
      <w:r w:rsidR="004B64B1" w:rsidRPr="00D43EFD">
        <w:rPr>
          <w:rFonts w:ascii="Times New Roman" w:hAnsi="Times New Roman" w:cs="Times New Roman"/>
          <w:sz w:val="28"/>
          <w:szCs w:val="28"/>
        </w:rPr>
        <w:t xml:space="preserve"> могут использоватьс</w:t>
      </w:r>
      <w:r w:rsidR="00334C90" w:rsidRPr="00D43EFD">
        <w:rPr>
          <w:rFonts w:ascii="Times New Roman" w:hAnsi="Times New Roman" w:cs="Times New Roman"/>
          <w:sz w:val="28"/>
          <w:szCs w:val="28"/>
        </w:rPr>
        <w:t>я только по целевому назначению.</w:t>
      </w:r>
    </w:p>
    <w:p w:rsidR="006B78FB" w:rsidRPr="00C671F9" w:rsidRDefault="006B78FB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64B1" w:rsidRPr="00C671F9" w:rsidRDefault="004B64B1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E60F2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0E60F2">
        <w:rPr>
          <w:rFonts w:ascii="Times New Roman" w:hAnsi="Times New Roman" w:cs="Times New Roman"/>
          <w:sz w:val="28"/>
          <w:szCs w:val="28"/>
        </w:rPr>
        <w:t>8</w:t>
      </w:r>
      <w:r w:rsidRPr="000E60F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1134"/>
        <w:gridCol w:w="992"/>
        <w:gridCol w:w="851"/>
        <w:gridCol w:w="992"/>
        <w:gridCol w:w="851"/>
        <w:gridCol w:w="815"/>
      </w:tblGrid>
      <w:tr w:rsidR="00C76CA3" w:rsidRPr="00C671F9" w:rsidTr="00831408">
        <w:trPr>
          <w:trHeight w:val="270"/>
        </w:trPr>
        <w:tc>
          <w:tcPr>
            <w:tcW w:w="2093" w:type="dxa"/>
            <w:vMerge w:val="restart"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C671F9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6CA3" w:rsidRPr="00C671F9" w:rsidTr="00831408">
        <w:trPr>
          <w:trHeight w:val="435"/>
        </w:trPr>
        <w:tc>
          <w:tcPr>
            <w:tcW w:w="2093" w:type="dxa"/>
            <w:vMerge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6CA3" w:rsidRPr="000E60F2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0E60F2" w:rsidRDefault="00BC5011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Фонд о</w:t>
            </w:r>
            <w:r w:rsidR="00C76CA3" w:rsidRPr="000E60F2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76CA3"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0E60F2" w:rsidRDefault="007E5CBA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</w:t>
            </w:r>
            <w:r w:rsidR="00BC5011"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0E60F2" w:rsidRDefault="00BC5011" w:rsidP="00DA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C671F9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C76CA3" w:rsidRPr="00C671F9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CA3" w:rsidRPr="00C671F9" w:rsidTr="00831408">
        <w:tc>
          <w:tcPr>
            <w:tcW w:w="2093" w:type="dxa"/>
          </w:tcPr>
          <w:p w:rsidR="004B64B1" w:rsidRPr="00C671F9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4B64B1" w:rsidRPr="00C671F9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1093013,65</w:t>
            </w:r>
          </w:p>
        </w:tc>
        <w:tc>
          <w:tcPr>
            <w:tcW w:w="1134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1093013,65</w:t>
            </w:r>
          </w:p>
        </w:tc>
        <w:tc>
          <w:tcPr>
            <w:tcW w:w="992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1093013,65</w:t>
            </w:r>
          </w:p>
        </w:tc>
        <w:tc>
          <w:tcPr>
            <w:tcW w:w="851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4B64B1" w:rsidRPr="000E60F2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C671F9" w:rsidTr="00831408">
        <w:tc>
          <w:tcPr>
            <w:tcW w:w="2093" w:type="dxa"/>
          </w:tcPr>
          <w:p w:rsidR="002A5D20" w:rsidRPr="000E60F2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законодательных</w:t>
            </w:r>
            <w:proofErr w:type="gramEnd"/>
          </w:p>
          <w:p w:rsidR="004B64B1" w:rsidRPr="00C671F9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E60F2">
              <w:rPr>
                <w:rFonts w:ascii="Times New Roman" w:hAnsi="Times New Roman" w:cs="Times New Roman"/>
                <w:sz w:val="20"/>
                <w:szCs w:val="20"/>
              </w:rPr>
              <w:t xml:space="preserve">(представительных органов </w:t>
            </w:r>
            <w:r w:rsidRPr="000E6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850" w:type="dxa"/>
          </w:tcPr>
          <w:p w:rsidR="004B64B1" w:rsidRPr="00C671F9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76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306868,65</w:t>
            </w:r>
          </w:p>
        </w:tc>
        <w:tc>
          <w:tcPr>
            <w:tcW w:w="1134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306868,65</w:t>
            </w:r>
          </w:p>
        </w:tc>
        <w:tc>
          <w:tcPr>
            <w:tcW w:w="992" w:type="dxa"/>
          </w:tcPr>
          <w:p w:rsidR="004B64B1" w:rsidRPr="000E60F2" w:rsidRDefault="000E60F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306868,65</w:t>
            </w:r>
          </w:p>
        </w:tc>
        <w:tc>
          <w:tcPr>
            <w:tcW w:w="851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64B1" w:rsidRPr="000E60F2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4B64B1" w:rsidRPr="000E60F2" w:rsidRDefault="00BD32F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C671F9" w:rsidTr="00831408">
        <w:tc>
          <w:tcPr>
            <w:tcW w:w="2093" w:type="dxa"/>
          </w:tcPr>
          <w:p w:rsidR="004B64B1" w:rsidRPr="00C671F9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4B64B1" w:rsidRPr="00C671F9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0F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B64B1" w:rsidRPr="00C671F9" w:rsidRDefault="0096003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2691164,55</w:t>
            </w:r>
          </w:p>
        </w:tc>
        <w:tc>
          <w:tcPr>
            <w:tcW w:w="1134" w:type="dxa"/>
          </w:tcPr>
          <w:p w:rsidR="004B64B1" w:rsidRPr="00C671F9" w:rsidRDefault="0096003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2691164,55</w:t>
            </w:r>
          </w:p>
        </w:tc>
        <w:tc>
          <w:tcPr>
            <w:tcW w:w="992" w:type="dxa"/>
          </w:tcPr>
          <w:p w:rsidR="004B64B1" w:rsidRPr="00960036" w:rsidRDefault="00960036" w:rsidP="009600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36">
              <w:rPr>
                <w:rFonts w:ascii="Times New Roman" w:hAnsi="Times New Roman" w:cs="Times New Roman"/>
                <w:sz w:val="20"/>
                <w:szCs w:val="20"/>
              </w:rPr>
              <w:t>1091457,11</w:t>
            </w:r>
          </w:p>
        </w:tc>
        <w:tc>
          <w:tcPr>
            <w:tcW w:w="851" w:type="dxa"/>
          </w:tcPr>
          <w:p w:rsidR="004B64B1" w:rsidRPr="00960036" w:rsidRDefault="0096003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3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BC5011" w:rsidRPr="009600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B64B1" w:rsidRPr="00960036" w:rsidRDefault="00960036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36">
              <w:rPr>
                <w:rFonts w:ascii="Times New Roman" w:hAnsi="Times New Roman" w:cs="Times New Roman"/>
                <w:sz w:val="20"/>
                <w:szCs w:val="20"/>
              </w:rPr>
              <w:t>1262632,04</w:t>
            </w:r>
          </w:p>
        </w:tc>
        <w:tc>
          <w:tcPr>
            <w:tcW w:w="851" w:type="dxa"/>
          </w:tcPr>
          <w:p w:rsidR="004B64B1" w:rsidRPr="00960036" w:rsidRDefault="0096003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36">
              <w:rPr>
                <w:rFonts w:ascii="Times New Roman" w:hAnsi="Times New Roman" w:cs="Times New Roman"/>
                <w:sz w:val="20"/>
                <w:szCs w:val="20"/>
              </w:rPr>
              <w:t>335275,40</w:t>
            </w:r>
          </w:p>
        </w:tc>
        <w:tc>
          <w:tcPr>
            <w:tcW w:w="815" w:type="dxa"/>
          </w:tcPr>
          <w:p w:rsidR="004B64B1" w:rsidRPr="00960036" w:rsidRDefault="00BC5011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5D20" w:rsidRPr="00C671F9" w:rsidTr="00831408">
        <w:tc>
          <w:tcPr>
            <w:tcW w:w="2093" w:type="dxa"/>
          </w:tcPr>
          <w:p w:rsidR="002A5D20" w:rsidRPr="00C671F9" w:rsidRDefault="002A5D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850" w:type="dxa"/>
          </w:tcPr>
          <w:p w:rsidR="002A5D20" w:rsidRPr="007A6428" w:rsidRDefault="002A5D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5D20" w:rsidRPr="007A6428" w:rsidRDefault="007A642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</w:t>
            </w:r>
            <w:r w:rsidR="002A5D20" w:rsidRPr="007A64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A5D20" w:rsidRPr="007A6428" w:rsidRDefault="007A642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</w:t>
            </w:r>
            <w:r w:rsidR="00A67324" w:rsidRPr="007A64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A5D20" w:rsidRPr="007A6428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5D20" w:rsidRPr="007A6428" w:rsidRDefault="002948E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5D20" w:rsidRPr="007A6428" w:rsidRDefault="002948E6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5D20" w:rsidRPr="007A6428" w:rsidRDefault="007A642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</w:t>
            </w:r>
            <w:r w:rsidR="00A67324" w:rsidRPr="007A64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15" w:type="dxa"/>
          </w:tcPr>
          <w:p w:rsidR="002A5D20" w:rsidRPr="007A6428" w:rsidRDefault="00A67324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408" w:rsidRPr="00C671F9" w:rsidTr="00831408">
        <w:tc>
          <w:tcPr>
            <w:tcW w:w="2093" w:type="dxa"/>
          </w:tcPr>
          <w:p w:rsidR="00831408" w:rsidRPr="007A642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31408" w:rsidRPr="007A642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785597,00</w:t>
            </w:r>
          </w:p>
        </w:tc>
        <w:tc>
          <w:tcPr>
            <w:tcW w:w="1134" w:type="dxa"/>
          </w:tcPr>
          <w:p w:rsid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785597,00</w:t>
            </w:r>
          </w:p>
        </w:tc>
        <w:tc>
          <w:tcPr>
            <w:tcW w:w="992" w:type="dxa"/>
          </w:tcPr>
          <w:p w:rsidR="00831408" w:rsidRPr="007A642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7A642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408" w:rsidRPr="007A6428" w:rsidRDefault="004F37E2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785597,00</w:t>
            </w:r>
          </w:p>
        </w:tc>
        <w:tc>
          <w:tcPr>
            <w:tcW w:w="815" w:type="dxa"/>
          </w:tcPr>
          <w:p w:rsidR="00831408" w:rsidRPr="007A6428" w:rsidRDefault="004F37E2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C671F9" w:rsidTr="00831408">
        <w:tc>
          <w:tcPr>
            <w:tcW w:w="2093" w:type="dxa"/>
          </w:tcPr>
          <w:p w:rsidR="004B64B1" w:rsidRPr="00831408" w:rsidRDefault="0054506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0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4B64B1" w:rsidRPr="00831408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0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4B64B1" w:rsidRPr="00831408" w:rsidRDefault="00831408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253320,00</w:t>
            </w:r>
          </w:p>
        </w:tc>
        <w:tc>
          <w:tcPr>
            <w:tcW w:w="1134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253320,00</w:t>
            </w:r>
          </w:p>
        </w:tc>
        <w:tc>
          <w:tcPr>
            <w:tcW w:w="992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191972,30</w:t>
            </w:r>
          </w:p>
        </w:tc>
        <w:tc>
          <w:tcPr>
            <w:tcW w:w="851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4468,00</w:t>
            </w:r>
          </w:p>
        </w:tc>
        <w:tc>
          <w:tcPr>
            <w:tcW w:w="851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56629,70</w:t>
            </w:r>
          </w:p>
        </w:tc>
        <w:tc>
          <w:tcPr>
            <w:tcW w:w="815" w:type="dxa"/>
          </w:tcPr>
          <w:p w:rsidR="004B64B1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408" w:rsidRPr="00C671F9" w:rsidTr="00831408">
        <w:tc>
          <w:tcPr>
            <w:tcW w:w="2093" w:type="dxa"/>
          </w:tcPr>
          <w:p w:rsidR="00831408" w:rsidRP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31408" w:rsidRP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831408" w:rsidRDefault="00831408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302630,02</w:t>
            </w:r>
          </w:p>
        </w:tc>
        <w:tc>
          <w:tcPr>
            <w:tcW w:w="1134" w:type="dxa"/>
          </w:tcPr>
          <w:p w:rsidR="00831408" w:rsidRPr="00831408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302630,02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302630,02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408" w:rsidRPr="00C671F9" w:rsidTr="00831408">
        <w:tc>
          <w:tcPr>
            <w:tcW w:w="2093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831408" w:rsidRDefault="00831408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5491400,00</w:t>
            </w:r>
          </w:p>
        </w:tc>
        <w:tc>
          <w:tcPr>
            <w:tcW w:w="1134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4605140,62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4605140,62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831408" w:rsidRPr="00C671F9" w:rsidTr="00831408">
        <w:tc>
          <w:tcPr>
            <w:tcW w:w="2093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831408" w:rsidRDefault="00831408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6645,18</w:t>
            </w:r>
          </w:p>
        </w:tc>
        <w:tc>
          <w:tcPr>
            <w:tcW w:w="1134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6645,18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6645,18</w:t>
            </w:r>
          </w:p>
        </w:tc>
        <w:tc>
          <w:tcPr>
            <w:tcW w:w="815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408" w:rsidRPr="00C671F9" w:rsidTr="00831408">
        <w:tc>
          <w:tcPr>
            <w:tcW w:w="2093" w:type="dxa"/>
          </w:tcPr>
          <w:p w:rsidR="00831408" w:rsidRDefault="00831408" w:rsidP="008314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831408" w:rsidRDefault="00831408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308000,00</w:t>
            </w:r>
          </w:p>
        </w:tc>
        <w:tc>
          <w:tcPr>
            <w:tcW w:w="1134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297245,10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297245,10</w:t>
            </w:r>
          </w:p>
        </w:tc>
        <w:tc>
          <w:tcPr>
            <w:tcW w:w="851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831408" w:rsidRPr="00831408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4674" w:rsidRPr="00C671F9" w:rsidTr="00831408">
        <w:tc>
          <w:tcPr>
            <w:tcW w:w="2093" w:type="dxa"/>
          </w:tcPr>
          <w:p w:rsidR="008E4674" w:rsidRPr="00831408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0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8E4674" w:rsidRPr="00831408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0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8E4674" w:rsidRPr="00831408" w:rsidRDefault="00831408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3172277,60</w:t>
            </w:r>
          </w:p>
        </w:tc>
        <w:tc>
          <w:tcPr>
            <w:tcW w:w="1134" w:type="dxa"/>
          </w:tcPr>
          <w:p w:rsidR="008E4674" w:rsidRPr="00C671F9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2706996,31</w:t>
            </w:r>
          </w:p>
        </w:tc>
        <w:tc>
          <w:tcPr>
            <w:tcW w:w="992" w:type="dxa"/>
          </w:tcPr>
          <w:p w:rsidR="008E4674" w:rsidRPr="003F5D8B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E4674" w:rsidRPr="003F5D8B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4674" w:rsidRPr="003F5D8B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8B">
              <w:rPr>
                <w:rFonts w:ascii="Times New Roman" w:hAnsi="Times New Roman" w:cs="Times New Roman"/>
                <w:sz w:val="20"/>
                <w:szCs w:val="20"/>
              </w:rPr>
              <w:t>2706996,31</w:t>
            </w:r>
          </w:p>
        </w:tc>
        <w:tc>
          <w:tcPr>
            <w:tcW w:w="851" w:type="dxa"/>
          </w:tcPr>
          <w:p w:rsidR="008E4674" w:rsidRPr="003F5D8B" w:rsidRDefault="003F5D8B" w:rsidP="00BC22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8E4674" w:rsidRPr="00C671F9" w:rsidRDefault="003F5D8B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5D8B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8E4674" w:rsidRPr="00C671F9" w:rsidTr="00831408">
        <w:tc>
          <w:tcPr>
            <w:tcW w:w="2093" w:type="dxa"/>
          </w:tcPr>
          <w:p w:rsidR="008E4674" w:rsidRPr="004F37E2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8E4674" w:rsidRPr="004F37E2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8E4674" w:rsidRPr="004F37E2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20815517,34</w:t>
            </w:r>
          </w:p>
        </w:tc>
        <w:tc>
          <w:tcPr>
            <w:tcW w:w="1134" w:type="dxa"/>
          </w:tcPr>
          <w:p w:rsidR="008E4674" w:rsidRPr="00296DE3" w:rsidRDefault="00296DE3" w:rsidP="00B46A4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19591809,</w:t>
            </w:r>
            <w:r w:rsidR="00B46A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8E4674" w:rsidRPr="00296DE3" w:rsidRDefault="00296DE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5356130,04</w:t>
            </w:r>
          </w:p>
        </w:tc>
        <w:tc>
          <w:tcPr>
            <w:tcW w:w="851" w:type="dxa"/>
          </w:tcPr>
          <w:p w:rsidR="008E4674" w:rsidRPr="00296DE3" w:rsidRDefault="00296DE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8E4674" w:rsidRPr="00296DE3" w:rsidRDefault="00296DE3" w:rsidP="006D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12609269,51</w:t>
            </w:r>
          </w:p>
        </w:tc>
        <w:tc>
          <w:tcPr>
            <w:tcW w:w="851" w:type="dxa"/>
          </w:tcPr>
          <w:p w:rsidR="008E4674" w:rsidRPr="00296DE3" w:rsidRDefault="00296DE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1625159,87</w:t>
            </w:r>
          </w:p>
        </w:tc>
        <w:tc>
          <w:tcPr>
            <w:tcW w:w="815" w:type="dxa"/>
          </w:tcPr>
          <w:p w:rsidR="008E4674" w:rsidRPr="00296DE3" w:rsidRDefault="00296DE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E3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0A55E5" w:rsidRPr="00C671F9" w:rsidTr="00831408">
        <w:tc>
          <w:tcPr>
            <w:tcW w:w="2093" w:type="dxa"/>
          </w:tcPr>
          <w:p w:rsidR="000A55E5" w:rsidRPr="004F37E2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  <w:r w:rsidR="003308D7" w:rsidRPr="004F37E2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  <w:r w:rsidRPr="004F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5E5" w:rsidRPr="004F37E2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7E2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0A55E5" w:rsidRPr="004F37E2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1279417,66</w:t>
            </w:r>
          </w:p>
        </w:tc>
        <w:tc>
          <w:tcPr>
            <w:tcW w:w="1134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A">
              <w:rPr>
                <w:rFonts w:ascii="Times New Roman" w:hAnsi="Times New Roman" w:cs="Times New Roman"/>
                <w:sz w:val="20"/>
                <w:szCs w:val="20"/>
              </w:rPr>
              <w:t>1279417,66</w:t>
            </w:r>
          </w:p>
        </w:tc>
        <w:tc>
          <w:tcPr>
            <w:tcW w:w="992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A">
              <w:rPr>
                <w:rFonts w:ascii="Times New Roman" w:hAnsi="Times New Roman" w:cs="Times New Roman"/>
                <w:sz w:val="20"/>
                <w:szCs w:val="20"/>
              </w:rPr>
              <w:t>984511,37</w:t>
            </w:r>
          </w:p>
        </w:tc>
        <w:tc>
          <w:tcPr>
            <w:tcW w:w="851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A">
              <w:rPr>
                <w:rFonts w:ascii="Times New Roman" w:hAnsi="Times New Roman" w:cs="Times New Roman"/>
                <w:sz w:val="20"/>
                <w:szCs w:val="20"/>
              </w:rPr>
              <w:t>294906,29</w:t>
            </w:r>
          </w:p>
        </w:tc>
        <w:tc>
          <w:tcPr>
            <w:tcW w:w="815" w:type="dxa"/>
          </w:tcPr>
          <w:p w:rsidR="000A55E5" w:rsidRPr="00B3433A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55E5" w:rsidRPr="00C671F9" w:rsidTr="00831408">
        <w:tc>
          <w:tcPr>
            <w:tcW w:w="2093" w:type="dxa"/>
          </w:tcPr>
          <w:p w:rsidR="000A55E5" w:rsidRPr="004F37E2" w:rsidRDefault="00EE52C1" w:rsidP="00EE5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7E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0A55E5" w:rsidRPr="004F37E2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5E5" w:rsidRPr="004F37E2" w:rsidRDefault="004F37E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36545097,65</w:t>
            </w:r>
          </w:p>
        </w:tc>
        <w:tc>
          <w:tcPr>
            <w:tcW w:w="1134" w:type="dxa"/>
          </w:tcPr>
          <w:p w:rsidR="000A55E5" w:rsidRPr="00140F85" w:rsidRDefault="00140F85" w:rsidP="00140F8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33959094,16</w:t>
            </w:r>
          </w:p>
        </w:tc>
        <w:tc>
          <w:tcPr>
            <w:tcW w:w="992" w:type="dxa"/>
          </w:tcPr>
          <w:p w:rsidR="000A55E5" w:rsidRPr="00140F85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9023953,12</w:t>
            </w:r>
          </w:p>
        </w:tc>
        <w:tc>
          <w:tcPr>
            <w:tcW w:w="851" w:type="dxa"/>
          </w:tcPr>
          <w:p w:rsidR="000A55E5" w:rsidRPr="00140F85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992" w:type="dxa"/>
          </w:tcPr>
          <w:p w:rsidR="000A55E5" w:rsidRPr="00140F85" w:rsidRDefault="00B3433A" w:rsidP="00B455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21788381,60</w:t>
            </w:r>
          </w:p>
        </w:tc>
        <w:tc>
          <w:tcPr>
            <w:tcW w:w="851" w:type="dxa"/>
          </w:tcPr>
          <w:p w:rsidR="000A55E5" w:rsidRPr="00140F85" w:rsidRDefault="00B3433A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3143459,44</w:t>
            </w:r>
          </w:p>
        </w:tc>
        <w:tc>
          <w:tcPr>
            <w:tcW w:w="815" w:type="dxa"/>
          </w:tcPr>
          <w:p w:rsidR="000A55E5" w:rsidRPr="00140F85" w:rsidRDefault="00140F8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</w:tbl>
    <w:p w:rsidR="00363929" w:rsidRPr="00C671F9" w:rsidRDefault="00363929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C54" w:rsidRDefault="00E91C54" w:rsidP="0036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4295" w:rsidRDefault="009F4295" w:rsidP="0036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4295" w:rsidRPr="00C671F9" w:rsidRDefault="009F4295" w:rsidP="0036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A4D30" w:rsidRPr="00C671F9" w:rsidRDefault="00CB1DD8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201</w:t>
      </w:r>
      <w:r w:rsidR="00140F85">
        <w:rPr>
          <w:rFonts w:ascii="Times New Roman" w:hAnsi="Times New Roman" w:cs="Times New Roman"/>
          <w:b/>
          <w:sz w:val="28"/>
          <w:szCs w:val="28"/>
        </w:rPr>
        <w:t>9</w:t>
      </w:r>
      <w:r w:rsidRPr="00140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40F85">
        <w:rPr>
          <w:rFonts w:ascii="Times New Roman" w:hAnsi="Times New Roman" w:cs="Times New Roman"/>
          <w:sz w:val="28"/>
          <w:szCs w:val="28"/>
        </w:rPr>
        <w:t>.</w:t>
      </w:r>
    </w:p>
    <w:p w:rsidR="00363929" w:rsidRPr="009F4295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9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</w:t>
      </w:r>
      <w:proofErr w:type="spellStart"/>
      <w:r w:rsidRPr="009F429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F429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F4295" w:rsidRPr="009F4295">
        <w:rPr>
          <w:rFonts w:ascii="Times New Roman" w:hAnsi="Times New Roman" w:cs="Times New Roman"/>
          <w:sz w:val="28"/>
          <w:szCs w:val="28"/>
        </w:rPr>
        <w:t>19</w:t>
      </w:r>
      <w:r w:rsidRPr="009F429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F4295" w:rsidRPr="009F4295">
        <w:rPr>
          <w:rFonts w:ascii="Times New Roman" w:hAnsi="Times New Roman" w:cs="Times New Roman"/>
          <w:sz w:val="28"/>
          <w:szCs w:val="28"/>
        </w:rPr>
        <w:t>8</w:t>
      </w:r>
      <w:r w:rsidRPr="009F42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4295" w:rsidRPr="009F4295">
        <w:rPr>
          <w:rFonts w:ascii="Times New Roman" w:hAnsi="Times New Roman" w:cs="Times New Roman"/>
          <w:sz w:val="28"/>
          <w:szCs w:val="28"/>
        </w:rPr>
        <w:t xml:space="preserve"> 379</w:t>
      </w:r>
      <w:r w:rsidRPr="009F4295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9F4295" w:rsidRPr="009F4295">
        <w:rPr>
          <w:rFonts w:ascii="Times New Roman" w:hAnsi="Times New Roman" w:cs="Times New Roman"/>
          <w:sz w:val="28"/>
          <w:szCs w:val="28"/>
        </w:rPr>
        <w:t>9</w:t>
      </w:r>
      <w:r w:rsidRPr="009F4295">
        <w:rPr>
          <w:rFonts w:ascii="Times New Roman" w:hAnsi="Times New Roman" w:cs="Times New Roman"/>
          <w:sz w:val="28"/>
          <w:szCs w:val="28"/>
        </w:rPr>
        <w:t xml:space="preserve"> год</w:t>
      </w:r>
      <w:r w:rsidR="00752E51" w:rsidRPr="009F429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F4295" w:rsidRPr="009F4295">
        <w:rPr>
          <w:rFonts w:ascii="Times New Roman" w:hAnsi="Times New Roman" w:cs="Times New Roman"/>
          <w:sz w:val="28"/>
          <w:szCs w:val="28"/>
        </w:rPr>
        <w:t>20</w:t>
      </w:r>
      <w:r w:rsidR="00752E51" w:rsidRPr="009F4295">
        <w:rPr>
          <w:rFonts w:ascii="Times New Roman" w:hAnsi="Times New Roman" w:cs="Times New Roman"/>
          <w:sz w:val="28"/>
          <w:szCs w:val="28"/>
        </w:rPr>
        <w:t xml:space="preserve"> и 202</w:t>
      </w:r>
      <w:r w:rsidR="009F4295" w:rsidRPr="009F4295">
        <w:rPr>
          <w:rFonts w:ascii="Times New Roman" w:hAnsi="Times New Roman" w:cs="Times New Roman"/>
          <w:sz w:val="28"/>
          <w:szCs w:val="28"/>
        </w:rPr>
        <w:t>1</w:t>
      </w:r>
      <w:r w:rsidR="00752E51" w:rsidRPr="009F42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4295">
        <w:rPr>
          <w:rFonts w:ascii="Times New Roman" w:hAnsi="Times New Roman" w:cs="Times New Roman"/>
          <w:sz w:val="28"/>
          <w:szCs w:val="28"/>
        </w:rPr>
        <w:t xml:space="preserve">» при формировании бюджета </w:t>
      </w:r>
      <w:proofErr w:type="spellStart"/>
      <w:r w:rsidRPr="009F429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F4295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9F4295" w:rsidRPr="009F4295">
        <w:rPr>
          <w:rFonts w:ascii="Times New Roman" w:hAnsi="Times New Roman" w:cs="Times New Roman"/>
          <w:sz w:val="28"/>
          <w:szCs w:val="28"/>
        </w:rPr>
        <w:t>9</w:t>
      </w:r>
      <w:r w:rsidRPr="009F4295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C047A6" w:rsidRPr="009F4295">
        <w:rPr>
          <w:rFonts w:ascii="Times New Roman" w:hAnsi="Times New Roman" w:cs="Times New Roman"/>
          <w:sz w:val="28"/>
          <w:szCs w:val="28"/>
        </w:rPr>
        <w:t>ы</w:t>
      </w:r>
      <w:r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C047A6" w:rsidRPr="009F4295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9F42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F4295" w:rsidRPr="009F4295">
        <w:rPr>
          <w:rFonts w:ascii="Times New Roman" w:hAnsi="Times New Roman" w:cs="Times New Roman"/>
          <w:sz w:val="28"/>
          <w:szCs w:val="28"/>
        </w:rPr>
        <w:t>35984318</w:t>
      </w:r>
      <w:r w:rsidR="00991BB5" w:rsidRPr="009F4295">
        <w:rPr>
          <w:rFonts w:ascii="Times New Roman" w:hAnsi="Times New Roman" w:cs="Times New Roman"/>
          <w:sz w:val="28"/>
          <w:szCs w:val="28"/>
        </w:rPr>
        <w:t>,00</w:t>
      </w:r>
      <w:r w:rsidRPr="009F4295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63929" w:rsidRPr="009F4295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95">
        <w:rPr>
          <w:rFonts w:ascii="Times New Roman" w:hAnsi="Times New Roman" w:cs="Times New Roman"/>
          <w:sz w:val="28"/>
          <w:szCs w:val="28"/>
        </w:rPr>
        <w:t>-средства краевого бюджета</w:t>
      </w:r>
      <w:r w:rsidR="006B78FB"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502451" w:rsidRPr="009F4295">
        <w:rPr>
          <w:rFonts w:ascii="Times New Roman" w:hAnsi="Times New Roman" w:cs="Times New Roman"/>
          <w:sz w:val="28"/>
          <w:szCs w:val="28"/>
        </w:rPr>
        <w:t xml:space="preserve">и </w:t>
      </w:r>
      <w:r w:rsidR="006B78FB" w:rsidRPr="009F4295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9F4295" w:rsidRPr="009F4295">
        <w:rPr>
          <w:rFonts w:ascii="Times New Roman" w:hAnsi="Times New Roman" w:cs="Times New Roman"/>
          <w:sz w:val="28"/>
          <w:szCs w:val="28"/>
        </w:rPr>
        <w:t>16757000</w:t>
      </w:r>
      <w:r w:rsidRPr="009F4295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9F4295">
        <w:rPr>
          <w:rFonts w:ascii="Times New Roman" w:hAnsi="Times New Roman" w:cs="Times New Roman"/>
          <w:sz w:val="28"/>
          <w:szCs w:val="28"/>
        </w:rPr>
        <w:t xml:space="preserve"> в </w:t>
      </w:r>
      <w:r w:rsidR="00E46AEC" w:rsidRPr="009F42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6E0B" w:rsidRPr="009F4295">
        <w:rPr>
          <w:rFonts w:ascii="Times New Roman" w:hAnsi="Times New Roman" w:cs="Times New Roman"/>
          <w:sz w:val="28"/>
          <w:szCs w:val="28"/>
        </w:rPr>
        <w:t>т.</w:t>
      </w:r>
      <w:r w:rsidR="00E46AEC"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BB6E0B" w:rsidRPr="009F429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9F4295" w:rsidRPr="009F4295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B6E0B" w:rsidRPr="009F4295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719E0" w:rsidRPr="009F42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19E0"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9F4295" w:rsidRPr="009F4295">
        <w:rPr>
          <w:rFonts w:ascii="Times New Roman" w:hAnsi="Times New Roman" w:cs="Times New Roman"/>
          <w:sz w:val="28"/>
          <w:szCs w:val="28"/>
        </w:rPr>
        <w:t>7128000</w:t>
      </w:r>
      <w:r w:rsidR="00502451" w:rsidRPr="009F4295">
        <w:rPr>
          <w:rFonts w:ascii="Times New Roman" w:hAnsi="Times New Roman" w:cs="Times New Roman"/>
          <w:sz w:val="28"/>
          <w:szCs w:val="28"/>
        </w:rPr>
        <w:t>,00 рублей</w:t>
      </w:r>
      <w:r w:rsidRPr="009F4295">
        <w:rPr>
          <w:rFonts w:ascii="Times New Roman" w:hAnsi="Times New Roman" w:cs="Times New Roman"/>
          <w:sz w:val="28"/>
          <w:szCs w:val="28"/>
        </w:rPr>
        <w:t>;</w:t>
      </w:r>
    </w:p>
    <w:p w:rsidR="00363929" w:rsidRPr="009F4295" w:rsidRDefault="00991BB5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95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9F4295" w:rsidRPr="009F4295">
        <w:rPr>
          <w:rFonts w:ascii="Times New Roman" w:hAnsi="Times New Roman" w:cs="Times New Roman"/>
          <w:sz w:val="28"/>
          <w:szCs w:val="28"/>
        </w:rPr>
        <w:t>19227318</w:t>
      </w:r>
      <w:r w:rsidR="00BD4F58" w:rsidRPr="009F4295">
        <w:rPr>
          <w:rFonts w:ascii="Times New Roman" w:hAnsi="Times New Roman" w:cs="Times New Roman"/>
          <w:sz w:val="28"/>
          <w:szCs w:val="28"/>
        </w:rPr>
        <w:t>,00</w:t>
      </w:r>
      <w:r w:rsidRPr="009F42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B6E0B" w:rsidRPr="009F4295">
        <w:rPr>
          <w:rFonts w:ascii="Times New Roman" w:hAnsi="Times New Roman" w:cs="Times New Roman"/>
          <w:sz w:val="28"/>
          <w:szCs w:val="28"/>
        </w:rPr>
        <w:t xml:space="preserve"> в</w:t>
      </w:r>
      <w:r w:rsidR="00E46AEC" w:rsidRPr="009F42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6E0B" w:rsidRPr="009F4295">
        <w:rPr>
          <w:rFonts w:ascii="Times New Roman" w:hAnsi="Times New Roman" w:cs="Times New Roman"/>
          <w:sz w:val="28"/>
          <w:szCs w:val="28"/>
        </w:rPr>
        <w:t xml:space="preserve"> т.</w:t>
      </w:r>
      <w:r w:rsidR="00E46AEC" w:rsidRPr="009F4295">
        <w:rPr>
          <w:rFonts w:ascii="Times New Roman" w:hAnsi="Times New Roman" w:cs="Times New Roman"/>
          <w:sz w:val="28"/>
          <w:szCs w:val="28"/>
        </w:rPr>
        <w:t xml:space="preserve"> </w:t>
      </w:r>
      <w:r w:rsidR="00BB6E0B" w:rsidRPr="009F4295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9F4295" w:rsidRPr="009F4295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E0283E" w:rsidRPr="009F4295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E0283E" w:rsidRPr="009F42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83E" w:rsidRPr="009F4295">
        <w:rPr>
          <w:rFonts w:ascii="Times New Roman" w:hAnsi="Times New Roman" w:cs="Times New Roman"/>
          <w:sz w:val="28"/>
          <w:szCs w:val="28"/>
        </w:rPr>
        <w:t xml:space="preserve">  </w:t>
      </w:r>
      <w:r w:rsidR="009F4295" w:rsidRPr="009F4295">
        <w:rPr>
          <w:rFonts w:ascii="Times New Roman" w:hAnsi="Times New Roman" w:cs="Times New Roman"/>
          <w:sz w:val="28"/>
          <w:szCs w:val="28"/>
        </w:rPr>
        <w:t>9036518</w:t>
      </w:r>
      <w:r w:rsidR="00502451" w:rsidRPr="009F4295">
        <w:rPr>
          <w:rFonts w:ascii="Times New Roman" w:hAnsi="Times New Roman" w:cs="Times New Roman"/>
          <w:sz w:val="28"/>
          <w:szCs w:val="28"/>
        </w:rPr>
        <w:t>,00 рублей</w:t>
      </w:r>
      <w:r w:rsidR="00363929" w:rsidRPr="009F4295">
        <w:rPr>
          <w:rFonts w:ascii="Times New Roman" w:hAnsi="Times New Roman" w:cs="Times New Roman"/>
          <w:sz w:val="28"/>
          <w:szCs w:val="28"/>
        </w:rPr>
        <w:t>.</w:t>
      </w:r>
    </w:p>
    <w:p w:rsidR="00363929" w:rsidRPr="00C24F8B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8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C24F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24F8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96296" w:rsidRPr="00C24F8B">
        <w:rPr>
          <w:rFonts w:ascii="Times New Roman" w:hAnsi="Times New Roman" w:cs="Times New Roman"/>
          <w:sz w:val="28"/>
          <w:szCs w:val="28"/>
        </w:rPr>
        <w:t>25</w:t>
      </w:r>
      <w:r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996296" w:rsidRPr="00C24F8B">
        <w:rPr>
          <w:rFonts w:ascii="Times New Roman" w:hAnsi="Times New Roman" w:cs="Times New Roman"/>
          <w:sz w:val="28"/>
          <w:szCs w:val="28"/>
        </w:rPr>
        <w:t>сентя</w:t>
      </w:r>
      <w:r w:rsidR="00A51B6E" w:rsidRPr="00C24F8B">
        <w:rPr>
          <w:rFonts w:ascii="Times New Roman" w:hAnsi="Times New Roman" w:cs="Times New Roman"/>
          <w:sz w:val="28"/>
          <w:szCs w:val="28"/>
        </w:rPr>
        <w:t>бря</w:t>
      </w:r>
      <w:r w:rsidRPr="00C24F8B">
        <w:rPr>
          <w:rFonts w:ascii="Times New Roman" w:hAnsi="Times New Roman" w:cs="Times New Roman"/>
          <w:sz w:val="28"/>
          <w:szCs w:val="28"/>
        </w:rPr>
        <w:t xml:space="preserve"> 201</w:t>
      </w:r>
      <w:r w:rsidR="002312BD" w:rsidRPr="00C24F8B">
        <w:rPr>
          <w:rFonts w:ascii="Times New Roman" w:hAnsi="Times New Roman" w:cs="Times New Roman"/>
          <w:sz w:val="28"/>
          <w:szCs w:val="28"/>
        </w:rPr>
        <w:t>9</w:t>
      </w:r>
      <w:r w:rsidRPr="00C24F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6296" w:rsidRPr="00C24F8B">
        <w:rPr>
          <w:rFonts w:ascii="Times New Roman" w:hAnsi="Times New Roman" w:cs="Times New Roman"/>
          <w:sz w:val="28"/>
          <w:szCs w:val="28"/>
        </w:rPr>
        <w:t>463</w:t>
      </w:r>
      <w:r w:rsidRPr="00C24F8B">
        <w:rPr>
          <w:rFonts w:ascii="Times New Roman" w:hAnsi="Times New Roman" w:cs="Times New Roman"/>
          <w:sz w:val="28"/>
          <w:szCs w:val="28"/>
        </w:rPr>
        <w:t>-НПА «</w:t>
      </w:r>
      <w:r w:rsidR="00790EE3" w:rsidRPr="00C24F8B">
        <w:rPr>
          <w:rFonts w:ascii="Times New Roman" w:hAnsi="Times New Roman" w:cs="Times New Roman"/>
          <w:sz w:val="28"/>
          <w:szCs w:val="28"/>
        </w:rPr>
        <w:t>О</w:t>
      </w:r>
      <w:r w:rsidRPr="00C24F8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района № </w:t>
      </w:r>
      <w:r w:rsidR="00996296" w:rsidRPr="00C24F8B">
        <w:rPr>
          <w:rFonts w:ascii="Times New Roman" w:hAnsi="Times New Roman" w:cs="Times New Roman"/>
          <w:sz w:val="28"/>
          <w:szCs w:val="28"/>
        </w:rPr>
        <w:t>379</w:t>
      </w:r>
      <w:r w:rsidRPr="00C24F8B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996296" w:rsidRPr="00C24F8B">
        <w:rPr>
          <w:rFonts w:ascii="Times New Roman" w:hAnsi="Times New Roman" w:cs="Times New Roman"/>
          <w:sz w:val="28"/>
          <w:szCs w:val="28"/>
        </w:rPr>
        <w:t>9</w:t>
      </w:r>
      <w:r w:rsidRPr="00C24F8B">
        <w:rPr>
          <w:rFonts w:ascii="Times New Roman" w:hAnsi="Times New Roman" w:cs="Times New Roman"/>
          <w:sz w:val="28"/>
          <w:szCs w:val="28"/>
        </w:rPr>
        <w:t xml:space="preserve"> год</w:t>
      </w:r>
      <w:r w:rsidR="002312BD" w:rsidRPr="00C24F8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96296" w:rsidRPr="00C24F8B">
        <w:rPr>
          <w:rFonts w:ascii="Times New Roman" w:hAnsi="Times New Roman" w:cs="Times New Roman"/>
          <w:sz w:val="28"/>
          <w:szCs w:val="28"/>
        </w:rPr>
        <w:t>20</w:t>
      </w:r>
      <w:r w:rsidR="002312BD" w:rsidRPr="00C24F8B">
        <w:rPr>
          <w:rFonts w:ascii="Times New Roman" w:hAnsi="Times New Roman" w:cs="Times New Roman"/>
          <w:sz w:val="28"/>
          <w:szCs w:val="28"/>
        </w:rPr>
        <w:t xml:space="preserve"> и 202</w:t>
      </w:r>
      <w:r w:rsidR="00996296" w:rsidRPr="00C24F8B">
        <w:rPr>
          <w:rFonts w:ascii="Times New Roman" w:hAnsi="Times New Roman" w:cs="Times New Roman"/>
          <w:sz w:val="28"/>
          <w:szCs w:val="28"/>
        </w:rPr>
        <w:t>1</w:t>
      </w:r>
      <w:r w:rsidR="002312BD" w:rsidRPr="00C24F8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24F8B">
        <w:rPr>
          <w:rFonts w:ascii="Times New Roman" w:hAnsi="Times New Roman" w:cs="Times New Roman"/>
          <w:sz w:val="28"/>
          <w:szCs w:val="28"/>
        </w:rPr>
        <w:t xml:space="preserve">», </w:t>
      </w:r>
      <w:r w:rsidR="00C047A6" w:rsidRPr="00C24F8B"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бюджетам субъектов РФ и муниципальных образований </w:t>
      </w:r>
      <w:r w:rsidRPr="00C24F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90EE3" w:rsidRPr="00C24F8B">
        <w:rPr>
          <w:rFonts w:ascii="Times New Roman" w:hAnsi="Times New Roman" w:cs="Times New Roman"/>
          <w:sz w:val="28"/>
          <w:szCs w:val="28"/>
        </w:rPr>
        <w:t>44681318</w:t>
      </w:r>
      <w:r w:rsidR="00A51B6E" w:rsidRPr="00C24F8B">
        <w:rPr>
          <w:rFonts w:ascii="Times New Roman" w:hAnsi="Times New Roman" w:cs="Times New Roman"/>
          <w:sz w:val="28"/>
          <w:szCs w:val="28"/>
        </w:rPr>
        <w:t>,00</w:t>
      </w:r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Pr="00C24F8B">
        <w:rPr>
          <w:rFonts w:ascii="Times New Roman" w:hAnsi="Times New Roman" w:cs="Times New Roman"/>
          <w:sz w:val="28"/>
          <w:szCs w:val="28"/>
        </w:rPr>
        <w:t>рублей из них:</w:t>
      </w:r>
    </w:p>
    <w:p w:rsidR="00363929" w:rsidRPr="00C24F8B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4F8B">
        <w:rPr>
          <w:rFonts w:ascii="Times New Roman" w:hAnsi="Times New Roman" w:cs="Times New Roman"/>
          <w:sz w:val="28"/>
          <w:szCs w:val="28"/>
        </w:rPr>
        <w:t xml:space="preserve">-средства краевого бюджета </w:t>
      </w:r>
      <w:r w:rsidR="00502451" w:rsidRPr="00C24F8B">
        <w:rPr>
          <w:rFonts w:ascii="Times New Roman" w:hAnsi="Times New Roman" w:cs="Times New Roman"/>
          <w:sz w:val="28"/>
          <w:szCs w:val="28"/>
        </w:rPr>
        <w:t xml:space="preserve">и районного бюджета </w:t>
      </w:r>
      <w:r w:rsidR="00C24F8B" w:rsidRPr="00C24F8B">
        <w:rPr>
          <w:rFonts w:ascii="Times New Roman" w:hAnsi="Times New Roman" w:cs="Times New Roman"/>
          <w:sz w:val="28"/>
          <w:szCs w:val="28"/>
        </w:rPr>
        <w:t>16759000</w:t>
      </w:r>
      <w:r w:rsidRPr="00C24F8B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C24F8B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8B" w:rsidRPr="00C24F8B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B6E0B" w:rsidRPr="00C24F8B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C24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C24F8B" w:rsidRPr="006B7C33">
        <w:rPr>
          <w:rFonts w:ascii="Times New Roman" w:hAnsi="Times New Roman" w:cs="Times New Roman"/>
          <w:sz w:val="28"/>
          <w:szCs w:val="28"/>
        </w:rPr>
        <w:t>7128000,00</w:t>
      </w:r>
      <w:r w:rsidR="00C24F8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502451" w:rsidRPr="00C24F8B">
        <w:rPr>
          <w:rFonts w:ascii="Times New Roman" w:hAnsi="Times New Roman" w:cs="Times New Roman"/>
          <w:sz w:val="28"/>
          <w:szCs w:val="28"/>
        </w:rPr>
        <w:t>рублей</w:t>
      </w:r>
      <w:r w:rsidRPr="00C24F8B">
        <w:rPr>
          <w:rFonts w:ascii="Times New Roman" w:hAnsi="Times New Roman" w:cs="Times New Roman"/>
          <w:sz w:val="28"/>
          <w:szCs w:val="28"/>
        </w:rPr>
        <w:t>;</w:t>
      </w:r>
    </w:p>
    <w:p w:rsidR="00363929" w:rsidRPr="00C671F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F8B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C24F8B" w:rsidRPr="00C24F8B">
        <w:rPr>
          <w:rFonts w:ascii="Times New Roman" w:hAnsi="Times New Roman" w:cs="Times New Roman"/>
          <w:sz w:val="28"/>
          <w:szCs w:val="28"/>
        </w:rPr>
        <w:t>27922318</w:t>
      </w:r>
      <w:r w:rsidRPr="00C24F8B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C24F8B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F8B" w:rsidRPr="00C24F8B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B6E0B" w:rsidRPr="00C24F8B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C24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C24F8B">
        <w:rPr>
          <w:rFonts w:ascii="Times New Roman" w:hAnsi="Times New Roman" w:cs="Times New Roman"/>
          <w:sz w:val="28"/>
          <w:szCs w:val="28"/>
        </w:rPr>
        <w:t xml:space="preserve"> </w:t>
      </w:r>
      <w:r w:rsidR="00C24F8B" w:rsidRPr="006B7C33">
        <w:rPr>
          <w:rFonts w:ascii="Times New Roman" w:hAnsi="Times New Roman" w:cs="Times New Roman"/>
          <w:sz w:val="28"/>
          <w:szCs w:val="28"/>
        </w:rPr>
        <w:t>11868518</w:t>
      </w:r>
      <w:r w:rsidR="00502451" w:rsidRPr="006B7C33">
        <w:rPr>
          <w:rFonts w:ascii="Times New Roman" w:hAnsi="Times New Roman" w:cs="Times New Roman"/>
          <w:sz w:val="28"/>
          <w:szCs w:val="28"/>
        </w:rPr>
        <w:t>,00</w:t>
      </w:r>
      <w:r w:rsidR="00502451" w:rsidRPr="00C24F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24F8B">
        <w:rPr>
          <w:rFonts w:ascii="Times New Roman" w:hAnsi="Times New Roman" w:cs="Times New Roman"/>
          <w:sz w:val="28"/>
          <w:szCs w:val="28"/>
        </w:rPr>
        <w:t>.</w:t>
      </w:r>
    </w:p>
    <w:p w:rsidR="00363929" w:rsidRPr="00C671F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148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proofErr w:type="spellStart"/>
      <w:r w:rsidR="009F4295" w:rsidRPr="00CD31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D31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31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D314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44AA6" w:rsidRPr="00B44AA6">
        <w:rPr>
          <w:rFonts w:ascii="Times New Roman" w:hAnsi="Times New Roman" w:cs="Times New Roman"/>
          <w:sz w:val="28"/>
          <w:szCs w:val="28"/>
        </w:rPr>
        <w:t>31</w:t>
      </w:r>
      <w:r w:rsidRPr="00B44AA6">
        <w:rPr>
          <w:rFonts w:ascii="Times New Roman" w:hAnsi="Times New Roman" w:cs="Times New Roman"/>
          <w:sz w:val="28"/>
          <w:szCs w:val="28"/>
        </w:rPr>
        <w:t>.1</w:t>
      </w:r>
      <w:r w:rsidR="00B44AA6" w:rsidRPr="00B44AA6">
        <w:rPr>
          <w:rFonts w:ascii="Times New Roman" w:hAnsi="Times New Roman" w:cs="Times New Roman"/>
          <w:sz w:val="28"/>
          <w:szCs w:val="28"/>
        </w:rPr>
        <w:t>0</w:t>
      </w:r>
      <w:r w:rsidRPr="00B44AA6">
        <w:rPr>
          <w:rFonts w:ascii="Times New Roman" w:hAnsi="Times New Roman" w:cs="Times New Roman"/>
          <w:sz w:val="28"/>
          <w:szCs w:val="28"/>
        </w:rPr>
        <w:t>.201</w:t>
      </w:r>
      <w:r w:rsidR="00B44AA6" w:rsidRPr="00B44AA6">
        <w:rPr>
          <w:rFonts w:ascii="Times New Roman" w:hAnsi="Times New Roman" w:cs="Times New Roman"/>
          <w:sz w:val="28"/>
          <w:szCs w:val="28"/>
        </w:rPr>
        <w:t>9</w:t>
      </w:r>
      <w:r w:rsidRPr="00B44AA6">
        <w:rPr>
          <w:rFonts w:ascii="Times New Roman" w:hAnsi="Times New Roman" w:cs="Times New Roman"/>
          <w:sz w:val="28"/>
          <w:szCs w:val="28"/>
        </w:rPr>
        <w:t xml:space="preserve">г. № </w:t>
      </w:r>
      <w:r w:rsidR="00B44AA6" w:rsidRPr="00B44AA6">
        <w:rPr>
          <w:rFonts w:ascii="Times New Roman" w:hAnsi="Times New Roman" w:cs="Times New Roman"/>
          <w:sz w:val="28"/>
          <w:szCs w:val="28"/>
        </w:rPr>
        <w:t>170</w:t>
      </w:r>
      <w:r w:rsidRPr="00B44AA6">
        <w:rPr>
          <w:rFonts w:ascii="Times New Roman" w:hAnsi="Times New Roman" w:cs="Times New Roman"/>
          <w:sz w:val="28"/>
          <w:szCs w:val="28"/>
        </w:rPr>
        <w:t xml:space="preserve">  </w:t>
      </w:r>
      <w:r w:rsidRPr="00CD314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№ </w:t>
      </w:r>
      <w:r w:rsidR="00CD3148" w:rsidRPr="00CD3148">
        <w:rPr>
          <w:rFonts w:ascii="Times New Roman" w:hAnsi="Times New Roman" w:cs="Times New Roman"/>
          <w:sz w:val="28"/>
          <w:szCs w:val="28"/>
        </w:rPr>
        <w:t>135</w:t>
      </w:r>
      <w:r w:rsidRPr="00CD3148">
        <w:rPr>
          <w:rFonts w:ascii="Times New Roman" w:hAnsi="Times New Roman" w:cs="Times New Roman"/>
          <w:sz w:val="28"/>
          <w:szCs w:val="28"/>
        </w:rPr>
        <w:t xml:space="preserve"> от 2</w:t>
      </w:r>
      <w:r w:rsidR="00CD3148" w:rsidRPr="00CD3148">
        <w:rPr>
          <w:rFonts w:ascii="Times New Roman" w:hAnsi="Times New Roman" w:cs="Times New Roman"/>
          <w:sz w:val="28"/>
          <w:szCs w:val="28"/>
        </w:rPr>
        <w:t>0</w:t>
      </w:r>
      <w:r w:rsidRPr="00CD3148">
        <w:rPr>
          <w:rFonts w:ascii="Times New Roman" w:hAnsi="Times New Roman" w:cs="Times New Roman"/>
          <w:sz w:val="28"/>
          <w:szCs w:val="28"/>
        </w:rPr>
        <w:t>.12.201</w:t>
      </w:r>
      <w:r w:rsidR="00CD3148" w:rsidRPr="00CD3148">
        <w:rPr>
          <w:rFonts w:ascii="Times New Roman" w:hAnsi="Times New Roman" w:cs="Times New Roman"/>
          <w:sz w:val="28"/>
          <w:szCs w:val="28"/>
        </w:rPr>
        <w:t>8</w:t>
      </w:r>
      <w:r w:rsidRPr="00CD3148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CD3148" w:rsidRPr="00CD31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D31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31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D3148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CD3148" w:rsidRPr="00CD3148">
        <w:rPr>
          <w:rFonts w:ascii="Times New Roman" w:hAnsi="Times New Roman" w:cs="Times New Roman"/>
          <w:sz w:val="28"/>
          <w:szCs w:val="28"/>
        </w:rPr>
        <w:t>9</w:t>
      </w:r>
      <w:r w:rsidRPr="00CD3148">
        <w:rPr>
          <w:rFonts w:ascii="Times New Roman" w:hAnsi="Times New Roman" w:cs="Times New Roman"/>
          <w:sz w:val="28"/>
          <w:szCs w:val="28"/>
        </w:rPr>
        <w:t xml:space="preserve"> год</w:t>
      </w:r>
      <w:r w:rsidR="00902F20" w:rsidRPr="00CD314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D3148" w:rsidRPr="00CD3148">
        <w:rPr>
          <w:rFonts w:ascii="Times New Roman" w:hAnsi="Times New Roman" w:cs="Times New Roman"/>
          <w:sz w:val="28"/>
          <w:szCs w:val="28"/>
        </w:rPr>
        <w:t xml:space="preserve">20 </w:t>
      </w:r>
      <w:r w:rsidR="00902F20" w:rsidRPr="00CD3148">
        <w:rPr>
          <w:rFonts w:ascii="Times New Roman" w:hAnsi="Times New Roman" w:cs="Times New Roman"/>
          <w:sz w:val="28"/>
          <w:szCs w:val="28"/>
        </w:rPr>
        <w:t>и 202</w:t>
      </w:r>
      <w:r w:rsidR="00CD3148" w:rsidRPr="00CD3148">
        <w:rPr>
          <w:rFonts w:ascii="Times New Roman" w:hAnsi="Times New Roman" w:cs="Times New Roman"/>
          <w:sz w:val="28"/>
          <w:szCs w:val="28"/>
        </w:rPr>
        <w:t>1</w:t>
      </w:r>
      <w:r w:rsidR="00902F20" w:rsidRPr="00CD314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D3148">
        <w:rPr>
          <w:rFonts w:ascii="Times New Roman" w:hAnsi="Times New Roman" w:cs="Times New Roman"/>
          <w:sz w:val="28"/>
          <w:szCs w:val="28"/>
        </w:rPr>
        <w:t xml:space="preserve">» утверждены доходы поселения в сумме </w:t>
      </w:r>
      <w:r w:rsidR="00CD3148" w:rsidRPr="00CD3148">
        <w:rPr>
          <w:rFonts w:ascii="Times New Roman" w:hAnsi="Times New Roman" w:cs="Times New Roman"/>
          <w:sz w:val="28"/>
          <w:szCs w:val="28"/>
        </w:rPr>
        <w:t>44118211,65</w:t>
      </w:r>
      <w:r w:rsidRPr="00CD3148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6392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CD3148" w:rsidRPr="00622188">
        <w:rPr>
          <w:rFonts w:ascii="Times New Roman" w:hAnsi="Times New Roman" w:cs="Times New Roman"/>
          <w:sz w:val="28"/>
          <w:szCs w:val="28"/>
        </w:rPr>
        <w:t>7128000</w:t>
      </w:r>
      <w:r w:rsidRPr="00622188">
        <w:rPr>
          <w:rFonts w:ascii="Times New Roman" w:hAnsi="Times New Roman" w:cs="Times New Roman"/>
          <w:sz w:val="28"/>
          <w:szCs w:val="28"/>
        </w:rPr>
        <w:t>,00</w:t>
      </w:r>
      <w:r w:rsidRPr="00CD314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01671" w:rsidRDefault="00D01671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-1827967,47 рублей;</w:t>
      </w:r>
    </w:p>
    <w:p w:rsidR="00D01671" w:rsidRPr="00C671F9" w:rsidRDefault="00D01671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бюджетам сельских поселений -7200000,00 рублей;</w:t>
      </w:r>
    </w:p>
    <w:p w:rsidR="00363929" w:rsidRPr="00C671F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148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A62A5E" w:rsidRPr="00CD3148">
        <w:rPr>
          <w:rFonts w:ascii="Times New Roman" w:hAnsi="Times New Roman" w:cs="Times New Roman"/>
          <w:sz w:val="28"/>
          <w:szCs w:val="28"/>
        </w:rPr>
        <w:t xml:space="preserve"> </w:t>
      </w:r>
      <w:r w:rsidR="00CD3148">
        <w:rPr>
          <w:rFonts w:ascii="Times New Roman" w:hAnsi="Times New Roman" w:cs="Times New Roman"/>
          <w:sz w:val="28"/>
          <w:szCs w:val="28"/>
        </w:rPr>
        <w:t>277662</w:t>
      </w:r>
      <w:r w:rsidRPr="00CD3148">
        <w:rPr>
          <w:rFonts w:ascii="Times New Roman" w:hAnsi="Times New Roman" w:cs="Times New Roman"/>
          <w:sz w:val="28"/>
          <w:szCs w:val="28"/>
        </w:rPr>
        <w:t>,00 рублей;</w:t>
      </w:r>
    </w:p>
    <w:p w:rsidR="00902F20" w:rsidRPr="00C671F9" w:rsidRDefault="00902F20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148">
        <w:rPr>
          <w:rFonts w:ascii="Times New Roman" w:hAnsi="Times New Roman" w:cs="Times New Roman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CD3148" w:rsidRPr="00CD3148">
        <w:rPr>
          <w:rFonts w:ascii="Times New Roman" w:hAnsi="Times New Roman" w:cs="Times New Roman"/>
          <w:sz w:val="28"/>
          <w:szCs w:val="28"/>
        </w:rPr>
        <w:t>7807064,18</w:t>
      </w:r>
      <w:r w:rsidRPr="00CD314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3929" w:rsidRPr="00C671F9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148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CD3148" w:rsidRPr="00622188">
        <w:rPr>
          <w:rFonts w:ascii="Times New Roman" w:hAnsi="Times New Roman" w:cs="Times New Roman"/>
          <w:sz w:val="28"/>
          <w:szCs w:val="28"/>
        </w:rPr>
        <w:t>11868518,00</w:t>
      </w:r>
      <w:r w:rsidR="00A62A5E" w:rsidRPr="00CD31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68C4" w:rsidRPr="00CD3148">
        <w:rPr>
          <w:rFonts w:ascii="Times New Roman" w:hAnsi="Times New Roman" w:cs="Times New Roman"/>
          <w:sz w:val="28"/>
          <w:szCs w:val="28"/>
        </w:rPr>
        <w:t>.</w:t>
      </w:r>
    </w:p>
    <w:p w:rsidR="00363929" w:rsidRPr="00D01671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1671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proofErr w:type="spellStart"/>
      <w:r w:rsidR="00D01671" w:rsidRPr="00D0167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01671">
        <w:rPr>
          <w:rFonts w:ascii="Times New Roman" w:hAnsi="Times New Roman" w:cs="Times New Roman"/>
          <w:sz w:val="28"/>
          <w:szCs w:val="28"/>
        </w:rPr>
        <w:t xml:space="preserve">  сельского поселения на 201</w:t>
      </w:r>
      <w:r w:rsidR="00D01671" w:rsidRPr="00D01671">
        <w:rPr>
          <w:rFonts w:ascii="Times New Roman" w:hAnsi="Times New Roman" w:cs="Times New Roman"/>
          <w:sz w:val="28"/>
          <w:szCs w:val="28"/>
        </w:rPr>
        <w:t>9</w:t>
      </w:r>
      <w:r w:rsidRPr="00D01671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01671" w:rsidRPr="00D01671">
        <w:rPr>
          <w:rFonts w:ascii="Times New Roman" w:hAnsi="Times New Roman" w:cs="Times New Roman"/>
          <w:sz w:val="28"/>
          <w:szCs w:val="28"/>
        </w:rPr>
        <w:t>8009000</w:t>
      </w:r>
      <w:r w:rsidRPr="00D01671">
        <w:rPr>
          <w:rFonts w:ascii="Times New Roman" w:hAnsi="Times New Roman" w:cs="Times New Roman"/>
          <w:sz w:val="28"/>
          <w:szCs w:val="28"/>
        </w:rPr>
        <w:t>,00 рублей.</w:t>
      </w:r>
    </w:p>
    <w:p w:rsidR="00363929" w:rsidRPr="00D01671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1671">
        <w:rPr>
          <w:rFonts w:ascii="Times New Roman" w:hAnsi="Times New Roman" w:cs="Times New Roman"/>
          <w:sz w:val="28"/>
          <w:szCs w:val="28"/>
        </w:rPr>
        <w:t>Исполнение расходных обязательств районным</w:t>
      </w:r>
      <w:r w:rsidR="00C047A6" w:rsidRPr="00D01671">
        <w:rPr>
          <w:rFonts w:ascii="Times New Roman" w:hAnsi="Times New Roman" w:cs="Times New Roman"/>
          <w:sz w:val="28"/>
          <w:szCs w:val="28"/>
        </w:rPr>
        <w:t xml:space="preserve"> и краевым</w:t>
      </w:r>
      <w:r w:rsidRPr="00D0167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47A6" w:rsidRPr="00D01671">
        <w:rPr>
          <w:rFonts w:ascii="Times New Roman" w:hAnsi="Times New Roman" w:cs="Times New Roman"/>
          <w:sz w:val="28"/>
          <w:szCs w:val="28"/>
        </w:rPr>
        <w:t>а</w:t>
      </w:r>
      <w:r w:rsidRPr="00D01671">
        <w:rPr>
          <w:rFonts w:ascii="Times New Roman" w:hAnsi="Times New Roman" w:cs="Times New Roman"/>
          <w:sz w:val="28"/>
          <w:szCs w:val="28"/>
        </w:rPr>
        <w:t>м</w:t>
      </w:r>
      <w:r w:rsidR="00C047A6" w:rsidRPr="00D01671">
        <w:rPr>
          <w:rFonts w:ascii="Times New Roman" w:hAnsi="Times New Roman" w:cs="Times New Roman"/>
          <w:sz w:val="28"/>
          <w:szCs w:val="28"/>
        </w:rPr>
        <w:t>и</w:t>
      </w:r>
      <w:r w:rsidRPr="00D0167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D01671" w:rsidRPr="00D01671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Pr="00D01671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3D7FC9">
        <w:rPr>
          <w:rFonts w:ascii="Times New Roman" w:hAnsi="Times New Roman" w:cs="Times New Roman"/>
          <w:sz w:val="28"/>
          <w:szCs w:val="28"/>
        </w:rPr>
        <w:t xml:space="preserve"> </w:t>
      </w:r>
      <w:r w:rsidR="0062218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7FC9">
        <w:rPr>
          <w:rFonts w:ascii="Times New Roman" w:hAnsi="Times New Roman" w:cs="Times New Roman"/>
          <w:sz w:val="28"/>
          <w:szCs w:val="28"/>
        </w:rPr>
        <w:t>на 31.10.2019 года</w:t>
      </w:r>
      <w:r w:rsidRPr="00D01671">
        <w:rPr>
          <w:rFonts w:ascii="Times New Roman" w:hAnsi="Times New Roman" w:cs="Times New Roman"/>
          <w:sz w:val="28"/>
          <w:szCs w:val="28"/>
        </w:rPr>
        <w:t xml:space="preserve">  в части:</w:t>
      </w:r>
    </w:p>
    <w:p w:rsidR="00363929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2188">
        <w:rPr>
          <w:rFonts w:ascii="Times New Roman" w:hAnsi="Times New Roman" w:cs="Times New Roman"/>
          <w:sz w:val="28"/>
          <w:szCs w:val="28"/>
        </w:rPr>
        <w:lastRenderedPageBreak/>
        <w:t xml:space="preserve">-дотации на выравнивание бюджетной обеспеченности поселения в размере </w:t>
      </w:r>
      <w:r w:rsidR="00622188" w:rsidRPr="00622188">
        <w:rPr>
          <w:rFonts w:ascii="Times New Roman" w:hAnsi="Times New Roman" w:cs="Times New Roman"/>
          <w:sz w:val="28"/>
          <w:szCs w:val="28"/>
        </w:rPr>
        <w:t>83,3</w:t>
      </w:r>
      <w:r w:rsidRPr="00622188">
        <w:rPr>
          <w:rFonts w:ascii="Times New Roman" w:hAnsi="Times New Roman" w:cs="Times New Roman"/>
          <w:sz w:val="28"/>
          <w:szCs w:val="28"/>
        </w:rPr>
        <w:t>%;</w:t>
      </w:r>
    </w:p>
    <w:p w:rsidR="00622188" w:rsidRDefault="00622188" w:rsidP="006221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188">
        <w:t xml:space="preserve"> </w:t>
      </w:r>
      <w:r w:rsidRPr="00622188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размере 99,5%;</w:t>
      </w:r>
    </w:p>
    <w:p w:rsidR="00363929" w:rsidRDefault="00363929" w:rsidP="006221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2188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 в размере     100%;</w:t>
      </w:r>
    </w:p>
    <w:p w:rsidR="00363929" w:rsidRPr="00E57A53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7A53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 в размере </w:t>
      </w:r>
      <w:r w:rsidR="00E57A53" w:rsidRPr="00E57A53">
        <w:rPr>
          <w:rFonts w:ascii="Times New Roman" w:hAnsi="Times New Roman" w:cs="Times New Roman"/>
          <w:sz w:val="28"/>
          <w:szCs w:val="28"/>
        </w:rPr>
        <w:t>83,6</w:t>
      </w:r>
      <w:r w:rsidRPr="00E57A53">
        <w:rPr>
          <w:rFonts w:ascii="Times New Roman" w:hAnsi="Times New Roman" w:cs="Times New Roman"/>
          <w:sz w:val="28"/>
          <w:szCs w:val="28"/>
        </w:rPr>
        <w:t>%</w:t>
      </w:r>
      <w:r w:rsidR="00CB1DD8" w:rsidRPr="00E57A53">
        <w:rPr>
          <w:rFonts w:ascii="Times New Roman" w:hAnsi="Times New Roman" w:cs="Times New Roman"/>
          <w:sz w:val="28"/>
          <w:szCs w:val="28"/>
        </w:rPr>
        <w:t>;</w:t>
      </w:r>
    </w:p>
    <w:p w:rsidR="00A25B8C" w:rsidRPr="00E57A53" w:rsidRDefault="00CB1DD8" w:rsidP="00A25B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7A53">
        <w:rPr>
          <w:rFonts w:ascii="Times New Roman" w:hAnsi="Times New Roman" w:cs="Times New Roman"/>
          <w:sz w:val="28"/>
          <w:szCs w:val="28"/>
        </w:rPr>
        <w:t xml:space="preserve">- </w:t>
      </w:r>
      <w:r w:rsidR="00380436" w:rsidRPr="00E57A53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E57A53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57A53" w:rsidRPr="00E57A53">
        <w:rPr>
          <w:rFonts w:ascii="Times New Roman" w:hAnsi="Times New Roman" w:cs="Times New Roman"/>
          <w:sz w:val="28"/>
          <w:szCs w:val="28"/>
        </w:rPr>
        <w:t>68</w:t>
      </w:r>
      <w:r w:rsidR="00380436" w:rsidRPr="00E57A53">
        <w:rPr>
          <w:rFonts w:ascii="Times New Roman" w:hAnsi="Times New Roman" w:cs="Times New Roman"/>
          <w:sz w:val="28"/>
          <w:szCs w:val="28"/>
        </w:rPr>
        <w:t>%.</w:t>
      </w:r>
    </w:p>
    <w:p w:rsidR="00555389" w:rsidRPr="00D01671" w:rsidRDefault="00363929" w:rsidP="007D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71">
        <w:rPr>
          <w:rFonts w:ascii="Times New Roman" w:hAnsi="Times New Roman" w:cs="Times New Roman"/>
          <w:sz w:val="28"/>
          <w:szCs w:val="28"/>
        </w:rPr>
        <w:t xml:space="preserve">    Дотации на выравнивание бюджетной обеспеченности поселения, межбюджетные трансферты используются для исполнения полномочий, </w:t>
      </w:r>
      <w:proofErr w:type="gramStart"/>
      <w:r w:rsidRPr="00D016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01671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2003г. № 131-ФЗ. Субв</w:t>
      </w:r>
      <w:r w:rsidR="00CB1DD8" w:rsidRPr="00D01671">
        <w:rPr>
          <w:rFonts w:ascii="Times New Roman" w:hAnsi="Times New Roman" w:cs="Times New Roman"/>
          <w:sz w:val="28"/>
          <w:szCs w:val="28"/>
        </w:rPr>
        <w:t>е</w:t>
      </w:r>
      <w:r w:rsidRPr="00D01671">
        <w:rPr>
          <w:rFonts w:ascii="Times New Roman" w:hAnsi="Times New Roman" w:cs="Times New Roman"/>
          <w:sz w:val="28"/>
          <w:szCs w:val="28"/>
        </w:rPr>
        <w:t xml:space="preserve">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D01671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D01671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 могут использоваться только по целевому назначению.</w:t>
      </w:r>
    </w:p>
    <w:p w:rsidR="00555389" w:rsidRPr="00C671F9" w:rsidRDefault="0055538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929" w:rsidRPr="00C671F9" w:rsidRDefault="00363929" w:rsidP="003639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0F85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140F85">
        <w:rPr>
          <w:rFonts w:ascii="Times New Roman" w:hAnsi="Times New Roman" w:cs="Times New Roman"/>
          <w:sz w:val="28"/>
          <w:szCs w:val="28"/>
        </w:rPr>
        <w:t>9</w:t>
      </w:r>
      <w:r w:rsidRPr="00140F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0F85">
        <w:rPr>
          <w:rFonts w:ascii="Times New Roman" w:hAnsi="Times New Roman" w:cs="Times New Roman"/>
          <w:sz w:val="28"/>
          <w:szCs w:val="28"/>
        </w:rPr>
        <w:t xml:space="preserve"> по октябрь (включительно)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134"/>
        <w:gridCol w:w="851"/>
        <w:gridCol w:w="992"/>
        <w:gridCol w:w="992"/>
        <w:gridCol w:w="851"/>
        <w:gridCol w:w="815"/>
      </w:tblGrid>
      <w:tr w:rsidR="00363929" w:rsidRPr="00C671F9" w:rsidTr="00FF6507">
        <w:trPr>
          <w:trHeight w:val="270"/>
        </w:trPr>
        <w:tc>
          <w:tcPr>
            <w:tcW w:w="2235" w:type="dxa"/>
            <w:vMerge w:val="restart"/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140F85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E3E90" w:rsidRPr="00C671F9" w:rsidTr="00FF6507">
        <w:trPr>
          <w:trHeight w:val="435"/>
        </w:trPr>
        <w:tc>
          <w:tcPr>
            <w:tcW w:w="2235" w:type="dxa"/>
            <w:vMerge/>
          </w:tcPr>
          <w:p w:rsidR="006E3E90" w:rsidRPr="00140F85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3E90" w:rsidRPr="00140F85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E90" w:rsidRPr="00140F85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E90" w:rsidRPr="00140F85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E90" w:rsidRPr="00140F85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E90" w:rsidRPr="00140F85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 персоналу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E90" w:rsidRPr="00140F85" w:rsidRDefault="006E3E90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140F85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E90" w:rsidRPr="00140F85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8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6E3E90" w:rsidRPr="00C671F9" w:rsidRDefault="006E3E90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929" w:rsidRPr="00C671F9" w:rsidTr="00FF6507">
        <w:tc>
          <w:tcPr>
            <w:tcW w:w="2235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363929" w:rsidRPr="0027532B" w:rsidRDefault="0027532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1219700,00</w:t>
            </w:r>
          </w:p>
        </w:tc>
        <w:tc>
          <w:tcPr>
            <w:tcW w:w="1134" w:type="dxa"/>
          </w:tcPr>
          <w:p w:rsidR="00363929" w:rsidRPr="0027532B" w:rsidRDefault="00D6475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970483,97</w:t>
            </w:r>
          </w:p>
        </w:tc>
        <w:tc>
          <w:tcPr>
            <w:tcW w:w="851" w:type="dxa"/>
          </w:tcPr>
          <w:p w:rsidR="00363929" w:rsidRPr="0027532B" w:rsidRDefault="00D6475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763727,44</w:t>
            </w:r>
          </w:p>
        </w:tc>
        <w:tc>
          <w:tcPr>
            <w:tcW w:w="992" w:type="dxa"/>
          </w:tcPr>
          <w:p w:rsidR="00363929" w:rsidRPr="0027532B" w:rsidRDefault="00D6475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27532B" w:rsidRDefault="00D6475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27532B" w:rsidRDefault="00D6475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206756,53</w:t>
            </w:r>
          </w:p>
        </w:tc>
        <w:tc>
          <w:tcPr>
            <w:tcW w:w="815" w:type="dxa"/>
          </w:tcPr>
          <w:p w:rsidR="00363929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363929" w:rsidRPr="00C671F9" w:rsidTr="00FF6507">
        <w:tc>
          <w:tcPr>
            <w:tcW w:w="2235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363929" w:rsidRPr="0027532B" w:rsidRDefault="0027532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365800,00</w:t>
            </w:r>
          </w:p>
        </w:tc>
        <w:tc>
          <w:tcPr>
            <w:tcW w:w="1134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289884,00</w:t>
            </w:r>
          </w:p>
        </w:tc>
        <w:tc>
          <w:tcPr>
            <w:tcW w:w="851" w:type="dxa"/>
          </w:tcPr>
          <w:p w:rsidR="00340C1A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228799,70</w:t>
            </w:r>
          </w:p>
        </w:tc>
        <w:tc>
          <w:tcPr>
            <w:tcW w:w="992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27532B" w:rsidRDefault="00513A11" w:rsidP="00DF67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DF6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15" w:type="dxa"/>
          </w:tcPr>
          <w:p w:rsidR="00363929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363929" w:rsidRPr="00C671F9" w:rsidTr="00FF6507">
        <w:tc>
          <w:tcPr>
            <w:tcW w:w="2235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E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363929" w:rsidRPr="00CE51D6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</w:tcPr>
          <w:p w:rsidR="00363929" w:rsidRPr="0027532B" w:rsidRDefault="0027532B" w:rsidP="004F0D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2872500,00</w:t>
            </w:r>
          </w:p>
        </w:tc>
        <w:tc>
          <w:tcPr>
            <w:tcW w:w="1134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2070947,32</w:t>
            </w:r>
          </w:p>
        </w:tc>
        <w:tc>
          <w:tcPr>
            <w:tcW w:w="851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988891,22</w:t>
            </w:r>
          </w:p>
        </w:tc>
        <w:tc>
          <w:tcPr>
            <w:tcW w:w="992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992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806217,95</w:t>
            </w:r>
          </w:p>
        </w:tc>
        <w:tc>
          <w:tcPr>
            <w:tcW w:w="851" w:type="dxa"/>
          </w:tcPr>
          <w:p w:rsidR="00363929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268638,15</w:t>
            </w:r>
          </w:p>
        </w:tc>
        <w:tc>
          <w:tcPr>
            <w:tcW w:w="815" w:type="dxa"/>
          </w:tcPr>
          <w:p w:rsidR="00363929" w:rsidRPr="00FC3FC7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C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</w:t>
            </w:r>
            <w:proofErr w:type="gramStart"/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850" w:type="dxa"/>
          </w:tcPr>
          <w:p w:rsidR="00672F44" w:rsidRPr="00CE51D6" w:rsidRDefault="00672F44" w:rsidP="00D268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672F44" w:rsidRPr="0027532B" w:rsidRDefault="0027532B" w:rsidP="004F0D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39246,00</w:t>
            </w:r>
          </w:p>
        </w:tc>
        <w:tc>
          <w:tcPr>
            <w:tcW w:w="1134" w:type="dxa"/>
          </w:tcPr>
          <w:p w:rsidR="00672F44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39246,00</w:t>
            </w:r>
          </w:p>
        </w:tc>
        <w:tc>
          <w:tcPr>
            <w:tcW w:w="851" w:type="dxa"/>
          </w:tcPr>
          <w:p w:rsidR="00672F44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27532B" w:rsidRDefault="00513A11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39246,00</w:t>
            </w:r>
          </w:p>
        </w:tc>
        <w:tc>
          <w:tcPr>
            <w:tcW w:w="815" w:type="dxa"/>
          </w:tcPr>
          <w:p w:rsidR="00672F44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672F44" w:rsidRPr="0027532B" w:rsidRDefault="0027532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124000,00</w:t>
            </w:r>
          </w:p>
        </w:tc>
        <w:tc>
          <w:tcPr>
            <w:tcW w:w="1134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113413,00</w:t>
            </w:r>
          </w:p>
        </w:tc>
        <w:tc>
          <w:tcPr>
            <w:tcW w:w="851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113413,00</w:t>
            </w:r>
          </w:p>
        </w:tc>
        <w:tc>
          <w:tcPr>
            <w:tcW w:w="815" w:type="dxa"/>
          </w:tcPr>
          <w:p w:rsidR="003D7FC9" w:rsidRPr="00FC3FC7" w:rsidRDefault="003D7FC9" w:rsidP="003D7F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672F44" w:rsidRPr="0027532B" w:rsidRDefault="0027532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277662,00</w:t>
            </w:r>
          </w:p>
        </w:tc>
        <w:tc>
          <w:tcPr>
            <w:tcW w:w="1134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229453,62</w:t>
            </w:r>
          </w:p>
        </w:tc>
        <w:tc>
          <w:tcPr>
            <w:tcW w:w="851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180417,90</w:t>
            </w:r>
          </w:p>
        </w:tc>
        <w:tc>
          <w:tcPr>
            <w:tcW w:w="992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49035,72</w:t>
            </w:r>
          </w:p>
        </w:tc>
        <w:tc>
          <w:tcPr>
            <w:tcW w:w="815" w:type="dxa"/>
          </w:tcPr>
          <w:p w:rsidR="00672F44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72F44" w:rsidRPr="0027532B" w:rsidRDefault="0027532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134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95881,23</w:t>
            </w:r>
          </w:p>
        </w:tc>
        <w:tc>
          <w:tcPr>
            <w:tcW w:w="851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C5">
              <w:rPr>
                <w:rFonts w:ascii="Times New Roman" w:hAnsi="Times New Roman" w:cs="Times New Roman"/>
                <w:sz w:val="20"/>
                <w:szCs w:val="20"/>
              </w:rPr>
              <w:t>95881,23</w:t>
            </w:r>
          </w:p>
        </w:tc>
        <w:tc>
          <w:tcPr>
            <w:tcW w:w="851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DE3C4A" w:rsidRPr="00C671F9" w:rsidTr="00FF6507">
        <w:tc>
          <w:tcPr>
            <w:tcW w:w="2235" w:type="dxa"/>
          </w:tcPr>
          <w:p w:rsidR="00DE3C4A" w:rsidRPr="00CE51D6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</w:tcPr>
          <w:p w:rsidR="00DE3C4A" w:rsidRPr="00CE51D6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DE3C4A" w:rsidRPr="0027532B" w:rsidRDefault="0027532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8319227,38</w:t>
            </w:r>
          </w:p>
        </w:tc>
        <w:tc>
          <w:tcPr>
            <w:tcW w:w="1134" w:type="dxa"/>
          </w:tcPr>
          <w:p w:rsidR="00DE3C4A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4162469,75</w:t>
            </w:r>
          </w:p>
        </w:tc>
        <w:tc>
          <w:tcPr>
            <w:tcW w:w="851" w:type="dxa"/>
          </w:tcPr>
          <w:p w:rsidR="00DE3C4A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FC1F13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C5">
              <w:rPr>
                <w:rFonts w:ascii="Times New Roman" w:hAnsi="Times New Roman" w:cs="Times New Roman"/>
                <w:sz w:val="20"/>
                <w:szCs w:val="20"/>
              </w:rPr>
              <w:t>4162469,75</w:t>
            </w:r>
          </w:p>
        </w:tc>
        <w:tc>
          <w:tcPr>
            <w:tcW w:w="851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3C4A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3C4A" w:rsidRPr="00C671F9" w:rsidTr="00FF6507">
        <w:tc>
          <w:tcPr>
            <w:tcW w:w="2235" w:type="dxa"/>
          </w:tcPr>
          <w:p w:rsidR="00DE3C4A" w:rsidRPr="00CE51D6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DE3C4A" w:rsidRPr="00CE51D6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DE3C4A" w:rsidRPr="0027532B" w:rsidRDefault="0027532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626,15</w:t>
            </w:r>
          </w:p>
        </w:tc>
        <w:tc>
          <w:tcPr>
            <w:tcW w:w="851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626,15</w:t>
            </w:r>
          </w:p>
        </w:tc>
        <w:tc>
          <w:tcPr>
            <w:tcW w:w="851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3C4A" w:rsidRPr="00FC3FC7" w:rsidRDefault="003D7FC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DE3C4A" w:rsidRPr="00C671F9" w:rsidTr="00FF6507">
        <w:tc>
          <w:tcPr>
            <w:tcW w:w="2235" w:type="dxa"/>
          </w:tcPr>
          <w:p w:rsidR="00DE3C4A" w:rsidRPr="00CE51D6" w:rsidRDefault="00100EB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850" w:type="dxa"/>
          </w:tcPr>
          <w:p w:rsidR="00DE3C4A" w:rsidRPr="00CE51D6" w:rsidRDefault="00DE3C4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DE3C4A" w:rsidRPr="0027532B" w:rsidRDefault="0027532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238754,90</w:t>
            </w:r>
          </w:p>
        </w:tc>
        <w:tc>
          <w:tcPr>
            <w:tcW w:w="1134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184728,04</w:t>
            </w:r>
          </w:p>
        </w:tc>
        <w:tc>
          <w:tcPr>
            <w:tcW w:w="851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184728,04</w:t>
            </w:r>
          </w:p>
        </w:tc>
        <w:tc>
          <w:tcPr>
            <w:tcW w:w="851" w:type="dxa"/>
          </w:tcPr>
          <w:p w:rsidR="00DE3C4A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E3C4A" w:rsidRPr="00FC3FC7" w:rsidRDefault="00F77D7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672F44" w:rsidRPr="0027532B" w:rsidRDefault="0027532B" w:rsidP="001E0C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13550737,28</w:t>
            </w:r>
          </w:p>
        </w:tc>
        <w:tc>
          <w:tcPr>
            <w:tcW w:w="1134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5497359,56</w:t>
            </w:r>
          </w:p>
        </w:tc>
        <w:tc>
          <w:tcPr>
            <w:tcW w:w="851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5497359,56</w:t>
            </w:r>
          </w:p>
        </w:tc>
        <w:tc>
          <w:tcPr>
            <w:tcW w:w="851" w:type="dxa"/>
          </w:tcPr>
          <w:p w:rsidR="00672F44" w:rsidRPr="0027532B" w:rsidRDefault="000D01C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672F44" w:rsidRPr="00FC3FC7" w:rsidRDefault="00610A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C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672F44" w:rsidRPr="0027532B" w:rsidRDefault="00B405A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18198968,18</w:t>
            </w:r>
          </w:p>
        </w:tc>
        <w:tc>
          <w:tcPr>
            <w:tcW w:w="1134" w:type="dxa"/>
          </w:tcPr>
          <w:p w:rsidR="00672F44" w:rsidRPr="0027532B" w:rsidRDefault="00610AC7" w:rsidP="00FC3FC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C7">
              <w:rPr>
                <w:rFonts w:ascii="Times New Roman" w:hAnsi="Times New Roman" w:cs="Times New Roman"/>
                <w:sz w:val="20"/>
                <w:szCs w:val="20"/>
              </w:rPr>
              <w:t>1374962</w:t>
            </w:r>
            <w:r w:rsidR="00FC3FC7" w:rsidRPr="00FC3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3FC7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851" w:type="dxa"/>
          </w:tcPr>
          <w:p w:rsidR="00672F44" w:rsidRPr="0027532B" w:rsidRDefault="00610A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4724334,16</w:t>
            </w:r>
          </w:p>
        </w:tc>
        <w:tc>
          <w:tcPr>
            <w:tcW w:w="992" w:type="dxa"/>
          </w:tcPr>
          <w:p w:rsidR="00672F44" w:rsidRPr="0027532B" w:rsidRDefault="00610A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5810,00</w:t>
            </w:r>
          </w:p>
        </w:tc>
        <w:tc>
          <w:tcPr>
            <w:tcW w:w="992" w:type="dxa"/>
          </w:tcPr>
          <w:p w:rsidR="00672F44" w:rsidRPr="0027532B" w:rsidRDefault="00610AC7" w:rsidP="00DF67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7730853,1</w:t>
            </w:r>
            <w:r w:rsidR="00DF6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F44" w:rsidRPr="0027532B" w:rsidRDefault="00610AC7" w:rsidP="00FC3FC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12886</w:t>
            </w:r>
            <w:r w:rsidR="00FC3F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815" w:type="dxa"/>
          </w:tcPr>
          <w:p w:rsidR="00672F44" w:rsidRPr="00FC3FC7" w:rsidRDefault="00F77D7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672F44" w:rsidRPr="0027532B" w:rsidRDefault="0027532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1224000,00</w:t>
            </w:r>
          </w:p>
        </w:tc>
        <w:tc>
          <w:tcPr>
            <w:tcW w:w="1134" w:type="dxa"/>
          </w:tcPr>
          <w:p w:rsidR="00672F44" w:rsidRPr="0027532B" w:rsidRDefault="00FC3FC7" w:rsidP="00B97D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1056270,78</w:t>
            </w:r>
          </w:p>
        </w:tc>
        <w:tc>
          <w:tcPr>
            <w:tcW w:w="851" w:type="dxa"/>
          </w:tcPr>
          <w:p w:rsidR="00672F44" w:rsidRPr="0027532B" w:rsidRDefault="00FC3FC7" w:rsidP="00B97D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831824,54</w:t>
            </w:r>
          </w:p>
        </w:tc>
        <w:tc>
          <w:tcPr>
            <w:tcW w:w="992" w:type="dxa"/>
          </w:tcPr>
          <w:p w:rsidR="00672F44" w:rsidRPr="0027532B" w:rsidRDefault="00FC3F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2F44" w:rsidRPr="0027532B" w:rsidRDefault="00FC3F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2F44" w:rsidRPr="0027532B" w:rsidRDefault="00FC3FC7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224446,24</w:t>
            </w:r>
          </w:p>
        </w:tc>
        <w:tc>
          <w:tcPr>
            <w:tcW w:w="815" w:type="dxa"/>
          </w:tcPr>
          <w:p w:rsidR="00672F44" w:rsidRPr="00FC3FC7" w:rsidRDefault="00F77D7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672F44" w:rsidRPr="00C671F9" w:rsidTr="00FF6507">
        <w:tc>
          <w:tcPr>
            <w:tcW w:w="2235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1D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672F44" w:rsidRPr="00CE51D6" w:rsidRDefault="00672F4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F44" w:rsidRPr="0027532B" w:rsidRDefault="0027532B" w:rsidP="008062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46600595,74</w:t>
            </w:r>
          </w:p>
        </w:tc>
        <w:tc>
          <w:tcPr>
            <w:tcW w:w="1134" w:type="dxa"/>
          </w:tcPr>
          <w:p w:rsidR="00672F44" w:rsidRPr="0027532B" w:rsidRDefault="00F844DB" w:rsidP="00100E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28460390,53</w:t>
            </w:r>
          </w:p>
        </w:tc>
        <w:tc>
          <w:tcPr>
            <w:tcW w:w="851" w:type="dxa"/>
          </w:tcPr>
          <w:p w:rsidR="00672F44" w:rsidRPr="0027532B" w:rsidRDefault="00F844DB" w:rsidP="00724F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7717994,96</w:t>
            </w:r>
          </w:p>
        </w:tc>
        <w:tc>
          <w:tcPr>
            <w:tcW w:w="992" w:type="dxa"/>
          </w:tcPr>
          <w:p w:rsidR="00672F44" w:rsidRPr="0027532B" w:rsidRDefault="00F844D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13010,00</w:t>
            </w:r>
          </w:p>
        </w:tc>
        <w:tc>
          <w:tcPr>
            <w:tcW w:w="992" w:type="dxa"/>
          </w:tcPr>
          <w:p w:rsidR="00672F44" w:rsidRPr="0027532B" w:rsidRDefault="00F844DB" w:rsidP="00DF67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18478135,8</w:t>
            </w:r>
            <w:r w:rsidR="00DF6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2F44" w:rsidRPr="0027532B" w:rsidRDefault="00F844DB" w:rsidP="00DF67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22512</w:t>
            </w:r>
            <w:r w:rsidR="00DF6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15" w:type="dxa"/>
          </w:tcPr>
          <w:p w:rsidR="00672F44" w:rsidRPr="00C671F9" w:rsidRDefault="00F77D7A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D7A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</w:tbl>
    <w:p w:rsidR="00363929" w:rsidRDefault="00B9636C" w:rsidP="00B963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36C">
        <w:rPr>
          <w:rFonts w:ascii="Times New Roman" w:hAnsi="Times New Roman" w:cs="Times New Roman"/>
          <w:sz w:val="28"/>
          <w:szCs w:val="28"/>
        </w:rPr>
        <w:t>За период с января по октябрь (включительно) исполнение</w:t>
      </w:r>
      <w:r w:rsidR="00322AD1">
        <w:rPr>
          <w:rFonts w:ascii="Times New Roman" w:hAnsi="Times New Roman" w:cs="Times New Roman"/>
          <w:sz w:val="28"/>
          <w:szCs w:val="28"/>
        </w:rPr>
        <w:t xml:space="preserve"> </w:t>
      </w:r>
      <w:r w:rsidR="00322AD1" w:rsidRPr="00322AD1">
        <w:rPr>
          <w:rFonts w:ascii="Times New Roman" w:hAnsi="Times New Roman" w:cs="Times New Roman"/>
          <w:sz w:val="28"/>
          <w:szCs w:val="28"/>
        </w:rPr>
        <w:t>бюджета</w:t>
      </w:r>
      <w:r w:rsidRPr="00B9636C">
        <w:rPr>
          <w:rFonts w:ascii="Times New Roman" w:hAnsi="Times New Roman" w:cs="Times New Roman"/>
          <w:sz w:val="28"/>
          <w:szCs w:val="28"/>
        </w:rPr>
        <w:t xml:space="preserve"> </w:t>
      </w:r>
      <w:r w:rsidR="00322AD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2AD1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="00322AD1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Pr="00B9636C">
        <w:rPr>
          <w:rFonts w:ascii="Times New Roman" w:hAnsi="Times New Roman" w:cs="Times New Roman"/>
          <w:sz w:val="28"/>
          <w:szCs w:val="28"/>
        </w:rPr>
        <w:t xml:space="preserve">составило 61,1% . </w:t>
      </w:r>
    </w:p>
    <w:p w:rsidR="00B9636C" w:rsidRPr="00B9636C" w:rsidRDefault="00B9636C" w:rsidP="00B963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DB2" w:rsidRDefault="005F7DB2" w:rsidP="005F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Соблюдение порядка ведения кассовых операций.</w:t>
      </w:r>
    </w:p>
    <w:p w:rsidR="005A100D" w:rsidRPr="005A100D" w:rsidRDefault="005A100D" w:rsidP="005F7D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00D">
        <w:rPr>
          <w:rFonts w:ascii="Times New Roman" w:hAnsi="Times New Roman" w:cs="Times New Roman"/>
          <w:i/>
          <w:sz w:val="28"/>
          <w:szCs w:val="28"/>
        </w:rPr>
        <w:t>МКУК ИДЦ</w:t>
      </w:r>
    </w:p>
    <w:p w:rsidR="000619B4" w:rsidRDefault="005F7DB2" w:rsidP="00C94F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C33">
        <w:rPr>
          <w:rFonts w:ascii="Times New Roman" w:hAnsi="Times New Roman" w:cs="Times New Roman"/>
          <w:sz w:val="28"/>
          <w:szCs w:val="28"/>
        </w:rPr>
        <w:t xml:space="preserve">Проверка кассовых операций </w:t>
      </w:r>
      <w:r w:rsidR="00371A31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6B7C33">
        <w:rPr>
          <w:rFonts w:ascii="Times New Roman" w:hAnsi="Times New Roman" w:cs="Times New Roman"/>
          <w:sz w:val="28"/>
          <w:szCs w:val="28"/>
        </w:rPr>
        <w:t xml:space="preserve">проведена сплошным методом за весь проверяемый период. </w:t>
      </w:r>
    </w:p>
    <w:p w:rsidR="00C94FCF" w:rsidRPr="00C94FCF" w:rsidRDefault="00344886" w:rsidP="00C94F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C33">
        <w:rPr>
          <w:rFonts w:ascii="Times New Roman" w:hAnsi="Times New Roman" w:cs="Times New Roman"/>
          <w:sz w:val="28"/>
          <w:szCs w:val="28"/>
        </w:rPr>
        <w:t>На основании</w:t>
      </w:r>
      <w:r w:rsidR="00B50888">
        <w:rPr>
          <w:rFonts w:ascii="Times New Roman" w:hAnsi="Times New Roman" w:cs="Times New Roman"/>
          <w:sz w:val="28"/>
          <w:szCs w:val="28"/>
        </w:rPr>
        <w:t xml:space="preserve"> учетной политики на 2018-2019</w:t>
      </w:r>
      <w:r w:rsidR="00C94FCF">
        <w:rPr>
          <w:rFonts w:ascii="Times New Roman" w:hAnsi="Times New Roman" w:cs="Times New Roman"/>
          <w:sz w:val="28"/>
          <w:szCs w:val="28"/>
        </w:rPr>
        <w:t xml:space="preserve"> </w:t>
      </w:r>
      <w:r w:rsidR="00B50888">
        <w:rPr>
          <w:rFonts w:ascii="Times New Roman" w:hAnsi="Times New Roman" w:cs="Times New Roman"/>
          <w:sz w:val="28"/>
          <w:szCs w:val="28"/>
        </w:rPr>
        <w:t xml:space="preserve">годы МКУК «ИДЦ» </w:t>
      </w:r>
      <w:proofErr w:type="spellStart"/>
      <w:r w:rsidR="00B5088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0888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утвержденных</w:t>
      </w:r>
      <w:r w:rsidRPr="006B7C33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B50888">
        <w:rPr>
          <w:rFonts w:ascii="Times New Roman" w:hAnsi="Times New Roman" w:cs="Times New Roman"/>
          <w:sz w:val="28"/>
          <w:szCs w:val="28"/>
        </w:rPr>
        <w:t>ми</w:t>
      </w:r>
      <w:r w:rsidRPr="006B7C33">
        <w:rPr>
          <w:rFonts w:ascii="Times New Roman" w:hAnsi="Times New Roman" w:cs="Times New Roman"/>
          <w:sz w:val="28"/>
          <w:szCs w:val="28"/>
        </w:rPr>
        <w:t xml:space="preserve"> </w:t>
      </w:r>
      <w:r w:rsidRPr="00C94FCF">
        <w:rPr>
          <w:rFonts w:ascii="Times New Roman" w:hAnsi="Times New Roman" w:cs="Times New Roman"/>
          <w:sz w:val="28"/>
          <w:szCs w:val="28"/>
        </w:rPr>
        <w:t>№</w:t>
      </w:r>
      <w:r w:rsidR="00BD6160" w:rsidRPr="00C94FCF">
        <w:rPr>
          <w:rFonts w:ascii="Times New Roman" w:hAnsi="Times New Roman" w:cs="Times New Roman"/>
          <w:sz w:val="28"/>
          <w:szCs w:val="28"/>
        </w:rPr>
        <w:t xml:space="preserve"> </w:t>
      </w:r>
      <w:r w:rsidR="00B50888" w:rsidRPr="00C94FCF">
        <w:rPr>
          <w:rFonts w:ascii="Times New Roman" w:hAnsi="Times New Roman" w:cs="Times New Roman"/>
          <w:sz w:val="28"/>
          <w:szCs w:val="28"/>
        </w:rPr>
        <w:t>1</w:t>
      </w:r>
      <w:r w:rsidRPr="00C94FCF">
        <w:rPr>
          <w:rFonts w:ascii="Times New Roman" w:hAnsi="Times New Roman" w:cs="Times New Roman"/>
          <w:sz w:val="28"/>
          <w:szCs w:val="28"/>
        </w:rPr>
        <w:t xml:space="preserve"> от </w:t>
      </w:r>
      <w:r w:rsidR="00B50888" w:rsidRPr="00C94FCF">
        <w:rPr>
          <w:rFonts w:ascii="Times New Roman" w:hAnsi="Times New Roman" w:cs="Times New Roman"/>
          <w:sz w:val="28"/>
          <w:szCs w:val="28"/>
        </w:rPr>
        <w:t>01.01.</w:t>
      </w:r>
      <w:r w:rsidRPr="00C94FCF">
        <w:rPr>
          <w:rFonts w:ascii="Times New Roman" w:hAnsi="Times New Roman" w:cs="Times New Roman"/>
          <w:sz w:val="28"/>
          <w:szCs w:val="28"/>
        </w:rPr>
        <w:t>201</w:t>
      </w:r>
      <w:r w:rsidR="00B50888" w:rsidRPr="00C94FCF">
        <w:rPr>
          <w:rFonts w:ascii="Times New Roman" w:hAnsi="Times New Roman" w:cs="Times New Roman"/>
          <w:sz w:val="28"/>
          <w:szCs w:val="28"/>
        </w:rPr>
        <w:t>8г. и №1 от 01.01.2019г.</w:t>
      </w:r>
      <w:r w:rsidRPr="00C94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3B4" w:rsidRPr="00C94FCF">
        <w:rPr>
          <w:rFonts w:ascii="Times New Roman" w:hAnsi="Times New Roman" w:cs="Times New Roman"/>
          <w:sz w:val="28"/>
          <w:szCs w:val="28"/>
        </w:rPr>
        <w:t>,</w:t>
      </w:r>
      <w:r w:rsidRPr="00C94FCF">
        <w:rPr>
          <w:rFonts w:ascii="Times New Roman" w:hAnsi="Times New Roman" w:cs="Times New Roman"/>
          <w:sz w:val="28"/>
          <w:szCs w:val="28"/>
        </w:rPr>
        <w:t xml:space="preserve"> в кассе </w:t>
      </w:r>
      <w:r w:rsidR="00B50888">
        <w:rPr>
          <w:rFonts w:ascii="Times New Roman" w:hAnsi="Times New Roman" w:cs="Times New Roman"/>
          <w:sz w:val="28"/>
          <w:szCs w:val="28"/>
        </w:rPr>
        <w:t>установлен</w:t>
      </w:r>
      <w:r w:rsidRPr="006B7C33">
        <w:rPr>
          <w:rFonts w:ascii="Times New Roman" w:hAnsi="Times New Roman" w:cs="Times New Roman"/>
          <w:sz w:val="28"/>
          <w:szCs w:val="28"/>
        </w:rPr>
        <w:t xml:space="preserve"> лимит кассы в сумме </w:t>
      </w:r>
      <w:r w:rsidR="006B7C33">
        <w:rPr>
          <w:rFonts w:ascii="Times New Roman" w:hAnsi="Times New Roman" w:cs="Times New Roman"/>
          <w:sz w:val="28"/>
          <w:szCs w:val="28"/>
        </w:rPr>
        <w:t>2000</w:t>
      </w:r>
      <w:r w:rsidRPr="006B7C33">
        <w:rPr>
          <w:rFonts w:ascii="Times New Roman" w:hAnsi="Times New Roman" w:cs="Times New Roman"/>
          <w:sz w:val="28"/>
          <w:szCs w:val="28"/>
        </w:rPr>
        <w:t xml:space="preserve"> рубля 00 копеек. </w:t>
      </w:r>
      <w:r w:rsidR="00B50888">
        <w:rPr>
          <w:rFonts w:ascii="Times New Roman" w:hAnsi="Times New Roman" w:cs="Times New Roman"/>
          <w:sz w:val="28"/>
          <w:szCs w:val="28"/>
        </w:rPr>
        <w:t xml:space="preserve">Тем самым нарушено Указание Банка России № 3210-У </w:t>
      </w:r>
      <w:r w:rsidR="00B50888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C94FCF">
        <w:rPr>
          <w:rFonts w:ascii="Times New Roman" w:hAnsi="Times New Roman" w:cs="Times New Roman"/>
          <w:sz w:val="28"/>
          <w:szCs w:val="28"/>
        </w:rPr>
        <w:t>11.03.2014г. «</w:t>
      </w:r>
      <w:r w:rsidR="00C94FCF" w:rsidRPr="00C94FCF">
        <w:rPr>
          <w:rFonts w:ascii="Times New Roman" w:hAnsi="Times New Roman" w:cs="Times New Roman"/>
          <w:sz w:val="28"/>
          <w:szCs w:val="28"/>
        </w:rPr>
        <w:t xml:space="preserve">О </w:t>
      </w:r>
      <w:r w:rsidR="00C94FCF">
        <w:rPr>
          <w:rFonts w:ascii="Times New Roman" w:hAnsi="Times New Roman" w:cs="Times New Roman"/>
          <w:sz w:val="28"/>
          <w:szCs w:val="28"/>
        </w:rPr>
        <w:t>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Лимит кассы в учреждении устанавливается приказом руководителя</w:t>
      </w:r>
      <w:r w:rsidR="000619B4">
        <w:rPr>
          <w:rFonts w:ascii="Times New Roman" w:hAnsi="Times New Roman" w:cs="Times New Roman"/>
          <w:sz w:val="28"/>
          <w:szCs w:val="28"/>
        </w:rPr>
        <w:t xml:space="preserve"> с приложением к нему расчета лимита кассы.</w:t>
      </w:r>
    </w:p>
    <w:p w:rsidR="00344886" w:rsidRDefault="000619B4" w:rsidP="00C94F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886" w:rsidRPr="006B7C33">
        <w:rPr>
          <w:rFonts w:ascii="Times New Roman" w:hAnsi="Times New Roman" w:cs="Times New Roman"/>
          <w:sz w:val="28"/>
          <w:szCs w:val="28"/>
        </w:rPr>
        <w:t>ходе проводимого контрольного мероприятия нарушени</w:t>
      </w:r>
      <w:r w:rsidR="00CD3F61">
        <w:rPr>
          <w:rFonts w:ascii="Times New Roman" w:hAnsi="Times New Roman" w:cs="Times New Roman"/>
          <w:sz w:val="28"/>
          <w:szCs w:val="28"/>
        </w:rPr>
        <w:t>й</w:t>
      </w:r>
      <w:r w:rsidR="005A100D">
        <w:rPr>
          <w:rFonts w:ascii="Times New Roman" w:hAnsi="Times New Roman" w:cs="Times New Roman"/>
          <w:sz w:val="28"/>
          <w:szCs w:val="28"/>
        </w:rPr>
        <w:t xml:space="preserve"> по ведению </w:t>
      </w:r>
      <w:r w:rsidR="00344886" w:rsidRPr="006B7C33">
        <w:rPr>
          <w:rFonts w:ascii="Times New Roman" w:hAnsi="Times New Roman" w:cs="Times New Roman"/>
          <w:sz w:val="28"/>
          <w:szCs w:val="28"/>
        </w:rPr>
        <w:t xml:space="preserve"> </w:t>
      </w:r>
      <w:r w:rsidR="00CD3F61" w:rsidRPr="00CD3F61">
        <w:rPr>
          <w:rFonts w:ascii="Times New Roman" w:hAnsi="Times New Roman" w:cs="Times New Roman"/>
          <w:sz w:val="28"/>
          <w:szCs w:val="28"/>
        </w:rPr>
        <w:t>кассов</w:t>
      </w:r>
      <w:r w:rsidR="005A100D">
        <w:rPr>
          <w:rFonts w:ascii="Times New Roman" w:hAnsi="Times New Roman" w:cs="Times New Roman"/>
          <w:sz w:val="28"/>
          <w:szCs w:val="28"/>
        </w:rPr>
        <w:t>ых</w:t>
      </w:r>
      <w:r w:rsidR="00CD3F61" w:rsidRPr="00CD3F61">
        <w:rPr>
          <w:rFonts w:ascii="Times New Roman" w:hAnsi="Times New Roman" w:cs="Times New Roman"/>
          <w:sz w:val="28"/>
          <w:szCs w:val="28"/>
        </w:rPr>
        <w:t xml:space="preserve"> </w:t>
      </w:r>
      <w:r w:rsidR="005A100D">
        <w:rPr>
          <w:rFonts w:ascii="Times New Roman" w:hAnsi="Times New Roman" w:cs="Times New Roman"/>
          <w:sz w:val="28"/>
          <w:szCs w:val="28"/>
        </w:rPr>
        <w:t>операций</w:t>
      </w:r>
      <w:r w:rsidR="00CD3F61" w:rsidRPr="00CD3F61">
        <w:rPr>
          <w:rFonts w:ascii="Times New Roman" w:hAnsi="Times New Roman" w:cs="Times New Roman"/>
          <w:sz w:val="28"/>
          <w:szCs w:val="28"/>
        </w:rPr>
        <w:t xml:space="preserve"> </w:t>
      </w:r>
      <w:r w:rsidR="00344886" w:rsidRPr="006B7C33">
        <w:rPr>
          <w:rFonts w:ascii="Times New Roman" w:hAnsi="Times New Roman" w:cs="Times New Roman"/>
          <w:sz w:val="28"/>
          <w:szCs w:val="28"/>
        </w:rPr>
        <w:t>в 2018</w:t>
      </w:r>
      <w:r w:rsidR="00597D4C">
        <w:rPr>
          <w:rFonts w:ascii="Times New Roman" w:hAnsi="Times New Roman" w:cs="Times New Roman"/>
          <w:sz w:val="28"/>
          <w:szCs w:val="28"/>
        </w:rPr>
        <w:t>-</w:t>
      </w:r>
      <w:r w:rsidR="006B7C33">
        <w:rPr>
          <w:rFonts w:ascii="Times New Roman" w:hAnsi="Times New Roman" w:cs="Times New Roman"/>
          <w:sz w:val="28"/>
          <w:szCs w:val="28"/>
        </w:rPr>
        <w:t>2019</w:t>
      </w:r>
      <w:r w:rsidR="00344886" w:rsidRPr="006B7C33">
        <w:rPr>
          <w:rFonts w:ascii="Times New Roman" w:hAnsi="Times New Roman" w:cs="Times New Roman"/>
          <w:sz w:val="28"/>
          <w:szCs w:val="28"/>
        </w:rPr>
        <w:t xml:space="preserve"> год</w:t>
      </w:r>
      <w:r w:rsidR="006B7C33">
        <w:rPr>
          <w:rFonts w:ascii="Times New Roman" w:hAnsi="Times New Roman" w:cs="Times New Roman"/>
          <w:sz w:val="28"/>
          <w:szCs w:val="28"/>
        </w:rPr>
        <w:t xml:space="preserve">ах </w:t>
      </w:r>
      <w:r w:rsidR="00344886" w:rsidRPr="006B7C33">
        <w:rPr>
          <w:rFonts w:ascii="Times New Roman" w:hAnsi="Times New Roman" w:cs="Times New Roman"/>
          <w:sz w:val="28"/>
          <w:szCs w:val="28"/>
        </w:rPr>
        <w:t xml:space="preserve"> </w:t>
      </w:r>
      <w:r w:rsidR="006B7C33">
        <w:rPr>
          <w:rFonts w:ascii="Times New Roman" w:hAnsi="Times New Roman" w:cs="Times New Roman"/>
          <w:sz w:val="28"/>
          <w:szCs w:val="28"/>
        </w:rPr>
        <w:t>не выявлено.</w:t>
      </w:r>
    </w:p>
    <w:p w:rsidR="005A100D" w:rsidRPr="005A100D" w:rsidRDefault="005A100D" w:rsidP="00C94FC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00D">
        <w:rPr>
          <w:rFonts w:ascii="Times New Roman" w:hAnsi="Times New Roman" w:cs="Times New Roman"/>
          <w:i/>
          <w:sz w:val="28"/>
          <w:szCs w:val="28"/>
        </w:rPr>
        <w:t>АСП</w:t>
      </w:r>
    </w:p>
    <w:p w:rsidR="006B7C33" w:rsidRPr="006B7C33" w:rsidRDefault="006B7C33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619B4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EF" w:rsidRPr="001C0AEF">
        <w:rPr>
          <w:rFonts w:ascii="Times New Roman" w:hAnsi="Times New Roman" w:cs="Times New Roman"/>
          <w:sz w:val="28"/>
          <w:szCs w:val="28"/>
        </w:rPr>
        <w:t>период проверки</w:t>
      </w:r>
      <w:r w:rsidR="001C0AEF">
        <w:rPr>
          <w:rFonts w:ascii="Times New Roman" w:hAnsi="Times New Roman" w:cs="Times New Roman"/>
          <w:sz w:val="28"/>
          <w:szCs w:val="28"/>
        </w:rPr>
        <w:t>,</w:t>
      </w:r>
      <w:r w:rsidR="001C0AEF" w:rsidRPr="001C0AEF">
        <w:rPr>
          <w:rFonts w:ascii="Times New Roman" w:hAnsi="Times New Roman" w:cs="Times New Roman"/>
          <w:sz w:val="28"/>
          <w:szCs w:val="28"/>
        </w:rPr>
        <w:t xml:space="preserve"> операции по выдаче заработной платы</w:t>
      </w:r>
      <w:r w:rsidR="00322AD1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1C0AEF" w:rsidRPr="001C0AEF">
        <w:rPr>
          <w:rFonts w:ascii="Times New Roman" w:hAnsi="Times New Roman" w:cs="Times New Roman"/>
          <w:sz w:val="28"/>
          <w:szCs w:val="28"/>
        </w:rPr>
        <w:t>, выплате сумм подотчетным лицам на основании авансовых отчетов, производились по безналичному расчету, путем перечисления денежных средств на пластиковые карты работников.</w:t>
      </w:r>
    </w:p>
    <w:p w:rsidR="00014C3A" w:rsidRPr="00C671F9" w:rsidRDefault="00014C3A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19B4">
        <w:rPr>
          <w:rFonts w:ascii="Times New Roman" w:hAnsi="Times New Roman" w:cs="Times New Roman"/>
          <w:sz w:val="28"/>
          <w:szCs w:val="28"/>
        </w:rPr>
        <w:t>Кассов</w:t>
      </w:r>
      <w:r w:rsidR="001C0AEF" w:rsidRPr="000619B4">
        <w:rPr>
          <w:rFonts w:ascii="Times New Roman" w:hAnsi="Times New Roman" w:cs="Times New Roman"/>
          <w:sz w:val="28"/>
          <w:szCs w:val="28"/>
        </w:rPr>
        <w:t>ые</w:t>
      </w:r>
      <w:r w:rsidRPr="000619B4">
        <w:rPr>
          <w:rFonts w:ascii="Times New Roman" w:hAnsi="Times New Roman" w:cs="Times New Roman"/>
          <w:sz w:val="28"/>
          <w:szCs w:val="28"/>
        </w:rPr>
        <w:t xml:space="preserve"> книг</w:t>
      </w:r>
      <w:r w:rsidR="001C0AEF" w:rsidRPr="000619B4">
        <w:rPr>
          <w:rFonts w:ascii="Times New Roman" w:hAnsi="Times New Roman" w:cs="Times New Roman"/>
          <w:sz w:val="28"/>
          <w:szCs w:val="28"/>
        </w:rPr>
        <w:t>и</w:t>
      </w:r>
      <w:r w:rsidRPr="000619B4">
        <w:rPr>
          <w:rFonts w:ascii="Times New Roman" w:hAnsi="Times New Roman" w:cs="Times New Roman"/>
          <w:sz w:val="28"/>
          <w:szCs w:val="28"/>
        </w:rPr>
        <w:t xml:space="preserve"> за 201</w:t>
      </w:r>
      <w:r w:rsidR="001C0AEF" w:rsidRPr="000619B4">
        <w:rPr>
          <w:rFonts w:ascii="Times New Roman" w:hAnsi="Times New Roman" w:cs="Times New Roman"/>
          <w:sz w:val="28"/>
          <w:szCs w:val="28"/>
        </w:rPr>
        <w:t>8</w:t>
      </w:r>
      <w:r w:rsidRPr="000619B4">
        <w:rPr>
          <w:rFonts w:ascii="Times New Roman" w:hAnsi="Times New Roman" w:cs="Times New Roman"/>
          <w:sz w:val="28"/>
          <w:szCs w:val="28"/>
        </w:rPr>
        <w:t xml:space="preserve"> год </w:t>
      </w:r>
      <w:r w:rsidR="000619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19B4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0619B4">
        <w:rPr>
          <w:rFonts w:ascii="Times New Roman" w:hAnsi="Times New Roman" w:cs="Times New Roman"/>
          <w:sz w:val="28"/>
          <w:szCs w:val="28"/>
        </w:rPr>
        <w:t xml:space="preserve"> сельском поселении и МКУК «ИДЦ» </w:t>
      </w:r>
      <w:r w:rsidRPr="000619B4">
        <w:rPr>
          <w:rFonts w:ascii="Times New Roman" w:hAnsi="Times New Roman" w:cs="Times New Roman"/>
          <w:sz w:val="28"/>
          <w:szCs w:val="28"/>
        </w:rPr>
        <w:t>пронумерован</w:t>
      </w:r>
      <w:r w:rsidR="001C0AEF" w:rsidRPr="000619B4">
        <w:rPr>
          <w:rFonts w:ascii="Times New Roman" w:hAnsi="Times New Roman" w:cs="Times New Roman"/>
          <w:sz w:val="28"/>
          <w:szCs w:val="28"/>
        </w:rPr>
        <w:t>ы</w:t>
      </w:r>
      <w:r w:rsidRPr="000619B4">
        <w:rPr>
          <w:rFonts w:ascii="Times New Roman" w:hAnsi="Times New Roman" w:cs="Times New Roman"/>
          <w:sz w:val="28"/>
          <w:szCs w:val="28"/>
        </w:rPr>
        <w:t>, сшит</w:t>
      </w:r>
      <w:r w:rsidR="000619B4">
        <w:rPr>
          <w:rFonts w:ascii="Times New Roman" w:hAnsi="Times New Roman" w:cs="Times New Roman"/>
          <w:sz w:val="28"/>
          <w:szCs w:val="28"/>
        </w:rPr>
        <w:t>ы</w:t>
      </w:r>
      <w:r w:rsidRPr="000619B4">
        <w:rPr>
          <w:rFonts w:ascii="Times New Roman" w:hAnsi="Times New Roman" w:cs="Times New Roman"/>
          <w:sz w:val="28"/>
          <w:szCs w:val="28"/>
        </w:rPr>
        <w:t xml:space="preserve"> и скреплен</w:t>
      </w:r>
      <w:r w:rsidR="000619B4">
        <w:rPr>
          <w:rFonts w:ascii="Times New Roman" w:hAnsi="Times New Roman" w:cs="Times New Roman"/>
          <w:sz w:val="28"/>
          <w:szCs w:val="28"/>
        </w:rPr>
        <w:t>ы</w:t>
      </w:r>
      <w:r w:rsidRPr="000619B4">
        <w:rPr>
          <w:rFonts w:ascii="Times New Roman" w:hAnsi="Times New Roman" w:cs="Times New Roman"/>
          <w:sz w:val="28"/>
          <w:szCs w:val="28"/>
        </w:rPr>
        <w:t xml:space="preserve"> печатью учреждени</w:t>
      </w:r>
      <w:r w:rsidR="00CF4F98">
        <w:rPr>
          <w:rFonts w:ascii="Times New Roman" w:hAnsi="Times New Roman" w:cs="Times New Roman"/>
          <w:sz w:val="28"/>
          <w:szCs w:val="28"/>
        </w:rPr>
        <w:t>й</w:t>
      </w:r>
      <w:r w:rsidRPr="000619B4">
        <w:rPr>
          <w:rFonts w:ascii="Times New Roman" w:hAnsi="Times New Roman" w:cs="Times New Roman"/>
          <w:sz w:val="28"/>
          <w:szCs w:val="28"/>
        </w:rPr>
        <w:t>.</w:t>
      </w:r>
      <w:r w:rsidR="0006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D" w:rsidRPr="00C671F9" w:rsidRDefault="0064042D" w:rsidP="0064042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highlight w:val="yellow"/>
        </w:rPr>
      </w:pPr>
    </w:p>
    <w:p w:rsidR="008E12BC" w:rsidRPr="00C671F9" w:rsidRDefault="008E12BC" w:rsidP="00FA3F1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Расчеты с подотчетными лицами.</w:t>
      </w:r>
    </w:p>
    <w:p w:rsidR="00FF6507" w:rsidRPr="006B7C33" w:rsidRDefault="008E12BC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C33">
        <w:rPr>
          <w:rFonts w:ascii="Times New Roman" w:hAnsi="Times New Roman" w:cs="Times New Roman"/>
          <w:sz w:val="28"/>
          <w:szCs w:val="28"/>
        </w:rPr>
        <w:t>Учет расчетов с подотчетными лицами по выдаваемым им авансам ведется в журнале операций</w:t>
      </w:r>
      <w:r w:rsidR="00A1219F" w:rsidRPr="006B7C33">
        <w:rPr>
          <w:rFonts w:ascii="Times New Roman" w:hAnsi="Times New Roman" w:cs="Times New Roman"/>
          <w:sz w:val="28"/>
          <w:szCs w:val="28"/>
        </w:rPr>
        <w:t xml:space="preserve"> № 3 «Расчеты с подотчетными лицами» в разрезе подотчетных лиц.</w:t>
      </w:r>
    </w:p>
    <w:p w:rsidR="00F54480" w:rsidRPr="00C671F9" w:rsidRDefault="00F76910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7C33">
        <w:rPr>
          <w:rFonts w:ascii="Times New Roman" w:hAnsi="Times New Roman" w:cs="Times New Roman"/>
          <w:sz w:val="28"/>
          <w:szCs w:val="28"/>
        </w:rPr>
        <w:t>Согласно, Приказа Минфина  РФ от 30 марта 2015 года № 52н сумма произведенных подотчетным лицом расходов отражается на счетах расчетов с подотчетными лицами согласно утвержденного руководителем учреждения (или уполномоченным им лицом) авансового отчета подотчетного лица и прилагаемых к нему документов, подтверждающих произведенные расходы</w:t>
      </w:r>
      <w:r w:rsidRPr="001C0AEF">
        <w:rPr>
          <w:rFonts w:ascii="Times New Roman" w:hAnsi="Times New Roman" w:cs="Times New Roman"/>
          <w:sz w:val="28"/>
          <w:szCs w:val="28"/>
        </w:rPr>
        <w:t>.</w:t>
      </w:r>
      <w:r w:rsidR="005956AD" w:rsidRPr="00C671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54734" w:rsidRPr="00C671F9" w:rsidRDefault="005956AD" w:rsidP="001C0AEF">
      <w:pPr>
        <w:spacing w:after="0" w:line="240" w:lineRule="atLeast"/>
        <w:jc w:val="both"/>
        <w:rPr>
          <w:highlight w:val="yellow"/>
        </w:rPr>
      </w:pPr>
      <w:r w:rsidRPr="001C0AEF">
        <w:rPr>
          <w:rFonts w:ascii="Times New Roman" w:hAnsi="Times New Roman" w:cs="Times New Roman"/>
          <w:sz w:val="28"/>
          <w:szCs w:val="28"/>
        </w:rPr>
        <w:t xml:space="preserve">При проверке расчетов с подотчетными лицами </w:t>
      </w:r>
      <w:r w:rsidR="001C0AEF" w:rsidRPr="001C0AEF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Pr="001C0AEF">
        <w:rPr>
          <w:rFonts w:ascii="Times New Roman" w:hAnsi="Times New Roman" w:cs="Times New Roman"/>
          <w:sz w:val="28"/>
          <w:szCs w:val="28"/>
        </w:rPr>
        <w:t>выявлены</w:t>
      </w:r>
      <w:r w:rsidR="001C0AEF" w:rsidRPr="001C0AEF">
        <w:rPr>
          <w:rFonts w:ascii="Times New Roman" w:hAnsi="Times New Roman" w:cs="Times New Roman"/>
          <w:sz w:val="28"/>
          <w:szCs w:val="28"/>
        </w:rPr>
        <w:t>.</w:t>
      </w:r>
    </w:p>
    <w:p w:rsidR="00576996" w:rsidRPr="00C671F9" w:rsidRDefault="005769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E52" w:rsidRPr="00140F85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Учет материальных запасов.</w:t>
      </w:r>
    </w:p>
    <w:p w:rsidR="00F90E52" w:rsidRPr="00C671F9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6AFE" w:rsidRPr="001F4441" w:rsidRDefault="00374C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441">
        <w:rPr>
          <w:rFonts w:ascii="Times New Roman" w:hAnsi="Times New Roman" w:cs="Times New Roman"/>
          <w:sz w:val="28"/>
          <w:szCs w:val="28"/>
        </w:rPr>
        <w:t xml:space="preserve">Согласно Инструкции </w:t>
      </w:r>
      <w:r w:rsidR="00C329C2" w:rsidRPr="001F4441">
        <w:rPr>
          <w:rFonts w:ascii="Times New Roman" w:hAnsi="Times New Roman" w:cs="Times New Roman"/>
          <w:sz w:val="28"/>
          <w:szCs w:val="28"/>
        </w:rPr>
        <w:t xml:space="preserve">к Приказу №157н </w:t>
      </w:r>
      <w:r w:rsidRPr="001F4441">
        <w:rPr>
          <w:rFonts w:ascii="Times New Roman" w:hAnsi="Times New Roman" w:cs="Times New Roman"/>
          <w:sz w:val="28"/>
          <w:szCs w:val="28"/>
        </w:rPr>
        <w:t xml:space="preserve">для учета материальных запасов в течение проверяемого периода применялся счет 010500000 «Материальные запасы». Материальные запасы принимались к бухгалтерскому учету по фактической стоимости, с учетом сумм НДС, предъявленных поставщиками. Учет операций по расходу материальных запасов, их выбытию из эксплуатации, перемещению ведется в Журнале операций №7 </w:t>
      </w:r>
      <w:r w:rsidR="00286EBD" w:rsidRPr="001F4441">
        <w:rPr>
          <w:rFonts w:ascii="Times New Roman" w:hAnsi="Times New Roman" w:cs="Times New Roman"/>
          <w:sz w:val="28"/>
          <w:szCs w:val="28"/>
        </w:rPr>
        <w:t>«</w:t>
      </w:r>
      <w:r w:rsidRPr="001F4441">
        <w:rPr>
          <w:rFonts w:ascii="Times New Roman" w:hAnsi="Times New Roman" w:cs="Times New Roman"/>
          <w:sz w:val="28"/>
          <w:szCs w:val="28"/>
        </w:rPr>
        <w:t>по выбытию и перемещению нефинансовых активов</w:t>
      </w:r>
      <w:r w:rsidR="00286EBD" w:rsidRPr="001F4441">
        <w:rPr>
          <w:rFonts w:ascii="Times New Roman" w:hAnsi="Times New Roman" w:cs="Times New Roman"/>
          <w:sz w:val="28"/>
          <w:szCs w:val="28"/>
        </w:rPr>
        <w:t>»</w:t>
      </w:r>
      <w:r w:rsidR="001462BF" w:rsidRPr="001F4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6F8" w:rsidRPr="001F4441" w:rsidRDefault="002376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441">
        <w:rPr>
          <w:rFonts w:ascii="Times New Roman" w:hAnsi="Times New Roman" w:cs="Times New Roman"/>
          <w:sz w:val="28"/>
          <w:szCs w:val="28"/>
        </w:rPr>
        <w:t xml:space="preserve">    Материальные запасы </w:t>
      </w:r>
      <w:r w:rsidR="006944E6" w:rsidRPr="001F4441">
        <w:rPr>
          <w:rFonts w:ascii="Times New Roman" w:hAnsi="Times New Roman" w:cs="Times New Roman"/>
          <w:sz w:val="28"/>
          <w:szCs w:val="28"/>
        </w:rPr>
        <w:t>подлежат списанию</w:t>
      </w:r>
      <w:r w:rsidRPr="001F4441">
        <w:rPr>
          <w:rFonts w:ascii="Times New Roman" w:hAnsi="Times New Roman" w:cs="Times New Roman"/>
          <w:sz w:val="28"/>
          <w:szCs w:val="28"/>
        </w:rPr>
        <w:t xml:space="preserve"> согласно инструкци</w:t>
      </w:r>
      <w:r w:rsidR="00E1696E" w:rsidRPr="001F4441">
        <w:rPr>
          <w:rFonts w:ascii="Times New Roman" w:hAnsi="Times New Roman" w:cs="Times New Roman"/>
          <w:sz w:val="28"/>
          <w:szCs w:val="28"/>
        </w:rPr>
        <w:t>и</w:t>
      </w:r>
      <w:r w:rsidRPr="001F4441">
        <w:rPr>
          <w:rFonts w:ascii="Times New Roman" w:hAnsi="Times New Roman" w:cs="Times New Roman"/>
          <w:sz w:val="28"/>
          <w:szCs w:val="28"/>
        </w:rPr>
        <w:t xml:space="preserve"> от 01.12.2010г №157н, </w:t>
      </w:r>
      <w:r w:rsidR="00C53752" w:rsidRPr="001F4441">
        <w:rPr>
          <w:rFonts w:ascii="Times New Roman" w:hAnsi="Times New Roman" w:cs="Times New Roman"/>
          <w:sz w:val="28"/>
          <w:szCs w:val="28"/>
        </w:rPr>
        <w:t>Приказа Минфина  РФ от 30 марта 2015 года № 52н</w:t>
      </w:r>
      <w:r w:rsidR="00E1696E" w:rsidRPr="001F4441">
        <w:rPr>
          <w:rFonts w:ascii="Times New Roman" w:hAnsi="Times New Roman" w:cs="Times New Roman"/>
          <w:sz w:val="28"/>
          <w:szCs w:val="28"/>
        </w:rPr>
        <w:t>,</w:t>
      </w:r>
      <w:r w:rsidR="00A20F15" w:rsidRPr="001F4441">
        <w:rPr>
          <w:rFonts w:ascii="Times New Roman" w:hAnsi="Times New Roman" w:cs="Times New Roman"/>
          <w:sz w:val="28"/>
          <w:szCs w:val="28"/>
        </w:rPr>
        <w:t xml:space="preserve"> с составлением актов на списание  материальных запасов ф.0504230, которая применяется и служит основанием  для отражения в бухгалтерском учете учреждения выбытия со счетов бухгалтерского учета материальных запасов.</w:t>
      </w:r>
    </w:p>
    <w:p w:rsidR="006944E6" w:rsidRDefault="001738B2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441">
        <w:rPr>
          <w:rFonts w:ascii="Times New Roman" w:hAnsi="Times New Roman" w:cs="Times New Roman"/>
          <w:sz w:val="28"/>
          <w:szCs w:val="28"/>
        </w:rPr>
        <w:t>Операции по выбытию (в том числе по основанию списания) материальных запасов оформляются бухгалтерскими записями на основании надлежаще оформленных первичных (сводных) учетных документо</w:t>
      </w:r>
      <w:r w:rsidR="00CB51A0" w:rsidRPr="001F4441">
        <w:rPr>
          <w:rFonts w:ascii="Times New Roman" w:hAnsi="Times New Roman" w:cs="Times New Roman"/>
          <w:sz w:val="28"/>
          <w:szCs w:val="28"/>
        </w:rPr>
        <w:t>в</w:t>
      </w:r>
      <w:r w:rsidR="00026325" w:rsidRPr="001F4441">
        <w:rPr>
          <w:rFonts w:ascii="Times New Roman" w:hAnsi="Times New Roman" w:cs="Times New Roman"/>
          <w:sz w:val="28"/>
          <w:szCs w:val="28"/>
        </w:rPr>
        <w:t>,</w:t>
      </w:r>
      <w:r w:rsidR="00CB51A0" w:rsidRPr="001F4441">
        <w:rPr>
          <w:rFonts w:ascii="Times New Roman" w:hAnsi="Times New Roman" w:cs="Times New Roman"/>
          <w:sz w:val="28"/>
          <w:szCs w:val="28"/>
        </w:rPr>
        <w:t xml:space="preserve"> ведомостей на </w:t>
      </w:r>
      <w:r w:rsidR="00CB51A0" w:rsidRPr="001F4441">
        <w:rPr>
          <w:rFonts w:ascii="Times New Roman" w:hAnsi="Times New Roman" w:cs="Times New Roman"/>
          <w:sz w:val="28"/>
          <w:szCs w:val="28"/>
        </w:rPr>
        <w:lastRenderedPageBreak/>
        <w:t>выдачу материальных ценностей на нужды учреждения,  утверж</w:t>
      </w:r>
      <w:r w:rsidR="00F4350B" w:rsidRPr="001F4441">
        <w:rPr>
          <w:rFonts w:ascii="Times New Roman" w:hAnsi="Times New Roman" w:cs="Times New Roman"/>
          <w:sz w:val="28"/>
          <w:szCs w:val="28"/>
        </w:rPr>
        <w:t>денных руководителем учреждения</w:t>
      </w:r>
      <w:r w:rsidRPr="001F4441">
        <w:rPr>
          <w:rFonts w:ascii="Times New Roman" w:hAnsi="Times New Roman" w:cs="Times New Roman"/>
          <w:sz w:val="28"/>
          <w:szCs w:val="28"/>
        </w:rPr>
        <w:t>.</w:t>
      </w:r>
      <w:r w:rsidR="00F4350B" w:rsidRPr="001F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4C" w:rsidRPr="0033468F" w:rsidRDefault="00C4244C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в эксплуатации находится транспортное средство УАЗ Патриот государственный номер </w:t>
      </w:r>
      <w:r w:rsidR="0033468F">
        <w:rPr>
          <w:rFonts w:ascii="Times New Roman" w:hAnsi="Times New Roman" w:cs="Times New Roman"/>
          <w:sz w:val="28"/>
          <w:szCs w:val="28"/>
        </w:rPr>
        <w:t xml:space="preserve">С563 АТ 125 </w:t>
      </w:r>
      <w:r w:rsidR="0033468F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33468F">
        <w:rPr>
          <w:rFonts w:ascii="Times New Roman" w:hAnsi="Times New Roman" w:cs="Times New Roman"/>
          <w:sz w:val="28"/>
          <w:szCs w:val="28"/>
        </w:rPr>
        <w:t>.</w:t>
      </w:r>
    </w:p>
    <w:p w:rsidR="006944E6" w:rsidRDefault="006944E6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244C">
        <w:rPr>
          <w:rFonts w:ascii="Times New Roman" w:hAnsi="Times New Roman" w:cs="Times New Roman"/>
          <w:sz w:val="28"/>
          <w:szCs w:val="28"/>
        </w:rPr>
        <w:t xml:space="preserve">В ходе проводимой проверки выявлено, </w:t>
      </w:r>
      <w:r w:rsidR="00975E92" w:rsidRPr="00C4244C">
        <w:rPr>
          <w:rFonts w:ascii="Times New Roman" w:hAnsi="Times New Roman" w:cs="Times New Roman"/>
          <w:sz w:val="28"/>
          <w:szCs w:val="28"/>
        </w:rPr>
        <w:t>что списание горюче - смазочного материала (бензин АИ 92), производится без показани</w:t>
      </w:r>
      <w:r w:rsidR="00CF462A" w:rsidRPr="00C4244C">
        <w:rPr>
          <w:rFonts w:ascii="Times New Roman" w:hAnsi="Times New Roman" w:cs="Times New Roman"/>
          <w:sz w:val="28"/>
          <w:szCs w:val="28"/>
        </w:rPr>
        <w:t>й</w:t>
      </w:r>
      <w:r w:rsidR="00975E92" w:rsidRPr="00C4244C">
        <w:rPr>
          <w:rFonts w:ascii="Times New Roman" w:hAnsi="Times New Roman" w:cs="Times New Roman"/>
          <w:sz w:val="28"/>
          <w:szCs w:val="28"/>
        </w:rPr>
        <w:t xml:space="preserve"> спидометра. </w:t>
      </w:r>
      <w:r w:rsidR="00CF462A" w:rsidRPr="00C4244C">
        <w:rPr>
          <w:rFonts w:ascii="Times New Roman" w:hAnsi="Times New Roman" w:cs="Times New Roman"/>
          <w:sz w:val="28"/>
          <w:szCs w:val="28"/>
        </w:rPr>
        <w:t>На основании</w:t>
      </w:r>
      <w:r w:rsidR="00975E92" w:rsidRPr="00C4244C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4597E">
        <w:rPr>
          <w:rFonts w:ascii="Times New Roman" w:hAnsi="Times New Roman" w:cs="Times New Roman"/>
          <w:sz w:val="28"/>
          <w:szCs w:val="28"/>
        </w:rPr>
        <w:t xml:space="preserve">технической неисправности </w:t>
      </w:r>
      <w:r w:rsidR="00975E92" w:rsidRPr="00C4244C">
        <w:rPr>
          <w:rFonts w:ascii="Times New Roman" w:hAnsi="Times New Roman" w:cs="Times New Roman"/>
          <w:sz w:val="28"/>
          <w:szCs w:val="28"/>
        </w:rPr>
        <w:t xml:space="preserve">от 20.01.2018 года </w:t>
      </w:r>
      <w:r w:rsidR="00CF462A" w:rsidRPr="00C4244C">
        <w:rPr>
          <w:rFonts w:ascii="Times New Roman" w:hAnsi="Times New Roman" w:cs="Times New Roman"/>
          <w:sz w:val="28"/>
          <w:szCs w:val="28"/>
        </w:rPr>
        <w:t xml:space="preserve">спидометр вышел из строя в январе 2018 года. В </w:t>
      </w:r>
      <w:r w:rsidR="00C4244C">
        <w:rPr>
          <w:rFonts w:ascii="Times New Roman" w:hAnsi="Times New Roman" w:cs="Times New Roman"/>
          <w:sz w:val="28"/>
          <w:szCs w:val="28"/>
        </w:rPr>
        <w:t>период с января 2018 года по октябрь 2019 года</w:t>
      </w:r>
      <w:r w:rsidR="00CF462A" w:rsidRPr="00C4244C">
        <w:rPr>
          <w:rFonts w:ascii="Times New Roman" w:hAnsi="Times New Roman" w:cs="Times New Roman"/>
          <w:sz w:val="28"/>
          <w:szCs w:val="28"/>
        </w:rPr>
        <w:t xml:space="preserve"> списания ГСМ производились без показани</w:t>
      </w:r>
      <w:r w:rsidR="00F9258B">
        <w:rPr>
          <w:rFonts w:ascii="Times New Roman" w:hAnsi="Times New Roman" w:cs="Times New Roman"/>
          <w:sz w:val="28"/>
          <w:szCs w:val="28"/>
        </w:rPr>
        <w:t>й</w:t>
      </w:r>
      <w:r w:rsidR="00CF462A" w:rsidRPr="00C4244C">
        <w:rPr>
          <w:rFonts w:ascii="Times New Roman" w:hAnsi="Times New Roman" w:cs="Times New Roman"/>
          <w:sz w:val="28"/>
          <w:szCs w:val="28"/>
        </w:rPr>
        <w:t xml:space="preserve"> </w:t>
      </w:r>
      <w:r w:rsidR="00F9258B">
        <w:rPr>
          <w:rFonts w:ascii="Times New Roman" w:hAnsi="Times New Roman" w:cs="Times New Roman"/>
          <w:sz w:val="28"/>
          <w:szCs w:val="28"/>
        </w:rPr>
        <w:t>спидометра</w:t>
      </w:r>
      <w:r w:rsidR="00CF462A" w:rsidRPr="00C42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F0D" w:rsidRPr="00831F0D" w:rsidRDefault="009E13B3" w:rsidP="00831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списания ГСМ при неисправном спидометре, </w:t>
      </w:r>
      <w:r w:rsidR="00662E70">
        <w:rPr>
          <w:rFonts w:ascii="Times New Roman" w:hAnsi="Times New Roman" w:cs="Times New Roman"/>
          <w:sz w:val="28"/>
          <w:szCs w:val="28"/>
        </w:rPr>
        <w:t xml:space="preserve"> </w:t>
      </w:r>
      <w:r w:rsidR="00831F0D" w:rsidRPr="00831F0D">
        <w:rPr>
          <w:rFonts w:ascii="Times New Roman" w:hAnsi="Times New Roman" w:cs="Times New Roman"/>
          <w:sz w:val="28"/>
          <w:szCs w:val="28"/>
        </w:rPr>
        <w:t xml:space="preserve">помимо путевого листа </w:t>
      </w:r>
      <w:r w:rsidR="00662E70">
        <w:rPr>
          <w:rFonts w:ascii="Times New Roman" w:hAnsi="Times New Roman" w:cs="Times New Roman"/>
          <w:sz w:val="28"/>
          <w:szCs w:val="28"/>
        </w:rPr>
        <w:t>нужны</w:t>
      </w:r>
      <w:r w:rsidR="00831F0D" w:rsidRPr="00831F0D">
        <w:rPr>
          <w:rFonts w:ascii="Times New Roman" w:hAnsi="Times New Roman" w:cs="Times New Roman"/>
          <w:sz w:val="28"/>
          <w:szCs w:val="28"/>
        </w:rPr>
        <w:t xml:space="preserve"> дополнительные первичные документы. </w:t>
      </w:r>
      <w:r w:rsidR="00662E70">
        <w:rPr>
          <w:rFonts w:ascii="Times New Roman" w:hAnsi="Times New Roman" w:cs="Times New Roman"/>
          <w:sz w:val="28"/>
          <w:szCs w:val="28"/>
        </w:rPr>
        <w:t xml:space="preserve">Без </w:t>
      </w:r>
      <w:r w:rsidR="00831F0D" w:rsidRPr="00831F0D">
        <w:rPr>
          <w:rFonts w:ascii="Times New Roman" w:hAnsi="Times New Roman" w:cs="Times New Roman"/>
          <w:sz w:val="28"/>
          <w:szCs w:val="28"/>
        </w:rPr>
        <w:t xml:space="preserve">спидометра </w:t>
      </w:r>
      <w:r w:rsidR="00662E70">
        <w:rPr>
          <w:rFonts w:ascii="Times New Roman" w:hAnsi="Times New Roman" w:cs="Times New Roman"/>
          <w:sz w:val="28"/>
          <w:szCs w:val="28"/>
        </w:rPr>
        <w:t>учреждение</w:t>
      </w:r>
      <w:r w:rsidR="00831F0D" w:rsidRPr="00831F0D">
        <w:rPr>
          <w:rFonts w:ascii="Times New Roman" w:hAnsi="Times New Roman" w:cs="Times New Roman"/>
          <w:sz w:val="28"/>
          <w:szCs w:val="28"/>
        </w:rPr>
        <w:t xml:space="preserve"> не сможет достоверно определить пробег автомобиля. А значит, расходы на топливо </w:t>
      </w:r>
      <w:r w:rsidR="00662E70">
        <w:rPr>
          <w:rFonts w:ascii="Times New Roman" w:hAnsi="Times New Roman" w:cs="Times New Roman"/>
          <w:sz w:val="28"/>
          <w:szCs w:val="28"/>
        </w:rPr>
        <w:t>являются</w:t>
      </w:r>
      <w:r w:rsidR="00831F0D" w:rsidRPr="00831F0D">
        <w:rPr>
          <w:rFonts w:ascii="Times New Roman" w:hAnsi="Times New Roman" w:cs="Times New Roman"/>
          <w:sz w:val="28"/>
          <w:szCs w:val="28"/>
        </w:rPr>
        <w:t xml:space="preserve"> экономически необоснованными (ст. 252 НК РФ). Поэтому потребуется дополнительный документ</w:t>
      </w:r>
      <w:r w:rsidR="00662E70">
        <w:rPr>
          <w:rFonts w:ascii="Times New Roman" w:hAnsi="Times New Roman" w:cs="Times New Roman"/>
          <w:sz w:val="28"/>
          <w:szCs w:val="28"/>
        </w:rPr>
        <w:t xml:space="preserve"> (бухгалтерская справка)</w:t>
      </w:r>
      <w:r w:rsidR="00831F0D" w:rsidRPr="00831F0D">
        <w:rPr>
          <w:rFonts w:ascii="Times New Roman" w:hAnsi="Times New Roman" w:cs="Times New Roman"/>
          <w:sz w:val="28"/>
          <w:szCs w:val="28"/>
        </w:rPr>
        <w:t>, где будут зафиксированы результаты измерения расстояния, которое было пройдено автомобилем. Он должен содержать все обязательные реквизиты первичного документа.</w:t>
      </w:r>
      <w:r w:rsidR="00662E70">
        <w:rPr>
          <w:rFonts w:ascii="Times New Roman" w:hAnsi="Times New Roman" w:cs="Times New Roman"/>
          <w:sz w:val="28"/>
          <w:szCs w:val="28"/>
        </w:rPr>
        <w:t xml:space="preserve"> За период проверки данный документ отсутствует.</w:t>
      </w:r>
      <w:r w:rsidR="00EE1FB0">
        <w:rPr>
          <w:rFonts w:ascii="Times New Roman" w:hAnsi="Times New Roman" w:cs="Times New Roman"/>
          <w:sz w:val="28"/>
          <w:szCs w:val="28"/>
        </w:rPr>
        <w:t xml:space="preserve"> </w:t>
      </w:r>
      <w:r w:rsidR="004A4BF2">
        <w:rPr>
          <w:rFonts w:ascii="Times New Roman" w:hAnsi="Times New Roman" w:cs="Times New Roman"/>
          <w:sz w:val="28"/>
          <w:szCs w:val="28"/>
        </w:rPr>
        <w:t>Т</w:t>
      </w:r>
      <w:r w:rsidR="00EE1FB0">
        <w:rPr>
          <w:rFonts w:ascii="Times New Roman" w:hAnsi="Times New Roman" w:cs="Times New Roman"/>
          <w:sz w:val="28"/>
          <w:szCs w:val="28"/>
        </w:rPr>
        <w:t>аким образом</w:t>
      </w:r>
      <w:r w:rsidR="004A4BF2">
        <w:rPr>
          <w:rFonts w:ascii="Times New Roman" w:hAnsi="Times New Roman" w:cs="Times New Roman"/>
          <w:sz w:val="28"/>
          <w:szCs w:val="28"/>
        </w:rPr>
        <w:t>,</w:t>
      </w:r>
      <w:r w:rsidR="00EE1FB0">
        <w:rPr>
          <w:rFonts w:ascii="Times New Roman" w:hAnsi="Times New Roman" w:cs="Times New Roman"/>
          <w:sz w:val="28"/>
          <w:szCs w:val="28"/>
        </w:rPr>
        <w:t xml:space="preserve"> за период с января 2018 года по октябрь 2019 года (включительно) </w:t>
      </w:r>
      <w:r w:rsidR="004A4BF2">
        <w:rPr>
          <w:rFonts w:ascii="Times New Roman" w:hAnsi="Times New Roman" w:cs="Times New Roman"/>
          <w:sz w:val="28"/>
          <w:szCs w:val="28"/>
        </w:rPr>
        <w:t>в путевых листах без подтверждения показаний спидометром,  указан километраж в размере 11633 километра (2018 год- 6587км., 2019 год -5046км.).</w:t>
      </w:r>
    </w:p>
    <w:p w:rsidR="007F743E" w:rsidRDefault="00D10154" w:rsidP="00831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54">
        <w:rPr>
          <w:rFonts w:ascii="Times New Roman" w:hAnsi="Times New Roman" w:cs="Times New Roman"/>
          <w:sz w:val="28"/>
          <w:szCs w:val="28"/>
        </w:rPr>
        <w:t>В перечень неисправностей и условий, при которых запрещается эксплуатация транспортных средств, исходя из Правил дорожного движения утвержденных Постановлением Правительства РФ от 23.10.1993 №1090 (с учетом изменений), входит неработающий спидометр.</w:t>
      </w:r>
    </w:p>
    <w:p w:rsidR="00831F0D" w:rsidRDefault="007F743E" w:rsidP="00831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43E">
        <w:t xml:space="preserve"> </w:t>
      </w:r>
      <w:r w:rsidRPr="007F743E">
        <w:rPr>
          <w:rFonts w:ascii="Times New Roman" w:hAnsi="Times New Roman" w:cs="Times New Roman"/>
          <w:sz w:val="28"/>
          <w:szCs w:val="28"/>
        </w:rPr>
        <w:t>На дату окончания проверки 13 декабря 2019 года данная неисправность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7F743E">
        <w:rPr>
          <w:rFonts w:ascii="Times New Roman" w:hAnsi="Times New Roman" w:cs="Times New Roman"/>
          <w:sz w:val="28"/>
          <w:szCs w:val="28"/>
        </w:rPr>
        <w:t xml:space="preserve"> не устранена.</w:t>
      </w:r>
    </w:p>
    <w:p w:rsidR="007F743E" w:rsidRPr="00831F0D" w:rsidRDefault="007F743E" w:rsidP="00831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7D70" w:rsidRPr="00140F85" w:rsidRDefault="00D333B4" w:rsidP="006944E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Учет основных средств.</w:t>
      </w:r>
    </w:p>
    <w:p w:rsidR="00D333B4" w:rsidRPr="009E13B3" w:rsidRDefault="004A4BF2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3B4" w:rsidRPr="009E13B3">
        <w:rPr>
          <w:rFonts w:ascii="Times New Roman" w:hAnsi="Times New Roman" w:cs="Times New Roman"/>
          <w:sz w:val="28"/>
          <w:szCs w:val="28"/>
        </w:rPr>
        <w:t>Для учета объектов основных средств согласно Инструкции по бюджетному учету использовался счет 010100000 «Основные средства» с осуществлением группировки основных средств согласно классификации установленной Общероссийским классификатором основных фондов (ОКОФ)  на счетах Плана счетов бюджетного учета.</w:t>
      </w:r>
    </w:p>
    <w:p w:rsidR="00D333B4" w:rsidRDefault="00D333B4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3B3">
        <w:rPr>
          <w:rFonts w:ascii="Times New Roman" w:hAnsi="Times New Roman" w:cs="Times New Roman"/>
          <w:sz w:val="28"/>
          <w:szCs w:val="28"/>
        </w:rPr>
        <w:t xml:space="preserve">    Учет операций по выбытию и перемещению объектов основных средств, в проверяемом периоде осуществлялся в Журнале операций №7 «по выбытию и перемещению нефинансовых активов.</w:t>
      </w:r>
    </w:p>
    <w:p w:rsidR="00A6293D" w:rsidRPr="009E13B3" w:rsidRDefault="00A6293D" w:rsidP="00D333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 ведению учета основных средств</w:t>
      </w:r>
      <w:r w:rsidR="00A72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  не выявлено.</w:t>
      </w:r>
    </w:p>
    <w:p w:rsidR="0014197C" w:rsidRPr="00140F85" w:rsidRDefault="0014197C" w:rsidP="009E13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Проверка расчетов по оплате труда.</w:t>
      </w:r>
    </w:p>
    <w:p w:rsidR="00653433" w:rsidRPr="001672EF" w:rsidRDefault="00C3381F" w:rsidP="00C338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2EF">
        <w:rPr>
          <w:rFonts w:ascii="Times New Roman" w:hAnsi="Times New Roman" w:cs="Times New Roman"/>
          <w:sz w:val="28"/>
          <w:szCs w:val="28"/>
        </w:rPr>
        <w:t xml:space="preserve">      </w:t>
      </w:r>
      <w:r w:rsidR="0014197C" w:rsidRPr="001672EF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бюджетному учету, утвержденных Приказом  Министерства Финансов РФ от 01.12.2010 года №157н учет расчетов с персоналом ведется в журнале операций </w:t>
      </w:r>
      <w:r w:rsidR="00C82AD5" w:rsidRPr="001672EF">
        <w:rPr>
          <w:rFonts w:ascii="Times New Roman" w:hAnsi="Times New Roman" w:cs="Times New Roman"/>
          <w:sz w:val="28"/>
          <w:szCs w:val="28"/>
        </w:rPr>
        <w:t xml:space="preserve"> №6  «Р</w:t>
      </w:r>
      <w:r w:rsidR="0014197C" w:rsidRPr="001672EF">
        <w:rPr>
          <w:rFonts w:ascii="Times New Roman" w:hAnsi="Times New Roman" w:cs="Times New Roman"/>
          <w:sz w:val="28"/>
          <w:szCs w:val="28"/>
        </w:rPr>
        <w:t>асчетов по оплате труда</w:t>
      </w:r>
      <w:r w:rsidR="00C82AD5" w:rsidRPr="001672EF">
        <w:rPr>
          <w:rFonts w:ascii="Times New Roman" w:hAnsi="Times New Roman" w:cs="Times New Roman"/>
          <w:sz w:val="28"/>
          <w:szCs w:val="28"/>
        </w:rPr>
        <w:t>»</w:t>
      </w:r>
      <w:r w:rsidR="0014197C" w:rsidRPr="001672EF">
        <w:rPr>
          <w:rFonts w:ascii="Times New Roman" w:hAnsi="Times New Roman" w:cs="Times New Roman"/>
          <w:sz w:val="28"/>
          <w:szCs w:val="28"/>
        </w:rPr>
        <w:t>.</w:t>
      </w:r>
    </w:p>
    <w:p w:rsidR="00494D77" w:rsidRDefault="00C82AD5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2EF"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</w:t>
      </w:r>
      <w:r w:rsidR="00CD3F61" w:rsidRPr="001672EF">
        <w:rPr>
          <w:rFonts w:ascii="Times New Roman" w:hAnsi="Times New Roman" w:cs="Times New Roman"/>
          <w:sz w:val="28"/>
          <w:szCs w:val="28"/>
        </w:rPr>
        <w:t xml:space="preserve"> нарушений в начислении и выплате заработной платы не выявлено</w:t>
      </w:r>
      <w:proofErr w:type="gramStart"/>
      <w:r w:rsidRPr="001672EF">
        <w:rPr>
          <w:rFonts w:ascii="Times New Roman" w:hAnsi="Times New Roman" w:cs="Times New Roman"/>
          <w:sz w:val="28"/>
          <w:szCs w:val="28"/>
        </w:rPr>
        <w:t xml:space="preserve"> </w:t>
      </w:r>
      <w:r w:rsidR="001672EF" w:rsidRPr="00167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8B" w:rsidRDefault="00F9258B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58B" w:rsidRPr="001672EF" w:rsidRDefault="00F9258B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D2E" w:rsidRPr="00140F85" w:rsidRDefault="004A136D" w:rsidP="002E6CCA">
      <w:pPr>
        <w:rPr>
          <w:rFonts w:ascii="Times New Roman" w:hAnsi="Times New Roman" w:cs="Times New Roman"/>
          <w:b/>
          <w:sz w:val="28"/>
          <w:szCs w:val="28"/>
        </w:rPr>
      </w:pPr>
      <w:r w:rsidRPr="00140F8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5A570E" w:rsidRPr="00140F85">
        <w:rPr>
          <w:rFonts w:ascii="Times New Roman" w:hAnsi="Times New Roman" w:cs="Times New Roman"/>
          <w:b/>
          <w:sz w:val="28"/>
          <w:szCs w:val="28"/>
        </w:rPr>
        <w:t xml:space="preserve"> по устранению выявле</w:t>
      </w:r>
      <w:r w:rsidR="002E6CCA" w:rsidRPr="00140F85">
        <w:rPr>
          <w:rFonts w:ascii="Times New Roman" w:hAnsi="Times New Roman" w:cs="Times New Roman"/>
          <w:b/>
          <w:sz w:val="28"/>
          <w:szCs w:val="28"/>
        </w:rPr>
        <w:t>нны</w:t>
      </w:r>
      <w:r w:rsidR="005A570E" w:rsidRPr="00140F85">
        <w:rPr>
          <w:rFonts w:ascii="Times New Roman" w:hAnsi="Times New Roman" w:cs="Times New Roman"/>
          <w:b/>
          <w:sz w:val="28"/>
          <w:szCs w:val="28"/>
        </w:rPr>
        <w:t>х</w:t>
      </w:r>
      <w:r w:rsidR="002E6CCA" w:rsidRPr="00140F85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5A570E" w:rsidRPr="00140F85">
        <w:rPr>
          <w:rFonts w:ascii="Times New Roman" w:hAnsi="Times New Roman" w:cs="Times New Roman"/>
          <w:b/>
          <w:sz w:val="28"/>
          <w:szCs w:val="28"/>
        </w:rPr>
        <w:t>й</w:t>
      </w:r>
      <w:r w:rsidR="002E6CCA" w:rsidRPr="00140F85">
        <w:rPr>
          <w:rFonts w:ascii="Times New Roman" w:hAnsi="Times New Roman" w:cs="Times New Roman"/>
          <w:b/>
          <w:sz w:val="28"/>
          <w:szCs w:val="28"/>
        </w:rPr>
        <w:t>:</w:t>
      </w:r>
    </w:p>
    <w:p w:rsidR="00A51A1C" w:rsidRPr="007F743E" w:rsidRDefault="007F743E" w:rsidP="007F743E">
      <w:pPr>
        <w:pStyle w:val="a3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43E">
        <w:rPr>
          <w:rFonts w:ascii="Times New Roman" w:hAnsi="Times New Roman" w:cs="Times New Roman"/>
          <w:sz w:val="28"/>
          <w:szCs w:val="28"/>
        </w:rPr>
        <w:t>Установить</w:t>
      </w:r>
      <w:r w:rsidRPr="007F743E">
        <w:t xml:space="preserve"> </w:t>
      </w:r>
      <w:r w:rsidRPr="007F743E">
        <w:rPr>
          <w:rFonts w:ascii="Times New Roman" w:hAnsi="Times New Roman" w:cs="Times New Roman"/>
          <w:sz w:val="28"/>
          <w:szCs w:val="28"/>
        </w:rPr>
        <w:t xml:space="preserve">лимит кассы в МКУК ИДЦ приказом руководителя с приложением к нему расчета лимита кассы. </w:t>
      </w:r>
    </w:p>
    <w:p w:rsidR="007F743E" w:rsidRPr="007F743E" w:rsidRDefault="007F743E" w:rsidP="007F743E">
      <w:pPr>
        <w:pStyle w:val="a3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3E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мероприятия по устранению неисправности спидометра транспортного средства в </w:t>
      </w:r>
      <w:proofErr w:type="spellStart"/>
      <w:r w:rsidRPr="007F743E"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 w:rsidRPr="007F74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7F743E" w:rsidRPr="007F743E" w:rsidRDefault="007F743E" w:rsidP="007F743E">
      <w:pPr>
        <w:pStyle w:val="a3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3E">
        <w:rPr>
          <w:rFonts w:ascii="Times New Roman" w:hAnsi="Times New Roman" w:cs="Times New Roman"/>
          <w:color w:val="000000"/>
          <w:sz w:val="28"/>
          <w:szCs w:val="28"/>
        </w:rPr>
        <w:t>Мероприятия по устранению выявленных нарушений с предоставлением подтверждающих документов в отдел финансового контроля  провести до 30 декабря 2019 года.</w:t>
      </w:r>
    </w:p>
    <w:p w:rsidR="007F743E" w:rsidRPr="007F743E" w:rsidRDefault="007F743E" w:rsidP="007F743E">
      <w:pPr>
        <w:pStyle w:val="a3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3E">
        <w:rPr>
          <w:rFonts w:ascii="Times New Roman" w:hAnsi="Times New Roman" w:cs="Times New Roman"/>
          <w:color w:val="000000"/>
          <w:sz w:val="28"/>
          <w:szCs w:val="28"/>
        </w:rPr>
        <w:t>Привлечь к дисциплинарной ответственности лиц, виновных в нарушениях, выявленных при проведении контрольного мероприятия.</w:t>
      </w:r>
    </w:p>
    <w:p w:rsidR="007F743E" w:rsidRPr="007F743E" w:rsidRDefault="007F743E" w:rsidP="007F743E">
      <w:pPr>
        <w:spacing w:after="0" w:line="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58B" w:rsidRPr="00640E5E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640E5E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Pr="00640E5E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Pr="00640E5E" w:rsidRDefault="0069658B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E5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658B" w:rsidRPr="00640E5E" w:rsidRDefault="00640E5E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40E5E">
        <w:rPr>
          <w:rFonts w:ascii="Times New Roman" w:hAnsi="Times New Roman" w:cs="Times New Roman"/>
          <w:sz w:val="28"/>
          <w:szCs w:val="28"/>
        </w:rPr>
        <w:t xml:space="preserve"> </w:t>
      </w:r>
      <w:r w:rsidR="0069658B" w:rsidRPr="00640E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9E7D68" w:rsidRPr="00640E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40E5E">
        <w:rPr>
          <w:rFonts w:ascii="Times New Roman" w:hAnsi="Times New Roman" w:cs="Times New Roman"/>
          <w:sz w:val="28"/>
          <w:szCs w:val="28"/>
        </w:rPr>
        <w:t>И.В.Дубовцев</w:t>
      </w:r>
      <w:proofErr w:type="spellEnd"/>
    </w:p>
    <w:p w:rsidR="0069658B" w:rsidRPr="00640E5E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640E5E">
        <w:rPr>
          <w:rFonts w:ascii="Times New Roman" w:hAnsi="Times New Roman" w:cs="Times New Roman"/>
          <w:sz w:val="28"/>
          <w:szCs w:val="28"/>
        </w:rPr>
        <w:t xml:space="preserve">Директор МКУК ИДЦ                                                                </w:t>
      </w:r>
      <w:proofErr w:type="spellStart"/>
      <w:r w:rsidR="00640E5E" w:rsidRPr="00640E5E">
        <w:rPr>
          <w:rFonts w:ascii="Times New Roman" w:hAnsi="Times New Roman" w:cs="Times New Roman"/>
          <w:sz w:val="28"/>
          <w:szCs w:val="28"/>
        </w:rPr>
        <w:t>Н.Т.Федорец</w:t>
      </w:r>
      <w:proofErr w:type="spellEnd"/>
    </w:p>
    <w:p w:rsidR="0069658B" w:rsidRPr="00640E5E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640E5E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proofErr w:type="spellStart"/>
      <w:r w:rsidR="00640E5E" w:rsidRPr="00640E5E">
        <w:rPr>
          <w:rFonts w:ascii="Times New Roman" w:hAnsi="Times New Roman" w:cs="Times New Roman"/>
          <w:sz w:val="28"/>
          <w:szCs w:val="28"/>
        </w:rPr>
        <w:t>Е.Н.Елкина</w:t>
      </w:r>
      <w:proofErr w:type="spellEnd"/>
      <w:r w:rsidR="003F4477" w:rsidRPr="0064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CA" w:rsidRPr="00640E5E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E5E"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40E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                     подпись                              расшифровка</w:t>
      </w:r>
    </w:p>
    <w:sectPr w:rsidR="0069658B" w:rsidRPr="0069658B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BC" w:rsidRDefault="005C37BC" w:rsidP="00347313">
      <w:pPr>
        <w:spacing w:after="0" w:line="240" w:lineRule="auto"/>
      </w:pPr>
      <w:r>
        <w:separator/>
      </w:r>
    </w:p>
  </w:endnote>
  <w:endnote w:type="continuationSeparator" w:id="0">
    <w:p w:rsidR="005C37BC" w:rsidRDefault="005C37BC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BC" w:rsidRDefault="005C37BC" w:rsidP="00347313">
      <w:pPr>
        <w:spacing w:after="0" w:line="240" w:lineRule="auto"/>
      </w:pPr>
      <w:r>
        <w:separator/>
      </w:r>
    </w:p>
  </w:footnote>
  <w:footnote w:type="continuationSeparator" w:id="0">
    <w:p w:rsidR="005C37BC" w:rsidRDefault="005C37BC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093"/>
    <w:multiLevelType w:val="hybridMultilevel"/>
    <w:tmpl w:val="6A6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2C94"/>
    <w:multiLevelType w:val="hybridMultilevel"/>
    <w:tmpl w:val="AFFE539E"/>
    <w:lvl w:ilvl="0" w:tplc="CD0611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300C"/>
    <w:rsid w:val="000147A6"/>
    <w:rsid w:val="00014C3A"/>
    <w:rsid w:val="00015B1A"/>
    <w:rsid w:val="000205F1"/>
    <w:rsid w:val="000209E2"/>
    <w:rsid w:val="00026325"/>
    <w:rsid w:val="00034F88"/>
    <w:rsid w:val="0003619D"/>
    <w:rsid w:val="00037CC1"/>
    <w:rsid w:val="00042667"/>
    <w:rsid w:val="000438FA"/>
    <w:rsid w:val="000455BC"/>
    <w:rsid w:val="0004597E"/>
    <w:rsid w:val="00052092"/>
    <w:rsid w:val="00052FE0"/>
    <w:rsid w:val="000619B4"/>
    <w:rsid w:val="00065388"/>
    <w:rsid w:val="00066AC4"/>
    <w:rsid w:val="00073649"/>
    <w:rsid w:val="000746EB"/>
    <w:rsid w:val="0007486B"/>
    <w:rsid w:val="00076D99"/>
    <w:rsid w:val="000826DD"/>
    <w:rsid w:val="000A0CCD"/>
    <w:rsid w:val="000A55E5"/>
    <w:rsid w:val="000B100B"/>
    <w:rsid w:val="000B1BEF"/>
    <w:rsid w:val="000B1F7B"/>
    <w:rsid w:val="000B277B"/>
    <w:rsid w:val="000B3AC3"/>
    <w:rsid w:val="000B45C8"/>
    <w:rsid w:val="000B6C55"/>
    <w:rsid w:val="000B6DAB"/>
    <w:rsid w:val="000D01C5"/>
    <w:rsid w:val="000D0E8F"/>
    <w:rsid w:val="000D0F1C"/>
    <w:rsid w:val="000D5333"/>
    <w:rsid w:val="000E5162"/>
    <w:rsid w:val="000E5E64"/>
    <w:rsid w:val="000E60F2"/>
    <w:rsid w:val="000F07EB"/>
    <w:rsid w:val="000F31E8"/>
    <w:rsid w:val="000F6D7C"/>
    <w:rsid w:val="00100EB5"/>
    <w:rsid w:val="00101B2D"/>
    <w:rsid w:val="00101D1B"/>
    <w:rsid w:val="0010287A"/>
    <w:rsid w:val="0010337E"/>
    <w:rsid w:val="00103925"/>
    <w:rsid w:val="00107C37"/>
    <w:rsid w:val="0011650E"/>
    <w:rsid w:val="0012171B"/>
    <w:rsid w:val="00122C5E"/>
    <w:rsid w:val="00125C56"/>
    <w:rsid w:val="001277BD"/>
    <w:rsid w:val="0013341B"/>
    <w:rsid w:val="001359D2"/>
    <w:rsid w:val="0013733D"/>
    <w:rsid w:val="00140F85"/>
    <w:rsid w:val="0014197C"/>
    <w:rsid w:val="00145471"/>
    <w:rsid w:val="001462BF"/>
    <w:rsid w:val="00150A04"/>
    <w:rsid w:val="0015143E"/>
    <w:rsid w:val="00151F9A"/>
    <w:rsid w:val="001523D7"/>
    <w:rsid w:val="001536A1"/>
    <w:rsid w:val="001548B6"/>
    <w:rsid w:val="001557D4"/>
    <w:rsid w:val="001573B2"/>
    <w:rsid w:val="001672EF"/>
    <w:rsid w:val="001706C0"/>
    <w:rsid w:val="001738B2"/>
    <w:rsid w:val="0018318A"/>
    <w:rsid w:val="00185DDF"/>
    <w:rsid w:val="00190EEC"/>
    <w:rsid w:val="00192146"/>
    <w:rsid w:val="0019770D"/>
    <w:rsid w:val="00197782"/>
    <w:rsid w:val="001A34C7"/>
    <w:rsid w:val="001A6692"/>
    <w:rsid w:val="001A73BA"/>
    <w:rsid w:val="001B1A48"/>
    <w:rsid w:val="001C0AEF"/>
    <w:rsid w:val="001C0EEB"/>
    <w:rsid w:val="001C2C56"/>
    <w:rsid w:val="001C73B9"/>
    <w:rsid w:val="001D0EF9"/>
    <w:rsid w:val="001D6F3D"/>
    <w:rsid w:val="001E0CDE"/>
    <w:rsid w:val="001E1A42"/>
    <w:rsid w:val="001E3F7E"/>
    <w:rsid w:val="001E54D1"/>
    <w:rsid w:val="001F1F2B"/>
    <w:rsid w:val="001F35F0"/>
    <w:rsid w:val="001F4441"/>
    <w:rsid w:val="001F6639"/>
    <w:rsid w:val="00203813"/>
    <w:rsid w:val="002107BB"/>
    <w:rsid w:val="00214295"/>
    <w:rsid w:val="002222B1"/>
    <w:rsid w:val="002227D8"/>
    <w:rsid w:val="002312BD"/>
    <w:rsid w:val="00236880"/>
    <w:rsid w:val="002376F8"/>
    <w:rsid w:val="00250142"/>
    <w:rsid w:val="00253658"/>
    <w:rsid w:val="00253CCF"/>
    <w:rsid w:val="00255033"/>
    <w:rsid w:val="002663D8"/>
    <w:rsid w:val="002665CA"/>
    <w:rsid w:val="00266FEB"/>
    <w:rsid w:val="0027006B"/>
    <w:rsid w:val="00271718"/>
    <w:rsid w:val="0027532B"/>
    <w:rsid w:val="0027676C"/>
    <w:rsid w:val="0028545A"/>
    <w:rsid w:val="002863D9"/>
    <w:rsid w:val="00286EBD"/>
    <w:rsid w:val="002870EC"/>
    <w:rsid w:val="002948E6"/>
    <w:rsid w:val="00296DE3"/>
    <w:rsid w:val="00296EC7"/>
    <w:rsid w:val="0029772E"/>
    <w:rsid w:val="002A5D20"/>
    <w:rsid w:val="002B060E"/>
    <w:rsid w:val="002B1AA9"/>
    <w:rsid w:val="002B1E4A"/>
    <w:rsid w:val="002B4E49"/>
    <w:rsid w:val="002C0320"/>
    <w:rsid w:val="002C42E5"/>
    <w:rsid w:val="002C5355"/>
    <w:rsid w:val="002C54EA"/>
    <w:rsid w:val="002C55F6"/>
    <w:rsid w:val="002C61DD"/>
    <w:rsid w:val="002D09BE"/>
    <w:rsid w:val="002D1490"/>
    <w:rsid w:val="002D24F5"/>
    <w:rsid w:val="002D3FD0"/>
    <w:rsid w:val="002D51B4"/>
    <w:rsid w:val="002D7DB4"/>
    <w:rsid w:val="002E01D0"/>
    <w:rsid w:val="002E0688"/>
    <w:rsid w:val="002E6CCA"/>
    <w:rsid w:val="002F55F8"/>
    <w:rsid w:val="002F6FEA"/>
    <w:rsid w:val="003016B3"/>
    <w:rsid w:val="0030213B"/>
    <w:rsid w:val="00304D8E"/>
    <w:rsid w:val="00305BD3"/>
    <w:rsid w:val="00316446"/>
    <w:rsid w:val="00322AD1"/>
    <w:rsid w:val="00326C41"/>
    <w:rsid w:val="003308D7"/>
    <w:rsid w:val="0033338E"/>
    <w:rsid w:val="00333638"/>
    <w:rsid w:val="0033468F"/>
    <w:rsid w:val="00334C90"/>
    <w:rsid w:val="00334F93"/>
    <w:rsid w:val="00335C09"/>
    <w:rsid w:val="00340C1A"/>
    <w:rsid w:val="00344886"/>
    <w:rsid w:val="00346F6D"/>
    <w:rsid w:val="00347313"/>
    <w:rsid w:val="00353AF1"/>
    <w:rsid w:val="003619CB"/>
    <w:rsid w:val="00362BC5"/>
    <w:rsid w:val="003635FE"/>
    <w:rsid w:val="00363825"/>
    <w:rsid w:val="00363929"/>
    <w:rsid w:val="00366F66"/>
    <w:rsid w:val="003674F7"/>
    <w:rsid w:val="00371A31"/>
    <w:rsid w:val="00372EDC"/>
    <w:rsid w:val="00372F1B"/>
    <w:rsid w:val="00374CA1"/>
    <w:rsid w:val="003767EB"/>
    <w:rsid w:val="00380436"/>
    <w:rsid w:val="0038254C"/>
    <w:rsid w:val="00382583"/>
    <w:rsid w:val="00385AEE"/>
    <w:rsid w:val="00387CDB"/>
    <w:rsid w:val="00391443"/>
    <w:rsid w:val="003A09A0"/>
    <w:rsid w:val="003A3C63"/>
    <w:rsid w:val="003A4D30"/>
    <w:rsid w:val="003B5C23"/>
    <w:rsid w:val="003C36F3"/>
    <w:rsid w:val="003C38D2"/>
    <w:rsid w:val="003C4E18"/>
    <w:rsid w:val="003C55E7"/>
    <w:rsid w:val="003D1CE0"/>
    <w:rsid w:val="003D4010"/>
    <w:rsid w:val="003D455E"/>
    <w:rsid w:val="003D5F00"/>
    <w:rsid w:val="003D5F06"/>
    <w:rsid w:val="003D7FC9"/>
    <w:rsid w:val="003E6EA7"/>
    <w:rsid w:val="003F1BBA"/>
    <w:rsid w:val="003F4477"/>
    <w:rsid w:val="003F5D8B"/>
    <w:rsid w:val="00400CE9"/>
    <w:rsid w:val="00405DBE"/>
    <w:rsid w:val="00407F15"/>
    <w:rsid w:val="004145A7"/>
    <w:rsid w:val="00415B1C"/>
    <w:rsid w:val="00420FD3"/>
    <w:rsid w:val="00422281"/>
    <w:rsid w:val="00433647"/>
    <w:rsid w:val="00433C9C"/>
    <w:rsid w:val="00435DEE"/>
    <w:rsid w:val="00440101"/>
    <w:rsid w:val="004449C0"/>
    <w:rsid w:val="00450544"/>
    <w:rsid w:val="0045290B"/>
    <w:rsid w:val="00460A9D"/>
    <w:rsid w:val="00460B11"/>
    <w:rsid w:val="004638D3"/>
    <w:rsid w:val="00465536"/>
    <w:rsid w:val="00465A85"/>
    <w:rsid w:val="00467596"/>
    <w:rsid w:val="004726AF"/>
    <w:rsid w:val="00472CC1"/>
    <w:rsid w:val="00473F8A"/>
    <w:rsid w:val="00475240"/>
    <w:rsid w:val="004863A2"/>
    <w:rsid w:val="00486C48"/>
    <w:rsid w:val="004872EB"/>
    <w:rsid w:val="004930EE"/>
    <w:rsid w:val="00494D77"/>
    <w:rsid w:val="004A136D"/>
    <w:rsid w:val="004A4BF2"/>
    <w:rsid w:val="004A56AF"/>
    <w:rsid w:val="004A6088"/>
    <w:rsid w:val="004A6AF9"/>
    <w:rsid w:val="004B64B1"/>
    <w:rsid w:val="004C3D0C"/>
    <w:rsid w:val="004C48BB"/>
    <w:rsid w:val="004C6D7D"/>
    <w:rsid w:val="004D060D"/>
    <w:rsid w:val="004E2BE2"/>
    <w:rsid w:val="004F0093"/>
    <w:rsid w:val="004F0D13"/>
    <w:rsid w:val="004F1BC4"/>
    <w:rsid w:val="004F37E2"/>
    <w:rsid w:val="00500A35"/>
    <w:rsid w:val="00502451"/>
    <w:rsid w:val="005030DD"/>
    <w:rsid w:val="005049BE"/>
    <w:rsid w:val="005105BA"/>
    <w:rsid w:val="0051115B"/>
    <w:rsid w:val="00513A11"/>
    <w:rsid w:val="005144B0"/>
    <w:rsid w:val="00520858"/>
    <w:rsid w:val="00532E4C"/>
    <w:rsid w:val="00540F74"/>
    <w:rsid w:val="00543D27"/>
    <w:rsid w:val="00545067"/>
    <w:rsid w:val="00547628"/>
    <w:rsid w:val="0054765F"/>
    <w:rsid w:val="00555389"/>
    <w:rsid w:val="00561AE1"/>
    <w:rsid w:val="00562A55"/>
    <w:rsid w:val="00566139"/>
    <w:rsid w:val="005740F0"/>
    <w:rsid w:val="00576485"/>
    <w:rsid w:val="0057661F"/>
    <w:rsid w:val="00576996"/>
    <w:rsid w:val="00584030"/>
    <w:rsid w:val="00585D79"/>
    <w:rsid w:val="00586038"/>
    <w:rsid w:val="00591B42"/>
    <w:rsid w:val="00591C15"/>
    <w:rsid w:val="005940F6"/>
    <w:rsid w:val="005956AD"/>
    <w:rsid w:val="00597412"/>
    <w:rsid w:val="00597D4C"/>
    <w:rsid w:val="005A100D"/>
    <w:rsid w:val="005A3954"/>
    <w:rsid w:val="005A570E"/>
    <w:rsid w:val="005A6336"/>
    <w:rsid w:val="005A77C6"/>
    <w:rsid w:val="005A7CE5"/>
    <w:rsid w:val="005B11AE"/>
    <w:rsid w:val="005B4626"/>
    <w:rsid w:val="005C37BC"/>
    <w:rsid w:val="005D4BA7"/>
    <w:rsid w:val="005D64FC"/>
    <w:rsid w:val="005E125A"/>
    <w:rsid w:val="005E3E08"/>
    <w:rsid w:val="005E51C3"/>
    <w:rsid w:val="005E7D70"/>
    <w:rsid w:val="005F048D"/>
    <w:rsid w:val="005F3220"/>
    <w:rsid w:val="005F6151"/>
    <w:rsid w:val="005F6826"/>
    <w:rsid w:val="005F7D9B"/>
    <w:rsid w:val="005F7DB2"/>
    <w:rsid w:val="005F7E31"/>
    <w:rsid w:val="00602E46"/>
    <w:rsid w:val="00607A69"/>
    <w:rsid w:val="00610AC7"/>
    <w:rsid w:val="00622188"/>
    <w:rsid w:val="00623F12"/>
    <w:rsid w:val="00627326"/>
    <w:rsid w:val="00630646"/>
    <w:rsid w:val="00630DDD"/>
    <w:rsid w:val="0063309F"/>
    <w:rsid w:val="006337B3"/>
    <w:rsid w:val="00634F86"/>
    <w:rsid w:val="0063771E"/>
    <w:rsid w:val="0064042D"/>
    <w:rsid w:val="00640E5E"/>
    <w:rsid w:val="00647647"/>
    <w:rsid w:val="0065151A"/>
    <w:rsid w:val="006516B2"/>
    <w:rsid w:val="00652F6B"/>
    <w:rsid w:val="00653433"/>
    <w:rsid w:val="00653CDF"/>
    <w:rsid w:val="00662AFD"/>
    <w:rsid w:val="00662E70"/>
    <w:rsid w:val="00666DBC"/>
    <w:rsid w:val="00667EFD"/>
    <w:rsid w:val="00672839"/>
    <w:rsid w:val="00672F44"/>
    <w:rsid w:val="006733A4"/>
    <w:rsid w:val="0067664E"/>
    <w:rsid w:val="006830E0"/>
    <w:rsid w:val="00686121"/>
    <w:rsid w:val="00686270"/>
    <w:rsid w:val="00686FA2"/>
    <w:rsid w:val="00691585"/>
    <w:rsid w:val="006944E6"/>
    <w:rsid w:val="0069658B"/>
    <w:rsid w:val="006A1602"/>
    <w:rsid w:val="006A26AC"/>
    <w:rsid w:val="006A72B1"/>
    <w:rsid w:val="006A74B1"/>
    <w:rsid w:val="006B1A64"/>
    <w:rsid w:val="006B3294"/>
    <w:rsid w:val="006B43BC"/>
    <w:rsid w:val="006B5287"/>
    <w:rsid w:val="006B543F"/>
    <w:rsid w:val="006B5DBF"/>
    <w:rsid w:val="006B78FB"/>
    <w:rsid w:val="006B7C33"/>
    <w:rsid w:val="006C06F5"/>
    <w:rsid w:val="006C79A5"/>
    <w:rsid w:val="006D5C28"/>
    <w:rsid w:val="006D770A"/>
    <w:rsid w:val="006E043C"/>
    <w:rsid w:val="006E3E90"/>
    <w:rsid w:val="006E58F2"/>
    <w:rsid w:val="006F0A0E"/>
    <w:rsid w:val="007126F8"/>
    <w:rsid w:val="00713914"/>
    <w:rsid w:val="007154BB"/>
    <w:rsid w:val="00717B7A"/>
    <w:rsid w:val="007230C0"/>
    <w:rsid w:val="00724F20"/>
    <w:rsid w:val="007318F0"/>
    <w:rsid w:val="00732B4B"/>
    <w:rsid w:val="00733AFC"/>
    <w:rsid w:val="00736F55"/>
    <w:rsid w:val="007378AD"/>
    <w:rsid w:val="00743783"/>
    <w:rsid w:val="00752E51"/>
    <w:rsid w:val="00754734"/>
    <w:rsid w:val="00754F7D"/>
    <w:rsid w:val="00757361"/>
    <w:rsid w:val="00761585"/>
    <w:rsid w:val="00761EAF"/>
    <w:rsid w:val="00763382"/>
    <w:rsid w:val="0076368C"/>
    <w:rsid w:val="00763F67"/>
    <w:rsid w:val="00764713"/>
    <w:rsid w:val="00765F53"/>
    <w:rsid w:val="007700E6"/>
    <w:rsid w:val="007710BD"/>
    <w:rsid w:val="0078450A"/>
    <w:rsid w:val="00785A16"/>
    <w:rsid w:val="007900B0"/>
    <w:rsid w:val="00790EE3"/>
    <w:rsid w:val="007916C2"/>
    <w:rsid w:val="00794C65"/>
    <w:rsid w:val="00795005"/>
    <w:rsid w:val="007963BB"/>
    <w:rsid w:val="007A4F65"/>
    <w:rsid w:val="007A6428"/>
    <w:rsid w:val="007A686A"/>
    <w:rsid w:val="007B09C3"/>
    <w:rsid w:val="007B3F9A"/>
    <w:rsid w:val="007B4490"/>
    <w:rsid w:val="007B44BF"/>
    <w:rsid w:val="007C1441"/>
    <w:rsid w:val="007C53C8"/>
    <w:rsid w:val="007C58F6"/>
    <w:rsid w:val="007D0C2D"/>
    <w:rsid w:val="007D4CB8"/>
    <w:rsid w:val="007E0FFC"/>
    <w:rsid w:val="007E4744"/>
    <w:rsid w:val="007E5CBA"/>
    <w:rsid w:val="007E6832"/>
    <w:rsid w:val="007E78D7"/>
    <w:rsid w:val="007F11A2"/>
    <w:rsid w:val="007F32BD"/>
    <w:rsid w:val="007F5305"/>
    <w:rsid w:val="007F743E"/>
    <w:rsid w:val="00800926"/>
    <w:rsid w:val="00803E7C"/>
    <w:rsid w:val="00806275"/>
    <w:rsid w:val="0080631F"/>
    <w:rsid w:val="00810AED"/>
    <w:rsid w:val="00812CF1"/>
    <w:rsid w:val="008168BC"/>
    <w:rsid w:val="00826009"/>
    <w:rsid w:val="00831408"/>
    <w:rsid w:val="00831F0D"/>
    <w:rsid w:val="00834FA3"/>
    <w:rsid w:val="008350C8"/>
    <w:rsid w:val="00835FD5"/>
    <w:rsid w:val="0083783D"/>
    <w:rsid w:val="00842795"/>
    <w:rsid w:val="00846BE1"/>
    <w:rsid w:val="00851248"/>
    <w:rsid w:val="0085506D"/>
    <w:rsid w:val="00860A8E"/>
    <w:rsid w:val="00861C2E"/>
    <w:rsid w:val="00862771"/>
    <w:rsid w:val="0087100C"/>
    <w:rsid w:val="008735AF"/>
    <w:rsid w:val="008757C9"/>
    <w:rsid w:val="008778CF"/>
    <w:rsid w:val="00881C5E"/>
    <w:rsid w:val="00891611"/>
    <w:rsid w:val="008922BE"/>
    <w:rsid w:val="008A1F8F"/>
    <w:rsid w:val="008A3209"/>
    <w:rsid w:val="008A5BDE"/>
    <w:rsid w:val="008B01BF"/>
    <w:rsid w:val="008B738A"/>
    <w:rsid w:val="008C51F5"/>
    <w:rsid w:val="008C6E25"/>
    <w:rsid w:val="008D1655"/>
    <w:rsid w:val="008D18DB"/>
    <w:rsid w:val="008D2947"/>
    <w:rsid w:val="008E12BC"/>
    <w:rsid w:val="008E4674"/>
    <w:rsid w:val="008E4B80"/>
    <w:rsid w:val="008E5681"/>
    <w:rsid w:val="008E754F"/>
    <w:rsid w:val="008F0C3D"/>
    <w:rsid w:val="008F358B"/>
    <w:rsid w:val="008F687D"/>
    <w:rsid w:val="008F73B9"/>
    <w:rsid w:val="00900B9F"/>
    <w:rsid w:val="00902F20"/>
    <w:rsid w:val="00904516"/>
    <w:rsid w:val="00907056"/>
    <w:rsid w:val="00924DCB"/>
    <w:rsid w:val="00926B87"/>
    <w:rsid w:val="00935605"/>
    <w:rsid w:val="009369D9"/>
    <w:rsid w:val="00943795"/>
    <w:rsid w:val="00943E4A"/>
    <w:rsid w:val="00950B58"/>
    <w:rsid w:val="009517C6"/>
    <w:rsid w:val="00953A15"/>
    <w:rsid w:val="00953E11"/>
    <w:rsid w:val="00960036"/>
    <w:rsid w:val="00960B81"/>
    <w:rsid w:val="0096162F"/>
    <w:rsid w:val="00963331"/>
    <w:rsid w:val="00975E92"/>
    <w:rsid w:val="0097655A"/>
    <w:rsid w:val="00980CDE"/>
    <w:rsid w:val="00990DC5"/>
    <w:rsid w:val="00991AE7"/>
    <w:rsid w:val="00991BB5"/>
    <w:rsid w:val="009958AC"/>
    <w:rsid w:val="00996296"/>
    <w:rsid w:val="009A7D6A"/>
    <w:rsid w:val="009B3B1F"/>
    <w:rsid w:val="009C2117"/>
    <w:rsid w:val="009C3272"/>
    <w:rsid w:val="009C7C00"/>
    <w:rsid w:val="009D2BB1"/>
    <w:rsid w:val="009D71EC"/>
    <w:rsid w:val="009E0B92"/>
    <w:rsid w:val="009E1019"/>
    <w:rsid w:val="009E13B3"/>
    <w:rsid w:val="009E4568"/>
    <w:rsid w:val="009E5D8F"/>
    <w:rsid w:val="009E7D68"/>
    <w:rsid w:val="009F3C56"/>
    <w:rsid w:val="009F416B"/>
    <w:rsid w:val="009F4295"/>
    <w:rsid w:val="009F58AA"/>
    <w:rsid w:val="009F629A"/>
    <w:rsid w:val="009F6D13"/>
    <w:rsid w:val="009F77F9"/>
    <w:rsid w:val="00A039CA"/>
    <w:rsid w:val="00A074A9"/>
    <w:rsid w:val="00A110DA"/>
    <w:rsid w:val="00A1219F"/>
    <w:rsid w:val="00A1401F"/>
    <w:rsid w:val="00A2014E"/>
    <w:rsid w:val="00A2040D"/>
    <w:rsid w:val="00A20F15"/>
    <w:rsid w:val="00A21D9F"/>
    <w:rsid w:val="00A2417A"/>
    <w:rsid w:val="00A24928"/>
    <w:rsid w:val="00A25B8C"/>
    <w:rsid w:val="00A279F5"/>
    <w:rsid w:val="00A30180"/>
    <w:rsid w:val="00A34A82"/>
    <w:rsid w:val="00A35C0E"/>
    <w:rsid w:val="00A36CE3"/>
    <w:rsid w:val="00A41873"/>
    <w:rsid w:val="00A43314"/>
    <w:rsid w:val="00A436B8"/>
    <w:rsid w:val="00A51A1C"/>
    <w:rsid w:val="00A51B6E"/>
    <w:rsid w:val="00A5309D"/>
    <w:rsid w:val="00A537FC"/>
    <w:rsid w:val="00A540CA"/>
    <w:rsid w:val="00A55CED"/>
    <w:rsid w:val="00A57176"/>
    <w:rsid w:val="00A6293D"/>
    <w:rsid w:val="00A62A5E"/>
    <w:rsid w:val="00A65F19"/>
    <w:rsid w:val="00A66E8A"/>
    <w:rsid w:val="00A67324"/>
    <w:rsid w:val="00A701CC"/>
    <w:rsid w:val="00A71B17"/>
    <w:rsid w:val="00A72F15"/>
    <w:rsid w:val="00A801D8"/>
    <w:rsid w:val="00A80DBC"/>
    <w:rsid w:val="00A83678"/>
    <w:rsid w:val="00A861AF"/>
    <w:rsid w:val="00A90573"/>
    <w:rsid w:val="00A91387"/>
    <w:rsid w:val="00A91CB8"/>
    <w:rsid w:val="00A93E44"/>
    <w:rsid w:val="00A94B33"/>
    <w:rsid w:val="00A96AFE"/>
    <w:rsid w:val="00AA43C1"/>
    <w:rsid w:val="00AB131C"/>
    <w:rsid w:val="00AB6129"/>
    <w:rsid w:val="00AB70CF"/>
    <w:rsid w:val="00AC0437"/>
    <w:rsid w:val="00AC1999"/>
    <w:rsid w:val="00AC5FB0"/>
    <w:rsid w:val="00AC6B6E"/>
    <w:rsid w:val="00AC70CB"/>
    <w:rsid w:val="00AC764E"/>
    <w:rsid w:val="00AD18E0"/>
    <w:rsid w:val="00AD3F17"/>
    <w:rsid w:val="00AE26A3"/>
    <w:rsid w:val="00AF3C8A"/>
    <w:rsid w:val="00AF56B9"/>
    <w:rsid w:val="00AF7A5D"/>
    <w:rsid w:val="00B04EC0"/>
    <w:rsid w:val="00B05EC2"/>
    <w:rsid w:val="00B15C26"/>
    <w:rsid w:val="00B2538E"/>
    <w:rsid w:val="00B2657C"/>
    <w:rsid w:val="00B33BCA"/>
    <w:rsid w:val="00B33D15"/>
    <w:rsid w:val="00B3433A"/>
    <w:rsid w:val="00B35166"/>
    <w:rsid w:val="00B35B8E"/>
    <w:rsid w:val="00B405A7"/>
    <w:rsid w:val="00B44AA6"/>
    <w:rsid w:val="00B45599"/>
    <w:rsid w:val="00B46A42"/>
    <w:rsid w:val="00B4705D"/>
    <w:rsid w:val="00B479C9"/>
    <w:rsid w:val="00B50801"/>
    <w:rsid w:val="00B50888"/>
    <w:rsid w:val="00B55DCE"/>
    <w:rsid w:val="00B5665A"/>
    <w:rsid w:val="00B67FA4"/>
    <w:rsid w:val="00B719E0"/>
    <w:rsid w:val="00B774E4"/>
    <w:rsid w:val="00B826E8"/>
    <w:rsid w:val="00B8315E"/>
    <w:rsid w:val="00B85616"/>
    <w:rsid w:val="00B8655D"/>
    <w:rsid w:val="00B865C4"/>
    <w:rsid w:val="00B9636C"/>
    <w:rsid w:val="00B97D61"/>
    <w:rsid w:val="00BA10E9"/>
    <w:rsid w:val="00BA254C"/>
    <w:rsid w:val="00BA2AC1"/>
    <w:rsid w:val="00BA38C8"/>
    <w:rsid w:val="00BB6294"/>
    <w:rsid w:val="00BB6E0B"/>
    <w:rsid w:val="00BB6F73"/>
    <w:rsid w:val="00BC2209"/>
    <w:rsid w:val="00BC341E"/>
    <w:rsid w:val="00BC41F0"/>
    <w:rsid w:val="00BC5011"/>
    <w:rsid w:val="00BC7FFB"/>
    <w:rsid w:val="00BD32FB"/>
    <w:rsid w:val="00BD42A4"/>
    <w:rsid w:val="00BD4F58"/>
    <w:rsid w:val="00BD6160"/>
    <w:rsid w:val="00BD7E7A"/>
    <w:rsid w:val="00BE672B"/>
    <w:rsid w:val="00BE672D"/>
    <w:rsid w:val="00BF1302"/>
    <w:rsid w:val="00BF1C50"/>
    <w:rsid w:val="00BF2A48"/>
    <w:rsid w:val="00BF4E3A"/>
    <w:rsid w:val="00C047A6"/>
    <w:rsid w:val="00C072FB"/>
    <w:rsid w:val="00C07D8F"/>
    <w:rsid w:val="00C115BE"/>
    <w:rsid w:val="00C1442D"/>
    <w:rsid w:val="00C15B73"/>
    <w:rsid w:val="00C22A21"/>
    <w:rsid w:val="00C24F8B"/>
    <w:rsid w:val="00C32274"/>
    <w:rsid w:val="00C329C2"/>
    <w:rsid w:val="00C3381F"/>
    <w:rsid w:val="00C4244C"/>
    <w:rsid w:val="00C429E7"/>
    <w:rsid w:val="00C44A38"/>
    <w:rsid w:val="00C52DB5"/>
    <w:rsid w:val="00C52E4D"/>
    <w:rsid w:val="00C53752"/>
    <w:rsid w:val="00C5441D"/>
    <w:rsid w:val="00C55F30"/>
    <w:rsid w:val="00C56052"/>
    <w:rsid w:val="00C671F9"/>
    <w:rsid w:val="00C70959"/>
    <w:rsid w:val="00C72ECB"/>
    <w:rsid w:val="00C76CA3"/>
    <w:rsid w:val="00C82AD5"/>
    <w:rsid w:val="00C878C4"/>
    <w:rsid w:val="00C9066E"/>
    <w:rsid w:val="00C94FCF"/>
    <w:rsid w:val="00C95EB4"/>
    <w:rsid w:val="00C97668"/>
    <w:rsid w:val="00CA088C"/>
    <w:rsid w:val="00CB1DD8"/>
    <w:rsid w:val="00CB51A0"/>
    <w:rsid w:val="00CD3148"/>
    <w:rsid w:val="00CD3F61"/>
    <w:rsid w:val="00CD5203"/>
    <w:rsid w:val="00CD5DAA"/>
    <w:rsid w:val="00CE51D6"/>
    <w:rsid w:val="00CF027C"/>
    <w:rsid w:val="00CF1EF8"/>
    <w:rsid w:val="00CF462A"/>
    <w:rsid w:val="00CF4F98"/>
    <w:rsid w:val="00CF52BD"/>
    <w:rsid w:val="00D01671"/>
    <w:rsid w:val="00D04B72"/>
    <w:rsid w:val="00D06143"/>
    <w:rsid w:val="00D10154"/>
    <w:rsid w:val="00D118C4"/>
    <w:rsid w:val="00D14C14"/>
    <w:rsid w:val="00D21A70"/>
    <w:rsid w:val="00D2426B"/>
    <w:rsid w:val="00D268C4"/>
    <w:rsid w:val="00D2699D"/>
    <w:rsid w:val="00D3247C"/>
    <w:rsid w:val="00D333B4"/>
    <w:rsid w:val="00D36D62"/>
    <w:rsid w:val="00D41CCB"/>
    <w:rsid w:val="00D43EFD"/>
    <w:rsid w:val="00D454C3"/>
    <w:rsid w:val="00D46052"/>
    <w:rsid w:val="00D51CFA"/>
    <w:rsid w:val="00D557B8"/>
    <w:rsid w:val="00D55EE7"/>
    <w:rsid w:val="00D61494"/>
    <w:rsid w:val="00D634A6"/>
    <w:rsid w:val="00D6398E"/>
    <w:rsid w:val="00D64261"/>
    <w:rsid w:val="00D64752"/>
    <w:rsid w:val="00D6647A"/>
    <w:rsid w:val="00D66936"/>
    <w:rsid w:val="00D66A76"/>
    <w:rsid w:val="00D66E74"/>
    <w:rsid w:val="00D702B8"/>
    <w:rsid w:val="00D712DF"/>
    <w:rsid w:val="00D75B89"/>
    <w:rsid w:val="00D82176"/>
    <w:rsid w:val="00D91102"/>
    <w:rsid w:val="00D94733"/>
    <w:rsid w:val="00DA0E0A"/>
    <w:rsid w:val="00DA523D"/>
    <w:rsid w:val="00DA6602"/>
    <w:rsid w:val="00DA7FB4"/>
    <w:rsid w:val="00DB07DF"/>
    <w:rsid w:val="00DB0EC0"/>
    <w:rsid w:val="00DB0FAA"/>
    <w:rsid w:val="00DB1AEC"/>
    <w:rsid w:val="00DC0DBF"/>
    <w:rsid w:val="00DC43B2"/>
    <w:rsid w:val="00DC4A1B"/>
    <w:rsid w:val="00DC683D"/>
    <w:rsid w:val="00DD0707"/>
    <w:rsid w:val="00DD182A"/>
    <w:rsid w:val="00DD41CC"/>
    <w:rsid w:val="00DD7ECA"/>
    <w:rsid w:val="00DE3C4A"/>
    <w:rsid w:val="00DE5ECE"/>
    <w:rsid w:val="00DF0B75"/>
    <w:rsid w:val="00DF3F79"/>
    <w:rsid w:val="00DF4974"/>
    <w:rsid w:val="00DF677B"/>
    <w:rsid w:val="00E0283E"/>
    <w:rsid w:val="00E038A9"/>
    <w:rsid w:val="00E10A0D"/>
    <w:rsid w:val="00E11305"/>
    <w:rsid w:val="00E1696E"/>
    <w:rsid w:val="00E214C7"/>
    <w:rsid w:val="00E22576"/>
    <w:rsid w:val="00E25653"/>
    <w:rsid w:val="00E333C5"/>
    <w:rsid w:val="00E37EAB"/>
    <w:rsid w:val="00E40040"/>
    <w:rsid w:val="00E46AEC"/>
    <w:rsid w:val="00E50128"/>
    <w:rsid w:val="00E51BD7"/>
    <w:rsid w:val="00E52526"/>
    <w:rsid w:val="00E54BBC"/>
    <w:rsid w:val="00E5516D"/>
    <w:rsid w:val="00E57A53"/>
    <w:rsid w:val="00E612B3"/>
    <w:rsid w:val="00E676E6"/>
    <w:rsid w:val="00E75D7C"/>
    <w:rsid w:val="00E76395"/>
    <w:rsid w:val="00E848E8"/>
    <w:rsid w:val="00E91C54"/>
    <w:rsid w:val="00E92A85"/>
    <w:rsid w:val="00E9427C"/>
    <w:rsid w:val="00E96727"/>
    <w:rsid w:val="00E9693F"/>
    <w:rsid w:val="00EA1FC6"/>
    <w:rsid w:val="00EB5199"/>
    <w:rsid w:val="00EB6081"/>
    <w:rsid w:val="00EB7C22"/>
    <w:rsid w:val="00EC3B20"/>
    <w:rsid w:val="00EC4795"/>
    <w:rsid w:val="00ED0B64"/>
    <w:rsid w:val="00ED0C94"/>
    <w:rsid w:val="00ED0F56"/>
    <w:rsid w:val="00ED203A"/>
    <w:rsid w:val="00ED28B6"/>
    <w:rsid w:val="00EE03AF"/>
    <w:rsid w:val="00EE1FB0"/>
    <w:rsid w:val="00EE52C1"/>
    <w:rsid w:val="00EF3C2C"/>
    <w:rsid w:val="00F0641D"/>
    <w:rsid w:val="00F1156E"/>
    <w:rsid w:val="00F13BD0"/>
    <w:rsid w:val="00F23D12"/>
    <w:rsid w:val="00F2777A"/>
    <w:rsid w:val="00F27B15"/>
    <w:rsid w:val="00F30531"/>
    <w:rsid w:val="00F32CE6"/>
    <w:rsid w:val="00F40D2E"/>
    <w:rsid w:val="00F41A4E"/>
    <w:rsid w:val="00F41C38"/>
    <w:rsid w:val="00F4350B"/>
    <w:rsid w:val="00F51A65"/>
    <w:rsid w:val="00F52B48"/>
    <w:rsid w:val="00F53BE4"/>
    <w:rsid w:val="00F54480"/>
    <w:rsid w:val="00F57A66"/>
    <w:rsid w:val="00F62943"/>
    <w:rsid w:val="00F67A24"/>
    <w:rsid w:val="00F71B57"/>
    <w:rsid w:val="00F76910"/>
    <w:rsid w:val="00F77D7A"/>
    <w:rsid w:val="00F81CD5"/>
    <w:rsid w:val="00F844DB"/>
    <w:rsid w:val="00F90E52"/>
    <w:rsid w:val="00F9258B"/>
    <w:rsid w:val="00FA34FD"/>
    <w:rsid w:val="00FA3975"/>
    <w:rsid w:val="00FA3F15"/>
    <w:rsid w:val="00FB0FD1"/>
    <w:rsid w:val="00FC0CD2"/>
    <w:rsid w:val="00FC11D8"/>
    <w:rsid w:val="00FC1F13"/>
    <w:rsid w:val="00FC3FC7"/>
    <w:rsid w:val="00FD1CEE"/>
    <w:rsid w:val="00FD6B73"/>
    <w:rsid w:val="00FE7773"/>
    <w:rsid w:val="00FF6507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27</cp:revision>
  <cp:lastPrinted>2019-12-16T01:44:00Z</cp:lastPrinted>
  <dcterms:created xsi:type="dcterms:W3CDTF">2019-11-18T06:00:00Z</dcterms:created>
  <dcterms:modified xsi:type="dcterms:W3CDTF">2019-12-16T01:48:00Z</dcterms:modified>
</cp:coreProperties>
</file>