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B4C" w:rsidRPr="007024DF" w:rsidRDefault="005F5B4C" w:rsidP="005F5B4C">
      <w:pPr>
        <w:jc w:val="center"/>
        <w:rPr>
          <w:sz w:val="28"/>
          <w:szCs w:val="28"/>
          <w:lang w:val="ru-RU"/>
        </w:rPr>
      </w:pPr>
      <w:r>
        <w:rPr>
          <w:rFonts w:ascii="Calibri" w:hAnsi="Calibri"/>
          <w:noProof/>
          <w:color w:val="000000"/>
          <w:sz w:val="18"/>
          <w:szCs w:val="22"/>
          <w:lang w:val="ru-RU" w:eastAsia="ru-RU"/>
        </w:rPr>
        <w:drawing>
          <wp:inline distT="0" distB="0" distL="0" distR="0">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8175" cy="904875"/>
                    </a:xfrm>
                    <a:prstGeom prst="rect">
                      <a:avLst/>
                    </a:prstGeom>
                    <a:noFill/>
                    <a:ln>
                      <a:noFill/>
                    </a:ln>
                  </pic:spPr>
                </pic:pic>
              </a:graphicData>
            </a:graphic>
          </wp:inline>
        </w:drawing>
      </w:r>
    </w:p>
    <w:p w:rsidR="005F5B4C" w:rsidRPr="005F5B4C" w:rsidRDefault="005F5B4C" w:rsidP="005F5B4C">
      <w:pPr>
        <w:jc w:val="center"/>
        <w:rPr>
          <w:rFonts w:ascii="Times New Roman" w:hAnsi="Times New Roman" w:cs="Times New Roman"/>
          <w:b/>
          <w:sz w:val="28"/>
          <w:szCs w:val="28"/>
          <w:lang w:val="ru-RU"/>
        </w:rPr>
      </w:pPr>
      <w:r w:rsidRPr="005F5B4C">
        <w:rPr>
          <w:b/>
          <w:sz w:val="28"/>
          <w:szCs w:val="28"/>
          <w:lang w:val="ru-RU"/>
        </w:rPr>
        <w:t xml:space="preserve"> </w:t>
      </w:r>
      <w:r w:rsidRPr="005F5B4C">
        <w:rPr>
          <w:rFonts w:ascii="Times New Roman" w:hAnsi="Times New Roman" w:cs="Times New Roman"/>
          <w:b/>
          <w:sz w:val="28"/>
          <w:szCs w:val="28"/>
          <w:lang w:val="ru-RU"/>
        </w:rPr>
        <w:t xml:space="preserve">ДУМА                                        </w:t>
      </w:r>
      <w:r w:rsidRPr="005F5B4C">
        <w:rPr>
          <w:rFonts w:ascii="Times New Roman" w:hAnsi="Times New Roman" w:cs="Times New Roman"/>
          <w:b/>
          <w:sz w:val="28"/>
          <w:szCs w:val="28"/>
          <w:lang w:val="ru-RU"/>
        </w:rPr>
        <w:br/>
        <w:t xml:space="preserve"> АНУЧИНСКОГО МУНИЦИПАЛЬНОГО ОКРУГА</w:t>
      </w:r>
    </w:p>
    <w:p w:rsidR="005F5B4C" w:rsidRPr="005F5B4C" w:rsidRDefault="005F5B4C" w:rsidP="005F5B4C">
      <w:pPr>
        <w:jc w:val="center"/>
        <w:rPr>
          <w:rFonts w:ascii="Times New Roman" w:hAnsi="Times New Roman" w:cs="Times New Roman"/>
          <w:b/>
          <w:sz w:val="28"/>
          <w:szCs w:val="28"/>
          <w:lang w:val="ru-RU"/>
        </w:rPr>
      </w:pPr>
      <w:r w:rsidRPr="005F5B4C">
        <w:rPr>
          <w:rFonts w:ascii="Times New Roman" w:hAnsi="Times New Roman" w:cs="Times New Roman"/>
          <w:b/>
          <w:sz w:val="28"/>
          <w:szCs w:val="28"/>
          <w:lang w:val="ru-RU"/>
        </w:rPr>
        <w:t>ПРИМОРСКОГО КРАЯ</w:t>
      </w:r>
    </w:p>
    <w:p w:rsidR="005F5B4C" w:rsidRPr="005F5B4C" w:rsidRDefault="005F5B4C" w:rsidP="005F5B4C">
      <w:pPr>
        <w:jc w:val="center"/>
        <w:rPr>
          <w:rFonts w:ascii="Times New Roman" w:hAnsi="Times New Roman" w:cs="Times New Roman"/>
          <w:b/>
          <w:sz w:val="28"/>
          <w:szCs w:val="28"/>
          <w:lang w:val="ru-RU"/>
        </w:rPr>
      </w:pPr>
    </w:p>
    <w:p w:rsidR="005F5B4C" w:rsidRPr="005F5B4C" w:rsidRDefault="007024DF" w:rsidP="005F5B4C">
      <w:pPr>
        <w:jc w:val="center"/>
        <w:rPr>
          <w:rFonts w:ascii="Times New Roman" w:hAnsi="Times New Roman" w:cs="Times New Roman"/>
          <w:b/>
          <w:sz w:val="28"/>
          <w:szCs w:val="28"/>
          <w:lang w:val="ru-RU"/>
        </w:rPr>
      </w:pPr>
      <w:r>
        <w:rPr>
          <w:rFonts w:ascii="Times New Roman" w:hAnsi="Times New Roman" w:cs="Times New Roman"/>
          <w:b/>
          <w:sz w:val="28"/>
          <w:szCs w:val="28"/>
          <w:lang w:val="ru-RU"/>
        </w:rPr>
        <w:t>РЕШЕНИЕ</w:t>
      </w:r>
    </w:p>
    <w:p w:rsidR="005F5B4C" w:rsidRPr="005F5B4C" w:rsidRDefault="005F5B4C" w:rsidP="005F5B4C">
      <w:pPr>
        <w:shd w:val="clear" w:color="auto" w:fill="FFFFFF"/>
        <w:ind w:firstLine="567"/>
        <w:jc w:val="center"/>
        <w:rPr>
          <w:color w:val="000000"/>
          <w:sz w:val="28"/>
          <w:szCs w:val="28"/>
          <w:lang w:val="ru-RU"/>
        </w:rPr>
      </w:pPr>
    </w:p>
    <w:p w:rsidR="005F5B4C" w:rsidRPr="005F5B4C" w:rsidRDefault="005F5B4C" w:rsidP="005F5B4C">
      <w:pPr>
        <w:jc w:val="center"/>
        <w:rPr>
          <w:lang w:val="ru-RU"/>
        </w:rPr>
      </w:pPr>
      <w:r w:rsidRPr="005F5B4C">
        <w:rPr>
          <w:bCs/>
          <w:color w:val="000000"/>
          <w:sz w:val="28"/>
          <w:szCs w:val="28"/>
          <w:lang w:val="ru-RU"/>
        </w:rPr>
        <w:t xml:space="preserve"> </w:t>
      </w:r>
      <w:r w:rsidR="007024DF">
        <w:rPr>
          <w:rFonts w:ascii="Times New Roman" w:hAnsi="Times New Roman" w:cs="Times New Roman"/>
          <w:b/>
          <w:bCs/>
          <w:color w:val="000000"/>
          <w:sz w:val="28"/>
          <w:szCs w:val="28"/>
          <w:lang w:val="ru-RU"/>
        </w:rPr>
        <w:t>О Положении</w:t>
      </w:r>
      <w:r w:rsidRPr="005F5B4C">
        <w:rPr>
          <w:rFonts w:ascii="Times New Roman" w:hAnsi="Times New Roman" w:cs="Times New Roman"/>
          <w:b/>
          <w:bCs/>
          <w:color w:val="000000"/>
          <w:sz w:val="28"/>
          <w:szCs w:val="28"/>
          <w:lang w:val="ru-RU"/>
        </w:rPr>
        <w:t xml:space="preserve"> о муниципальном контроле в сфере благоустройства на территории Анучинского муниципального округа</w:t>
      </w:r>
      <w:r w:rsidRPr="005F5B4C">
        <w:rPr>
          <w:sz w:val="28"/>
          <w:szCs w:val="28"/>
          <w:lang w:val="ru-RU"/>
        </w:rPr>
        <w:t xml:space="preserve">        </w:t>
      </w:r>
    </w:p>
    <w:p w:rsidR="005F5B4C" w:rsidRPr="005F5B4C" w:rsidRDefault="005F5B4C" w:rsidP="005F5B4C">
      <w:pPr>
        <w:autoSpaceDE w:val="0"/>
        <w:autoSpaceDN w:val="0"/>
        <w:adjustRightInd w:val="0"/>
        <w:jc w:val="center"/>
        <w:rPr>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64"/>
        <w:gridCol w:w="4106"/>
      </w:tblGrid>
      <w:tr w:rsidR="005F5B4C" w:rsidRPr="000615FB" w:rsidTr="00875B25">
        <w:tc>
          <w:tcPr>
            <w:tcW w:w="5778" w:type="dxa"/>
          </w:tcPr>
          <w:p w:rsidR="005F5B4C" w:rsidRPr="005F5B4C" w:rsidRDefault="005F5B4C" w:rsidP="00875B25">
            <w:pPr>
              <w:jc w:val="both"/>
              <w:rPr>
                <w:color w:val="000000"/>
                <w:lang w:val="ru-RU"/>
              </w:rPr>
            </w:pPr>
          </w:p>
        </w:tc>
        <w:tc>
          <w:tcPr>
            <w:tcW w:w="4219" w:type="dxa"/>
          </w:tcPr>
          <w:p w:rsidR="005F5B4C" w:rsidRDefault="005F5B4C" w:rsidP="005F5B4C">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rsidR="005F5B4C" w:rsidRPr="005F5B4C" w:rsidRDefault="005F5B4C" w:rsidP="005F5B4C">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rsidR="005F5B4C" w:rsidRPr="005F5B4C" w:rsidRDefault="005F5B4C" w:rsidP="005F5B4C">
      <w:pPr>
        <w:shd w:val="clear" w:color="auto" w:fill="FFFFFF"/>
        <w:ind w:firstLine="567"/>
        <w:jc w:val="right"/>
        <w:rPr>
          <w:color w:val="000000"/>
          <w:sz w:val="28"/>
          <w:szCs w:val="28"/>
          <w:lang w:val="ru-RU"/>
        </w:rPr>
      </w:pPr>
    </w:p>
    <w:p w:rsidR="005F5B4C" w:rsidRPr="005F5B4C" w:rsidRDefault="005F5B4C" w:rsidP="007024DF">
      <w:pPr>
        <w:shd w:val="clear" w:color="auto" w:fill="FFFFFF"/>
        <w:ind w:firstLine="709"/>
        <w:jc w:val="both"/>
        <w:rPr>
          <w:rFonts w:ascii="Times New Roman" w:hAnsi="Times New Roman" w:cs="Times New Roman"/>
          <w:sz w:val="28"/>
          <w:szCs w:val="28"/>
          <w:lang w:val="ru-RU"/>
        </w:rPr>
      </w:pPr>
      <w:r w:rsidRPr="005F5B4C">
        <w:rPr>
          <w:rFonts w:ascii="Times New Roman" w:hAnsi="Times New Roman" w:cs="Times New Roman"/>
          <w:color w:val="000000"/>
          <w:sz w:val="28"/>
          <w:szCs w:val="28"/>
          <w:lang w:val="ru-RU"/>
        </w:rPr>
        <w:t>В соответствии с пунктом 19 части 1 статьи 14</w:t>
      </w:r>
      <w:r w:rsidRPr="005F5B4C">
        <w:rPr>
          <w:rFonts w:ascii="Times New Roman" w:hAnsi="Times New Roman" w:cs="Times New Roman"/>
          <w:color w:val="000000"/>
          <w:sz w:val="28"/>
          <w:szCs w:val="28"/>
          <w:shd w:val="clear" w:color="auto" w:fill="FFFFFF"/>
          <w:lang w:val="ru-RU"/>
        </w:rPr>
        <w:t xml:space="preserve"> Федерального закона от 06.10.2003 № 131-ФЗ «Об общих принципах организации местного самоуправления в Российской Федерации»</w:t>
      </w:r>
      <w:r w:rsidRPr="005F5B4C">
        <w:rPr>
          <w:rFonts w:ascii="Times New Roman" w:hAnsi="Times New Roman" w:cs="Times New Roman"/>
          <w:color w:val="000000"/>
          <w:sz w:val="28"/>
          <w:szCs w:val="28"/>
          <w:lang w:val="ru-RU"/>
        </w:rPr>
        <w:t xml:space="preserve">, Федеральным законом от 31.07.2020 № 248-ФЗ «О государственном контроле (надзоре) и муниципальном контроле в Российской Федерации», Уставом </w:t>
      </w:r>
      <w:r w:rsidRPr="005F5B4C">
        <w:rPr>
          <w:rFonts w:ascii="Times New Roman" w:hAnsi="Times New Roman" w:cs="Times New Roman"/>
          <w:sz w:val="28"/>
          <w:szCs w:val="28"/>
          <w:lang w:val="ru-RU"/>
        </w:rPr>
        <w:t>Анучинского муниципального округа Приморского края:</w:t>
      </w:r>
    </w:p>
    <w:p w:rsidR="005F5B4C" w:rsidRPr="005F5B4C" w:rsidRDefault="007024DF"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Утвердить</w:t>
      </w:r>
      <w:r w:rsidR="005F5B4C" w:rsidRPr="005F5B4C">
        <w:rPr>
          <w:rFonts w:ascii="Times New Roman" w:hAnsi="Times New Roman" w:cs="Times New Roman"/>
          <w:bCs/>
          <w:color w:val="000000"/>
          <w:sz w:val="28"/>
          <w:szCs w:val="28"/>
          <w:lang w:val="ru-RU"/>
        </w:rPr>
        <w:t xml:space="preserve"> Положение о муниципальном контроле в сфере благоустройства на территории Анучинского муниципальн</w:t>
      </w:r>
      <w:r>
        <w:rPr>
          <w:rFonts w:ascii="Times New Roman" w:hAnsi="Times New Roman" w:cs="Times New Roman"/>
          <w:bCs/>
          <w:color w:val="000000"/>
          <w:sz w:val="28"/>
          <w:szCs w:val="28"/>
          <w:lang w:val="ru-RU"/>
        </w:rPr>
        <w:t>ого округа</w:t>
      </w:r>
      <w:r w:rsidR="005F5B4C" w:rsidRPr="005F5B4C">
        <w:rPr>
          <w:rFonts w:ascii="Times New Roman" w:hAnsi="Times New Roman" w:cs="Times New Roman"/>
          <w:bCs/>
          <w:color w:val="000000"/>
          <w:sz w:val="28"/>
          <w:szCs w:val="28"/>
          <w:lang w:val="ru-RU"/>
        </w:rPr>
        <w:t xml:space="preserve">. </w:t>
      </w:r>
    </w:p>
    <w:p w:rsidR="007024DF" w:rsidRPr="007024DF" w:rsidRDefault="007024DF"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7024DF">
        <w:rPr>
          <w:rFonts w:ascii="Times New Roman" w:hAnsi="Times New Roman" w:cs="Times New Roman"/>
          <w:bCs/>
          <w:color w:val="000000"/>
          <w:sz w:val="28"/>
          <w:szCs w:val="28"/>
          <w:lang w:val="ru-RU"/>
        </w:rPr>
        <w:t>Признать утратившими силу решения Думы Анучинского муниципального округа:</w:t>
      </w:r>
    </w:p>
    <w:p w:rsidR="007024DF" w:rsidRPr="007024DF" w:rsidRDefault="007024DF" w:rsidP="007024DF">
      <w:pPr>
        <w:shd w:val="clear" w:color="auto" w:fill="FFFFFF"/>
        <w:ind w:firstLine="599"/>
        <w:jc w:val="both"/>
        <w:rPr>
          <w:rFonts w:ascii="Times New Roman" w:hAnsi="Times New Roman" w:cs="Times New Roman"/>
          <w:bCs/>
          <w:color w:val="000000"/>
          <w:sz w:val="28"/>
          <w:szCs w:val="28"/>
          <w:lang w:val="ru-RU"/>
        </w:rPr>
      </w:pPr>
      <w:r w:rsidRPr="007024DF">
        <w:rPr>
          <w:rFonts w:ascii="Times New Roman" w:hAnsi="Times New Roman" w:cs="Times New Roman"/>
          <w:bCs/>
          <w:color w:val="000000"/>
          <w:sz w:val="28"/>
          <w:szCs w:val="28"/>
          <w:lang w:val="ru-RU"/>
        </w:rPr>
        <w:t>от 27.03.2024 № 545-НПА «Об утверждении Положения о муниципальном контроле в сфере благоустройства на территории Анучинского муниципального округа»;</w:t>
      </w:r>
    </w:p>
    <w:p w:rsidR="007024DF" w:rsidRPr="007024DF" w:rsidRDefault="007024DF" w:rsidP="007024DF">
      <w:pPr>
        <w:shd w:val="clear" w:color="auto" w:fill="FFFFFF"/>
        <w:ind w:firstLine="599"/>
        <w:jc w:val="both"/>
        <w:rPr>
          <w:rFonts w:ascii="Times New Roman" w:hAnsi="Times New Roman" w:cs="Times New Roman"/>
          <w:bCs/>
          <w:color w:val="000000"/>
          <w:sz w:val="28"/>
          <w:szCs w:val="28"/>
          <w:lang w:val="ru-RU"/>
        </w:rPr>
      </w:pPr>
      <w:r w:rsidRPr="007024DF">
        <w:rPr>
          <w:rFonts w:ascii="Times New Roman" w:hAnsi="Times New Roman" w:cs="Times New Roman"/>
          <w:bCs/>
          <w:color w:val="000000"/>
          <w:sz w:val="28"/>
          <w:szCs w:val="28"/>
          <w:lang w:val="ru-RU"/>
        </w:rPr>
        <w:t>от 24.07.2024 № 589-НПА «О внесении изменений в Положение о муниципальном контроле в сфере благоустройства на территории Анучинского муниципального округа», утвержденное решением Думы округа от 27.03.2024 № 545-НПА.</w:t>
      </w:r>
    </w:p>
    <w:p w:rsidR="005F5B4C" w:rsidRPr="005F5B4C" w:rsidRDefault="005F5B4C"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sidRPr="005F5B4C">
        <w:rPr>
          <w:rFonts w:ascii="Times New Roman" w:hAnsi="Times New Roman" w:cs="Times New Roman"/>
          <w:color w:val="000000"/>
          <w:sz w:val="28"/>
          <w:szCs w:val="28"/>
          <w:lang w:val="ru-RU"/>
        </w:rPr>
        <w:tab/>
      </w:r>
    </w:p>
    <w:p w:rsidR="005F5B4C" w:rsidRPr="005F5B4C" w:rsidRDefault="005F5B4C"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rsidR="005F5B4C" w:rsidRDefault="005F5B4C" w:rsidP="005F5B4C">
      <w:pPr>
        <w:jc w:val="both"/>
        <w:rPr>
          <w:rFonts w:ascii="Times New Roman" w:hAnsi="Times New Roman" w:cs="Times New Roman"/>
          <w:b/>
          <w:bCs/>
          <w:color w:val="000000"/>
          <w:sz w:val="28"/>
          <w:szCs w:val="28"/>
          <w:lang w:val="ru-RU"/>
        </w:rPr>
      </w:pPr>
    </w:p>
    <w:p w:rsidR="005F5B4C" w:rsidRPr="00FD7358" w:rsidRDefault="005F5B4C" w:rsidP="005F5B4C">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rsidR="005F5B4C" w:rsidRPr="00FD7358" w:rsidRDefault="005F5B4C" w:rsidP="005F5B4C">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rsidR="005F5B4C" w:rsidRPr="00FD7358" w:rsidRDefault="005F5B4C" w:rsidP="005F5B4C">
      <w:pPr>
        <w:ind w:left="180"/>
        <w:rPr>
          <w:rFonts w:ascii="Times New Roman" w:hAnsi="Times New Roman" w:cs="Times New Roman"/>
          <w:sz w:val="28"/>
          <w:szCs w:val="28"/>
          <w:lang w:val="ru-RU"/>
        </w:rPr>
      </w:pPr>
    </w:p>
    <w:p w:rsidR="005F5B4C" w:rsidRPr="00FD7358" w:rsidRDefault="005F5B4C" w:rsidP="005F5B4C">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rsidR="005F5B4C" w:rsidRPr="00FD7358" w:rsidRDefault="005F5B4C" w:rsidP="005F5B4C">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rsidR="005F5B4C" w:rsidRPr="005F5B4C" w:rsidRDefault="005F5B4C" w:rsidP="005F5B4C">
      <w:pPr>
        <w:tabs>
          <w:tab w:val="left" w:pos="7513"/>
        </w:tabs>
        <w:rPr>
          <w:rFonts w:ascii="Times New Roman" w:hAnsi="Times New Roman" w:cs="Times New Roman"/>
          <w:color w:val="000000"/>
          <w:lang w:val="ru-RU"/>
        </w:rPr>
      </w:pPr>
      <w:r w:rsidRPr="00FD7358">
        <w:rPr>
          <w:rFonts w:ascii="Times New Roman" w:hAnsi="Times New Roman" w:cs="Times New Roman"/>
          <w:sz w:val="28"/>
          <w:szCs w:val="28"/>
          <w:lang w:val="ru-RU"/>
        </w:rPr>
        <w:t xml:space="preserve">№ </w:t>
      </w:r>
      <w:r w:rsidR="00301140">
        <w:rPr>
          <w:rFonts w:ascii="Times New Roman" w:hAnsi="Times New Roman" w:cs="Times New Roman"/>
          <w:sz w:val="28"/>
          <w:szCs w:val="28"/>
          <w:lang w:val="ru-RU"/>
        </w:rPr>
        <w:t>715</w:t>
      </w:r>
      <w:r w:rsidRPr="00FD7358">
        <w:rPr>
          <w:rFonts w:ascii="Times New Roman" w:hAnsi="Times New Roman" w:cs="Times New Roman"/>
          <w:sz w:val="28"/>
          <w:szCs w:val="28"/>
          <w:lang w:val="ru-RU"/>
        </w:rPr>
        <w:t>-НП</w:t>
      </w:r>
      <w:r>
        <w:rPr>
          <w:rFonts w:ascii="Times New Roman" w:hAnsi="Times New Roman" w:cs="Times New Roman"/>
          <w:sz w:val="28"/>
          <w:szCs w:val="28"/>
          <w:lang w:val="ru-RU"/>
        </w:rPr>
        <w:t>А</w:t>
      </w:r>
    </w:p>
    <w:p w:rsidR="007024DF" w:rsidRDefault="007024DF" w:rsidP="005F5B4C">
      <w:pPr>
        <w:tabs>
          <w:tab w:val="left" w:pos="200"/>
        </w:tabs>
        <w:ind w:left="4536"/>
        <w:jc w:val="right"/>
        <w:outlineLvl w:val="0"/>
        <w:rPr>
          <w:rFonts w:ascii="Times New Roman" w:hAnsi="Times New Roman" w:cs="Times New Roman"/>
          <w:sz w:val="28"/>
          <w:szCs w:val="28"/>
          <w:lang w:val="ru-RU"/>
        </w:rPr>
      </w:pPr>
    </w:p>
    <w:p w:rsidR="005F5B4C" w:rsidRPr="00FD7358" w:rsidRDefault="005F5B4C" w:rsidP="005F5B4C">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lastRenderedPageBreak/>
        <w:t>Приложение</w:t>
      </w:r>
      <w:r>
        <w:rPr>
          <w:rFonts w:ascii="Times New Roman" w:hAnsi="Times New Roman" w:cs="Times New Roman"/>
          <w:sz w:val="28"/>
          <w:szCs w:val="28"/>
          <w:lang w:val="ru-RU"/>
        </w:rPr>
        <w:t xml:space="preserve"> 1</w:t>
      </w:r>
    </w:p>
    <w:p w:rsidR="005F5B4C" w:rsidRPr="00FD7358" w:rsidRDefault="005F5B4C" w:rsidP="005F5B4C">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rsidR="005F5B4C" w:rsidRPr="00FD7358" w:rsidRDefault="005F5B4C" w:rsidP="005F5B4C">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rsidR="005F5B4C" w:rsidRPr="00FD7358" w:rsidRDefault="005F5B4C" w:rsidP="005F5B4C">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rsidR="005F5B4C" w:rsidRPr="009C00CE" w:rsidRDefault="005F5B4C" w:rsidP="005F5B4C">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2</w:t>
      </w:r>
      <w:r>
        <w:rPr>
          <w:rFonts w:ascii="Times New Roman" w:hAnsi="Times New Roman" w:cs="Times New Roman"/>
          <w:sz w:val="28"/>
          <w:szCs w:val="28"/>
          <w:lang w:val="ru-RU"/>
        </w:rPr>
        <w:t>3</w:t>
      </w:r>
      <w:r w:rsidRPr="009C00CE">
        <w:rPr>
          <w:rFonts w:ascii="Times New Roman" w:hAnsi="Times New Roman" w:cs="Times New Roman"/>
          <w:sz w:val="28"/>
          <w:szCs w:val="28"/>
          <w:lang w:val="ru-RU"/>
        </w:rPr>
        <w:t>.0</w:t>
      </w:r>
      <w:r>
        <w:rPr>
          <w:rFonts w:ascii="Times New Roman" w:hAnsi="Times New Roman" w:cs="Times New Roman"/>
          <w:sz w:val="28"/>
          <w:szCs w:val="28"/>
          <w:lang w:val="ru-RU"/>
        </w:rPr>
        <w:t>6</w:t>
      </w:r>
      <w:r w:rsidRPr="009C00CE">
        <w:rPr>
          <w:rFonts w:ascii="Times New Roman" w:hAnsi="Times New Roman" w:cs="Times New Roman"/>
          <w:sz w:val="28"/>
          <w:szCs w:val="28"/>
          <w:lang w:val="ru-RU"/>
        </w:rPr>
        <w:t>.202</w:t>
      </w:r>
      <w:r>
        <w:rPr>
          <w:rFonts w:ascii="Times New Roman" w:hAnsi="Times New Roman" w:cs="Times New Roman"/>
          <w:sz w:val="28"/>
          <w:szCs w:val="28"/>
          <w:lang w:val="ru-RU"/>
        </w:rPr>
        <w:t>5</w:t>
      </w:r>
      <w:r w:rsidRPr="009C00CE">
        <w:rPr>
          <w:rFonts w:ascii="Times New Roman" w:hAnsi="Times New Roman" w:cs="Times New Roman"/>
          <w:sz w:val="28"/>
          <w:szCs w:val="28"/>
          <w:lang w:val="ru-RU"/>
        </w:rPr>
        <w:t xml:space="preserve"> № </w:t>
      </w:r>
      <w:r w:rsidR="00301140">
        <w:rPr>
          <w:rFonts w:ascii="Times New Roman" w:hAnsi="Times New Roman" w:cs="Times New Roman"/>
          <w:sz w:val="28"/>
          <w:szCs w:val="28"/>
          <w:lang w:val="ru-RU"/>
        </w:rPr>
        <w:t>715</w:t>
      </w:r>
      <w:r w:rsidRPr="009C00CE">
        <w:rPr>
          <w:rFonts w:ascii="Times New Roman" w:hAnsi="Times New Roman" w:cs="Times New Roman"/>
          <w:sz w:val="28"/>
          <w:szCs w:val="28"/>
          <w:lang w:val="ru-RU"/>
        </w:rPr>
        <w:t>-НПА</w:t>
      </w:r>
    </w:p>
    <w:p w:rsidR="00ED4CE0" w:rsidRDefault="00ED4CE0">
      <w:pPr>
        <w:jc w:val="right"/>
        <w:rPr>
          <w:rFonts w:ascii="Times New Roman" w:hAnsi="Times New Roman" w:cs="Times New Roman"/>
          <w:b/>
          <w:bCs/>
          <w:color w:val="000000"/>
          <w:sz w:val="28"/>
          <w:szCs w:val="28"/>
          <w:lang w:val="ru-RU"/>
        </w:rPr>
      </w:pPr>
    </w:p>
    <w:p w:rsidR="00555AB2" w:rsidRPr="00F25D09" w:rsidRDefault="00555AB2" w:rsidP="00555AB2">
      <w:pPr>
        <w:jc w:val="center"/>
        <w:rPr>
          <w:rFonts w:ascii="Times New Roman" w:hAnsi="Times New Roman" w:cs="Times New Roman"/>
          <w:i/>
          <w:iCs/>
          <w:color w:val="000000"/>
          <w:sz w:val="28"/>
          <w:szCs w:val="28"/>
          <w:lang w:val="ru-RU"/>
        </w:rPr>
      </w:pPr>
      <w:r w:rsidRPr="00F25D09">
        <w:rPr>
          <w:rFonts w:ascii="Times New Roman" w:hAnsi="Times New Roman" w:cs="Times New Roman"/>
          <w:b/>
          <w:bCs/>
          <w:color w:val="000000"/>
          <w:sz w:val="28"/>
          <w:szCs w:val="28"/>
          <w:lang w:val="ru-RU"/>
        </w:rPr>
        <w:t xml:space="preserve">Положение о муниципальном контроле в сфере благоустройства на территории </w:t>
      </w:r>
      <w:r w:rsidRPr="00F25D09">
        <w:rPr>
          <w:rFonts w:ascii="Times New Roman" w:hAnsi="Times New Roman" w:cs="Times New Roman"/>
          <w:b/>
          <w:color w:val="000000"/>
          <w:sz w:val="28"/>
          <w:szCs w:val="28"/>
          <w:lang w:val="ru-RU"/>
        </w:rPr>
        <w:t>Анучинского муниципального округа</w:t>
      </w:r>
    </w:p>
    <w:p w:rsidR="00555AB2" w:rsidRDefault="00555AB2" w:rsidP="00555AB2">
      <w:pPr>
        <w:pStyle w:val="ConsPlusNormal"/>
        <w:spacing w:line="360" w:lineRule="auto"/>
        <w:ind w:firstLine="0"/>
        <w:jc w:val="center"/>
        <w:rPr>
          <w:rFonts w:ascii="Times New Roman" w:hAnsi="Times New Roman" w:cs="Times New Roman"/>
          <w:b/>
          <w:bCs/>
          <w:color w:val="000000"/>
          <w:sz w:val="28"/>
          <w:szCs w:val="28"/>
        </w:rPr>
      </w:pPr>
    </w:p>
    <w:p w:rsidR="00555AB2" w:rsidRDefault="00555AB2" w:rsidP="00555AB2">
      <w:pPr>
        <w:pStyle w:val="ConsPlusNormal"/>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rsidR="00555AB2" w:rsidRDefault="00555AB2" w:rsidP="00555AB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sidRPr="00F25D09">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в сфере благоустройства на территории Анучинского муниципального округа (далее – контроль в сфере благоустройства).</w:t>
      </w:r>
    </w:p>
    <w:p w:rsidR="00555AB2" w:rsidRPr="00F25D09" w:rsidRDefault="00555AB2" w:rsidP="00555AB2">
      <w:pPr>
        <w:ind w:right="-1" w:firstLine="720"/>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 xml:space="preserve">1.2. Предметом контроля в сфере благоустройства является </w:t>
      </w:r>
      <w:r w:rsidRPr="00F25D09">
        <w:rPr>
          <w:rFonts w:ascii="Times New Roman" w:eastAsia="Times New Roman" w:hAnsi="Times New Roman" w:cs="Times New Roman"/>
          <w:color w:val="000000"/>
          <w:sz w:val="28"/>
          <w:szCs w:val="28"/>
          <w:lang w:val="ru-RU" w:eastAsia="ar-SA"/>
        </w:rPr>
        <w:t xml:space="preserve">соблюдение правил благоустройства территории </w:t>
      </w:r>
      <w:r w:rsidRPr="00F25D09">
        <w:rPr>
          <w:rFonts w:ascii="Times New Roman" w:eastAsia="Times New Roman" w:hAnsi="Times New Roman" w:cs="Times New Roman"/>
          <w:color w:val="000000"/>
          <w:sz w:val="28"/>
          <w:szCs w:val="28"/>
          <w:u w:val="single"/>
          <w:lang w:val="ru-RU" w:eastAsia="ar-SA"/>
        </w:rPr>
        <w:t>муниципального округа,</w:t>
      </w:r>
      <w:r w:rsidRPr="00F25D09">
        <w:rPr>
          <w:rFonts w:ascii="Times New Roman" w:eastAsia="Times New Roman" w:hAnsi="Times New Roman" w:cs="Times New Roman"/>
          <w:color w:val="000000"/>
          <w:sz w:val="28"/>
          <w:szCs w:val="28"/>
          <w:lang w:val="ru-RU" w:eastAsia="ar-SA"/>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F25D09">
        <w:rPr>
          <w:rFonts w:ascii="Times New Roman" w:eastAsia="Times New Roman" w:hAnsi="Times New Roman" w:cs="Times New Roman"/>
          <w:color w:val="000000"/>
          <w:sz w:val="28"/>
          <w:szCs w:val="28"/>
          <w:u w:val="single"/>
          <w:lang w:val="ru-RU" w:eastAsia="ar-SA"/>
        </w:rPr>
        <w:t>муниципального округа.</w:t>
      </w:r>
    </w:p>
    <w:p w:rsidR="00555AB2" w:rsidRDefault="00555AB2" w:rsidP="00555AB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1.3.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Администрация осуществляет контроль за соблюдением обязательных требований (условий, ограничений, запретов, обязанностей), включенных  в перечень вопросов, регулируемых статьей 4 Закона Приморского края от 09.07.2018г. №</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содержание территорий общего пользования и порядок пользования такими территориями;</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внешний вид фасадов и ограждающих конструкций зданий, строений, сооружений, в том числе порядок установки кондиционеров;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проектирование, размещение, содержание и восстановление элементов благоустройства, в том числе после проведения земляных работ;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4) организация освещения территории муниципального образования, включая архитектурную подсветку зданий, строений, сооружений;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размещение информации на территории муниципального образования, в том числе установка указателей с наименованиями улиц и номерами домов, вывесок;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размещение и содержание детских и спортивных площадок, площадок для выгула животных, парковок (парковочных мест), малых архитектурных форм;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создание и содержание мест (площадок) накопления твердых коммунальных отходов;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размещение некапитальных нестационарных объектов;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организация пешеходных коммуникаций, в том числе тротуаров, аллей, дорожек, тропинок;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уборка территории муниципального образования, в том числе в зимний период;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организация стоков ливневых вод;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порядок проведения земляных работ;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определение границ прилегающих территорий в соответствии с порядком, установленным настоящим Законом;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17) праздничное оформление территории муниципального образования;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порядок участия граждан и организаций в реализации мероприятий по благоустройству территории муниципального образования;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19) оформление витрин и размещение рекламных конструкций. </w:t>
      </w:r>
    </w:p>
    <w:p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5</w:t>
      </w:r>
      <w:r w:rsidRPr="00F25D09">
        <w:rPr>
          <w:rFonts w:ascii="Times New Roman" w:hAnsi="Times New Roman" w:cs="Times New Roman"/>
          <w:color w:val="000000"/>
          <w:sz w:val="28"/>
          <w:szCs w:val="28"/>
          <w:lang w:val="ru-RU"/>
        </w:rPr>
        <w:t xml:space="preserve">.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w:t>
      </w:r>
      <w:r w:rsidRPr="00F25D09">
        <w:rPr>
          <w:rFonts w:ascii="Times New Roman" w:hAnsi="Times New Roman" w:cs="Times New Roman"/>
          <w:color w:val="000000"/>
          <w:sz w:val="28"/>
          <w:szCs w:val="28"/>
          <w:lang w:val="ru-RU"/>
        </w:rPr>
        <w:lastRenderedPageBreak/>
        <w:t>сооружения, информационные щиты и указатели, применяемые как составные части благоустройства территории.</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3) дворовые территории;</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4) детские и спортивные площадки;</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5) площадки для выгула животных;</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6) парковки (парковочные места);</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7) парки, скверы, иные зеленые зоны;</w:t>
      </w:r>
    </w:p>
    <w:p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8) технические и санитарно-защитные зоны;</w:t>
      </w:r>
    </w:p>
    <w:p w:rsidR="00555AB2"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555AB2" w:rsidRPr="0082606F" w:rsidRDefault="00555AB2" w:rsidP="00555AB2">
      <w:pPr>
        <w:ind w:firstLine="709"/>
        <w:jc w:val="both"/>
        <w:rPr>
          <w:rFonts w:ascii="Times New Roman" w:eastAsia="Times New Roman" w:hAnsi="Times New Roman" w:cs="Times New Roman"/>
          <w:strike/>
          <w:color w:val="000000"/>
          <w:sz w:val="28"/>
          <w:lang w:val="ru-RU" w:eastAsia="ar-SA"/>
        </w:rPr>
      </w:pPr>
      <w:r>
        <w:rPr>
          <w:rFonts w:ascii="Times New Roman" w:eastAsia="Times New Roman" w:hAnsi="Times New Roman" w:cs="Times New Roman"/>
          <w:color w:val="000000"/>
          <w:sz w:val="28"/>
          <w:lang w:val="ru-RU" w:eastAsia="ar-SA"/>
        </w:rPr>
        <w:t>1.6</w:t>
      </w:r>
      <w:r w:rsidRPr="0082606F">
        <w:rPr>
          <w:rFonts w:ascii="Times New Roman" w:eastAsia="Times New Roman" w:hAnsi="Times New Roman" w:cs="Times New Roman"/>
          <w:color w:val="000000"/>
          <w:sz w:val="28"/>
          <w:lang w:val="ru-RU" w:eastAsia="ar-SA"/>
        </w:rPr>
        <w:t xml:space="preserve">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555AB2"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7</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301140" w:rsidRPr="00301140" w:rsidRDefault="00301140" w:rsidP="00301140">
      <w:pPr>
        <w:ind w:firstLine="709"/>
        <w:jc w:val="both"/>
        <w:rPr>
          <w:rFonts w:ascii="Times New Roman" w:eastAsia="Times New Roman" w:hAnsi="Times New Roman" w:cs="Times New Roman"/>
          <w:color w:val="000000"/>
          <w:sz w:val="28"/>
          <w:lang w:val="ru-RU" w:eastAsia="ar-SA"/>
        </w:rPr>
      </w:pPr>
    </w:p>
    <w:p w:rsidR="00555AB2" w:rsidRPr="0082606F"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82606F">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rsidR="00555AB2" w:rsidRPr="0082606F" w:rsidRDefault="00555AB2" w:rsidP="00301140">
      <w:pPr>
        <w:pStyle w:val="ConsPlusNormal"/>
        <w:ind w:firstLine="709"/>
        <w:jc w:val="both"/>
        <w:rPr>
          <w:rFonts w:ascii="Times New Roman" w:hAnsi="Times New Roman" w:cs="Times New Roman"/>
          <w:color w:val="000000"/>
          <w:sz w:val="28"/>
          <w:szCs w:val="28"/>
        </w:rPr>
      </w:pPr>
    </w:p>
    <w:p w:rsidR="00555AB2"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2.1. </w:t>
      </w:r>
      <w:r w:rsidRPr="0082606F">
        <w:rPr>
          <w:rFonts w:ascii="Times New Roman" w:hAnsi="Times New Roman" w:cs="Times New Roman"/>
          <w:color w:val="000000"/>
          <w:sz w:val="28"/>
          <w:lang w:eastAsia="ar-SA"/>
        </w:rPr>
        <w:t>Органом местного самоуправления, уполномоченным на осуществление муниципального контроля</w:t>
      </w:r>
      <w:r w:rsidR="00301140">
        <w:rPr>
          <w:rFonts w:ascii="Times New Roman" w:hAnsi="Times New Roman" w:cs="Times New Roman"/>
          <w:color w:val="000000"/>
          <w:sz w:val="28"/>
          <w:lang w:eastAsia="ar-SA"/>
        </w:rPr>
        <w:t xml:space="preserve"> </w:t>
      </w:r>
      <w:r>
        <w:rPr>
          <w:rFonts w:ascii="Times New Roman" w:hAnsi="Times New Roman" w:cs="Times New Roman"/>
          <w:color w:val="000000"/>
          <w:sz w:val="28"/>
          <w:szCs w:val="28"/>
        </w:rPr>
        <w:t>в сфере благоустройства, является  администрация</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контроль в сфере благоустройства</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rsidR="00555AB2" w:rsidRDefault="00555AB2" w:rsidP="0030114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rsidR="00555AB2" w:rsidRPr="0082606F" w:rsidRDefault="00555AB2" w:rsidP="0030114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555AB2" w:rsidRPr="0082606F" w:rsidRDefault="00555AB2" w:rsidP="0030114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555AB2"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w:t>
      </w:r>
      <w:r w:rsidRPr="007F61E4">
        <w:rPr>
          <w:rFonts w:ascii="Times New Roman" w:eastAsia="Times New Roman" w:hAnsi="Times New Roman" w:cs="Times New Roman"/>
          <w:color w:val="000000"/>
          <w:sz w:val="28"/>
          <w:szCs w:val="28"/>
          <w:lang w:val="ru-RU" w:eastAsia="ar-SA"/>
        </w:rPr>
        <w:lastRenderedPageBreak/>
        <w:t>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555AB2" w:rsidRPr="007F61E4" w:rsidRDefault="00555AB2" w:rsidP="00301140">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555AB2" w:rsidRPr="0082606F" w:rsidRDefault="00555AB2" w:rsidP="00301140">
      <w:pPr>
        <w:ind w:firstLine="709"/>
        <w:jc w:val="both"/>
        <w:rPr>
          <w:rFonts w:ascii="Times New Roman" w:eastAsia="Times New Roman" w:hAnsi="Times New Roman" w:cs="Times New Roman"/>
          <w:color w:val="000000"/>
          <w:sz w:val="28"/>
          <w:lang w:val="ru-RU" w:eastAsia="ar-SA"/>
        </w:rPr>
      </w:pPr>
    </w:p>
    <w:p w:rsidR="00555AB2" w:rsidRPr="00F25D09"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Права и обязанности должностных лиц Администрации при осуществлении контроля</w:t>
      </w:r>
      <w:r>
        <w:rPr>
          <w:rFonts w:ascii="Times New Roman" w:hAnsi="Times New Roman" w:cs="Times New Roman"/>
          <w:b/>
          <w:bCs/>
          <w:color w:val="000000"/>
          <w:sz w:val="28"/>
          <w:szCs w:val="28"/>
        </w:rPr>
        <w:t xml:space="preserve"> в сфере благоустройства</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F25D09" w:rsidRDefault="00555AB2" w:rsidP="00301140">
      <w:pPr>
        <w:pStyle w:val="ConsPlusNormal"/>
        <w:numPr>
          <w:ilvl w:val="1"/>
          <w:numId w:val="1"/>
        </w:numPr>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При осуществлени</w:t>
      </w:r>
      <w:r>
        <w:rPr>
          <w:rFonts w:ascii="Times New Roman" w:hAnsi="Times New Roman" w:cs="Times New Roman"/>
          <w:color w:val="000000"/>
          <w:sz w:val="28"/>
          <w:szCs w:val="28"/>
        </w:rPr>
        <w:t>и</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контроля в сфере благоустройства</w:t>
      </w:r>
      <w:r w:rsidRPr="00F25D09">
        <w:rPr>
          <w:rFonts w:ascii="Times New Roman" w:hAnsi="Times New Roman" w:cs="Times New Roman"/>
          <w:color w:val="000000"/>
          <w:sz w:val="28"/>
          <w:szCs w:val="28"/>
        </w:rPr>
        <w:t xml:space="preserve">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3</w:t>
      </w:r>
      <w:r w:rsidRPr="00F25D09">
        <w:rPr>
          <w:rFonts w:ascii="Times New Roman" w:hAnsi="Times New Roman" w:cs="Times New Roman"/>
          <w:color w:val="000000"/>
          <w:sz w:val="28"/>
          <w:szCs w:val="28"/>
        </w:rPr>
        <w:t xml:space="preserve">.При организации и осуществлении </w:t>
      </w:r>
      <w:r>
        <w:rPr>
          <w:rFonts w:ascii="Times New Roman" w:hAnsi="Times New Roman" w:cs="Times New Roman"/>
          <w:color w:val="000000"/>
          <w:sz w:val="28"/>
          <w:szCs w:val="28"/>
        </w:rPr>
        <w:t>контроля в сфере благоустройства</w:t>
      </w:r>
      <w:r w:rsidRPr="00F25D09">
        <w:rPr>
          <w:rFonts w:ascii="Times New Roman" w:hAnsi="Times New Roman" w:cs="Times New Roman"/>
          <w:color w:val="000000"/>
          <w:sz w:val="28"/>
          <w:szCs w:val="28"/>
        </w:rPr>
        <w:t xml:space="preserve">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4</w:t>
      </w:r>
      <w:r w:rsidRPr="00F25D09">
        <w:rPr>
          <w:rFonts w:ascii="Times New Roman" w:hAnsi="Times New Roman" w:cs="Times New Roman"/>
          <w:color w:val="000000"/>
          <w:sz w:val="28"/>
          <w:szCs w:val="28"/>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3.</w:t>
      </w:r>
      <w:r>
        <w:rPr>
          <w:rFonts w:ascii="Times New Roman" w:hAnsi="Times New Roman" w:cs="Times New Roman"/>
          <w:color w:val="000000"/>
          <w:sz w:val="28"/>
          <w:szCs w:val="28"/>
        </w:rPr>
        <w:t>5</w:t>
      </w:r>
      <w:r w:rsidRPr="00F25D09">
        <w:rPr>
          <w:rFonts w:ascii="Times New Roman" w:hAnsi="Times New Roman" w:cs="Times New Roman"/>
          <w:color w:val="000000"/>
          <w:sz w:val="28"/>
          <w:szCs w:val="28"/>
        </w:rPr>
        <w:t>.Должностные лица контролирующего органа  обязаны:</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1)соблюдать законодательство Российской Федерации, права и законные интересы контролируемых лиц;</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6)ознакомлять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8)учитывать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w:t>
      </w:r>
      <w:r w:rsidRPr="00F25D09">
        <w:rPr>
          <w:rFonts w:ascii="Times New Roman" w:hAnsi="Times New Roman" w:cs="Times New Roman"/>
          <w:color w:val="000000"/>
          <w:sz w:val="28"/>
          <w:szCs w:val="28"/>
        </w:rPr>
        <w:lastRenderedPageBreak/>
        <w:t>допускать необоснованного ограничения прав и законных интересов контролируемых лиц, неправомерного вреда (ущерба) их имуществу;</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9)доказывать обоснованность своих действий при их обжаловании в порядке, установленном законодательством Российской Федерации;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10)соблюдать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11)не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6</w:t>
      </w:r>
      <w:r w:rsidRPr="00F25D09">
        <w:rPr>
          <w:rFonts w:ascii="Times New Roman" w:hAnsi="Times New Roman" w:cs="Times New Roman"/>
          <w:color w:val="000000"/>
          <w:sz w:val="28"/>
          <w:szCs w:val="28"/>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2)знакомиться со всеми документами, касающимися соблюдения обязательных требований;</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6)выдавать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7)обращаться в соответствии с Федеральным</w:t>
      </w:r>
      <w:r>
        <w:rPr>
          <w:rFonts w:ascii="Times New Roman" w:hAnsi="Times New Roman" w:cs="Times New Roman"/>
          <w:color w:val="000000"/>
          <w:sz w:val="28"/>
          <w:szCs w:val="28"/>
          <w:lang w:val="en-US"/>
        </w:rPr>
        <w:t> </w:t>
      </w:r>
      <w:hyperlink r:id="rId9" w:history="1">
        <w:r w:rsidRPr="00F25D09">
          <w:rPr>
            <w:rFonts w:ascii="Times New Roman" w:hAnsi="Times New Roman" w:cs="Times New Roman"/>
            <w:color w:val="000000"/>
            <w:sz w:val="28"/>
            <w:szCs w:val="28"/>
          </w:rPr>
          <w:t>законом</w:t>
        </w:r>
      </w:hyperlink>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8)совершать иные действия, предусмотренные федеральными законами о видах контроля, настоящим Положением.</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F25D09"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7F61E4" w:rsidRDefault="00555AB2" w:rsidP="00301140">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Pr="007F61E4">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средний риск;</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умеренный риск;</w:t>
      </w:r>
    </w:p>
    <w:p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низкий риск.</w:t>
      </w:r>
    </w:p>
    <w:p w:rsidR="00555AB2" w:rsidRPr="007F61E4" w:rsidRDefault="00555AB2" w:rsidP="00301140">
      <w:pPr>
        <w:ind w:firstLine="709"/>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555AB2" w:rsidRPr="007F61E4" w:rsidRDefault="00555AB2" w:rsidP="00301140">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555AB2" w:rsidRPr="007F61E4" w:rsidRDefault="00555AB2" w:rsidP="00301140">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555AB2" w:rsidRPr="007F61E4" w:rsidRDefault="00555AB2" w:rsidP="00301140">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555AB2" w:rsidRPr="00F25D09" w:rsidRDefault="00555AB2" w:rsidP="0030114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val="en-US"/>
        </w:rPr>
        <w:t> </w:t>
      </w:r>
    </w:p>
    <w:p w:rsidR="00555AB2" w:rsidRPr="007F61E4" w:rsidRDefault="00555AB2" w:rsidP="00301140">
      <w:pPr>
        <w:pStyle w:val="a8"/>
        <w:numPr>
          <w:ilvl w:val="0"/>
          <w:numId w:val="1"/>
        </w:numPr>
        <w:jc w:val="center"/>
        <w:rPr>
          <w:rFonts w:ascii="Times New Roman" w:eastAsia="Times New Roman" w:hAnsi="Times New Roman" w:cs="Times New Roman"/>
          <w:b/>
          <w:bCs/>
          <w:color w:val="000000"/>
          <w:sz w:val="28"/>
          <w:lang w:val="ru-RU" w:eastAsia="ar-SA"/>
        </w:rPr>
      </w:pPr>
      <w:r w:rsidRPr="007F61E4">
        <w:rPr>
          <w:rFonts w:ascii="Times New Roman" w:hAnsi="Times New Roman" w:cs="Times New Roman"/>
          <w:b/>
          <w:bCs/>
          <w:color w:val="000000"/>
          <w:sz w:val="28"/>
          <w:szCs w:val="28"/>
          <w:lang w:val="ru-RU"/>
        </w:rPr>
        <w:t xml:space="preserve">Профилактика рисков причинения </w:t>
      </w:r>
      <w:r w:rsidRPr="007F61E4">
        <w:rPr>
          <w:rFonts w:ascii="Times New Roman" w:eastAsia="Times New Roman" w:hAnsi="Times New Roman" w:cs="Times New Roman"/>
          <w:b/>
          <w:color w:val="000000"/>
          <w:sz w:val="28"/>
          <w:szCs w:val="28"/>
          <w:lang w:val="ru-RU" w:eastAsia="ar-SA"/>
        </w:rPr>
        <w:t xml:space="preserve"> вреда</w:t>
      </w:r>
    </w:p>
    <w:p w:rsidR="00555AB2" w:rsidRPr="007F61E4" w:rsidRDefault="00555AB2" w:rsidP="00301140">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rsidR="00555AB2" w:rsidRPr="007F61E4" w:rsidRDefault="00555AB2" w:rsidP="00301140">
      <w:pPr>
        <w:pStyle w:val="ConsPlusNormal"/>
        <w:rPr>
          <w:rFonts w:ascii="Times New Roman" w:hAnsi="Times New Roman" w:cs="Times New Roman"/>
          <w:b/>
          <w:bCs/>
          <w:color w:val="000000"/>
          <w:sz w:val="28"/>
          <w:szCs w:val="28"/>
        </w:rPr>
      </w:pPr>
    </w:p>
    <w:p w:rsidR="00555AB2" w:rsidRPr="007F61E4" w:rsidRDefault="00555AB2" w:rsidP="00301140">
      <w:pPr>
        <w:pStyle w:val="ConsPlusNormal"/>
        <w:ind w:firstLine="709"/>
        <w:jc w:val="both"/>
        <w:rPr>
          <w:rFonts w:ascii="Times New Roman" w:hAnsi="Times New Roman" w:cs="Times New Roman"/>
          <w:color w:val="000000"/>
          <w:sz w:val="28"/>
          <w:szCs w:val="28"/>
        </w:rPr>
      </w:pPr>
    </w:p>
    <w:p w:rsidR="00555AB2" w:rsidRPr="007F61E4" w:rsidRDefault="00555AB2" w:rsidP="00301140">
      <w:pPr>
        <w:pStyle w:val="a9"/>
        <w:ind w:firstLine="709"/>
        <w:jc w:val="both"/>
        <w:rPr>
          <w:color w:val="000000"/>
          <w:sz w:val="28"/>
          <w:szCs w:val="28"/>
          <w:lang w:eastAsia="ar-SA"/>
        </w:rPr>
      </w:pPr>
      <w:r w:rsidRPr="00F25D09">
        <w:rPr>
          <w:color w:val="000000"/>
          <w:sz w:val="28"/>
          <w:szCs w:val="28"/>
        </w:rPr>
        <w:t>5.1.</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55AB2" w:rsidRPr="007F61E4" w:rsidRDefault="00555AB2" w:rsidP="00301140">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2) порядка проведения контрольных мероприятий;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w:t>
      </w:r>
      <w:r w:rsidRPr="007F61E4">
        <w:rPr>
          <w:rFonts w:ascii="Times New Roman" w:eastAsia="Times New Roman" w:hAnsi="Times New Roman" w:cs="Times New Roman"/>
          <w:color w:val="000000"/>
          <w:sz w:val="28"/>
          <w:szCs w:val="28"/>
          <w:lang w:val="ru-RU" w:eastAsia="ar-SA"/>
        </w:rPr>
        <w:lastRenderedPageBreak/>
        <w:t xml:space="preserve">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bookmarkStart w:id="0" w:name="p139"/>
      <w:bookmarkEnd w:id="0"/>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w:t>
      </w:r>
      <w:r w:rsidRPr="007F61E4">
        <w:rPr>
          <w:rFonts w:ascii="Times New Roman" w:eastAsia="Times New Roman" w:hAnsi="Times New Roman" w:cs="Times New Roman"/>
          <w:bCs/>
          <w:color w:val="000000"/>
          <w:sz w:val="28"/>
          <w:szCs w:val="28"/>
          <w:lang w:val="ru-RU" w:eastAsia="ar-SA"/>
        </w:rPr>
        <w:lastRenderedPageBreak/>
        <w:t>проведении обязательного профилактического визита, в порядке, предусмотренном статьей 90 Федерального закона № 248-ФЗ.</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555AB2" w:rsidRPr="007F61E4" w:rsidRDefault="00555AB2" w:rsidP="00555AB2">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555AB2" w:rsidRPr="007F61E4" w:rsidRDefault="00555AB2" w:rsidP="00301140">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F25D09" w:rsidRDefault="00555AB2" w:rsidP="00301140">
      <w:pPr>
        <w:pStyle w:val="ConsPlusNormal"/>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 xml:space="preserve">6. Осуществление </w:t>
      </w:r>
      <w:r>
        <w:rPr>
          <w:rFonts w:ascii="Times New Roman" w:hAnsi="Times New Roman" w:cs="Times New Roman"/>
          <w:b/>
          <w:bCs/>
          <w:color w:val="000000"/>
          <w:sz w:val="28"/>
          <w:szCs w:val="28"/>
        </w:rPr>
        <w:t>муниципального контроля</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EC5CCA" w:rsidRDefault="00555AB2" w:rsidP="00301140">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 xml:space="preserve">мероприятий, проводимых при взаимодействии с </w:t>
      </w:r>
      <w:r w:rsidRPr="00EC5CCA">
        <w:rPr>
          <w:rFonts w:ascii="Times New Roman" w:eastAsia="Times New Roman" w:hAnsi="Times New Roman" w:cs="Times New Roman"/>
          <w:bCs/>
          <w:color w:val="000000"/>
          <w:sz w:val="28"/>
          <w:szCs w:val="28"/>
          <w:lang w:val="ru-RU" w:eastAsia="ar-SA"/>
        </w:rPr>
        <w:lastRenderedPageBreak/>
        <w:t>контролируемым лицом, и контрольных мероприятий, проводимых без взаимодействия с контролируемым лицом.</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555AB2" w:rsidRPr="00EC5CCA"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00301140">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w:t>
      </w:r>
      <w:r w:rsidRPr="00EC5CCA">
        <w:rPr>
          <w:rFonts w:ascii="Times New Roman" w:eastAsia="Times New Roman" w:hAnsi="Times New Roman" w:cs="Times New Roman"/>
          <w:color w:val="000000"/>
          <w:sz w:val="28"/>
          <w:szCs w:val="28"/>
          <w:lang w:val="ru-RU" w:eastAsia="ar-SA"/>
        </w:rPr>
        <w:lastRenderedPageBreak/>
        <w:t>планах работы уполномоченного органа, в том числе в случаях, установленных Федеральным законом № 248-ФЗ.</w:t>
      </w:r>
    </w:p>
    <w:p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rsidR="00555AB2" w:rsidRPr="00EC5CCA" w:rsidRDefault="00555AB2" w:rsidP="00555AB2">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555AB2" w:rsidRPr="00EC5CCA" w:rsidRDefault="00555AB2" w:rsidP="00555AB2">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555AB2" w:rsidRPr="00EC5CCA" w:rsidRDefault="00555AB2" w:rsidP="00301140">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lastRenderedPageBreak/>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bookmarkStart w:id="1" w:name="p162"/>
      <w:bookmarkEnd w:id="1"/>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w:t>
      </w:r>
      <w:r w:rsidRPr="00EC5CCA">
        <w:rPr>
          <w:rFonts w:ascii="Times New Roman" w:eastAsia="Times New Roman" w:hAnsi="Times New Roman" w:cs="Times New Roman"/>
          <w:color w:val="000000"/>
          <w:sz w:val="28"/>
          <w:lang w:val="ru-RU" w:eastAsia="ar-SA"/>
        </w:rPr>
        <w:lastRenderedPageBreak/>
        <w:t>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555AB2" w:rsidRPr="00EC5CCA" w:rsidRDefault="00555AB2" w:rsidP="0030114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555AB2" w:rsidRPr="00EC5CCA" w:rsidRDefault="00555AB2" w:rsidP="0030114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rsidR="00555AB2" w:rsidRPr="00EC5CCA" w:rsidRDefault="00555AB2" w:rsidP="00301140">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rsidR="00555AB2" w:rsidRPr="00EC5CCA" w:rsidRDefault="00555AB2" w:rsidP="00301140">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rsidR="00555AB2" w:rsidRPr="00EA6504"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rsidR="00555AB2" w:rsidRPr="00EA6504" w:rsidRDefault="00555AB2" w:rsidP="00301140">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rsidR="00555AB2"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555AB2" w:rsidRPr="00EA6504" w:rsidRDefault="00555AB2" w:rsidP="00301140">
      <w:pPr>
        <w:spacing w:after="1"/>
        <w:ind w:firstLine="709"/>
        <w:jc w:val="both"/>
        <w:rPr>
          <w:rFonts w:ascii="Times New Roman" w:eastAsia="Times New Roman" w:hAnsi="Times New Roman" w:cs="Times New Roman"/>
          <w:color w:val="000000"/>
          <w:sz w:val="28"/>
          <w:lang w:val="ru-RU" w:eastAsia="ar-SA"/>
        </w:rPr>
      </w:pPr>
    </w:p>
    <w:p w:rsidR="00555AB2" w:rsidRPr="00F25D09" w:rsidRDefault="00555AB2" w:rsidP="00301140">
      <w:pPr>
        <w:pStyle w:val="ConsPlusNormal"/>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7. </w:t>
      </w:r>
      <w:r w:rsidRPr="00F25D09">
        <w:rPr>
          <w:rFonts w:ascii="Times New Roman" w:hAnsi="Times New Roman" w:cs="Times New Roman"/>
          <w:b/>
          <w:bCs/>
          <w:color w:val="000000"/>
          <w:sz w:val="28"/>
          <w:szCs w:val="28"/>
        </w:rPr>
        <w:t>Обжалование решений отдела муниципального контроля, действий (бездействий) должностных лиц</w:t>
      </w:r>
    </w:p>
    <w:p w:rsidR="00555AB2" w:rsidRPr="00F25D09" w:rsidRDefault="00555AB2" w:rsidP="00301140">
      <w:pPr>
        <w:pStyle w:val="ConsPlusNormal"/>
        <w:ind w:firstLine="709"/>
        <w:jc w:val="both"/>
        <w:rPr>
          <w:rFonts w:ascii="Times New Roman" w:hAnsi="Times New Roman" w:cs="Times New Roman"/>
          <w:color w:val="000000"/>
          <w:sz w:val="28"/>
          <w:szCs w:val="28"/>
        </w:rPr>
      </w:pP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7.8. Жалоба может содержать ходатайство о приостановлении исполнения обжалуемого решения контролирующего органа.</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7.9. Уполномоченный на рассмотрение жалобы орган в срок не позднее двух рабочих дней со дня регистрации жалобы принимает решение:</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о приостановлении исполнения обжалуемого решения контролирующего органа;</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2) об отказе в приостановлении исполнения обжалуемого решения контролирующего органа.</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Информация о решении, указанном в</w:t>
      </w:r>
      <w:r w:rsidRPr="00BA037F">
        <w:rPr>
          <w:rFonts w:ascii="Times New Roman" w:hAnsi="Times New Roman" w:cs="Times New Roman"/>
          <w:color w:val="000000"/>
          <w:sz w:val="28"/>
          <w:szCs w:val="28"/>
          <w:lang w:val="en-US"/>
        </w:rPr>
        <w:t> </w:t>
      </w:r>
      <w:r w:rsidRPr="00BA037F">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7.11. По итогам рассмотрения жалобы уполномоченный на рассмотрение жалобы орган принимает одно из следующих решений:</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оставляет жалобу без удовлетворения;</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2) отменяет решение контролирующего органа полностью или частично;</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3) отменяет решение контролирующего органа полностью и принимает новое решение;</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1) жалоба подана после истечения сроков подачи жалобы, установленных </w:t>
      </w:r>
      <w:hyperlink r:id="rId10" w:history="1">
        <w:r w:rsidRPr="00BA037F">
          <w:rPr>
            <w:rFonts w:ascii="Times New Roman" w:hAnsi="Times New Roman" w:cs="Times New Roman"/>
            <w:color w:val="000000"/>
            <w:sz w:val="28"/>
            <w:szCs w:val="28"/>
          </w:rPr>
          <w:t xml:space="preserve">частью </w:t>
        </w:r>
      </w:hyperlink>
      <w:r w:rsidRPr="00BA037F">
        <w:rPr>
          <w:rFonts w:ascii="Times New Roman" w:hAnsi="Times New Roman" w:cs="Times New Roman"/>
          <w:color w:val="000000"/>
          <w:sz w:val="28"/>
          <w:szCs w:val="28"/>
        </w:rPr>
        <w:t>7.</w:t>
      </w:r>
      <w:hyperlink r:id="rId11" w:history="1">
        <w:r w:rsidRPr="00BA037F">
          <w:rPr>
            <w:rFonts w:ascii="Times New Roman" w:hAnsi="Times New Roman" w:cs="Times New Roman"/>
            <w:color w:val="000000"/>
            <w:sz w:val="28"/>
            <w:szCs w:val="28"/>
          </w:rPr>
          <w:t xml:space="preserve">6 </w:t>
        </w:r>
      </w:hyperlink>
      <w:r w:rsidRPr="00BA037F">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4) имеется решение суда по вопросам, поставленным в жалобе;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8) жалоба подана в ненадлежащий уполномоченный орган;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BA037F">
          <w:rPr>
            <w:rFonts w:ascii="Times New Roman" w:hAnsi="Times New Roman" w:cs="Times New Roman"/>
            <w:color w:val="000000"/>
            <w:sz w:val="28"/>
            <w:szCs w:val="28"/>
          </w:rPr>
          <w:t>пунктах 3</w:t>
        </w:r>
      </w:hyperlink>
      <w:r w:rsidRPr="00BA037F">
        <w:rPr>
          <w:rFonts w:ascii="Times New Roman" w:hAnsi="Times New Roman" w:cs="Times New Roman"/>
          <w:color w:val="000000"/>
          <w:sz w:val="28"/>
          <w:szCs w:val="28"/>
        </w:rPr>
        <w:t xml:space="preserve"> - </w:t>
      </w:r>
      <w:hyperlink w:anchor="p9" w:history="1">
        <w:r w:rsidRPr="00BA037F">
          <w:rPr>
            <w:rFonts w:ascii="Times New Roman" w:hAnsi="Times New Roman" w:cs="Times New Roman"/>
            <w:color w:val="000000"/>
            <w:sz w:val="28"/>
            <w:szCs w:val="28"/>
          </w:rPr>
          <w:t xml:space="preserve">8 части </w:t>
        </w:r>
      </w:hyperlink>
      <w:r w:rsidRPr="00BA037F">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555AB2" w:rsidRPr="00BA037F" w:rsidRDefault="00555AB2" w:rsidP="00555AB2">
      <w:pPr>
        <w:pStyle w:val="ConsPlusNormal"/>
        <w:ind w:firstLine="709"/>
        <w:jc w:val="both"/>
        <w:rPr>
          <w:rFonts w:ascii="Times New Roman" w:hAnsi="Times New Roman" w:cs="Times New Roman"/>
          <w:color w:val="000000"/>
          <w:sz w:val="28"/>
          <w:szCs w:val="28"/>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rsidR="00555AB2" w:rsidRPr="00A27B65" w:rsidRDefault="00555AB2" w:rsidP="00555AB2">
      <w:pPr>
        <w:spacing w:line="288" w:lineRule="atLeast"/>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Приложение 1</w:t>
      </w:r>
    </w:p>
    <w:p w:rsidR="00555AB2"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301140">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rsidR="00555AB2"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в </w:t>
      </w:r>
      <w:r>
        <w:rPr>
          <w:rFonts w:ascii="Times New Roman" w:eastAsia="Times New Roman" w:hAnsi="Times New Roman" w:cs="Times New Roman"/>
          <w:color w:val="000000"/>
          <w:sz w:val="28"/>
          <w:szCs w:val="28"/>
          <w:lang w:val="ru-RU" w:eastAsia="ru-RU"/>
        </w:rPr>
        <w:t xml:space="preserve">сфере благоустройства </w:t>
      </w:r>
    </w:p>
    <w:p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на территории Анучинского муниципального округа</w:t>
      </w: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Pr="00A27B65" w:rsidRDefault="00555AB2" w:rsidP="00555AB2">
      <w:pPr>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Таблица</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276"/>
        <w:gridCol w:w="8080"/>
      </w:tblGrid>
      <w:tr w:rsidR="00555AB2" w:rsidRPr="000615FB" w:rsidTr="002F7147">
        <w:trPr>
          <w:trHeight w:val="331"/>
        </w:trPr>
        <w:tc>
          <w:tcPr>
            <w:tcW w:w="567" w:type="dxa"/>
          </w:tcPr>
          <w:p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 </w:t>
            </w:r>
            <w:r>
              <w:rPr>
                <w:rFonts w:ascii="Times New Roman" w:eastAsia="Times New Roman" w:hAnsi="Times New Roman" w:cs="Times New Roman"/>
                <w:color w:val="000000"/>
                <w:sz w:val="28"/>
                <w:szCs w:val="28"/>
                <w:lang w:val="ru-RU" w:eastAsia="ar-SA"/>
              </w:rPr>
              <w:t>1</w:t>
            </w:r>
            <w:r w:rsidRPr="00A27B65">
              <w:rPr>
                <w:rFonts w:ascii="Times New Roman" w:eastAsia="Times New Roman" w:hAnsi="Times New Roman" w:cs="Times New Roman"/>
                <w:color w:val="000000"/>
                <w:sz w:val="28"/>
                <w:szCs w:val="28"/>
                <w:lang w:val="ru-RU" w:eastAsia="ar-SA"/>
              </w:rPr>
              <w:t>.</w:t>
            </w:r>
          </w:p>
        </w:tc>
        <w:tc>
          <w:tcPr>
            <w:tcW w:w="1276" w:type="dxa"/>
          </w:tcPr>
          <w:p w:rsidR="00555AB2" w:rsidRPr="00A27B65" w:rsidRDefault="00555AB2" w:rsidP="002F7147">
            <w:pP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Средний риск</w:t>
            </w:r>
          </w:p>
        </w:tc>
        <w:tc>
          <w:tcPr>
            <w:tcW w:w="8080" w:type="dxa"/>
          </w:tcPr>
          <w:p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Наличие в отношении объектов контроля в течение предшествующего года следующих нарушений обязательных требований:</w:t>
            </w:r>
          </w:p>
          <w:p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Повреждение объектов (элементов) благоустройства, инженерных коммуникаций и сооружений.</w:t>
            </w:r>
          </w:p>
        </w:tc>
      </w:tr>
      <w:tr w:rsidR="00555AB2" w:rsidRPr="000615FB" w:rsidTr="002F7147">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rPr>
          <w:trHeight w:val="662"/>
        </w:trPr>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3.</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Умеренный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1) Наличие в отношении объектов контроля в течение предшествующего года следующих нарушений обязательных требований:</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xml:space="preserve">-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w:t>
            </w:r>
            <w:r w:rsidRPr="00A27B65">
              <w:rPr>
                <w:rFonts w:ascii="Times New Roman" w:eastAsia="Times New Roman" w:hAnsi="Times New Roman" w:cs="Times New Roman"/>
                <w:sz w:val="28"/>
                <w:szCs w:val="28"/>
                <w:lang w:val="ru-RU" w:eastAsia="ru-RU"/>
              </w:rPr>
              <w:lastRenderedPageBreak/>
              <w:t>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требований к обустройству и эксплуатации сезонных (летних) кафе.</w:t>
            </w:r>
          </w:p>
          <w:p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2) Наличие в собственности (пользовании) у контролируемого лицатерритории муниципального образования</w:t>
            </w:r>
            <w:r w:rsidR="00301140">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Анучинского муниципального округа, кот</w:t>
            </w:r>
            <w:r w:rsidRPr="00A27B65">
              <w:rPr>
                <w:rFonts w:ascii="Times New Roman" w:eastAsia="Times New Roman" w:hAnsi="Times New Roman" w:cs="Times New Roman"/>
                <w:sz w:val="28"/>
                <w:szCs w:val="28"/>
                <w:lang w:val="ru-RU" w:eastAsia="ru-RU"/>
              </w:rPr>
              <w:t xml:space="preserve">орая используется для отдыха (рекреации). </w:t>
            </w:r>
          </w:p>
        </w:tc>
      </w:tr>
      <w:tr w:rsidR="00555AB2" w:rsidRPr="000615FB" w:rsidTr="002F7147">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4.</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ind w:left="142"/>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Низкий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55AB2" w:rsidRPr="00A27B65" w:rsidRDefault="00555AB2" w:rsidP="002F7147">
            <w:pPr>
              <w:ind w:left="142" w:right="131"/>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555AB2" w:rsidRPr="00A27B65" w:rsidRDefault="00555AB2" w:rsidP="00555AB2">
      <w:pPr>
        <w:ind w:right="-1"/>
        <w:jc w:val="both"/>
        <w:rPr>
          <w:rFonts w:ascii="Times New Roman" w:eastAsia="Times New Roman" w:hAnsi="Times New Roman" w:cs="Times New Roman"/>
          <w:color w:val="000000"/>
          <w:sz w:val="28"/>
          <w:szCs w:val="28"/>
          <w:lang w:val="ru-RU" w:eastAsia="ar-SA"/>
        </w:rPr>
      </w:pPr>
    </w:p>
    <w:p w:rsidR="00555AB2" w:rsidRDefault="00555AB2" w:rsidP="00555AB2">
      <w:pPr>
        <w:shd w:val="clear" w:color="auto" w:fill="FFFFFF"/>
        <w:jc w:val="right"/>
        <w:rPr>
          <w:rFonts w:ascii="Times New Roman" w:eastAsia="Times New Roman" w:hAnsi="Times New Roman" w:cs="Times New Roman"/>
          <w:color w:val="000000"/>
          <w:sz w:val="28"/>
          <w:szCs w:val="28"/>
          <w:lang w:val="ru-RU" w:eastAsia="ru-RU"/>
        </w:rPr>
      </w:pPr>
    </w:p>
    <w:p w:rsidR="00555AB2" w:rsidRPr="00A27B65" w:rsidRDefault="00555AB2" w:rsidP="00555AB2">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lastRenderedPageBreak/>
        <w:t>Приложение 2</w:t>
      </w:r>
    </w:p>
    <w:p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 Положению о муниципальном </w:t>
      </w:r>
    </w:p>
    <w:p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в сфере благоустройства </w:t>
      </w:r>
    </w:p>
    <w:p w:rsidR="00555AB2" w:rsidRPr="00301140"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на территории Анучинского муниципального округа</w:t>
      </w:r>
    </w:p>
    <w:p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rsidR="00555AB2" w:rsidRPr="00301140" w:rsidRDefault="00555AB2" w:rsidP="00555AB2">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rsidR="00555AB2" w:rsidRPr="00A27B65" w:rsidRDefault="00555AB2" w:rsidP="00555AB2">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rsidR="00555AB2" w:rsidRPr="00A27B65" w:rsidRDefault="00555AB2" w:rsidP="00555AB2">
      <w:pPr>
        <w:shd w:val="clear" w:color="auto" w:fill="FFFFFF"/>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муниципального контроля в </w:t>
      </w:r>
      <w:r>
        <w:rPr>
          <w:rFonts w:ascii="Times New Roman" w:eastAsia="Times New Roman" w:hAnsi="Times New Roman" w:cs="Times New Roman"/>
          <w:color w:val="000000"/>
          <w:sz w:val="28"/>
          <w:szCs w:val="28"/>
          <w:lang w:val="ru-RU" w:eastAsia="ru-RU"/>
        </w:rPr>
        <w:t>сфере благоустройства</w:t>
      </w:r>
      <w:r w:rsidRPr="00A27B65">
        <w:rPr>
          <w:rFonts w:ascii="Times New Roman" w:eastAsia="Times New Roman" w:hAnsi="Times New Roman" w:cs="Times New Roman"/>
          <w:color w:val="000000"/>
          <w:sz w:val="28"/>
          <w:szCs w:val="28"/>
          <w:lang w:val="ru-RU" w:eastAsia="ru-RU"/>
        </w:rPr>
        <w:t>:</w:t>
      </w:r>
    </w:p>
    <w:p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w:t>
      </w:r>
      <w:r w:rsidRPr="00A27B65">
        <w:rPr>
          <w:rFonts w:ascii="Times New Roman" w:eastAsia="Times New Roman" w:hAnsi="Times New Roman" w:cs="Times New Roman"/>
          <w:color w:val="000000"/>
          <w:sz w:val="28"/>
          <w:szCs w:val="28"/>
          <w:lang w:val="ru-RU" w:eastAsia="ar-SA"/>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r>
        <w:rPr>
          <w:rFonts w:ascii="Times New Roman" w:eastAsia="Times New Roman" w:hAnsi="Times New Roman" w:cs="Times New Roman"/>
          <w:color w:val="000000"/>
          <w:sz w:val="28"/>
          <w:szCs w:val="28"/>
          <w:lang w:val="ru-RU" w:eastAsia="ar-SA"/>
        </w:rPr>
        <w:t>Анучинского муниципального округа</w:t>
      </w:r>
      <w:r w:rsidRPr="00A27B65">
        <w:rPr>
          <w:rFonts w:ascii="Times New Roman" w:eastAsia="Times New Roman" w:hAnsi="Times New Roman" w:cs="Times New Roman"/>
          <w:color w:val="000000"/>
          <w:sz w:val="28"/>
          <w:szCs w:val="28"/>
          <w:lang w:val="ru-RU" w:eastAsia="ar-SA"/>
        </w:rPr>
        <w:t xml:space="preserve"> в радиусе 50 метров от места производства земляных работ на основании данных управлением Госавтоинспекции УМВД России по Приморскому краю, его территориальных подразделений</w:t>
      </w:r>
      <w:r w:rsidRPr="00A27B65">
        <w:rPr>
          <w:rFonts w:ascii="Times New Roman" w:eastAsia="Times New Roman" w:hAnsi="Times New Roman" w:cs="Times New Roman"/>
          <w:color w:val="000000"/>
          <w:sz w:val="28"/>
          <w:szCs w:val="28"/>
          <w:lang w:val="ru-RU" w:eastAsia="ru-RU"/>
        </w:rPr>
        <w:t>;</w:t>
      </w:r>
    </w:p>
    <w:p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2) </w:t>
      </w:r>
      <w:r w:rsidRPr="00A27B65">
        <w:rPr>
          <w:rFonts w:ascii="Times New Roman" w:eastAsia="Times New Roman" w:hAnsi="Times New Roman" w:cs="Times New Roman"/>
          <w:color w:val="000000"/>
          <w:sz w:val="28"/>
          <w:szCs w:val="28"/>
          <w:lang w:val="ru-RU" w:eastAsia="ar-SA"/>
        </w:rPr>
        <w:t>наличие не менее 3обращений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sidRPr="00A27B65">
        <w:rPr>
          <w:rFonts w:ascii="Times New Roman" w:eastAsia="Times New Roman" w:hAnsi="Times New Roman" w:cs="Times New Roman"/>
          <w:color w:val="000000"/>
          <w:sz w:val="28"/>
          <w:szCs w:val="28"/>
          <w:lang w:val="ru-RU" w:eastAsia="ru-RU"/>
        </w:rPr>
        <w:t>;</w:t>
      </w:r>
    </w:p>
    <w:p w:rsidR="00555AB2" w:rsidRDefault="00555AB2" w:rsidP="00555AB2">
      <w:pPr>
        <w:ind w:firstLine="709"/>
        <w:jc w:val="both"/>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3) </w:t>
      </w:r>
      <w:r w:rsidRPr="00A27B65">
        <w:rPr>
          <w:rFonts w:ascii="Times New Roman" w:eastAsia="Times New Roman" w:hAnsi="Times New Roman" w:cs="Times New Roman"/>
          <w:color w:val="000000"/>
          <w:sz w:val="28"/>
          <w:szCs w:val="28"/>
          <w:lang w:val="ru-RU" w:eastAsia="ar-SA"/>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sidRPr="00A27B65">
        <w:rPr>
          <w:rFonts w:ascii="Times New Roman" w:eastAsia="Times New Roman" w:hAnsi="Times New Roman" w:cs="Times New Roman"/>
          <w:color w:val="000000"/>
          <w:sz w:val="28"/>
          <w:szCs w:val="28"/>
          <w:lang w:val="ru-RU" w:eastAsia="ru-RU"/>
        </w:rPr>
        <w:t>.</w:t>
      </w:r>
    </w:p>
    <w:p w:rsidR="00555AB2" w:rsidRPr="001F6153" w:rsidRDefault="00555AB2" w:rsidP="00555AB2">
      <w:pPr>
        <w:ind w:firstLine="709"/>
        <w:jc w:val="both"/>
        <w:rPr>
          <w:rFonts w:ascii="Times New Roman" w:eastAsia="Times New Roman" w:hAnsi="Times New Roman" w:cs="Times New Roman"/>
          <w:color w:val="000000"/>
          <w:sz w:val="28"/>
          <w:szCs w:val="28"/>
          <w:lang w:val="ru-RU" w:eastAsia="ar-SA"/>
        </w:rPr>
      </w:pPr>
      <w:r w:rsidRPr="001F6153">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555AB2" w:rsidRPr="001F6153" w:rsidRDefault="00555AB2" w:rsidP="00555AB2">
      <w:pPr>
        <w:ind w:firstLine="709"/>
        <w:jc w:val="both"/>
        <w:rPr>
          <w:rFonts w:ascii="Times New Roman" w:eastAsia="Times New Roman" w:hAnsi="Times New Roman" w:cs="Times New Roman"/>
          <w:color w:val="000000"/>
          <w:sz w:val="28"/>
          <w:szCs w:val="28"/>
          <w:lang w:val="ru-RU" w:eastAsia="ar-SA"/>
        </w:rPr>
      </w:pPr>
      <w:r w:rsidRPr="001F6153">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p>
    <w:p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p>
    <w:p w:rsidR="00301140" w:rsidRDefault="00301140" w:rsidP="00555AB2">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555AB2" w:rsidRPr="0026140B" w:rsidRDefault="00555AB2" w:rsidP="00555AB2">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3</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контроле в сфере благоустройства </w:t>
      </w:r>
      <w:r>
        <w:rPr>
          <w:rFonts w:ascii="Times New Roman" w:eastAsia="Times New Roman" w:hAnsi="Times New Roman" w:cs="Times New Roman"/>
          <w:color w:val="000000"/>
          <w:sz w:val="28"/>
          <w:szCs w:val="28"/>
          <w:lang w:val="ru-RU" w:eastAsia="ru-RU"/>
        </w:rPr>
        <w:t>на территории</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555AB2" w:rsidRPr="0026140B" w:rsidRDefault="00555AB2" w:rsidP="00555AB2">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555AB2" w:rsidRPr="00301140" w:rsidRDefault="00555AB2" w:rsidP="00555AB2">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контроля в сфере благоустройства на территории</w:t>
      </w:r>
    </w:p>
    <w:p w:rsidR="00555AB2" w:rsidRPr="0026140B" w:rsidRDefault="00555AB2" w:rsidP="00555AB2">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Анучинского муниципального округа</w:t>
      </w:r>
      <w:r w:rsidRPr="0026140B">
        <w:rPr>
          <w:rFonts w:ascii="Times New Roman" w:eastAsia="Times New Roman" w:hAnsi="Times New Roman" w:cs="Times New Roman"/>
          <w:color w:val="000000"/>
          <w:sz w:val="28"/>
          <w:szCs w:val="28"/>
          <w:lang w:val="ru-RU" w:eastAsia="ru-RU"/>
        </w:rPr>
        <w:t xml:space="preserve"> </w:t>
      </w:r>
    </w:p>
    <w:p w:rsidR="00555AB2" w:rsidRPr="0026140B" w:rsidRDefault="00555AB2" w:rsidP="00555AB2">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Таблица</w:t>
      </w:r>
    </w:p>
    <w:p w:rsidR="00555AB2" w:rsidRPr="0026140B" w:rsidRDefault="00555AB2" w:rsidP="00555AB2">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tblPr>
      <w:tblGrid>
        <w:gridCol w:w="594"/>
        <w:gridCol w:w="5257"/>
        <w:gridCol w:w="2281"/>
        <w:gridCol w:w="1438"/>
      </w:tblGrid>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Целевое значение</w:t>
            </w:r>
          </w:p>
        </w:tc>
      </w:tr>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0</w:t>
            </w:r>
          </w:p>
        </w:tc>
      </w:tr>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1</w:t>
            </w:r>
          </w:p>
        </w:tc>
      </w:tr>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земельного законодательства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70</w:t>
            </w:r>
          </w:p>
        </w:tc>
      </w:tr>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случаев фактического причинения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 xml:space="preserve">единиц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2</w:t>
            </w:r>
          </w:p>
        </w:tc>
      </w:tr>
      <w:tr w:rsidR="00555AB2" w:rsidRPr="0026140B"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Размер причиненного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тыс. руб.</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100</w:t>
            </w:r>
          </w:p>
        </w:tc>
      </w:tr>
    </w:tbl>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Default="00555AB2" w:rsidP="00555AB2">
      <w:pPr>
        <w:pStyle w:val="ConsPlusNormal"/>
        <w:wordWrap w:val="0"/>
        <w:ind w:firstLine="0"/>
        <w:jc w:val="right"/>
        <w:rPr>
          <w:rFonts w:ascii="Times New Roman" w:hAnsi="Times New Roman" w:cs="Times New Roman"/>
          <w:color w:val="000000"/>
          <w:sz w:val="28"/>
          <w:szCs w:val="28"/>
        </w:rPr>
      </w:pPr>
    </w:p>
    <w:p w:rsidR="00555AB2" w:rsidRPr="0026140B" w:rsidRDefault="00555AB2" w:rsidP="00555AB2">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Приложение 4</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контроле в сфере благоустройства на территории </w:t>
      </w:r>
    </w:p>
    <w:p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555AB2" w:rsidRPr="0026140B" w:rsidRDefault="00555AB2" w:rsidP="00555AB2">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 xml:space="preserve">муниципального контроля в сфере благоустройства на территории </w:t>
      </w:r>
    </w:p>
    <w:p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555AB2" w:rsidRPr="0026140B" w:rsidRDefault="00555AB2" w:rsidP="00555AB2">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При осуществлении муниципального контроля в сфере благоустройства на территории Анучинского муниципального округа устанавливаются следующие индикативные показатели:</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lastRenderedPageBreak/>
        <w:t>14) количество учтенных объектов контроля, отнесенных к категориям риска,</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555AB2" w:rsidRDefault="00555AB2" w:rsidP="00555AB2">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rsidR="00301140" w:rsidRPr="0026140B" w:rsidRDefault="00301140"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p>
    <w:p w:rsidR="00ED4CE0" w:rsidRPr="005F5B4C" w:rsidRDefault="00ED4CE0">
      <w:pPr>
        <w:pStyle w:val="a8"/>
        <w:ind w:left="360"/>
        <w:jc w:val="right"/>
        <w:rPr>
          <w:rFonts w:ascii="Times New Roman" w:hAnsi="Times New Roman"/>
          <w:sz w:val="28"/>
          <w:szCs w:val="28"/>
          <w:lang w:val="ru-RU"/>
        </w:rPr>
      </w:pPr>
    </w:p>
    <w:sectPr w:rsidR="00ED4CE0" w:rsidRPr="005F5B4C" w:rsidSect="007024DF">
      <w:headerReference w:type="default" r:id="rId12"/>
      <w:pgSz w:w="11906" w:h="16838"/>
      <w:pgMar w:top="426" w:right="851"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275" w:rsidRDefault="00565275" w:rsidP="00FA554F">
      <w:r>
        <w:separator/>
      </w:r>
    </w:p>
  </w:endnote>
  <w:endnote w:type="continuationSeparator" w:id="1">
    <w:p w:rsidR="00565275" w:rsidRDefault="00565275" w:rsidP="00FA55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275" w:rsidRDefault="00565275" w:rsidP="00FA554F">
      <w:r>
        <w:separator/>
      </w:r>
    </w:p>
  </w:footnote>
  <w:footnote w:type="continuationSeparator" w:id="1">
    <w:p w:rsidR="00565275" w:rsidRDefault="00565275" w:rsidP="00FA55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8182"/>
      <w:docPartObj>
        <w:docPartGallery w:val="Page Numbers (Top of Page)"/>
        <w:docPartUnique/>
      </w:docPartObj>
    </w:sdtPr>
    <w:sdtContent>
      <w:p w:rsidR="00FA554F" w:rsidRDefault="0008712C">
        <w:pPr>
          <w:pStyle w:val="a4"/>
          <w:jc w:val="center"/>
        </w:pPr>
        <w:fldSimple w:instr=" PAGE   \* MERGEFORMAT ">
          <w:r w:rsidR="000615FB">
            <w:rPr>
              <w:noProof/>
            </w:rPr>
            <w:t>29</w:t>
          </w:r>
        </w:fldSimple>
      </w:p>
    </w:sdtContent>
  </w:sdt>
  <w:p w:rsidR="00FA554F" w:rsidRDefault="00FA554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9B10BD"/>
    <w:multiLevelType w:val="singleLevel"/>
    <w:tmpl w:val="CE9B10BD"/>
    <w:lvl w:ilvl="0">
      <w:start w:val="8"/>
      <w:numFmt w:val="decimal"/>
      <w:suff w:val="space"/>
      <w:lvlText w:val="%1."/>
      <w:lvlJc w:val="left"/>
    </w:lvl>
  </w:abstractNum>
  <w:abstractNum w:abstractNumId="1">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2">
    <w:nsid w:val="0E57BBD4"/>
    <w:multiLevelType w:val="singleLevel"/>
    <w:tmpl w:val="0E57BBD4"/>
    <w:lvl w:ilvl="0">
      <w:start w:val="1"/>
      <w:numFmt w:val="decimal"/>
      <w:suff w:val="space"/>
      <w:lvlText w:val="%1)"/>
      <w:lvlJc w:val="left"/>
    </w:lvl>
  </w:abstractNum>
  <w:abstractNum w:abstractNumId="3">
    <w:nsid w:val="29F11444"/>
    <w:multiLevelType w:val="singleLevel"/>
    <w:tmpl w:val="29F11444"/>
    <w:lvl w:ilvl="0">
      <w:start w:val="1"/>
      <w:numFmt w:val="decimal"/>
      <w:suff w:val="space"/>
      <w:lvlText w:val="%1)"/>
      <w:lvlJc w:val="left"/>
    </w:lvl>
  </w:abstractNum>
  <w:abstractNum w:abstractNumId="4">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nsid w:val="4EF4A463"/>
    <w:multiLevelType w:val="singleLevel"/>
    <w:tmpl w:val="4EF4A463"/>
    <w:lvl w:ilvl="0">
      <w:start w:val="1"/>
      <w:numFmt w:val="decimal"/>
      <w:suff w:val="space"/>
      <w:lvlText w:val="%1)"/>
      <w:lvlJc w:val="left"/>
    </w:lvl>
  </w:abstractNum>
  <w:abstractNum w:abstractNumId="6">
    <w:nsid w:val="55460442"/>
    <w:multiLevelType w:val="singleLevel"/>
    <w:tmpl w:val="55460442"/>
    <w:lvl w:ilvl="0">
      <w:start w:val="1"/>
      <w:numFmt w:val="decimal"/>
      <w:suff w:val="space"/>
      <w:lvlText w:val="%1)"/>
      <w:lvlJc w:val="left"/>
    </w:lvl>
  </w:abstractNum>
  <w:num w:numId="1">
    <w:abstractNumId w:val="4"/>
  </w:num>
  <w:num w:numId="2">
    <w:abstractNumId w:val="5"/>
  </w:num>
  <w:num w:numId="3">
    <w:abstractNumId w:val="6"/>
  </w:num>
  <w:num w:numId="4">
    <w:abstractNumId w:val="2"/>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rawingGridHorizontalSpacing w:val="100"/>
  <w:drawingGridVerticalSpacing w:val="156"/>
  <w:displayHorizontalDrawingGridEvery w:val="2"/>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doNotUseIndentAsNumberingTabStop/>
  </w:compat>
  <w:rsids>
    <w:rsidRoot w:val="73872872"/>
    <w:rsid w:val="00023721"/>
    <w:rsid w:val="000615FB"/>
    <w:rsid w:val="0008712C"/>
    <w:rsid w:val="00237A25"/>
    <w:rsid w:val="00301140"/>
    <w:rsid w:val="00555AB2"/>
    <w:rsid w:val="00565275"/>
    <w:rsid w:val="00570855"/>
    <w:rsid w:val="005F5B4C"/>
    <w:rsid w:val="006A21D7"/>
    <w:rsid w:val="006B37FD"/>
    <w:rsid w:val="007024DF"/>
    <w:rsid w:val="009C796A"/>
    <w:rsid w:val="00B95559"/>
    <w:rsid w:val="00C63909"/>
    <w:rsid w:val="00ED4CE0"/>
    <w:rsid w:val="00F748F9"/>
    <w:rsid w:val="00FA554F"/>
    <w:rsid w:val="00FF720A"/>
    <w:rsid w:val="22DD5A1D"/>
    <w:rsid w:val="517E41AD"/>
    <w:rsid w:val="5515371E"/>
    <w:rsid w:val="738728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Body Tex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CE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ED4CE0"/>
    <w:rPr>
      <w:color w:val="0000FF"/>
      <w:u w:val="single"/>
    </w:rPr>
  </w:style>
  <w:style w:type="paragraph" w:styleId="2">
    <w:name w:val="Body Text 2"/>
    <w:basedOn w:val="a"/>
    <w:uiPriority w:val="99"/>
    <w:unhideWhenUsed/>
    <w:qFormat/>
    <w:rsid w:val="00ED4CE0"/>
    <w:pPr>
      <w:spacing w:after="120" w:line="480" w:lineRule="auto"/>
    </w:pPr>
  </w:style>
  <w:style w:type="paragraph" w:styleId="a4">
    <w:name w:val="header"/>
    <w:basedOn w:val="a"/>
    <w:link w:val="a5"/>
    <w:uiPriority w:val="99"/>
    <w:unhideWhenUsed/>
    <w:qFormat/>
    <w:rsid w:val="00ED4CE0"/>
    <w:pPr>
      <w:tabs>
        <w:tab w:val="center" w:pos="4677"/>
        <w:tab w:val="right" w:pos="9355"/>
      </w:tabs>
    </w:pPr>
  </w:style>
  <w:style w:type="paragraph" w:styleId="a6">
    <w:name w:val="Normal (Web)"/>
    <w:basedOn w:val="a"/>
    <w:qFormat/>
    <w:rsid w:val="00ED4CE0"/>
  </w:style>
  <w:style w:type="table" w:styleId="a7">
    <w:name w:val="Table Grid"/>
    <w:basedOn w:val="a1"/>
    <w:uiPriority w:val="39"/>
    <w:qFormat/>
    <w:rsid w:val="00ED4C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qFormat/>
    <w:rsid w:val="00ED4CE0"/>
    <w:pPr>
      <w:suppressAutoHyphens/>
      <w:autoSpaceDE w:val="0"/>
      <w:ind w:firstLine="720"/>
    </w:pPr>
    <w:rPr>
      <w:rFonts w:ascii="Arial" w:eastAsia="Times New Roman" w:hAnsi="Arial" w:cs="Arial"/>
      <w:lang w:eastAsia="zh-CN"/>
    </w:rPr>
  </w:style>
  <w:style w:type="paragraph" w:customStyle="1" w:styleId="s1">
    <w:name w:val="s_1"/>
    <w:basedOn w:val="a"/>
    <w:qFormat/>
    <w:rsid w:val="00ED4CE0"/>
    <w:pPr>
      <w:ind w:firstLine="720"/>
      <w:jc w:val="both"/>
    </w:pPr>
    <w:rPr>
      <w:rFonts w:ascii="Arial" w:hAnsi="Arial" w:cs="Arial"/>
      <w:sz w:val="26"/>
      <w:szCs w:val="26"/>
    </w:rPr>
  </w:style>
  <w:style w:type="paragraph" w:customStyle="1" w:styleId="1">
    <w:name w:val="Без интервала1"/>
    <w:qFormat/>
    <w:rsid w:val="00ED4CE0"/>
    <w:pPr>
      <w:suppressAutoHyphens/>
    </w:pPr>
    <w:rPr>
      <w:rFonts w:ascii="Calibri" w:eastAsia="Times New Roman" w:hAnsi="Calibri" w:cs="Calibri"/>
      <w:sz w:val="22"/>
      <w:szCs w:val="22"/>
      <w:lang w:eastAsia="zh-CN"/>
    </w:rPr>
  </w:style>
  <w:style w:type="paragraph" w:styleId="a8">
    <w:name w:val="List Paragraph"/>
    <w:basedOn w:val="a"/>
    <w:uiPriority w:val="34"/>
    <w:qFormat/>
    <w:rsid w:val="00ED4CE0"/>
    <w:pPr>
      <w:ind w:left="720"/>
      <w:contextualSpacing/>
    </w:pPr>
  </w:style>
  <w:style w:type="paragraph" w:styleId="a9">
    <w:name w:val="No Spacing"/>
    <w:uiPriority w:val="1"/>
    <w:qFormat/>
    <w:rsid w:val="00ED4CE0"/>
    <w:rPr>
      <w:rFonts w:eastAsia="Times New Roman"/>
    </w:rPr>
  </w:style>
  <w:style w:type="paragraph" w:customStyle="1" w:styleId="aligncenter">
    <w:name w:val="align_center"/>
    <w:basedOn w:val="a"/>
    <w:qFormat/>
    <w:rsid w:val="00ED4CE0"/>
    <w:pPr>
      <w:spacing w:before="100" w:beforeAutospacing="1" w:after="100" w:afterAutospacing="1"/>
    </w:pPr>
    <w:rPr>
      <w:sz w:val="24"/>
      <w:szCs w:val="24"/>
    </w:rPr>
  </w:style>
  <w:style w:type="paragraph" w:styleId="aa">
    <w:name w:val="Balloon Text"/>
    <w:basedOn w:val="a"/>
    <w:link w:val="ab"/>
    <w:rsid w:val="005F5B4C"/>
    <w:rPr>
      <w:rFonts w:ascii="Tahoma" w:hAnsi="Tahoma" w:cs="Tahoma"/>
      <w:sz w:val="16"/>
      <w:szCs w:val="16"/>
    </w:rPr>
  </w:style>
  <w:style w:type="character" w:customStyle="1" w:styleId="ab">
    <w:name w:val="Текст выноски Знак"/>
    <w:basedOn w:val="a0"/>
    <w:link w:val="aa"/>
    <w:rsid w:val="005F5B4C"/>
    <w:rPr>
      <w:rFonts w:ascii="Tahoma" w:eastAsiaTheme="minorEastAsia" w:hAnsi="Tahoma" w:cs="Tahoma"/>
      <w:sz w:val="16"/>
      <w:szCs w:val="16"/>
      <w:lang w:val="en-US" w:eastAsia="zh-CN"/>
    </w:rPr>
  </w:style>
  <w:style w:type="paragraph" w:styleId="ac">
    <w:name w:val="footer"/>
    <w:basedOn w:val="a"/>
    <w:link w:val="ad"/>
    <w:rsid w:val="00FA554F"/>
    <w:pPr>
      <w:tabs>
        <w:tab w:val="center" w:pos="4677"/>
        <w:tab w:val="right" w:pos="9355"/>
      </w:tabs>
    </w:pPr>
  </w:style>
  <w:style w:type="character" w:customStyle="1" w:styleId="ad">
    <w:name w:val="Нижний колонтитул Знак"/>
    <w:basedOn w:val="a0"/>
    <w:link w:val="ac"/>
    <w:rsid w:val="00FA554F"/>
    <w:rPr>
      <w:rFonts w:asciiTheme="minorHAnsi" w:eastAsiaTheme="minorEastAsia" w:hAnsiTheme="minorHAnsi" w:cstheme="minorBidi"/>
      <w:lang w:val="en-US" w:eastAsia="zh-CN"/>
    </w:rPr>
  </w:style>
  <w:style w:type="character" w:customStyle="1" w:styleId="a5">
    <w:name w:val="Верхний колонтитул Знак"/>
    <w:basedOn w:val="a0"/>
    <w:link w:val="a4"/>
    <w:uiPriority w:val="99"/>
    <w:rsid w:val="00FA554F"/>
    <w:rPr>
      <w:rFonts w:asciiTheme="minorHAnsi" w:eastAsiaTheme="minorEastAsia" w:hAnsiTheme="minorHAnsi" w:cstheme="minorBidi"/>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7A85-AFB5-4947-B10B-5B60A3F9B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29</Pages>
  <Words>9932</Words>
  <Characters>56618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10</cp:revision>
  <cp:lastPrinted>2025-06-19T22:35:00Z</cp:lastPrinted>
  <dcterms:created xsi:type="dcterms:W3CDTF">2025-04-29T00:23:00Z</dcterms:created>
  <dcterms:modified xsi:type="dcterms:W3CDTF">2025-06-19T22:37:00Z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AAEB0FFA672A436C9F54F1F7744DE9A4_11</vt:lpwstr>
  </property>
</Properties>
</file>