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D666B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10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О временном запрете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                                                                                                         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торговлю алкогольной и спиртосодержащей продукцией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                                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на территории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Анучинского муниципального округа                                                    в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День знаний 2 сентября 2024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года.</w:t>
      </w:r>
    </w:p>
    <w:p w14:paraId="5F6B80FD">
      <w:pPr>
        <w:spacing w:line="360" w:lineRule="auto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Администрация Анучинского муниципального округа информирует:                     в </w:t>
      </w:r>
      <w:r>
        <w:rPr>
          <w:rFonts w:hint="default" w:ascii="Times New Roman" w:hAnsi="Times New Roman" w:cs="Times New Roman"/>
          <w:sz w:val="28"/>
          <w:szCs w:val="28"/>
        </w:rPr>
        <w:t>соответствии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требованиями</w:t>
      </w:r>
      <w:r>
        <w:rPr>
          <w:rFonts w:hint="default" w:ascii="Times New Roman" w:hAnsi="Times New Roman" w:cs="Times New Roman"/>
          <w:sz w:val="28"/>
          <w:szCs w:val="28"/>
        </w:rPr>
        <w:t xml:space="preserve"> п.8 статьи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Закона  Приморского края от 2 декабря 2009 г. № 536-КЗ "О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 Приморского края" </w:t>
      </w:r>
      <w:r>
        <w:rPr>
          <w:rFonts w:hint="default" w:ascii="Times New Roman" w:hAnsi="Times New Roman" w:eastAsia="Times New Roman" w:cs="Times New Roman"/>
          <w:color w:val="212529"/>
          <w:sz w:val="28"/>
          <w:szCs w:val="28"/>
          <w:lang w:eastAsia="ru-RU"/>
        </w:rPr>
        <w:t>не допускается розничная продажа алкогольной продукциине допускается розничная продажа алкогольной продукции</w:t>
      </w:r>
      <w:r>
        <w:rPr>
          <w:rFonts w:hint="default" w:ascii="Times New Roman" w:hAnsi="Times New Roman" w:eastAsia="Times New Roman" w:cs="Times New Roman"/>
          <w:b w:val="0"/>
          <w:bCs w:val="0"/>
          <w:color w:val="212529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в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День знаний (1 сентября), а в случае, если День знаний приходится на выходной день, в следующий за ним рабочий день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.</w:t>
      </w:r>
    </w:p>
    <w:p w14:paraId="429F4D1C">
      <w:pPr>
        <w:spacing w:line="360" w:lineRule="auto"/>
        <w:ind w:firstLine="843" w:firstLineChars="30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В </w:t>
      </w: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текущем году данный запрет будет действовать 2 сентября.</w:t>
      </w:r>
      <w:r>
        <w:rPr>
          <w:rFonts w:hint="default" w:ascii="Trebuchet MS" w:hAnsi="Trebuchet MS" w:eastAsia="SimSun" w:cs="Trebuchet MS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целях исключения нарушений краевого законодательства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en-US" w:eastAsia="zh-CN" w:bidi="ar"/>
        </w:rPr>
        <w:t>росим соблюдать указанные ограничени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8"/>
          <w:szCs w:val="28"/>
          <w:shd w:val="clear" w:fill="FFFFFF"/>
          <w:lang w:val="ru-RU" w:eastAsia="zh-CN" w:bidi="ar"/>
        </w:rPr>
        <w:t>я.</w:t>
      </w:r>
    </w:p>
    <w:p w14:paraId="3CC531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kern w:val="0"/>
          <w:sz w:val="24"/>
          <w:szCs w:val="24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13B91E">
      <w:pPr>
        <w:spacing w:line="240" w:lineRule="auto"/>
        <w:rPr>
          <w:rFonts w:hint="default" w:ascii="Times New Roman" w:hAnsi="Times New Roman" w:cs="Times New Roman"/>
          <w:lang w:val="ru-RU"/>
        </w:rPr>
      </w:pPr>
    </w:p>
    <w:p w14:paraId="208F3A0B">
      <w:pPr>
        <w:spacing w:line="240" w:lineRule="auto"/>
        <w:rPr>
          <w:rFonts w:hint="default" w:ascii="Times New Roman" w:hAnsi="Times New Roman" w:cs="Times New Roman"/>
        </w:rPr>
      </w:pPr>
    </w:p>
    <w:p w14:paraId="7F8574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02F9473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C5"/>
    <w:rsid w:val="00047E31"/>
    <w:rsid w:val="000E1E1E"/>
    <w:rsid w:val="001C4BBB"/>
    <w:rsid w:val="00336518"/>
    <w:rsid w:val="00372459"/>
    <w:rsid w:val="003F0281"/>
    <w:rsid w:val="00404D05"/>
    <w:rsid w:val="00640DAA"/>
    <w:rsid w:val="00940AD4"/>
    <w:rsid w:val="009C6D1C"/>
    <w:rsid w:val="00B63D94"/>
    <w:rsid w:val="00B94645"/>
    <w:rsid w:val="00BB25FC"/>
    <w:rsid w:val="00C43F29"/>
    <w:rsid w:val="00CB34C5"/>
    <w:rsid w:val="00CB3FA1"/>
    <w:rsid w:val="00CD3927"/>
    <w:rsid w:val="00E27B35"/>
    <w:rsid w:val="00F05309"/>
    <w:rsid w:val="00F27784"/>
    <w:rsid w:val="00F90648"/>
    <w:rsid w:val="04FC241A"/>
    <w:rsid w:val="05830BD4"/>
    <w:rsid w:val="388E1F51"/>
    <w:rsid w:val="606640E3"/>
    <w:rsid w:val="6B340394"/>
    <w:rsid w:val="74987FE0"/>
    <w:rsid w:val="77D33D31"/>
    <w:rsid w:val="7C3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8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9">
    <w:name w:val="itemimage"/>
    <w:basedOn w:val="3"/>
    <w:qFormat/>
    <w:uiPriority w:val="0"/>
  </w:style>
  <w:style w:type="character" w:customStyle="1" w:styleId="10">
    <w:name w:val="itemhits"/>
    <w:basedOn w:val="3"/>
    <w:qFormat/>
    <w:uiPriority w:val="0"/>
  </w:style>
  <w:style w:type="character" w:customStyle="1" w:styleId="11">
    <w:name w:val="shadow-left"/>
    <w:basedOn w:val="3"/>
    <w:qFormat/>
    <w:uiPriority w:val="0"/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781</Characters>
  <Lines>6</Lines>
  <Paragraphs>1</Paragraphs>
  <TotalTime>1</TotalTime>
  <ScaleCrop>false</ScaleCrop>
  <LinksUpToDate>false</LinksUpToDate>
  <CharactersWithSpaces>916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2023-05-25T01:04:00Z</dcterms:created>
  <dc:creator>Татьяна М. Горевая</dc:creator>
  <cp:lastModifiedBy>GorevayaTM</cp:lastModifiedBy>
  <dcterms:modified xsi:type="dcterms:W3CDTF">2024-08-26T01:43:51Z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E41C8A9C67B84EDA9DAF8CFA47E70668_12</vt:lpwstr>
  </property>
</Properties>
</file>